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手机版</w:t>
      </w:r>
      <w:r>
        <w:rPr>
          <w:rFonts w:hint="eastAsia"/>
          <w:lang w:val="en-US" w:eastAsia="zh-CN"/>
        </w:rPr>
        <w:t xml:space="preserve"> iphone6/7/8 （ pc端样式不乱即可 不满屏）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身份验证</w:t>
      </w:r>
      <w:r>
        <w:rPr>
          <w:rFonts w:hint="eastAsia"/>
          <w:lang w:val="en-US" w:eastAsia="zh-CN"/>
        </w:rPr>
        <w:t xml:space="preserve"> h5（都是活的，后期需数据对接）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注册登录（手机</w:t>
      </w:r>
      <w:bookmarkStart w:id="0" w:name="_GoBack"/>
      <w:bookmarkEnd w:id="0"/>
      <w:r>
        <w:rPr>
          <w:rFonts w:hint="eastAsia"/>
          <w:lang w:val="en-US" w:eastAsia="zh-CN"/>
        </w:rPr>
        <w:t>号 验证码（调后台数据，接口））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四步认证（请按顺序，如实填写认证内容，内容的真实性将直接影响审核的结果和网络信用）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“身份认证”具体内容。表单提交四项信息：（都必填，验证下）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身份证号（加正则验证）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婚姻状况（选择：未婚，已婚）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工作单位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工作地址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“人像认证”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上传一张胸部以上的人像照片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“运营商认证”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填写手机号，手机服务密码，发验证码验证下（把数据提交到后台，不需要真验证手机服务密码）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“芝麻分认证”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上传一张芝麻分截图即可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步认证做完之后，跳转回首页（四步认证页面）。页面底部出现一句话：您的资料已提交审核，我们将于48小时左右完成审核，请耐心等待。如有需要可申请极速审核，将于一小时内完成审核。（最后附上按钮，“选择极速审核”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极速审核，正在审核，有动画效果，动态的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已验证过的 不允许再修改  审核不通过 重新输入手机号验证码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FFE2B1"/>
    <w:multiLevelType w:val="singleLevel"/>
    <w:tmpl w:val="CAFFE2B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4809"/>
    <w:rsid w:val="01347C8A"/>
    <w:rsid w:val="0AE71B14"/>
    <w:rsid w:val="0B587F84"/>
    <w:rsid w:val="110F6EAE"/>
    <w:rsid w:val="1B431C0B"/>
    <w:rsid w:val="31C2540A"/>
    <w:rsid w:val="381A7687"/>
    <w:rsid w:val="5007534F"/>
    <w:rsid w:val="62C07B05"/>
    <w:rsid w:val="78680FE3"/>
    <w:rsid w:val="7C1957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2019-07-03T05:07:32Z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