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9B" w:rsidRPr="0043079B" w:rsidRDefault="0043079B" w:rsidP="0043079B">
      <w:pPr>
        <w:widowControl/>
        <w:spacing w:before="60" w:after="225"/>
        <w:jc w:val="left"/>
        <w:outlineLvl w:val="0"/>
        <w:rPr>
          <w:rFonts w:ascii="Arial" w:eastAsia="宋体" w:hAnsi="Arial" w:cs="Arial"/>
          <w:b/>
          <w:bCs/>
          <w:color w:val="3A3A3A"/>
          <w:kern w:val="36"/>
          <w:sz w:val="36"/>
          <w:szCs w:val="48"/>
        </w:rPr>
      </w:pPr>
      <w:r w:rsidRPr="0043079B">
        <w:rPr>
          <w:rFonts w:ascii="Arial" w:eastAsia="宋体" w:hAnsi="Arial" w:cs="Arial"/>
          <w:b/>
          <w:bCs/>
          <w:color w:val="3A3A3A"/>
          <w:kern w:val="36"/>
          <w:sz w:val="36"/>
          <w:szCs w:val="48"/>
        </w:rPr>
        <w:t xml:space="preserve">Helper functions for </w:t>
      </w:r>
      <w:r w:rsidRPr="0043079B">
        <w:rPr>
          <w:rFonts w:ascii="Courier New" w:eastAsia="宋体" w:hAnsi="Courier New" w:cs="Courier New" w:hint="eastAsia"/>
          <w:b/>
          <w:bCs/>
          <w:color w:val="33AACC"/>
          <w:kern w:val="0"/>
          <w:sz w:val="24"/>
          <w:szCs w:val="24"/>
          <w:u w:val="single"/>
          <w:shd w:val="clear" w:color="auto" w:fill="EBF4F7"/>
        </w:rPr>
        <w:t>select</w:t>
      </w:r>
    </w:p>
    <w:p w:rsidR="0043079B" w:rsidRPr="0043079B" w:rsidRDefault="0043079B" w:rsidP="0043079B">
      <w:pPr>
        <w:widowControl/>
        <w:spacing w:beforeAutospacing="1" w:afterAutospacing="1"/>
        <w:jc w:val="left"/>
        <w:rPr>
          <w:rFonts w:ascii="Arial" w:eastAsia="宋体" w:hAnsi="Arial" w:cs="Arial"/>
          <w:color w:val="3D4251"/>
          <w:kern w:val="0"/>
          <w:sz w:val="24"/>
          <w:szCs w:val="24"/>
        </w:rPr>
      </w:pPr>
      <w:proofErr w:type="spellStart"/>
      <w:proofErr w:type="gramStart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dplyr</w:t>
      </w:r>
      <w:proofErr w:type="spellEnd"/>
      <w:proofErr w:type="gramEnd"/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 comes with a set of helper fun</w:t>
      </w:r>
      <w:bookmarkStart w:id="0" w:name="_GoBack"/>
      <w:bookmarkEnd w:id="0"/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ctions that can help you select groups of variables inside a </w:t>
      </w:r>
      <w:hyperlink r:id="rId5" w:tgtFrame="_blank" w:history="1">
        <w:r w:rsidRPr="0043079B">
          <w:rPr>
            <w:rFonts w:ascii="Courier New" w:eastAsia="宋体" w:hAnsi="Courier New" w:cs="Courier New"/>
            <w:b/>
            <w:bCs/>
            <w:color w:val="33AACC"/>
            <w:kern w:val="0"/>
            <w:sz w:val="24"/>
            <w:szCs w:val="24"/>
            <w:u w:val="single"/>
            <w:shd w:val="clear" w:color="auto" w:fill="EBF4F7"/>
          </w:rPr>
          <w:t>select()</w:t>
        </w:r>
      </w:hyperlink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 call:</w:t>
      </w:r>
    </w:p>
    <w:p w:rsidR="0043079B" w:rsidRPr="0043079B" w:rsidRDefault="0043079B" w:rsidP="0043079B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3D4251"/>
          <w:kern w:val="0"/>
          <w:sz w:val="24"/>
          <w:szCs w:val="24"/>
        </w:rPr>
      </w:pPr>
      <w:proofErr w:type="spellStart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starts_with</w:t>
      </w:r>
      <w:proofErr w:type="spellEnd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("X")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: every name that starts with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"X"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</w:t>
      </w:r>
    </w:p>
    <w:p w:rsidR="0043079B" w:rsidRPr="0043079B" w:rsidRDefault="0043079B" w:rsidP="0043079B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3D4251"/>
          <w:kern w:val="0"/>
          <w:sz w:val="24"/>
          <w:szCs w:val="24"/>
        </w:rPr>
      </w:pPr>
      <w:proofErr w:type="spellStart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ends_with</w:t>
      </w:r>
      <w:proofErr w:type="spellEnd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("X")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: every name that ends with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"X"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</w:t>
      </w:r>
    </w:p>
    <w:p w:rsidR="0043079B" w:rsidRPr="0043079B" w:rsidRDefault="0043079B" w:rsidP="0043079B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3D4251"/>
          <w:kern w:val="0"/>
          <w:sz w:val="24"/>
          <w:szCs w:val="24"/>
        </w:rPr>
      </w:pP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contains("X")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: every name that contains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"X"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</w:t>
      </w:r>
    </w:p>
    <w:p w:rsidR="0043079B" w:rsidRPr="0043079B" w:rsidRDefault="0043079B" w:rsidP="0043079B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3D4251"/>
          <w:kern w:val="0"/>
          <w:sz w:val="24"/>
          <w:szCs w:val="24"/>
        </w:rPr>
      </w:pP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matches("X")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: every name that matches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"X"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 where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"X"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 can be a regular expression,</w:t>
      </w:r>
    </w:p>
    <w:p w:rsidR="0043079B" w:rsidRPr="0043079B" w:rsidRDefault="0043079B" w:rsidP="0043079B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3D4251"/>
          <w:kern w:val="0"/>
          <w:sz w:val="24"/>
          <w:szCs w:val="24"/>
        </w:rPr>
      </w:pPr>
      <w:proofErr w:type="spellStart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num_range</w:t>
      </w:r>
      <w:proofErr w:type="spellEnd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("x", 1:5)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: the variables named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x01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x02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x03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x04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 and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x05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</w:t>
      </w:r>
    </w:p>
    <w:p w:rsidR="0043079B" w:rsidRPr="0043079B" w:rsidRDefault="0043079B" w:rsidP="0043079B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3D4251"/>
          <w:kern w:val="0"/>
          <w:sz w:val="24"/>
          <w:szCs w:val="24"/>
        </w:rPr>
      </w:pPr>
      <w:proofErr w:type="spellStart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one_of</w:t>
      </w:r>
      <w:proofErr w:type="spellEnd"/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(x)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: every name that appears in </w:t>
      </w:r>
      <w:r w:rsidRPr="0043079B">
        <w:rPr>
          <w:rFonts w:ascii="Courier New" w:eastAsia="宋体" w:hAnsi="Courier New" w:cs="Courier New"/>
          <w:color w:val="3D4251"/>
          <w:kern w:val="0"/>
          <w:sz w:val="24"/>
          <w:szCs w:val="24"/>
          <w:shd w:val="clear" w:color="auto" w:fill="EBF4F7"/>
        </w:rPr>
        <w:t>x</w:t>
      </w: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 which should be a character vector.</w:t>
      </w:r>
    </w:p>
    <w:p w:rsidR="0043079B" w:rsidRPr="0043079B" w:rsidRDefault="0043079B" w:rsidP="0043079B">
      <w:pPr>
        <w:widowControl/>
        <w:spacing w:beforeAutospacing="1" w:afterAutospacing="1"/>
        <w:jc w:val="left"/>
        <w:rPr>
          <w:rFonts w:ascii="Arial" w:eastAsia="宋体" w:hAnsi="Arial" w:cs="Arial"/>
          <w:color w:val="3D4251"/>
          <w:kern w:val="0"/>
          <w:sz w:val="24"/>
          <w:szCs w:val="24"/>
        </w:rPr>
      </w:pPr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Pay attention here: When you refer to columns directly inside </w:t>
      </w:r>
      <w:hyperlink r:id="rId6" w:tgtFrame="_blank" w:history="1">
        <w:proofErr w:type="gramStart"/>
        <w:r w:rsidRPr="0043079B">
          <w:rPr>
            <w:rFonts w:ascii="Courier New" w:eastAsia="宋体" w:hAnsi="Courier New" w:cs="Courier New"/>
            <w:b/>
            <w:bCs/>
            <w:color w:val="33AACC"/>
            <w:kern w:val="0"/>
            <w:sz w:val="24"/>
            <w:szCs w:val="24"/>
            <w:u w:val="single"/>
            <w:shd w:val="clear" w:color="auto" w:fill="EBF4F7"/>
          </w:rPr>
          <w:t>select(</w:t>
        </w:r>
        <w:proofErr w:type="gramEnd"/>
        <w:r w:rsidRPr="0043079B">
          <w:rPr>
            <w:rFonts w:ascii="Courier New" w:eastAsia="宋体" w:hAnsi="Courier New" w:cs="Courier New"/>
            <w:b/>
            <w:bCs/>
            <w:color w:val="33AACC"/>
            <w:kern w:val="0"/>
            <w:sz w:val="24"/>
            <w:szCs w:val="24"/>
            <w:u w:val="single"/>
            <w:shd w:val="clear" w:color="auto" w:fill="EBF4F7"/>
          </w:rPr>
          <w:t>)</w:t>
        </w:r>
      </w:hyperlink>
      <w:r w:rsidRPr="0043079B">
        <w:rPr>
          <w:rFonts w:ascii="Arial" w:eastAsia="宋体" w:hAnsi="Arial" w:cs="Arial"/>
          <w:color w:val="3D4251"/>
          <w:kern w:val="0"/>
          <w:sz w:val="24"/>
          <w:szCs w:val="24"/>
        </w:rPr>
        <w:t>, you don't use quotes. If you use the helper functions, you do use quotes.</w:t>
      </w:r>
    </w:p>
    <w:p w:rsidR="005C26C0" w:rsidRDefault="0043079B"/>
    <w:sectPr w:rsidR="005C2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3795A"/>
    <w:multiLevelType w:val="multilevel"/>
    <w:tmpl w:val="8B7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9B"/>
    <w:rsid w:val="0043079B"/>
    <w:rsid w:val="00521719"/>
    <w:rsid w:val="0095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1BAC4-38F1-4B4B-8498-35BD6366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ocumentation.org/packages/dplyr/functions/select" TargetMode="External"/><Relationship Id="rId5" Type="http://schemas.openxmlformats.org/officeDocument/2006/relationships/hyperlink" Target="http://www.rdocumentation.org/packages/dplyr/functions/sel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声崴 郑</dc:creator>
  <cp:keywords/>
  <dc:description/>
  <cp:lastModifiedBy>声崴 郑</cp:lastModifiedBy>
  <cp:revision>1</cp:revision>
  <dcterms:created xsi:type="dcterms:W3CDTF">2019-02-05T06:44:00Z</dcterms:created>
  <dcterms:modified xsi:type="dcterms:W3CDTF">2019-02-05T06:45:00Z</dcterms:modified>
</cp:coreProperties>
</file>