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5C2D" w:rsidRDefault="00CB5C2D" w:rsidP="00CB5C2D">
      <w:pPr>
        <w:rPr>
          <w:rFonts w:ascii="Calibri" w:hAnsi="Calibri" w:cs="Calibri"/>
          <w:b/>
          <w:bCs/>
          <w:sz w:val="36"/>
          <w:szCs w:val="36"/>
        </w:rPr>
      </w:pPr>
      <w:r>
        <w:rPr>
          <w:rFonts w:ascii="Calibri" w:hAnsi="Calibri" w:cs="Calibri" w:hint="eastAsia"/>
          <w:b/>
          <w:bCs/>
          <w:sz w:val="36"/>
          <w:szCs w:val="36"/>
        </w:rPr>
        <w:t>O</w:t>
      </w:r>
      <w:r>
        <w:rPr>
          <w:rFonts w:ascii="Calibri" w:hAnsi="Calibri" w:cs="Calibri"/>
          <w:b/>
          <w:bCs/>
          <w:sz w:val="36"/>
          <w:szCs w:val="36"/>
        </w:rPr>
        <w:t>PEN CV</w:t>
      </w:r>
    </w:p>
    <w:p w:rsidR="00CB5C2D" w:rsidRPr="00CB5C2D" w:rsidRDefault="00CB5C2D">
      <w:pPr>
        <w:rPr>
          <w:rFonts w:ascii="Calibri" w:hAnsi="Calibri" w:cs="Calibri" w:hint="eastAsia"/>
          <w:color w:val="000000"/>
          <w:sz w:val="24"/>
          <w:shd w:val="clear" w:color="auto" w:fill="FFFFFF"/>
        </w:rPr>
      </w:pPr>
    </w:p>
    <w:p w:rsidR="00921B83" w:rsidRDefault="00CB5C2D">
      <w:pPr>
        <w:rPr>
          <w:rFonts w:ascii="Calibri" w:eastAsia="Gilroy" w:hAnsi="Calibri" w:cs="Calibri"/>
          <w:color w:val="000000"/>
          <w:sz w:val="24"/>
          <w:shd w:val="clear" w:color="auto" w:fill="FFFFFF"/>
        </w:rPr>
      </w:pPr>
      <w:r w:rsidRPr="00CB5C2D">
        <w:rPr>
          <w:rFonts w:ascii="Calibri" w:eastAsia="Gilroy" w:hAnsi="Calibri" w:cs="Calibri"/>
          <w:color w:val="000000"/>
          <w:sz w:val="24"/>
          <w:shd w:val="clear" w:color="auto" w:fill="FFFFFF"/>
        </w:rPr>
        <w:t>OpenCV</w:t>
      </w:r>
      <w:r>
        <w:rPr>
          <w:rFonts w:ascii="Calibri" w:eastAsia="Gilroy" w:hAnsi="Calibri" w:cs="Calibri"/>
          <w:color w:val="000000"/>
          <w:sz w:val="24"/>
          <w:shd w:val="clear" w:color="auto" w:fill="FFFFFF"/>
        </w:rPr>
        <w:tab/>
      </w:r>
      <w:r w:rsidRPr="00CB5C2D">
        <w:rPr>
          <w:rFonts w:ascii="Calibri" w:eastAsia="Gilroy" w:hAnsi="Calibri" w:cs="Calibri"/>
          <w:color w:val="000000"/>
          <w:sz w:val="24"/>
          <w:shd w:val="clear" w:color="auto" w:fill="FFFFFF"/>
        </w:rPr>
        <w:t>is a popular open-source computer vision and machine learning software library. It provides a wide range of tools and functions for various computer vision tasks, such as object detection, recognition, tracking, and image processing. OpenCV is written in C++, but it also provides interfaces for other programming languages such as Python and Java. It has a large community and is widely used in both academic research and industry applications. With OpenCV, developers can build powerful computer vision applications that can analyze and understand images and videos in real-time.</w:t>
      </w:r>
    </w:p>
    <w:p w:rsidR="00CB5C2D" w:rsidRDefault="00CB5C2D">
      <w:pPr>
        <w:rPr>
          <w:rFonts w:ascii="Calibri" w:eastAsia="Gilroy" w:hAnsi="Calibri" w:cs="Calibri"/>
          <w:color w:val="000000"/>
          <w:sz w:val="24"/>
          <w:shd w:val="clear" w:color="auto" w:fill="FFFFFF"/>
        </w:rPr>
      </w:pPr>
    </w:p>
    <w:p w:rsidR="00CB5C2D" w:rsidRDefault="00CB5C2D">
      <w:r>
        <w:rPr>
          <w:noProof/>
        </w:rPr>
        <mc:AlternateContent>
          <mc:Choice Requires="wps">
            <w:drawing>
              <wp:inline distT="0" distB="0" distL="0" distR="0">
                <wp:extent cx="304800" cy="304800"/>
                <wp:effectExtent l="0" t="0" r="0" b="0"/>
                <wp:docPr id="1" name="矩形 1" descr="OpenCV图像处理|1.1 OpenCV介绍与环境搭建- 知乎"/>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1DF8A" id="矩形 1" o:spid="_x0000_s1026" alt="OpenCV图像处理|1.1 OpenCV介绍与环境搭建- 知乎"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B97D486">
            <wp:extent cx="4785359" cy="27584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l="-1" r="946" b="12478"/>
                    <a:stretch/>
                  </pic:blipFill>
                  <pic:spPr bwMode="auto">
                    <a:xfrm>
                      <a:off x="0" y="0"/>
                      <a:ext cx="4800367" cy="2767091"/>
                    </a:xfrm>
                    <a:prstGeom prst="rect">
                      <a:avLst/>
                    </a:prstGeom>
                    <a:noFill/>
                    <a:ln>
                      <a:noFill/>
                    </a:ln>
                    <a:extLst>
                      <a:ext uri="{53640926-AAD7-44D8-BBD7-CCE9431645EC}">
                        <a14:shadowObscured xmlns:a14="http://schemas.microsoft.com/office/drawing/2010/main"/>
                      </a:ext>
                    </a:extLst>
                  </pic:spPr>
                </pic:pic>
              </a:graphicData>
            </a:graphic>
          </wp:inline>
        </w:drawing>
      </w:r>
      <w:r w:rsidRPr="00CB5C2D">
        <w:t xml:space="preserve"> </w:t>
      </w:r>
    </w:p>
    <w:p w:rsidR="008825A3" w:rsidRDefault="008825A3" w:rsidP="00CB5C2D"/>
    <w:p w:rsidR="008825A3" w:rsidRDefault="008825A3" w:rsidP="00CB5C2D"/>
    <w:p w:rsidR="008825A3" w:rsidRDefault="008825A3" w:rsidP="00CB5C2D"/>
    <w:p w:rsidR="00CB5C2D" w:rsidRDefault="008825A3" w:rsidP="00CB5C2D">
      <w:pPr>
        <w:rPr>
          <w:rFonts w:ascii="Calibri" w:hAnsi="Calibri" w:cs="Calibri"/>
          <w:b/>
          <w:bCs/>
          <w:sz w:val="36"/>
          <w:szCs w:val="36"/>
        </w:rPr>
      </w:pPr>
      <w:r>
        <w:rPr>
          <w:rFonts w:ascii="Calibri" w:hAnsi="Calibri" w:cs="Calibri"/>
          <w:b/>
          <w:bCs/>
          <w:sz w:val="36"/>
          <w:szCs w:val="36"/>
        </w:rPr>
        <w:t>YOLO</w:t>
      </w:r>
    </w:p>
    <w:p w:rsidR="00CB5C2D" w:rsidRDefault="00CB5C2D">
      <w:pPr>
        <w:rPr>
          <w:rFonts w:ascii="Calibri" w:eastAsia="Gilroy" w:hAnsi="Calibri" w:cs="Calibri"/>
          <w:color w:val="000000"/>
          <w:sz w:val="24"/>
          <w:shd w:val="clear" w:color="auto" w:fill="FFFFFF"/>
        </w:rPr>
      </w:pPr>
    </w:p>
    <w:p w:rsidR="00CB5C2D" w:rsidRDefault="00CB5C2D">
      <w:pPr>
        <w:rPr>
          <w:rFonts w:ascii="Calibri" w:eastAsia="Gilroy" w:hAnsi="Calibri" w:cs="Calibri"/>
          <w:color w:val="000000"/>
          <w:sz w:val="24"/>
          <w:shd w:val="clear" w:color="auto" w:fill="FFFFFF"/>
        </w:rPr>
      </w:pPr>
      <w:r w:rsidRPr="00CB5C2D">
        <w:rPr>
          <w:rFonts w:ascii="Calibri" w:eastAsia="Gilroy" w:hAnsi="Calibri" w:cs="Calibri"/>
          <w:color w:val="000000"/>
          <w:sz w:val="24"/>
          <w:shd w:val="clear" w:color="auto" w:fill="FFFFFF"/>
        </w:rPr>
        <w:t>YOLO (You Only Look Once) is a real-time object detection system developed by Joseph Redmon, Ali Farhadi, and their team at the University of Washington. It uses a single neural network to predict bounding boxes and class probabilities directly from full images in one evaluation.</w:t>
      </w:r>
    </w:p>
    <w:p w:rsidR="00CB5C2D" w:rsidRDefault="00CB5C2D">
      <w:pPr>
        <w:rPr>
          <w:rFonts w:ascii="Calibri" w:eastAsia="Gilroy" w:hAnsi="Calibri" w:cs="Calibri"/>
          <w:color w:val="000000"/>
          <w:sz w:val="24"/>
          <w:shd w:val="clear" w:color="auto" w:fill="FFFFFF"/>
        </w:rPr>
      </w:pPr>
      <w:r w:rsidRPr="00CB5C2D">
        <w:rPr>
          <w:rFonts w:ascii="Calibri" w:eastAsia="Gilroy" w:hAnsi="Calibri" w:cs="Calibri"/>
          <w:color w:val="000000"/>
          <w:sz w:val="24"/>
          <w:shd w:val="clear" w:color="auto" w:fill="FFFFFF"/>
        </w:rPr>
        <w:t>Y</w:t>
      </w:r>
      <w:r w:rsidRPr="00CB5C2D">
        <w:rPr>
          <w:rFonts w:ascii="Calibri" w:eastAsia="Gilroy" w:hAnsi="Calibri" w:cs="Calibri"/>
          <w:color w:val="000000"/>
          <w:sz w:val="24"/>
          <w:shd w:val="clear" w:color="auto" w:fill="FFFFFF"/>
        </w:rPr>
        <w:t xml:space="preserve">OLO is known for its speed and accuracy, as it can detect and classify objects in real-time video streams with low latency. The YOLO architecture divides an input image into a grid of cells, and for each cell, the model predicts a set of bounding </w:t>
      </w:r>
      <w:proofErr w:type="gramStart"/>
      <w:r w:rsidRPr="00CB5C2D">
        <w:rPr>
          <w:rFonts w:ascii="Calibri" w:eastAsia="Gilroy" w:hAnsi="Calibri" w:cs="Calibri"/>
          <w:color w:val="000000"/>
          <w:sz w:val="24"/>
          <w:shd w:val="clear" w:color="auto" w:fill="FFFFFF"/>
        </w:rPr>
        <w:t xml:space="preserve">boxes </w:t>
      </w:r>
      <w:r>
        <w:rPr>
          <w:rFonts w:ascii="Calibri" w:eastAsia="Gilroy" w:hAnsi="Calibri" w:cs="Calibri"/>
          <w:color w:val="000000"/>
          <w:sz w:val="24"/>
          <w:shd w:val="clear" w:color="auto" w:fill="FFFFFF"/>
        </w:rPr>
        <w:t>,</w:t>
      </w:r>
      <w:r w:rsidRPr="00CB5C2D">
        <w:rPr>
          <w:rFonts w:ascii="Calibri" w:eastAsia="Gilroy" w:hAnsi="Calibri" w:cs="Calibri"/>
          <w:color w:val="000000"/>
          <w:sz w:val="24"/>
          <w:shd w:val="clear" w:color="auto" w:fill="FFFFFF"/>
        </w:rPr>
        <w:t>which</w:t>
      </w:r>
      <w:proofErr w:type="gramEnd"/>
      <w:r w:rsidRPr="00CB5C2D">
        <w:rPr>
          <w:rFonts w:ascii="Calibri" w:eastAsia="Gilroy" w:hAnsi="Calibri" w:cs="Calibri"/>
          <w:color w:val="000000"/>
          <w:sz w:val="24"/>
          <w:shd w:val="clear" w:color="auto" w:fill="FFFFFF"/>
        </w:rPr>
        <w:t xml:space="preserve"> indicate the likelihood of an object being present in that box. The model also predicts the class probabilities for each bounding box.</w:t>
      </w:r>
    </w:p>
    <w:p w:rsidR="008825A3" w:rsidRDefault="008825A3">
      <w:pPr>
        <w:rPr>
          <w:rFonts w:ascii="Calibri" w:hAnsi="Calibri" w:cs="Calibri" w:hint="eastAsia"/>
          <w:color w:val="000000"/>
          <w:sz w:val="24"/>
          <w:shd w:val="clear" w:color="auto" w:fill="FFFFFF"/>
        </w:rPr>
      </w:pPr>
    </w:p>
    <w:p w:rsidR="008825A3" w:rsidRDefault="008825A3">
      <w:pPr>
        <w:rPr>
          <w:rFonts w:ascii="Calibri" w:hAnsi="Calibri" w:cs="Calibri" w:hint="eastAsia"/>
          <w:color w:val="000000"/>
          <w:sz w:val="24"/>
          <w:shd w:val="clear" w:color="auto" w:fill="FFFFFF"/>
        </w:rPr>
      </w:pPr>
    </w:p>
    <w:p w:rsidR="00CB5C2D" w:rsidRPr="00CB5C2D" w:rsidRDefault="00CB5C2D">
      <w:pPr>
        <w:rPr>
          <w:rFonts w:ascii="Calibri" w:hAnsi="Calibri" w:cs="Calibri" w:hint="eastAsia"/>
          <w:color w:val="000000"/>
          <w:sz w:val="24"/>
          <w:shd w:val="clear" w:color="auto" w:fill="FFFFFF"/>
        </w:rPr>
      </w:pPr>
      <w:r>
        <w:rPr>
          <w:noProof/>
        </w:rPr>
        <w:lastRenderedPageBreak/>
        <w:drawing>
          <wp:inline distT="0" distB="0" distL="0" distR="0" wp14:anchorId="29709755" wp14:editId="395C45DA">
            <wp:extent cx="5274310" cy="3187284"/>
            <wp:effectExtent l="0" t="0" r="2540" b="0"/>
            <wp:docPr id="16" name="图片 16" descr="写给小白的YOLO介绍- 知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写给小白的YOLO介绍- 知乎"/>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187284"/>
                    </a:xfrm>
                    <a:prstGeom prst="rect">
                      <a:avLst/>
                    </a:prstGeom>
                    <a:noFill/>
                    <a:ln>
                      <a:noFill/>
                    </a:ln>
                  </pic:spPr>
                </pic:pic>
              </a:graphicData>
            </a:graphic>
          </wp:inline>
        </w:drawing>
      </w:r>
    </w:p>
    <w:sectPr w:rsidR="00CB5C2D" w:rsidRPr="00CB5C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ilroy">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2D"/>
    <w:rsid w:val="008825A3"/>
    <w:rsid w:val="00921B83"/>
    <w:rsid w:val="00CB5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77D7"/>
  <w15:chartTrackingRefBased/>
  <w15:docId w15:val="{F09E8DA4-A0A5-4C01-B002-261B6E15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C2D"/>
    <w:pPr>
      <w:widowControl w:val="0"/>
      <w:jc w:val="both"/>
    </w:pPr>
    <w:rPr>
      <w:szCs w:val="24"/>
    </w:rPr>
  </w:style>
  <w:style w:type="paragraph" w:styleId="1">
    <w:name w:val="heading 1"/>
    <w:basedOn w:val="a"/>
    <w:next w:val="a"/>
    <w:link w:val="10"/>
    <w:uiPriority w:val="9"/>
    <w:qFormat/>
    <w:rsid w:val="00CB5C2D"/>
    <w:pPr>
      <w:keepNext/>
      <w:keepLines/>
      <w:widowControl/>
      <w:spacing w:before="480" w:after="200" w:line="276" w:lineRule="auto"/>
      <w:jc w:val="left"/>
      <w:outlineLvl w:val="0"/>
    </w:pPr>
    <w:rPr>
      <w:rFonts w:ascii="宋体" w:eastAsia="宋体" w:cs="宋体"/>
      <w:b/>
      <w:bCs/>
      <w:color w:val="000000"/>
      <w:kern w:val="0"/>
      <w:sz w:val="42"/>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5C2D"/>
    <w:rPr>
      <w:rFonts w:ascii="宋体" w:eastAsia="宋体" w:cs="宋体"/>
      <w:b/>
      <w:bCs/>
      <w:color w:val="000000"/>
      <w:kern w:val="0"/>
      <w:sz w:val="42"/>
      <w:szCs w:val="28"/>
      <w:lang w:eastAsia="en-US"/>
    </w:rPr>
  </w:style>
  <w:style w:type="paragraph" w:styleId="a3">
    <w:name w:val="Normal (Web)"/>
    <w:basedOn w:val="a"/>
    <w:uiPriority w:val="99"/>
    <w:semiHidden/>
    <w:unhideWhenUsed/>
    <w:rsid w:val="00CB5C2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308080">
      <w:bodyDiv w:val="1"/>
      <w:marLeft w:val="0"/>
      <w:marRight w:val="0"/>
      <w:marTop w:val="0"/>
      <w:marBottom w:val="0"/>
      <w:divBdr>
        <w:top w:val="none" w:sz="0" w:space="0" w:color="auto"/>
        <w:left w:val="none" w:sz="0" w:space="0" w:color="auto"/>
        <w:bottom w:val="none" w:sz="0" w:space="0" w:color="auto"/>
        <w:right w:val="none" w:sz="0" w:space="0" w:color="auto"/>
      </w:divBdr>
    </w:div>
    <w:div w:id="171345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铎瀚</dc:creator>
  <cp:keywords/>
  <dc:description/>
  <cp:lastModifiedBy>徐 铎瀚</cp:lastModifiedBy>
  <cp:revision>1</cp:revision>
  <dcterms:created xsi:type="dcterms:W3CDTF">2023-03-30T02:07:00Z</dcterms:created>
  <dcterms:modified xsi:type="dcterms:W3CDTF">2023-03-30T02:41:00Z</dcterms:modified>
</cp:coreProperties>
</file>