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9397ca2675f517ad31195709b45ab37d5b6b53"/>
    <w:p>
      <w:pPr>
        <w:pStyle w:val="Heading1"/>
      </w:pPr>
      <w:r>
        <w:t xml:space="preserve">OQIM — Mualliflik loyihasi, jismoniy doska va tarmoq rejimi: Yo’l xaritasi</w:t>
      </w:r>
    </w:p>
    <w:p>
      <w:pPr>
        <w:pStyle w:val="FirstParagraph"/>
      </w:pPr>
      <w:r>
        <w:rPr>
          <w:bCs/>
          <w:b/>
        </w:rPr>
        <w:t xml:space="preserve">Sana:</w:t>
      </w:r>
      <w:r>
        <w:t xml:space="preserve"> </w:t>
      </w:r>
      <w:r>
        <w:t xml:space="preserve">2026-yil avgust |</w:t>
      </w:r>
      <w:r>
        <w:t xml:space="preserve"> </w:t>
      </w:r>
      <w:r>
        <w:rPr>
          <w:bCs/>
          <w:b/>
        </w:rPr>
        <w:t xml:space="preserve">Holat:</w:t>
      </w:r>
      <w:r>
        <w:t xml:space="preserve"> </w:t>
      </w:r>
      <w:r>
        <w:t xml:space="preserve">raqamli prototip v18 tayyor</w:t>
      </w:r>
    </w:p>
    <w:p>
      <w:r>
        <w:pict>
          <v:rect style="width:0;height:1.5pt" o:hralign="center" o:hrstd="t" o:hr="t"/>
        </w:pict>
      </w:r>
    </w:p>
    <w:bookmarkStart w:id="22" w:name="mualliflik-huquqi-va-huquqiy-himoya"/>
    <w:p>
      <w:pPr>
        <w:pStyle w:val="Heading2"/>
      </w:pPr>
      <w:r>
        <w:t xml:space="preserve">1. MUALLIFLIK HUQUQI VA HUQUQIY HIMOYA</w:t>
      </w:r>
    </w:p>
    <w:bookmarkStart w:id="20" w:name="nima-avtomatik-himoyalangan"/>
    <w:p>
      <w:pPr>
        <w:pStyle w:val="Heading3"/>
      </w:pPr>
      <w:r>
        <w:t xml:space="preserve">1.1. Nima avtomatik himoyalangan</w:t>
      </w:r>
    </w:p>
    <w:p>
      <w:pPr>
        <w:pStyle w:val="FirstParagraph"/>
      </w:pPr>
      <w:r>
        <w:t xml:space="preserve">O’zbekiston qonunchiligida (MUq to’g’risidagi qonun) asar yaratilgan zahoti mualliflik huquqi paydo bo’ladi — ro’yxatdan o’tkazish shart emas. Himoyalangan:</w:t>
      </w:r>
      <w:r>
        <w:t xml:space="preserve"> </w:t>
      </w:r>
      <w:r>
        <w:t xml:space="preserve">- O’yin qoidalari matni, kartalardagi barcha matnlar (bitimlar, hodisalar, darslar)</w:t>
      </w:r>
      <w:r>
        <w:t xml:space="preserve"> </w:t>
      </w:r>
      <w:r>
        <w:t xml:space="preserve">- Grafik dizayn: doska, logotip, plitkalar, illustratsiyalar</w:t>
      </w:r>
      <w:r>
        <w:t xml:space="preserve"> </w:t>
      </w:r>
      <w:r>
        <w:t xml:space="preserve">- Dastur kodi (EHM dasturi sifatida)</w:t>
      </w:r>
    </w:p>
    <w:p>
      <w:pPr>
        <w:pStyle w:val="BodyText"/>
      </w:pPr>
      <w:r>
        <w:rPr>
          <w:bCs/>
          <w:b/>
        </w:rPr>
        <w:t xml:space="preserve">Diqqat:</w:t>
      </w:r>
      <w:r>
        <w:t xml:space="preserve"> </w:t>
      </w:r>
      <w:r>
        <w:t xml:space="preserve">o’yin</w:t>
      </w:r>
      <w:r>
        <w:t xml:space="preserve"> </w:t>
      </w:r>
      <w:r>
        <w:rPr>
          <w:iCs/>
          <w:i/>
        </w:rPr>
        <w:t xml:space="preserve">mexanikasi</w:t>
      </w:r>
      <w:r>
        <w:t xml:space="preserve"> </w:t>
      </w:r>
      <w:r>
        <w:t xml:space="preserve">(g’oya) himoyalanmaydi — faqat uning ifodasi (matn, dizayn, kod). Shu sababli brend himoyasi muhimroq.</w:t>
      </w:r>
    </w:p>
    <w:bookmarkEnd w:id="20"/>
    <w:bookmarkStart w:id="21" w:name="Xaf484d9e2736d80744c6ddd8194ca4eab5cb559"/>
    <w:p>
      <w:pPr>
        <w:pStyle w:val="Heading3"/>
      </w:pPr>
      <w:r>
        <w:t xml:space="preserve">1.2. Rasmiy ro’yxatdan o’tkazish (tavsiya etiladi)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Mualliflik asarini depozit qilish</w:t>
      </w:r>
      <w:r>
        <w:t xml:space="preserve"> </w:t>
      </w:r>
      <w:r>
        <w:t xml:space="preserve">— Adliya vazirligi huzuridagi Intellektual mulk agentligi (my.gov.uz / ip.uz) orqali. Hujjatlar: ariza, asarning nusxasi (kod + dizayn fayllari + qoidalar PDF), davlat boji (~1 BHM atrofida). Muddat: ~10 ish kuni. Bu sudda isbot bo’ladi.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OQIM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tovar belgisi</w:t>
      </w:r>
      <w:r>
        <w:t xml:space="preserve"> </w:t>
      </w:r>
      <w:r>
        <w:t xml:space="preserve">— eng muhim qadam. Nice tasniflagichi bo’yicha:</w:t>
      </w:r>
    </w:p>
    <w:p>
      <w:pPr>
        <w:numPr>
          <w:ilvl w:val="1"/>
          <w:numId w:val="1002"/>
        </w:numPr>
        <w:pStyle w:val="Compact"/>
      </w:pPr>
      <w:r>
        <w:t xml:space="preserve">9-sinf: dasturiy ta’minot, mobil ilovalar</w:t>
      </w:r>
    </w:p>
    <w:p>
      <w:pPr>
        <w:numPr>
          <w:ilvl w:val="1"/>
          <w:numId w:val="1002"/>
        </w:numPr>
        <w:pStyle w:val="Compact"/>
      </w:pPr>
      <w:r>
        <w:t xml:space="preserve">28-sinf: stol o’yinlari</w:t>
      </w:r>
    </w:p>
    <w:p>
      <w:pPr>
        <w:numPr>
          <w:ilvl w:val="1"/>
          <w:numId w:val="1002"/>
        </w:numPr>
        <w:pStyle w:val="Compact"/>
      </w:pPr>
      <w:r>
        <w:t xml:space="preserve">41-sinf: ta’lim xizmatlari</w:t>
      </w:r>
      <w:r>
        <w:t xml:space="preserve"> </w:t>
      </w:r>
      <w:r>
        <w:t xml:space="preserve">Xarajat: ~3–5 mln so’m (boj + agent xizmati), muddat: 8–12 oy. Rasman</w:t>
      </w:r>
      <w:r>
        <w:t xml:space="preserve"> </w:t>
      </w:r>
      <w:r>
        <w:t xml:space="preserve">“</w:t>
      </w:r>
      <w:r>
        <w:t xml:space="preserve">OQIM™</w:t>
      </w:r>
      <w:r>
        <w:t xml:space="preserve">”</w:t>
      </w:r>
      <w:r>
        <w:t xml:space="preserve">, keyin ®.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Domen va ijtimoiy tarmoqlar</w:t>
      </w:r>
      <w:r>
        <w:t xml:space="preserve"> </w:t>
      </w:r>
      <w:r>
        <w:t xml:space="preserve">— oqim.uz, barcha platformalarda</w:t>
      </w:r>
      <w:r>
        <w:t xml:space="preserve"> </w:t>
      </w:r>
      <w:r>
        <w:t xml:space="preserve">@oqim</w:t>
      </w:r>
      <w:r>
        <w:t xml:space="preserve"> </w:t>
      </w:r>
      <w:r>
        <w:t xml:space="preserve">ni band qilish (hoziroq!).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Mualliflik belgisi</w:t>
      </w:r>
      <w:r>
        <w:t xml:space="preserve"> </w:t>
      </w:r>
      <w:r>
        <w:t xml:space="preserve">— har sahifa/karta/qoida kitobida:</w:t>
      </w:r>
      <w:r>
        <w:t xml:space="preserve"> </w:t>
      </w:r>
      <w:r>
        <w:t xml:space="preserve">“</w:t>
      </w:r>
      <w:r>
        <w:t xml:space="preserve">© 2026 OQIM. Barcha huquqlar himoyalangan.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4e0685a852a3e925edf387aad0d8831cdd2c20c"/>
    <w:p>
      <w:pPr>
        <w:pStyle w:val="Heading2"/>
      </w:pPr>
      <w:r>
        <w:t xml:space="preserve">2. JISMONIY DOSKALI O’YIN (real stol usti versiyasi)</w:t>
      </w:r>
    </w:p>
    <w:bookmarkStart w:id="23" w:name="komponentlar-tiraj-100500-dona-uchun"/>
    <w:p>
      <w:pPr>
        <w:pStyle w:val="Heading3"/>
      </w:pPr>
      <w:r>
        <w:t xml:space="preserve">2.1. Komponentlar (tiraj ~100–500 dona uchun)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Tavsif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Taxminiy narx (1 dona)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50×50 sm, karton 2mm, mat laminatsiya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karta kolodasi (~200 karta)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Bitimlar, Hodisalar, Xarajatlar, Bilim, Bozor — 300g qog’oz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O’yinchoqlar + 2 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Moliyaviy hisobot varaqlari bloknoti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varaq (aktiv/passiv jadval)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Qoida kitobchasi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16–24 sahifa, rangli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qattiq karton, magnet yopish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 tannarx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~100–150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Chakana narx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(2–2.5× marja)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250–350 ming so’m</w:t>
            </w:r>
          </w:p>
        </w:tc>
      </w:tr>
    </w:tbl>
    <w:bookmarkEnd w:id="23"/>
    <w:bookmarkStart w:id="24" w:name="ishlab-chiqarish-bosqichlari"/>
    <w:p>
      <w:pPr>
        <w:pStyle w:val="Heading3"/>
      </w:pPr>
      <w:r>
        <w:t xml:space="preserve">2.2. Ishlab chiqarish bosqichlari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Dizayn fayllarini tayyorlash</w:t>
      </w:r>
      <w:r>
        <w:t xml:space="preserve"> </w:t>
      </w:r>
      <w:r>
        <w:t xml:space="preserve">(2–3 hafta): CMYK, 300 dpi, 3mm bleed; mavjud raqamli dizayn tizimini (emerald/gold) chopga moslashtirish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Prototip</w:t>
      </w:r>
      <w:r>
        <w:t xml:space="preserve"> </w:t>
      </w:r>
      <w:r>
        <w:t xml:space="preserve">— mahalliy tipografiyada 5–10 nusxa, oilaviy/do’stlar bilan 5+ o’yin sessiyasi testi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Balans testi</w:t>
      </w:r>
      <w:r>
        <w:t xml:space="preserve"> </w:t>
      </w:r>
      <w:r>
        <w:t xml:space="preserve">— kartalar qiymatlari jismoniy o’yinga moslashishi kerak (kalkulyatorsiz o’ynaladigan yaxlit sonlar!)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Tiraj</w:t>
      </w:r>
      <w:r>
        <w:t xml:space="preserve"> </w:t>
      </w:r>
      <w:r>
        <w:t xml:space="preserve">— Toshkent tipografiyalari (100 donadan arzonroq, 500 donadan ~30% tejash)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Sotish kanallari</w:t>
      </w:r>
      <w:r>
        <w:t xml:space="preserve">: kitob do’konlari, maktablar (B2B — moliyaviy savodxonlik darsi!), Telegram, Instagram, OLX, korporativ sovg’alar</w:t>
      </w:r>
    </w:p>
    <w:bookmarkEnd w:id="24"/>
    <w:bookmarkStart w:id="25" w:name="X8a2572e7dfbe26bfbabe5f7c9966f8102fbd38a"/>
    <w:p>
      <w:pPr>
        <w:pStyle w:val="Heading3"/>
      </w:pPr>
      <w:r>
        <w:t xml:space="preserve">2.3. Jismoniy versiyaning raqamli ilovadan farqi</w:t>
      </w:r>
    </w:p>
    <w:p>
      <w:pPr>
        <w:numPr>
          <w:ilvl w:val="0"/>
          <w:numId w:val="1004"/>
        </w:numPr>
        <w:pStyle w:val="Compact"/>
      </w:pPr>
      <w:r>
        <w:t xml:space="preserve">Kartalarda hisoblar yaxlitlanadi (kalkulyator kerak bo’lmasin)</w:t>
      </w:r>
    </w:p>
    <w:p>
      <w:pPr>
        <w:numPr>
          <w:ilvl w:val="0"/>
          <w:numId w:val="1004"/>
        </w:numPr>
        <w:pStyle w:val="Compact"/>
      </w:pPr>
      <w:r>
        <w:t xml:space="preserve">Hisobot varaqasi qog’ozda — ilovadagi</w:t>
      </w:r>
      <w:r>
        <w:t xml:space="preserve"> </w:t>
      </w:r>
      <w:r>
        <w:t xml:space="preserve">“</w:t>
      </w:r>
      <w:r>
        <w:t xml:space="preserve">Moliyaviy holat</w:t>
      </w:r>
      <w:r>
        <w:t xml:space="preserve">”</w:t>
      </w:r>
      <w:r>
        <w:t xml:space="preserve"> </w:t>
      </w:r>
      <w:r>
        <w:t xml:space="preserve">panelining analogi</w:t>
      </w:r>
    </w:p>
    <w:p>
      <w:pPr>
        <w:numPr>
          <w:ilvl w:val="0"/>
          <w:numId w:val="1004"/>
        </w:numPr>
        <w:pStyle w:val="Compact"/>
      </w:pPr>
      <w:r>
        <w:t xml:space="preserve">3 rejimdan jismoniy uchun</w:t>
      </w:r>
      <w:r>
        <w:t xml:space="preserve"> </w:t>
      </w:r>
      <w:r>
        <w:t xml:space="preserve">“</w:t>
      </w:r>
      <w:r>
        <w:t xml:space="preserve">Klassik</w:t>
      </w:r>
      <w:r>
        <w:t xml:space="preserve">”</w:t>
      </w:r>
      <w:r>
        <w:t xml:space="preserve"> </w:t>
      </w:r>
      <w:r>
        <w:t xml:space="preserve">eng mosi;</w:t>
      </w:r>
      <w:r>
        <w:t xml:space="preserve"> </w:t>
      </w:r>
      <w:r>
        <w:t xml:space="preserve">“</w:t>
      </w:r>
      <w:r>
        <w:t xml:space="preserve">Reja rejimi</w:t>
      </w:r>
      <w:r>
        <w:t xml:space="preserve">”</w:t>
      </w:r>
      <w:r>
        <w:t xml:space="preserve"> </w:t>
      </w:r>
      <w:r>
        <w:t xml:space="preserve">maxsus plitkalar to’plami bilan kengaytma sifatida sotilishi mumkin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79a52645dc9b5239f8925851338300900683b4c"/>
    <w:p>
      <w:pPr>
        <w:pStyle w:val="Heading2"/>
      </w:pPr>
      <w:r>
        <w:t xml:space="preserve">3. TARMOQ (ONLAYN) MULTIPLAYER — 4 kishigacha, belgilangan vaqt</w:t>
      </w:r>
    </w:p>
    <w:bookmarkStart w:id="27" w:name="hozirgi-holat"/>
    <w:p>
      <w:pPr>
        <w:pStyle w:val="Heading3"/>
      </w:pPr>
      <w:r>
        <w:t xml:space="preserve">3.1. Hozirgi holat</w:t>
      </w:r>
    </w:p>
    <w:p>
      <w:pPr>
        <w:pStyle w:val="FirstParagraph"/>
      </w:pPr>
      <w:r>
        <w:t xml:space="preserve">Ilova hozir</w:t>
      </w:r>
      <w:r>
        <w:t xml:space="preserve"> </w:t>
      </w:r>
      <w:r>
        <w:rPr>
          <w:bCs/>
          <w:b/>
        </w:rPr>
        <w:t xml:space="preserve">frontend-only</w:t>
      </w:r>
      <w:r>
        <w:t xml:space="preserve"> </w:t>
      </w:r>
      <w:r>
        <w:t xml:space="preserve">(localStorage) — faqat bitta qurilmada botlar bilan. Onlayn o’yin uchun backend kerak.</w:t>
      </w:r>
    </w:p>
    <w:bookmarkEnd w:id="27"/>
    <w:bookmarkStart w:id="28" w:name="texnik-arxitektura-tavsiya"/>
    <w:p>
      <w:pPr>
        <w:pStyle w:val="Heading3"/>
      </w:pPr>
      <w:r>
        <w:t xml:space="preserve">3.2. Texnik arxitektura (tavsiya)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Qatlam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Texnologiya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Vazifa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WebSocket (Socket.io yoki Hono+WS)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Xonalar, navbat sinxronizatsiyasi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Ma’lumotlar bazasi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Akkauntlar, o’yin tarixi, reyting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Xonalar tizimi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xonali kod (masalan</w:t>
            </w:r>
            <w:r>
              <w:t xml:space="preserve"> </w:t>
            </w:r>
            <w:r>
              <w:t xml:space="preserve">“</w:t>
            </w:r>
            <w:r>
              <w:t xml:space="preserve">OQIM-7421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Do’stlar taklif qiladi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Navbat taymeri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Server-side, 60–120 soniya tanlanadi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Belgilangan vaqt</w:t>
            </w:r>
            <w:r>
              <w:t xml:space="preserve">”</w:t>
            </w:r>
            <w:r>
              <w:t xml:space="preserve"> </w:t>
            </w:r>
            <w:r>
              <w:t xml:space="preserve">talabi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Sessiya tokeni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uzilsa qayta ulanish</w:t>
            </w:r>
          </w:p>
        </w:tc>
      </w:tr>
    </w:tbl>
    <w:bookmarkEnd w:id="28"/>
    <w:bookmarkStart w:id="29" w:name="Xa11f0744269a8684dee1c3ea20db52da1d8e87d"/>
    <w:p>
      <w:pPr>
        <w:pStyle w:val="Heading3"/>
      </w:pPr>
      <w:r>
        <w:t xml:space="preserve">3.3. Funksional talablar (foydalanuvchi ssenariysi)</w:t>
      </w:r>
    </w:p>
    <w:p>
      <w:pPr>
        <w:numPr>
          <w:ilvl w:val="0"/>
          <w:numId w:val="1005"/>
        </w:numPr>
        <w:pStyle w:val="Compact"/>
      </w:pPr>
      <w:r>
        <w:t xml:space="preserve">O’yinchi</w:t>
      </w:r>
      <w:r>
        <w:t xml:space="preserve"> </w:t>
      </w:r>
      <w:r>
        <w:t xml:space="preserve">“</w:t>
      </w:r>
      <w:r>
        <w:t xml:space="preserve">🌐 Onlayn o’yin</w:t>
      </w:r>
      <w:r>
        <w:t xml:space="preserve">”</w:t>
      </w:r>
      <w:r>
        <w:t xml:space="preserve"> </w:t>
      </w:r>
      <w:r>
        <w:t xml:space="preserve">→ xona yaratadi → kodni do’stlariga yuboradi</w:t>
      </w:r>
    </w:p>
    <w:p>
      <w:pPr>
        <w:numPr>
          <w:ilvl w:val="0"/>
          <w:numId w:val="1005"/>
        </w:numPr>
        <w:pStyle w:val="Compact"/>
      </w:pPr>
      <w:r>
        <w:t xml:space="preserve">2–4 ishtirokchi kiradi, har biri personaj + qiyinlik tanlaydi</w:t>
      </w:r>
    </w:p>
    <w:p>
      <w:pPr>
        <w:numPr>
          <w:ilvl w:val="0"/>
          <w:numId w:val="1005"/>
        </w:numPr>
        <w:pStyle w:val="Compact"/>
      </w:pPr>
      <w:r>
        <w:t xml:space="preserve">Xost</w:t>
      </w:r>
      <w:r>
        <w:t xml:space="preserve"> </w:t>
      </w:r>
      <w:r>
        <w:t xml:space="preserve">“</w:t>
      </w:r>
      <w:r>
        <w:t xml:space="preserve">Boshlash</w:t>
      </w:r>
      <w:r>
        <w:t xml:space="preserve">”</w:t>
      </w:r>
      <w:r>
        <w:t xml:space="preserve"> </w:t>
      </w:r>
      <w:r>
        <w:t xml:space="preserve">bosadi → barcha qurilmalarda sinxron doska</w:t>
      </w:r>
    </w:p>
    <w:p>
      <w:pPr>
        <w:numPr>
          <w:ilvl w:val="0"/>
          <w:numId w:val="1005"/>
        </w:numPr>
        <w:pStyle w:val="Compact"/>
      </w:pPr>
      <w:r>
        <w:t xml:space="preserve">Har navbatda taymer — vaqt tugasa avtomatik</w:t>
      </w:r>
      <w:r>
        <w:t xml:space="preserve"> </w:t>
      </w:r>
      <w:r>
        <w:t xml:space="preserve">“</w:t>
      </w:r>
      <w:r>
        <w:t xml:space="preserve">O’tkazib yuborish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Yakunda umumiy natijalar jadvali + g’alaba kartasi</w:t>
      </w:r>
    </w:p>
    <w:bookmarkEnd w:id="29"/>
    <w:bookmarkStart w:id="30" w:name="murakkablik-bahosi"/>
    <w:p>
      <w:pPr>
        <w:pStyle w:val="Heading3"/>
      </w:pPr>
      <w:r>
        <w:t xml:space="preserve">3.4. Murakkablik bahosi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MVP (minimal):</w:t>
      </w:r>
      <w:r>
        <w:t xml:space="preserve"> </w:t>
      </w:r>
      <w:r>
        <w:t xml:space="preserve">3–4 hafta ish — xonalar + sinxron navbat + taymer (botlar o’rniga real odamlar). Dvijok (engine.ts) tayyorligi katta ustunlik — faqat</w:t>
      </w:r>
      <w:r>
        <w:t xml:space="preserve"> </w:t>
      </w:r>
      <w:r>
        <w:t xml:space="preserve">“</w:t>
      </w:r>
      <w:r>
        <w:t xml:space="preserve">transport qatlam</w:t>
      </w:r>
      <w:r>
        <w:t xml:space="preserve">”</w:t>
      </w:r>
      <w:r>
        <w:t xml:space="preserve"> </w:t>
      </w:r>
      <w:r>
        <w:t xml:space="preserve">qo’shiladi.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To’liq versiya:</w:t>
      </w:r>
      <w:r>
        <w:t xml:space="preserve"> </w:t>
      </w:r>
      <w:r>
        <w:t xml:space="preserve">+ akkauntlar, reyting, do’stlar ro’yxati, kuzatuvchi rejimi — yana 3–4 hafta.</w:t>
      </w:r>
    </w:p>
    <w:p>
      <w:pPr>
        <w:numPr>
          <w:ilvl w:val="0"/>
          <w:numId w:val="1006"/>
        </w:numPr>
        <w:pStyle w:val="Compact"/>
      </w:pPr>
      <w:r>
        <w:t xml:space="preserve">Xosting: ~10–20$/oy (kichik VPS yoki managed service).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ee7488557c97ee11e2cfff285d97c6c93330160"/>
    <w:p>
      <w:pPr>
        <w:pStyle w:val="Heading2"/>
      </w:pPr>
      <w:r>
        <w:t xml:space="preserve">4. UMUMIY HARAKAT REJASI (tavsiya etilgan tartib)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Xarajat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Domen + ijtimoiy tarmoqlarni band qilish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ming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OQIM</w:t>
            </w:r>
            <w:r>
              <w:t xml:space="preserve">”</w:t>
            </w:r>
            <w:r>
              <w:t xml:space="preserve"> </w:t>
            </w:r>
            <w:r>
              <w:t xml:space="preserve">tovar belgisiga ariza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hafta (tayyorlash)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~3–5 mln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Mualliflik depoziti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mln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Onlayn multiplayer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rivojlantirish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Jismoniy prototip +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~1.5–2 mln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Tiraj (100–500 dona)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15–60 mln so’m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Maktablar/Telegram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doimiy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byudjetga qarab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Strategik maslahat:</w:t>
      </w:r>
      <w:r>
        <w:t xml:space="preserve"> </w:t>
      </w:r>
      <w:r>
        <w:t xml:space="preserve">avval onlayn multiplayer (4-qadam) — u arzon, tez va mahsulotni</w:t>
      </w:r>
      <w:r>
        <w:t xml:space="preserve"> </w:t>
      </w:r>
      <w:r>
        <w:t xml:space="preserve">“</w:t>
      </w:r>
      <w:r>
        <w:t xml:space="preserve">jonli</w:t>
      </w:r>
      <w:r>
        <w:t xml:space="preserve">”</w:t>
      </w:r>
      <w:r>
        <w:t xml:space="preserve"> </w:t>
      </w:r>
      <w:r>
        <w:t xml:space="preserve">ko’rsatadi; jismoniy doskani esa buyurtmalar yig’ilgach (oldindan buyurtma kampaniyasi) ishlab chiqaring — kapital xavfi kamayadi.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2026-08-28T05:21:47Z</dcterms:created>
  <dcterms:modified xsi:type="dcterms:W3CDTF">2026-08-28T05:21:47Z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