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6808" w:rsidRPr="00366808" w:rsidRDefault="00366808" w:rsidP="00366808">
      <w:pPr>
        <w:spacing w:after="0" w:line="240" w:lineRule="auto"/>
        <w:rPr>
          <w:rFonts w:ascii="Calibri Light" w:eastAsia="Times New Roman" w:hAnsi="Calibri Light" w:cs="Times New Roman"/>
          <w:color w:val="000000"/>
          <w:sz w:val="40"/>
          <w:szCs w:val="40"/>
        </w:rPr>
      </w:pPr>
      <w:r w:rsidRPr="00366808">
        <w:rPr>
          <w:rFonts w:ascii="Calibri Light" w:eastAsia="Times New Roman" w:hAnsi="Calibri Light" w:cs="Times New Roman"/>
          <w:color w:val="000000"/>
          <w:sz w:val="40"/>
          <w:szCs w:val="40"/>
        </w:rPr>
        <w:t>Load Start/Stop Instruction</w:t>
      </w:r>
    </w:p>
    <w:p w:rsidR="00366808" w:rsidRPr="00366808" w:rsidRDefault="00366808" w:rsidP="00366808">
      <w:pPr>
        <w:spacing w:after="0" w:line="240" w:lineRule="auto"/>
        <w:rPr>
          <w:rFonts w:ascii="Calibri" w:eastAsia="Times New Roman" w:hAnsi="Calibri" w:cs="Times New Roman"/>
          <w:color w:val="808080"/>
          <w:sz w:val="20"/>
          <w:szCs w:val="20"/>
        </w:rPr>
      </w:pPr>
      <w:r w:rsidRPr="00366808">
        <w:rPr>
          <w:rFonts w:ascii="Calibri" w:eastAsia="Times New Roman" w:hAnsi="Calibri" w:cs="Times New Roman"/>
          <w:color w:val="808080"/>
          <w:sz w:val="20"/>
          <w:szCs w:val="20"/>
        </w:rPr>
        <w:t>Wednesday, May 27, 2015</w:t>
      </w:r>
    </w:p>
    <w:p w:rsidR="00366808" w:rsidRPr="00366808" w:rsidRDefault="00366808" w:rsidP="00366808">
      <w:pPr>
        <w:spacing w:after="0" w:line="240" w:lineRule="auto"/>
        <w:rPr>
          <w:rFonts w:ascii="Calibri" w:eastAsia="Times New Roman" w:hAnsi="Calibri" w:cs="Times New Roman"/>
          <w:color w:val="808080"/>
          <w:sz w:val="20"/>
          <w:szCs w:val="20"/>
        </w:rPr>
      </w:pPr>
      <w:r w:rsidRPr="00366808">
        <w:rPr>
          <w:rFonts w:ascii="Calibri" w:eastAsia="Times New Roman" w:hAnsi="Calibri" w:cs="Times New Roman"/>
          <w:color w:val="808080"/>
          <w:sz w:val="20"/>
          <w:szCs w:val="20"/>
        </w:rPr>
        <w:t>12:32 PM</w:t>
      </w:r>
    </w:p>
    <w:p w:rsidR="00366808" w:rsidRPr="00366808" w:rsidRDefault="00366808" w:rsidP="00366808">
      <w:pPr>
        <w:spacing w:after="0" w:line="240" w:lineRule="auto"/>
        <w:ind w:left="540"/>
        <w:rPr>
          <w:rFonts w:ascii="Calibri" w:eastAsia="Times New Roman" w:hAnsi="Calibri" w:cs="Times New Roman"/>
          <w:color w:val="000000"/>
          <w:sz w:val="18"/>
          <w:szCs w:val="18"/>
        </w:rPr>
      </w:pPr>
      <w:r w:rsidRPr="00366808">
        <w:rPr>
          <w:rFonts w:ascii="Calibri" w:eastAsia="Times New Roman" w:hAnsi="Calibri" w:cs="Times New Roman"/>
          <w:color w:val="000000"/>
          <w:sz w:val="18"/>
          <w:szCs w:val="18"/>
        </w:rPr>
        <w:t>You may query for a Start or Stop instruction using the query documented below. The query requests all resource Start and Stop instructions issued since the specified time (or, if no time specified, the most recently issued instruction is returned).</w:t>
      </w:r>
    </w:p>
    <w:p w:rsidR="00366808" w:rsidRPr="00366808" w:rsidRDefault="00366808" w:rsidP="00366808">
      <w:pPr>
        <w:spacing w:after="0" w:line="240" w:lineRule="auto"/>
        <w:ind w:left="540"/>
        <w:rPr>
          <w:rFonts w:ascii="Calibri" w:eastAsia="Times New Roman" w:hAnsi="Calibri" w:cs="Times New Roman"/>
          <w:color w:val="000000"/>
          <w:sz w:val="18"/>
          <w:szCs w:val="18"/>
        </w:rPr>
      </w:pPr>
      <w:r w:rsidRPr="00366808">
        <w:rPr>
          <w:rFonts w:ascii="Calibri" w:eastAsia="Times New Roman" w:hAnsi="Calibri" w:cs="Times New Roman"/>
          <w:color w:val="000000"/>
          <w:sz w:val="18"/>
          <w:szCs w:val="18"/>
        </w:rPr>
        <w:t> </w:t>
      </w:r>
    </w:p>
    <w:p w:rsidR="00366808" w:rsidRPr="00366808" w:rsidRDefault="00366808" w:rsidP="00366808">
      <w:pPr>
        <w:spacing w:after="0" w:line="240" w:lineRule="auto"/>
        <w:ind w:left="540"/>
        <w:rPr>
          <w:rFonts w:ascii="Calibri" w:eastAsia="Times New Roman" w:hAnsi="Calibri" w:cs="Times New Roman"/>
          <w:color w:val="000000"/>
          <w:sz w:val="18"/>
          <w:szCs w:val="18"/>
        </w:rPr>
      </w:pPr>
      <w:r w:rsidRPr="00A5772A">
        <w:rPr>
          <w:rFonts w:ascii="Calibri" w:eastAsia="Times New Roman" w:hAnsi="Calibri" w:cs="Times New Roman"/>
          <w:color w:val="000000"/>
          <w:sz w:val="18"/>
          <w:szCs w:val="18"/>
          <w:highlight w:val="darkGray"/>
        </w:rPr>
        <w:t>Only notifications less than historical retention period of the market database may be queried.</w:t>
      </w:r>
    </w:p>
    <w:p w:rsidR="00366808" w:rsidRPr="00366808" w:rsidRDefault="00366808" w:rsidP="00366808">
      <w:pPr>
        <w:spacing w:before="120" w:after="0" w:line="240" w:lineRule="auto"/>
        <w:ind w:left="540"/>
        <w:rPr>
          <w:rFonts w:ascii="Times New Roman" w:eastAsia="Times New Roman" w:hAnsi="Times New Roman" w:cs="Times New Roman"/>
          <w:color w:val="333399"/>
          <w:sz w:val="24"/>
          <w:szCs w:val="24"/>
        </w:rPr>
      </w:pPr>
      <w:r w:rsidRPr="00366808">
        <w:rPr>
          <w:rFonts w:ascii="Times New Roman" w:eastAsia="Times New Roman" w:hAnsi="Times New Roman" w:cs="Times New Roman"/>
          <w:b/>
          <w:bCs/>
          <w:i/>
          <w:iCs/>
          <w:color w:val="333399"/>
          <w:sz w:val="24"/>
          <w:szCs w:val="24"/>
        </w:rPr>
        <w:t>Query</w:t>
      </w:r>
    </w:p>
    <w:p w:rsidR="00366808" w:rsidRPr="00366808" w:rsidRDefault="00366808" w:rsidP="00366808">
      <w:pPr>
        <w:spacing w:after="0" w:line="240" w:lineRule="auto"/>
        <w:ind w:left="540"/>
        <w:rPr>
          <w:rFonts w:ascii="Calibri" w:eastAsia="Times New Roman" w:hAnsi="Calibri" w:cs="Times New Roman"/>
          <w:color w:val="000000"/>
        </w:rPr>
      </w:pPr>
      <w:r w:rsidRPr="00366808">
        <w:rPr>
          <w:rFonts w:ascii="Calibri" w:eastAsia="Times New Roman" w:hAnsi="Calibri" w:cs="Times New Roman"/>
          <w:color w:val="000000"/>
        </w:rPr>
        <w:t>&lt;</w:t>
      </w:r>
      <w:proofErr w:type="spellStart"/>
      <w:r w:rsidRPr="00366808">
        <w:rPr>
          <w:rFonts w:ascii="Calibri" w:eastAsia="Times New Roman" w:hAnsi="Calibri" w:cs="Times New Roman"/>
          <w:color w:val="000000"/>
        </w:rPr>
        <w:t>QueryRequest</w:t>
      </w:r>
      <w:proofErr w:type="spellEnd"/>
      <w:r w:rsidRPr="00366808">
        <w:rPr>
          <w:rFonts w:ascii="Calibri" w:eastAsia="Times New Roman" w:hAnsi="Calibri" w:cs="Times New Roman"/>
          <w:color w:val="000000"/>
        </w:rPr>
        <w:t>&gt;</w:t>
      </w:r>
    </w:p>
    <w:p w:rsidR="00366808" w:rsidRPr="00366808" w:rsidRDefault="00366808" w:rsidP="00366808">
      <w:pPr>
        <w:spacing w:after="0" w:line="240" w:lineRule="auto"/>
        <w:ind w:left="1080"/>
        <w:rPr>
          <w:rFonts w:ascii="Calibri" w:eastAsia="Times New Roman" w:hAnsi="Calibri" w:cs="Times New Roman"/>
          <w:color w:val="000000"/>
        </w:rPr>
      </w:pPr>
      <w:r w:rsidRPr="00366808">
        <w:rPr>
          <w:rFonts w:ascii="Calibri" w:eastAsia="Times New Roman" w:hAnsi="Calibri" w:cs="Times New Roman"/>
          <w:color w:val="000000"/>
        </w:rPr>
        <w:t>&lt;</w:t>
      </w:r>
      <w:proofErr w:type="spellStart"/>
      <w:r w:rsidRPr="00366808">
        <w:rPr>
          <w:rFonts w:ascii="Calibri" w:eastAsia="Times New Roman" w:hAnsi="Calibri" w:cs="Times New Roman"/>
          <w:color w:val="000000"/>
        </w:rPr>
        <w:t>QueryResourceStartStop</w:t>
      </w:r>
      <w:proofErr w:type="spellEnd"/>
      <w:r w:rsidRPr="00366808">
        <w:rPr>
          <w:rFonts w:ascii="Calibri" w:eastAsia="Times New Roman" w:hAnsi="Calibri" w:cs="Times New Roman"/>
          <w:color w:val="000000"/>
        </w:rPr>
        <w:t>&gt;</w:t>
      </w:r>
      <w:bookmarkStart w:id="0" w:name="_GoBack"/>
      <w:bookmarkEnd w:id="0"/>
    </w:p>
    <w:p w:rsidR="00366808" w:rsidRPr="00366808" w:rsidRDefault="00366808" w:rsidP="00366808">
      <w:pPr>
        <w:spacing w:after="0" w:line="240" w:lineRule="auto"/>
        <w:ind w:left="1620"/>
        <w:rPr>
          <w:rFonts w:ascii="Calibri" w:eastAsia="Times New Roman" w:hAnsi="Calibri" w:cs="Times New Roman"/>
          <w:color w:val="000000"/>
        </w:rPr>
      </w:pPr>
      <w:r w:rsidRPr="00366808">
        <w:rPr>
          <w:rFonts w:ascii="Calibri" w:eastAsia="Times New Roman" w:hAnsi="Calibri" w:cs="Times New Roman"/>
          <w:color w:val="000000"/>
        </w:rPr>
        <w:t>&lt;</w:t>
      </w:r>
      <w:proofErr w:type="spellStart"/>
      <w:r w:rsidRPr="00366808">
        <w:rPr>
          <w:rFonts w:ascii="Calibri" w:eastAsia="Times New Roman" w:hAnsi="Calibri" w:cs="Times New Roman"/>
          <w:color w:val="000000"/>
        </w:rPr>
        <w:t>LocationName</w:t>
      </w:r>
      <w:proofErr w:type="spellEnd"/>
      <w:r w:rsidRPr="00366808">
        <w:rPr>
          <w:rFonts w:ascii="Calibri" w:eastAsia="Times New Roman" w:hAnsi="Calibri" w:cs="Times New Roman"/>
          <w:color w:val="000000"/>
        </w:rPr>
        <w:t>&gt;xxx&lt;/</w:t>
      </w:r>
      <w:proofErr w:type="spellStart"/>
      <w:r w:rsidRPr="00366808">
        <w:rPr>
          <w:rFonts w:ascii="Calibri" w:eastAsia="Times New Roman" w:hAnsi="Calibri" w:cs="Times New Roman"/>
          <w:color w:val="000000"/>
        </w:rPr>
        <w:t>LocationName</w:t>
      </w:r>
      <w:proofErr w:type="spellEnd"/>
      <w:r w:rsidRPr="00366808">
        <w:rPr>
          <w:rFonts w:ascii="Calibri" w:eastAsia="Times New Roman" w:hAnsi="Calibri" w:cs="Times New Roman"/>
          <w:color w:val="000000"/>
        </w:rPr>
        <w:t>&gt;</w:t>
      </w:r>
    </w:p>
    <w:p w:rsidR="00366808" w:rsidRPr="00366808" w:rsidRDefault="00366808" w:rsidP="00366808">
      <w:pPr>
        <w:spacing w:after="0" w:line="240" w:lineRule="auto"/>
        <w:ind w:left="1620"/>
        <w:rPr>
          <w:rFonts w:ascii="Calibri" w:eastAsia="Times New Roman" w:hAnsi="Calibri" w:cs="Times New Roman"/>
          <w:color w:val="000000"/>
        </w:rPr>
      </w:pPr>
      <w:r w:rsidRPr="00366808">
        <w:rPr>
          <w:rFonts w:ascii="Calibri" w:eastAsia="Times New Roman" w:hAnsi="Calibri" w:cs="Times New Roman"/>
          <w:color w:val="000000"/>
        </w:rPr>
        <w:t>&lt;Since&gt;</w:t>
      </w:r>
      <w:proofErr w:type="spellStart"/>
      <w:r w:rsidRPr="00366808">
        <w:rPr>
          <w:rFonts w:ascii="Calibri" w:eastAsia="Times New Roman" w:hAnsi="Calibri" w:cs="Times New Roman"/>
          <w:color w:val="000000"/>
        </w:rPr>
        <w:t>yyyy-mm-ddThh</w:t>
      </w:r>
      <w:proofErr w:type="gramStart"/>
      <w:r w:rsidRPr="00366808">
        <w:rPr>
          <w:rFonts w:ascii="Calibri" w:eastAsia="Times New Roman" w:hAnsi="Calibri" w:cs="Times New Roman"/>
          <w:color w:val="000000"/>
        </w:rPr>
        <w:t>:mm:ss</w:t>
      </w:r>
      <w:proofErr w:type="spellEnd"/>
      <w:proofErr w:type="gramEnd"/>
      <w:r w:rsidRPr="00366808">
        <w:rPr>
          <w:rFonts w:ascii="Calibri" w:eastAsia="Times New Roman" w:hAnsi="Calibri" w:cs="Times New Roman"/>
          <w:color w:val="000000"/>
        </w:rPr>
        <w:t>&lt;/Since&gt;</w:t>
      </w:r>
    </w:p>
    <w:p w:rsidR="00366808" w:rsidRPr="00366808" w:rsidRDefault="00366808" w:rsidP="00366808">
      <w:pPr>
        <w:spacing w:after="0" w:line="240" w:lineRule="auto"/>
        <w:ind w:left="1080"/>
        <w:rPr>
          <w:rFonts w:ascii="Calibri" w:eastAsia="Times New Roman" w:hAnsi="Calibri" w:cs="Times New Roman"/>
          <w:color w:val="000000"/>
        </w:rPr>
      </w:pPr>
      <w:r w:rsidRPr="00366808">
        <w:rPr>
          <w:rFonts w:ascii="Calibri" w:eastAsia="Times New Roman" w:hAnsi="Calibri" w:cs="Times New Roman"/>
          <w:color w:val="000000"/>
        </w:rPr>
        <w:t>&lt;/</w:t>
      </w:r>
      <w:proofErr w:type="spellStart"/>
      <w:r w:rsidRPr="00366808">
        <w:rPr>
          <w:rFonts w:ascii="Calibri" w:eastAsia="Times New Roman" w:hAnsi="Calibri" w:cs="Times New Roman"/>
          <w:color w:val="000000"/>
        </w:rPr>
        <w:t>QueryStartStop</w:t>
      </w:r>
      <w:proofErr w:type="spellEnd"/>
      <w:r w:rsidRPr="00366808">
        <w:rPr>
          <w:rFonts w:ascii="Calibri" w:eastAsia="Times New Roman" w:hAnsi="Calibri" w:cs="Times New Roman"/>
          <w:color w:val="000000"/>
        </w:rPr>
        <w:t>&gt;</w:t>
      </w:r>
    </w:p>
    <w:p w:rsidR="00366808" w:rsidRPr="00366808" w:rsidRDefault="00366808" w:rsidP="00366808">
      <w:pPr>
        <w:spacing w:after="0" w:line="240" w:lineRule="auto"/>
        <w:ind w:left="540"/>
        <w:rPr>
          <w:rFonts w:ascii="Calibri" w:eastAsia="Times New Roman" w:hAnsi="Calibri" w:cs="Times New Roman"/>
          <w:color w:val="000000"/>
        </w:rPr>
      </w:pPr>
      <w:r w:rsidRPr="00366808">
        <w:rPr>
          <w:rFonts w:ascii="Calibri" w:eastAsia="Times New Roman" w:hAnsi="Calibri" w:cs="Times New Roman"/>
          <w:color w:val="000000"/>
        </w:rPr>
        <w:t>&lt;/</w:t>
      </w:r>
      <w:proofErr w:type="spellStart"/>
      <w:r w:rsidRPr="00366808">
        <w:rPr>
          <w:rFonts w:ascii="Calibri" w:eastAsia="Times New Roman" w:hAnsi="Calibri" w:cs="Times New Roman"/>
          <w:color w:val="000000"/>
        </w:rPr>
        <w:t>QueryRequest</w:t>
      </w:r>
      <w:proofErr w:type="spellEnd"/>
      <w:r w:rsidRPr="00366808">
        <w:rPr>
          <w:rFonts w:ascii="Calibri" w:eastAsia="Times New Roman" w:hAnsi="Calibri" w:cs="Times New Roman"/>
          <w:color w:val="000000"/>
        </w:rPr>
        <w:t>&gt;</w:t>
      </w:r>
    </w:p>
    <w:p w:rsidR="00366808" w:rsidRPr="00366808" w:rsidRDefault="00366808" w:rsidP="00366808">
      <w:pPr>
        <w:spacing w:before="120" w:after="0" w:line="240" w:lineRule="auto"/>
        <w:ind w:left="540"/>
        <w:rPr>
          <w:rFonts w:ascii="Times New Roman" w:eastAsia="Times New Roman" w:hAnsi="Times New Roman" w:cs="Times New Roman"/>
          <w:color w:val="333399"/>
          <w:sz w:val="24"/>
          <w:szCs w:val="24"/>
        </w:rPr>
      </w:pPr>
      <w:r w:rsidRPr="00366808">
        <w:rPr>
          <w:rFonts w:ascii="Times New Roman" w:eastAsia="Times New Roman" w:hAnsi="Times New Roman" w:cs="Times New Roman"/>
          <w:color w:val="333399"/>
          <w:sz w:val="24"/>
          <w:szCs w:val="24"/>
        </w:rPr>
        <w:t> </w:t>
      </w:r>
    </w:p>
    <w:p w:rsidR="00366808" w:rsidRPr="00366808" w:rsidRDefault="00366808" w:rsidP="00366808">
      <w:pPr>
        <w:spacing w:before="120" w:after="0" w:line="240" w:lineRule="auto"/>
        <w:ind w:left="540"/>
        <w:rPr>
          <w:rFonts w:ascii="Times New Roman" w:eastAsia="Times New Roman" w:hAnsi="Times New Roman" w:cs="Times New Roman"/>
          <w:color w:val="333399"/>
          <w:sz w:val="24"/>
          <w:szCs w:val="24"/>
        </w:rPr>
      </w:pPr>
      <w:r w:rsidRPr="00366808">
        <w:rPr>
          <w:rFonts w:ascii="Times New Roman" w:eastAsia="Times New Roman" w:hAnsi="Times New Roman" w:cs="Times New Roman"/>
          <w:b/>
          <w:bCs/>
          <w:i/>
          <w:iCs/>
          <w:color w:val="333399"/>
          <w:sz w:val="24"/>
          <w:szCs w:val="24"/>
        </w:rPr>
        <w:t>Outputs</w:t>
      </w:r>
    </w:p>
    <w:p w:rsidR="00366808" w:rsidRPr="00366808" w:rsidRDefault="00366808" w:rsidP="00366808">
      <w:pPr>
        <w:spacing w:before="120" w:after="0" w:line="240" w:lineRule="auto"/>
        <w:ind w:left="540"/>
        <w:rPr>
          <w:rFonts w:ascii="Calibri" w:eastAsia="Times New Roman" w:hAnsi="Calibri" w:cs="Times New Roman"/>
          <w:color w:val="000000"/>
          <w:sz w:val="18"/>
          <w:szCs w:val="18"/>
        </w:rPr>
      </w:pPr>
      <w:r w:rsidRPr="00366808">
        <w:rPr>
          <w:rFonts w:ascii="Calibri" w:eastAsia="Times New Roman" w:hAnsi="Calibri" w:cs="Times New Roman"/>
          <w:color w:val="000000"/>
          <w:sz w:val="18"/>
          <w:szCs w:val="18"/>
        </w:rPr>
        <w:t xml:space="preserve">Report file is saved to the </w:t>
      </w:r>
      <w:proofErr w:type="spellStart"/>
      <w:r w:rsidRPr="00366808">
        <w:rPr>
          <w:rFonts w:ascii="Calibri" w:eastAsia="Times New Roman" w:hAnsi="Calibri" w:cs="Times New Roman"/>
          <w:color w:val="000000"/>
          <w:sz w:val="18"/>
          <w:szCs w:val="18"/>
        </w:rPr>
        <w:t>auditpath</w:t>
      </w:r>
      <w:proofErr w:type="spellEnd"/>
      <w:r w:rsidRPr="00366808">
        <w:rPr>
          <w:rFonts w:ascii="Calibri" w:eastAsia="Times New Roman" w:hAnsi="Calibri" w:cs="Times New Roman"/>
          <w:color w:val="000000"/>
          <w:sz w:val="18"/>
          <w:szCs w:val="18"/>
        </w:rPr>
        <w:t xml:space="preserve"> directory and displayed on the Dispatch UI.</w:t>
      </w:r>
    </w:p>
    <w:p w:rsidR="00366808" w:rsidRPr="00366808" w:rsidRDefault="00366808" w:rsidP="00366808">
      <w:pPr>
        <w:spacing w:before="120" w:after="0" w:line="240" w:lineRule="auto"/>
        <w:ind w:left="540"/>
        <w:rPr>
          <w:rFonts w:ascii="Times New Roman" w:eastAsia="Times New Roman" w:hAnsi="Times New Roman" w:cs="Times New Roman"/>
          <w:color w:val="000000"/>
          <w:sz w:val="20"/>
          <w:szCs w:val="20"/>
        </w:rPr>
      </w:pPr>
      <w:r w:rsidRPr="00366808">
        <w:rPr>
          <w:rFonts w:ascii="Times New Roman" w:eastAsia="Times New Roman" w:hAnsi="Times New Roman" w:cs="Times New Roman"/>
          <w:color w:val="000000"/>
          <w:sz w:val="20"/>
          <w:szCs w:val="20"/>
        </w:rPr>
        <w:t> </w:t>
      </w:r>
    </w:p>
    <w:p w:rsidR="00366808" w:rsidRPr="00366808" w:rsidRDefault="00366808" w:rsidP="00366808">
      <w:pPr>
        <w:spacing w:after="0" w:line="240" w:lineRule="auto"/>
        <w:ind w:left="540"/>
        <w:rPr>
          <w:rFonts w:ascii="Calibri" w:eastAsia="Times New Roman" w:hAnsi="Calibri" w:cs="Times New Roman"/>
          <w:color w:val="000000"/>
        </w:rPr>
      </w:pPr>
      <w:r w:rsidRPr="00366808">
        <w:rPr>
          <w:rFonts w:ascii="Calibri" w:eastAsia="Times New Roman" w:hAnsi="Calibri" w:cs="Times New Roman"/>
          <w:color w:val="000000"/>
        </w:rPr>
        <w:t>&lt;</w:t>
      </w:r>
      <w:proofErr w:type="spellStart"/>
      <w:r w:rsidRPr="00366808">
        <w:rPr>
          <w:rFonts w:ascii="Calibri" w:eastAsia="Times New Roman" w:hAnsi="Calibri" w:cs="Times New Roman"/>
          <w:color w:val="000000"/>
        </w:rPr>
        <w:t>QueryResponse</w:t>
      </w:r>
      <w:proofErr w:type="spellEnd"/>
      <w:r w:rsidRPr="00366808">
        <w:rPr>
          <w:rFonts w:ascii="Calibri" w:eastAsia="Times New Roman" w:hAnsi="Calibri" w:cs="Times New Roman"/>
          <w:color w:val="000000"/>
        </w:rPr>
        <w:t>&gt;</w:t>
      </w:r>
    </w:p>
    <w:p w:rsidR="00366808" w:rsidRPr="00366808" w:rsidRDefault="00366808" w:rsidP="00366808">
      <w:pPr>
        <w:spacing w:after="0" w:line="240" w:lineRule="auto"/>
        <w:ind w:left="1080"/>
        <w:rPr>
          <w:rFonts w:ascii="Calibri" w:eastAsia="Times New Roman" w:hAnsi="Calibri" w:cs="Times New Roman"/>
          <w:color w:val="000000"/>
        </w:rPr>
      </w:pPr>
      <w:r w:rsidRPr="00366808">
        <w:rPr>
          <w:rFonts w:ascii="Calibri" w:eastAsia="Times New Roman" w:hAnsi="Calibri" w:cs="Times New Roman"/>
          <w:color w:val="000000"/>
        </w:rPr>
        <w:t>&lt;</w:t>
      </w:r>
      <w:proofErr w:type="spellStart"/>
      <w:r w:rsidRPr="00366808">
        <w:rPr>
          <w:rFonts w:ascii="Calibri" w:eastAsia="Times New Roman" w:hAnsi="Calibri" w:cs="Times New Roman"/>
          <w:color w:val="000000"/>
        </w:rPr>
        <w:t>ResourceStart</w:t>
      </w:r>
      <w:proofErr w:type="spellEnd"/>
      <w:r w:rsidRPr="00366808">
        <w:rPr>
          <w:rFonts w:ascii="Calibri" w:eastAsia="Times New Roman" w:hAnsi="Calibri" w:cs="Times New Roman"/>
          <w:color w:val="000000"/>
        </w:rPr>
        <w:t xml:space="preserve"> location="xxx" interval="</w:t>
      </w:r>
      <w:proofErr w:type="spellStart"/>
      <w:r w:rsidRPr="00366808">
        <w:rPr>
          <w:rFonts w:ascii="Calibri" w:eastAsia="Times New Roman" w:hAnsi="Calibri" w:cs="Times New Roman"/>
          <w:color w:val="000000"/>
        </w:rPr>
        <w:t>yyyy-mm-ddThh</w:t>
      </w:r>
      <w:proofErr w:type="gramStart"/>
      <w:r w:rsidRPr="00366808">
        <w:rPr>
          <w:rFonts w:ascii="Calibri" w:eastAsia="Times New Roman" w:hAnsi="Calibri" w:cs="Times New Roman"/>
          <w:color w:val="000000"/>
        </w:rPr>
        <w:t>:mm:ss</w:t>
      </w:r>
      <w:proofErr w:type="spellEnd"/>
      <w:proofErr w:type="gramEnd"/>
      <w:r w:rsidRPr="00366808">
        <w:rPr>
          <w:rFonts w:ascii="Calibri" w:eastAsia="Times New Roman" w:hAnsi="Calibri" w:cs="Times New Roman"/>
          <w:color w:val="000000"/>
        </w:rPr>
        <w:t>" timestamp="</w:t>
      </w:r>
      <w:proofErr w:type="spellStart"/>
      <w:r w:rsidRPr="00366808">
        <w:rPr>
          <w:rFonts w:ascii="Calibri" w:eastAsia="Times New Roman" w:hAnsi="Calibri" w:cs="Times New Roman"/>
          <w:color w:val="000000"/>
        </w:rPr>
        <w:t>yyyy-mmddThh:mm:ss</w:t>
      </w:r>
      <w:proofErr w:type="spellEnd"/>
      <w:r w:rsidRPr="00366808">
        <w:rPr>
          <w:rFonts w:ascii="Calibri" w:eastAsia="Times New Roman" w:hAnsi="Calibri" w:cs="Times New Roman"/>
          <w:color w:val="000000"/>
        </w:rPr>
        <w:t xml:space="preserve">" </w:t>
      </w:r>
      <w:proofErr w:type="spellStart"/>
      <w:r w:rsidRPr="00366808">
        <w:rPr>
          <w:rFonts w:ascii="Calibri" w:eastAsia="Times New Roman" w:hAnsi="Calibri" w:cs="Times New Roman"/>
          <w:color w:val="000000"/>
        </w:rPr>
        <w:t>deploystatus</w:t>
      </w:r>
      <w:proofErr w:type="spellEnd"/>
      <w:r w:rsidRPr="00366808">
        <w:rPr>
          <w:rFonts w:ascii="Calibri" w:eastAsia="Times New Roman" w:hAnsi="Calibri" w:cs="Times New Roman"/>
          <w:color w:val="000000"/>
        </w:rPr>
        <w:t>="xxx"/&gt;</w:t>
      </w:r>
    </w:p>
    <w:p w:rsidR="00366808" w:rsidRPr="00366808" w:rsidRDefault="00366808" w:rsidP="00366808">
      <w:pPr>
        <w:spacing w:after="0" w:line="240" w:lineRule="auto"/>
        <w:ind w:left="1080"/>
        <w:rPr>
          <w:rFonts w:ascii="Calibri" w:eastAsia="Times New Roman" w:hAnsi="Calibri" w:cs="Times New Roman"/>
          <w:color w:val="000000"/>
        </w:rPr>
      </w:pPr>
      <w:r w:rsidRPr="00366808">
        <w:rPr>
          <w:rFonts w:ascii="Calibri" w:eastAsia="Times New Roman" w:hAnsi="Calibri" w:cs="Times New Roman"/>
          <w:color w:val="000000"/>
        </w:rPr>
        <w:t>&lt;</w:t>
      </w:r>
      <w:proofErr w:type="spellStart"/>
      <w:r w:rsidRPr="00366808">
        <w:rPr>
          <w:rFonts w:ascii="Calibri" w:eastAsia="Times New Roman" w:hAnsi="Calibri" w:cs="Times New Roman"/>
          <w:color w:val="000000"/>
        </w:rPr>
        <w:t>ResourceStop</w:t>
      </w:r>
      <w:proofErr w:type="spellEnd"/>
      <w:r w:rsidRPr="00366808">
        <w:rPr>
          <w:rFonts w:ascii="Calibri" w:eastAsia="Times New Roman" w:hAnsi="Calibri" w:cs="Times New Roman"/>
          <w:color w:val="000000"/>
        </w:rPr>
        <w:t xml:space="preserve"> location="xxx" interval="</w:t>
      </w:r>
      <w:proofErr w:type="spellStart"/>
      <w:r w:rsidRPr="00366808">
        <w:rPr>
          <w:rFonts w:ascii="Calibri" w:eastAsia="Times New Roman" w:hAnsi="Calibri" w:cs="Times New Roman"/>
          <w:color w:val="000000"/>
        </w:rPr>
        <w:t>yyyy-mm-ddThh</w:t>
      </w:r>
      <w:proofErr w:type="gramStart"/>
      <w:r w:rsidRPr="00366808">
        <w:rPr>
          <w:rFonts w:ascii="Calibri" w:eastAsia="Times New Roman" w:hAnsi="Calibri" w:cs="Times New Roman"/>
          <w:color w:val="000000"/>
        </w:rPr>
        <w:t>:mm:ss</w:t>
      </w:r>
      <w:proofErr w:type="spellEnd"/>
      <w:proofErr w:type="gramEnd"/>
      <w:r w:rsidRPr="00366808">
        <w:rPr>
          <w:rFonts w:ascii="Calibri" w:eastAsia="Times New Roman" w:hAnsi="Calibri" w:cs="Times New Roman"/>
          <w:color w:val="000000"/>
        </w:rPr>
        <w:t>" timestamp="</w:t>
      </w:r>
      <w:proofErr w:type="spellStart"/>
      <w:r w:rsidRPr="00366808">
        <w:rPr>
          <w:rFonts w:ascii="Calibri" w:eastAsia="Times New Roman" w:hAnsi="Calibri" w:cs="Times New Roman"/>
          <w:color w:val="000000"/>
        </w:rPr>
        <w:t>yyyy-mmddThh:mm:ss</w:t>
      </w:r>
      <w:proofErr w:type="spellEnd"/>
      <w:r w:rsidRPr="00366808">
        <w:rPr>
          <w:rFonts w:ascii="Calibri" w:eastAsia="Times New Roman" w:hAnsi="Calibri" w:cs="Times New Roman"/>
          <w:color w:val="000000"/>
        </w:rPr>
        <w:t>"&gt;</w:t>
      </w:r>
    </w:p>
    <w:p w:rsidR="00366808" w:rsidRPr="00366808" w:rsidRDefault="00366808" w:rsidP="00366808">
      <w:pPr>
        <w:spacing w:after="0" w:line="240" w:lineRule="auto"/>
        <w:ind w:left="540"/>
        <w:rPr>
          <w:rFonts w:ascii="Calibri" w:eastAsia="Times New Roman" w:hAnsi="Calibri" w:cs="Times New Roman"/>
          <w:color w:val="000000"/>
        </w:rPr>
      </w:pPr>
      <w:r w:rsidRPr="00366808">
        <w:rPr>
          <w:rFonts w:ascii="Calibri" w:eastAsia="Times New Roman" w:hAnsi="Calibri" w:cs="Times New Roman"/>
          <w:color w:val="000000"/>
        </w:rPr>
        <w:t>&lt;/</w:t>
      </w:r>
      <w:proofErr w:type="spellStart"/>
      <w:r w:rsidRPr="00366808">
        <w:rPr>
          <w:rFonts w:ascii="Calibri" w:eastAsia="Times New Roman" w:hAnsi="Calibri" w:cs="Times New Roman"/>
          <w:color w:val="000000"/>
        </w:rPr>
        <w:t>QueryResponse</w:t>
      </w:r>
      <w:proofErr w:type="spellEnd"/>
      <w:r w:rsidRPr="00366808">
        <w:rPr>
          <w:rFonts w:ascii="Calibri" w:eastAsia="Times New Roman" w:hAnsi="Calibri" w:cs="Times New Roman"/>
          <w:color w:val="000000"/>
        </w:rPr>
        <w:t>&gt;</w:t>
      </w:r>
    </w:p>
    <w:p w:rsidR="00366808" w:rsidRPr="00366808" w:rsidRDefault="00366808" w:rsidP="00366808">
      <w:pPr>
        <w:spacing w:before="120" w:after="0" w:line="240" w:lineRule="auto"/>
        <w:ind w:left="540"/>
        <w:rPr>
          <w:rFonts w:ascii="Times New Roman" w:eastAsia="Times New Roman" w:hAnsi="Times New Roman" w:cs="Times New Roman"/>
          <w:color w:val="FF0000"/>
          <w:sz w:val="24"/>
          <w:szCs w:val="24"/>
        </w:rPr>
      </w:pPr>
      <w:r w:rsidRPr="00366808">
        <w:rPr>
          <w:rFonts w:ascii="Times New Roman" w:eastAsia="Times New Roman" w:hAnsi="Times New Roman" w:cs="Times New Roman"/>
          <w:color w:val="FF0000"/>
          <w:sz w:val="24"/>
          <w:szCs w:val="24"/>
        </w:rPr>
        <w:t> </w:t>
      </w:r>
    </w:p>
    <w:p w:rsidR="00366808" w:rsidRPr="00366808" w:rsidRDefault="00366808" w:rsidP="00366808">
      <w:pPr>
        <w:spacing w:after="0" w:line="240" w:lineRule="auto"/>
        <w:ind w:left="540"/>
        <w:rPr>
          <w:rFonts w:ascii="Calibri" w:eastAsia="Times New Roman" w:hAnsi="Calibri" w:cs="Times New Roman"/>
          <w:color w:val="2E75B5"/>
        </w:rPr>
      </w:pPr>
      <w:r w:rsidRPr="00366808">
        <w:rPr>
          <w:rFonts w:ascii="Calibri" w:eastAsia="Times New Roman" w:hAnsi="Calibri" w:cs="Times New Roman"/>
          <w:b/>
          <w:bCs/>
          <w:i/>
          <w:iCs/>
          <w:color w:val="2E75B5"/>
        </w:rPr>
        <w:t>Load Process</w:t>
      </w:r>
    </w:p>
    <w:p w:rsidR="00366808" w:rsidRPr="00366808" w:rsidRDefault="00366808" w:rsidP="00366808">
      <w:pPr>
        <w:spacing w:after="0" w:line="240" w:lineRule="auto"/>
        <w:ind w:left="540"/>
        <w:rPr>
          <w:rFonts w:ascii="Calibri" w:eastAsia="Times New Roman" w:hAnsi="Calibri" w:cs="Times New Roman"/>
          <w:color w:val="000000"/>
          <w:sz w:val="18"/>
          <w:szCs w:val="18"/>
        </w:rPr>
      </w:pPr>
      <w:r w:rsidRPr="00366808">
        <w:rPr>
          <w:rFonts w:ascii="Calibri" w:eastAsia="Times New Roman" w:hAnsi="Calibri" w:cs="Times New Roman"/>
          <w:color w:val="000000"/>
          <w:sz w:val="18"/>
          <w:szCs w:val="18"/>
        </w:rPr>
        <w:t>Each instruction is stored in the MC_GENCOMMITMENT table to be displayed on the Dispatches UI.</w:t>
      </w:r>
    </w:p>
    <w:p w:rsidR="00366808" w:rsidRPr="00366808" w:rsidRDefault="00366808" w:rsidP="00366808">
      <w:pPr>
        <w:spacing w:after="0" w:line="240" w:lineRule="auto"/>
        <w:ind w:left="540"/>
        <w:rPr>
          <w:rFonts w:ascii="Calibri" w:eastAsia="Times New Roman" w:hAnsi="Calibri" w:cs="Times New Roman"/>
          <w:color w:val="000000"/>
          <w:sz w:val="18"/>
          <w:szCs w:val="18"/>
        </w:rPr>
      </w:pPr>
      <w:r w:rsidRPr="00366808">
        <w:rPr>
          <w:rFonts w:ascii="Calibri" w:eastAsia="Times New Roman" w:hAnsi="Calibri" w:cs="Times New Roman"/>
          <w:color w:val="000000"/>
          <w:sz w:val="18"/>
          <w:szCs w:val="18"/>
        </w:rPr>
        <w:t> </w:t>
      </w:r>
    </w:p>
    <w:p w:rsidR="00366808" w:rsidRPr="00366808" w:rsidRDefault="00366808" w:rsidP="00366808">
      <w:pPr>
        <w:spacing w:after="0" w:line="240" w:lineRule="auto"/>
        <w:ind w:left="540"/>
        <w:rPr>
          <w:rFonts w:ascii="Calibri" w:eastAsia="Times New Roman" w:hAnsi="Calibri" w:cs="Times New Roman"/>
          <w:color w:val="000000"/>
          <w:sz w:val="18"/>
          <w:szCs w:val="18"/>
        </w:rPr>
      </w:pPr>
      <w:r w:rsidRPr="00366808">
        <w:rPr>
          <w:rFonts w:ascii="Calibri" w:eastAsia="Times New Roman" w:hAnsi="Calibri" w:cs="Times New Roman"/>
          <w:color w:val="000000"/>
          <w:sz w:val="18"/>
          <w:szCs w:val="18"/>
        </w:rPr>
        <w:t>A record is loaded per each unique Participant, Transaction Point (location), Source, and Start Dt</w:t>
      </w:r>
    </w:p>
    <w:p w:rsidR="00366808" w:rsidRPr="00366808" w:rsidRDefault="00366808" w:rsidP="00366808">
      <w:pPr>
        <w:spacing w:before="120" w:after="0" w:line="240" w:lineRule="auto"/>
        <w:ind w:left="540"/>
        <w:rPr>
          <w:rFonts w:ascii="Times New Roman" w:eastAsia="Times New Roman" w:hAnsi="Times New Roman" w:cs="Times New Roman"/>
          <w:color w:val="333399"/>
          <w:sz w:val="24"/>
          <w:szCs w:val="24"/>
        </w:rPr>
      </w:pPr>
      <w:r w:rsidRPr="00366808">
        <w:rPr>
          <w:rFonts w:ascii="Times New Roman" w:eastAsia="Times New Roman" w:hAnsi="Times New Roman" w:cs="Times New Roman"/>
          <w:color w:val="333399"/>
          <w:sz w:val="24"/>
          <w:szCs w:val="24"/>
        </w:rPr>
        <w:t> </w:t>
      </w:r>
    </w:p>
    <w:p w:rsidR="00366808" w:rsidRPr="00366808" w:rsidRDefault="00366808" w:rsidP="00366808">
      <w:pPr>
        <w:spacing w:after="0" w:line="240" w:lineRule="auto"/>
        <w:ind w:left="540"/>
        <w:rPr>
          <w:rFonts w:ascii="Calibri" w:eastAsia="Times New Roman" w:hAnsi="Calibri" w:cs="Times New Roman"/>
          <w:color w:val="2E75B5"/>
        </w:rPr>
      </w:pPr>
      <w:r w:rsidRPr="00366808">
        <w:rPr>
          <w:rFonts w:ascii="Calibri" w:eastAsia="Times New Roman" w:hAnsi="Calibri" w:cs="Times New Roman"/>
          <w:b/>
          <w:bCs/>
          <w:i/>
          <w:iCs/>
          <w:color w:val="2E75B5"/>
        </w:rPr>
        <w:t xml:space="preserve">MC_GENCOMMITMENT </w:t>
      </w:r>
      <w:proofErr w:type="gramStart"/>
      <w:r w:rsidRPr="00366808">
        <w:rPr>
          <w:rFonts w:ascii="Calibri" w:eastAsia="Times New Roman" w:hAnsi="Calibri" w:cs="Times New Roman"/>
          <w:b/>
          <w:bCs/>
          <w:i/>
          <w:iCs/>
          <w:color w:val="2E75B5"/>
        </w:rPr>
        <w:t>Mapping :</w:t>
      </w:r>
      <w:proofErr w:type="gramEnd"/>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881"/>
        <w:gridCol w:w="5084"/>
        <w:gridCol w:w="1895"/>
      </w:tblGrid>
      <w:tr w:rsidR="00366808" w:rsidRPr="00366808" w:rsidTr="00366808">
        <w:tc>
          <w:tcPr>
            <w:tcW w:w="1947" w:type="dxa"/>
            <w:tcBorders>
              <w:top w:val="single" w:sz="8" w:space="0" w:color="A3A3A3"/>
              <w:left w:val="single" w:sz="8" w:space="0" w:color="A3A3A3"/>
              <w:bottom w:val="single" w:sz="8" w:space="0" w:color="A3A3A3"/>
              <w:right w:val="single" w:sz="8" w:space="0" w:color="A3A3A3"/>
            </w:tcBorders>
            <w:shd w:val="clear" w:color="auto" w:fill="D8D8D8"/>
            <w:tcMar>
              <w:top w:w="80" w:type="dxa"/>
              <w:left w:w="80" w:type="dxa"/>
              <w:bottom w:w="80" w:type="dxa"/>
              <w:right w:w="80" w:type="dxa"/>
            </w:tcMar>
            <w:hideMark/>
          </w:tcPr>
          <w:p w:rsidR="00366808" w:rsidRPr="00366808" w:rsidRDefault="00366808" w:rsidP="00366808">
            <w:pPr>
              <w:spacing w:after="0" w:line="240" w:lineRule="auto"/>
              <w:rPr>
                <w:rFonts w:ascii="Calibri" w:eastAsia="Times New Roman" w:hAnsi="Calibri" w:cs="Times New Roman"/>
                <w:color w:val="000000"/>
              </w:rPr>
            </w:pPr>
            <w:r w:rsidRPr="00366808">
              <w:rPr>
                <w:rFonts w:ascii="Calibri" w:eastAsia="Times New Roman" w:hAnsi="Calibri" w:cs="Times New Roman"/>
                <w:b/>
                <w:bCs/>
                <w:color w:val="000000"/>
              </w:rPr>
              <w:t>Name</w:t>
            </w:r>
          </w:p>
        </w:tc>
        <w:tc>
          <w:tcPr>
            <w:tcW w:w="8142" w:type="dxa"/>
            <w:tcBorders>
              <w:top w:val="single" w:sz="8" w:space="0" w:color="A3A3A3"/>
              <w:left w:val="single" w:sz="8" w:space="0" w:color="A3A3A3"/>
              <w:bottom w:val="single" w:sz="8" w:space="0" w:color="A3A3A3"/>
              <w:right w:val="single" w:sz="8" w:space="0" w:color="A3A3A3"/>
            </w:tcBorders>
            <w:shd w:val="clear" w:color="auto" w:fill="D8D8D8"/>
            <w:tcMar>
              <w:top w:w="80" w:type="dxa"/>
              <w:left w:w="80" w:type="dxa"/>
              <w:bottom w:w="80" w:type="dxa"/>
              <w:right w:w="80" w:type="dxa"/>
            </w:tcMar>
            <w:hideMark/>
          </w:tcPr>
          <w:p w:rsidR="00366808" w:rsidRPr="00366808" w:rsidRDefault="00366808" w:rsidP="00366808">
            <w:pPr>
              <w:spacing w:after="0" w:line="240" w:lineRule="auto"/>
              <w:rPr>
                <w:rFonts w:ascii="Calibri" w:eastAsia="Times New Roman" w:hAnsi="Calibri" w:cs="Times New Roman"/>
                <w:color w:val="000000"/>
              </w:rPr>
            </w:pPr>
            <w:r w:rsidRPr="00366808">
              <w:rPr>
                <w:rFonts w:ascii="Calibri" w:eastAsia="Times New Roman" w:hAnsi="Calibri" w:cs="Times New Roman"/>
                <w:b/>
                <w:bCs/>
                <w:color w:val="000000"/>
              </w:rPr>
              <w:t xml:space="preserve">Description </w:t>
            </w:r>
          </w:p>
        </w:tc>
        <w:tc>
          <w:tcPr>
            <w:tcW w:w="2742" w:type="dxa"/>
            <w:tcBorders>
              <w:top w:val="single" w:sz="8" w:space="0" w:color="A3A3A3"/>
              <w:left w:val="single" w:sz="8" w:space="0" w:color="A3A3A3"/>
              <w:bottom w:val="single" w:sz="8" w:space="0" w:color="A3A3A3"/>
              <w:right w:val="single" w:sz="8" w:space="0" w:color="A3A3A3"/>
            </w:tcBorders>
            <w:shd w:val="clear" w:color="auto" w:fill="D8D8D8"/>
            <w:tcMar>
              <w:top w:w="80" w:type="dxa"/>
              <w:left w:w="80" w:type="dxa"/>
              <w:bottom w:w="80" w:type="dxa"/>
              <w:right w:w="80" w:type="dxa"/>
            </w:tcMar>
            <w:hideMark/>
          </w:tcPr>
          <w:p w:rsidR="00366808" w:rsidRPr="00366808" w:rsidRDefault="00366808" w:rsidP="00366808">
            <w:pPr>
              <w:spacing w:after="0" w:line="240" w:lineRule="auto"/>
              <w:rPr>
                <w:rFonts w:ascii="Calibri" w:eastAsia="Times New Roman" w:hAnsi="Calibri" w:cs="Times New Roman"/>
                <w:color w:val="000000"/>
              </w:rPr>
            </w:pPr>
            <w:r w:rsidRPr="00366808">
              <w:rPr>
                <w:rFonts w:ascii="Calibri" w:eastAsia="Times New Roman" w:hAnsi="Calibri" w:cs="Times New Roman"/>
                <w:b/>
                <w:bCs/>
                <w:color w:val="000000"/>
              </w:rPr>
              <w:t>Source</w:t>
            </w:r>
          </w:p>
        </w:tc>
      </w:tr>
      <w:tr w:rsidR="00366808" w:rsidRPr="00366808" w:rsidTr="00366808">
        <w:tc>
          <w:tcPr>
            <w:tcW w:w="19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66808" w:rsidRPr="00366808" w:rsidRDefault="00366808" w:rsidP="00366808">
            <w:pPr>
              <w:spacing w:after="0" w:line="240" w:lineRule="auto"/>
              <w:rPr>
                <w:rFonts w:ascii="Calibri" w:eastAsia="Times New Roman" w:hAnsi="Calibri" w:cs="Times New Roman"/>
                <w:color w:val="000000"/>
                <w:sz w:val="18"/>
                <w:szCs w:val="18"/>
              </w:rPr>
            </w:pPr>
            <w:r w:rsidRPr="00366808">
              <w:rPr>
                <w:rFonts w:ascii="Calibri" w:eastAsia="Times New Roman" w:hAnsi="Calibri" w:cs="Times New Roman"/>
                <w:color w:val="000000"/>
                <w:sz w:val="18"/>
                <w:szCs w:val="18"/>
              </w:rPr>
              <w:t>GENCOMMITMENT_ID</w:t>
            </w:r>
          </w:p>
        </w:tc>
        <w:tc>
          <w:tcPr>
            <w:tcW w:w="81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66808" w:rsidRPr="00366808" w:rsidRDefault="00366808" w:rsidP="00366808">
            <w:pPr>
              <w:spacing w:after="0" w:line="240" w:lineRule="auto"/>
              <w:rPr>
                <w:rFonts w:ascii="Calibri" w:eastAsia="Times New Roman" w:hAnsi="Calibri" w:cs="Times New Roman"/>
                <w:color w:val="000000"/>
                <w:sz w:val="18"/>
                <w:szCs w:val="18"/>
              </w:rPr>
            </w:pPr>
            <w:r w:rsidRPr="00366808">
              <w:rPr>
                <w:rFonts w:ascii="Calibri" w:eastAsia="Times New Roman" w:hAnsi="Calibri" w:cs="Times New Roman"/>
                <w:color w:val="000000"/>
                <w:sz w:val="18"/>
                <w:szCs w:val="18"/>
              </w:rPr>
              <w:t>Generation Commitment Information Identifier:  A number generated from a sequence, which uniquely identifies a generation commitment information record.</w:t>
            </w:r>
          </w:p>
        </w:tc>
        <w:tc>
          <w:tcPr>
            <w:tcW w:w="27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66808" w:rsidRPr="00366808" w:rsidRDefault="00366808" w:rsidP="00366808">
            <w:pPr>
              <w:spacing w:after="0" w:line="240" w:lineRule="auto"/>
              <w:rPr>
                <w:rFonts w:ascii="Calibri" w:eastAsia="Times New Roman" w:hAnsi="Calibri" w:cs="Times New Roman"/>
                <w:color w:val="000000"/>
                <w:sz w:val="18"/>
                <w:szCs w:val="18"/>
              </w:rPr>
            </w:pPr>
            <w:r w:rsidRPr="00366808">
              <w:rPr>
                <w:rFonts w:ascii="Calibri" w:eastAsia="Times New Roman" w:hAnsi="Calibri" w:cs="Times New Roman"/>
                <w:color w:val="000000"/>
                <w:sz w:val="18"/>
                <w:szCs w:val="18"/>
              </w:rPr>
              <w:t> </w:t>
            </w:r>
          </w:p>
        </w:tc>
      </w:tr>
      <w:tr w:rsidR="00366808" w:rsidRPr="00366808" w:rsidTr="00366808">
        <w:tc>
          <w:tcPr>
            <w:tcW w:w="19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66808" w:rsidRPr="00366808" w:rsidRDefault="00366808" w:rsidP="00366808">
            <w:pPr>
              <w:spacing w:after="0" w:line="240" w:lineRule="auto"/>
              <w:rPr>
                <w:rFonts w:ascii="Calibri" w:eastAsia="Times New Roman" w:hAnsi="Calibri" w:cs="Times New Roman"/>
                <w:color w:val="000000"/>
                <w:sz w:val="18"/>
                <w:szCs w:val="18"/>
              </w:rPr>
            </w:pPr>
            <w:r w:rsidRPr="00366808">
              <w:rPr>
                <w:rFonts w:ascii="Calibri" w:eastAsia="Times New Roman" w:hAnsi="Calibri" w:cs="Times New Roman"/>
                <w:color w:val="000000"/>
                <w:sz w:val="18"/>
                <w:szCs w:val="18"/>
              </w:rPr>
              <w:t>PTCPT_ID</w:t>
            </w:r>
          </w:p>
        </w:tc>
        <w:tc>
          <w:tcPr>
            <w:tcW w:w="81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66808" w:rsidRPr="00366808" w:rsidRDefault="00366808" w:rsidP="00366808">
            <w:pPr>
              <w:spacing w:after="0" w:line="240" w:lineRule="auto"/>
              <w:rPr>
                <w:rFonts w:ascii="Calibri" w:eastAsia="Times New Roman" w:hAnsi="Calibri" w:cs="Times New Roman"/>
                <w:color w:val="000000"/>
                <w:sz w:val="18"/>
                <w:szCs w:val="18"/>
              </w:rPr>
            </w:pPr>
            <w:r w:rsidRPr="00366808">
              <w:rPr>
                <w:rFonts w:ascii="Calibri" w:eastAsia="Times New Roman" w:hAnsi="Calibri" w:cs="Times New Roman"/>
                <w:color w:val="000000"/>
                <w:sz w:val="18"/>
                <w:szCs w:val="18"/>
              </w:rPr>
              <w:t>Participant Identifier:  A number, generated from a sequence, which uniquely identifies a participant.</w:t>
            </w:r>
          </w:p>
        </w:tc>
        <w:tc>
          <w:tcPr>
            <w:tcW w:w="27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66808" w:rsidRPr="00366808" w:rsidRDefault="00366808" w:rsidP="00366808">
            <w:pPr>
              <w:spacing w:after="0" w:line="240" w:lineRule="auto"/>
              <w:rPr>
                <w:rFonts w:ascii="Calibri" w:eastAsia="Times New Roman" w:hAnsi="Calibri" w:cs="Times New Roman"/>
                <w:color w:val="000000"/>
                <w:sz w:val="18"/>
                <w:szCs w:val="18"/>
              </w:rPr>
            </w:pPr>
            <w:r w:rsidRPr="00366808">
              <w:rPr>
                <w:rFonts w:ascii="Calibri" w:eastAsia="Times New Roman" w:hAnsi="Calibri" w:cs="Times New Roman"/>
                <w:color w:val="000000"/>
                <w:sz w:val="18"/>
                <w:szCs w:val="18"/>
              </w:rPr>
              <w:t>party</w:t>
            </w:r>
          </w:p>
        </w:tc>
      </w:tr>
      <w:tr w:rsidR="00366808" w:rsidRPr="00366808" w:rsidTr="00366808">
        <w:tc>
          <w:tcPr>
            <w:tcW w:w="19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66808" w:rsidRPr="00366808" w:rsidRDefault="00366808" w:rsidP="00366808">
            <w:pPr>
              <w:spacing w:after="0" w:line="240" w:lineRule="auto"/>
              <w:rPr>
                <w:rFonts w:ascii="Calibri" w:eastAsia="Times New Roman" w:hAnsi="Calibri" w:cs="Times New Roman"/>
                <w:color w:val="000000"/>
                <w:sz w:val="18"/>
                <w:szCs w:val="18"/>
              </w:rPr>
            </w:pPr>
            <w:r w:rsidRPr="00366808">
              <w:rPr>
                <w:rFonts w:ascii="Calibri" w:eastAsia="Times New Roman" w:hAnsi="Calibri" w:cs="Times New Roman"/>
                <w:color w:val="000000"/>
                <w:sz w:val="18"/>
                <w:szCs w:val="18"/>
              </w:rPr>
              <w:t>XP_ID</w:t>
            </w:r>
          </w:p>
        </w:tc>
        <w:tc>
          <w:tcPr>
            <w:tcW w:w="81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66808" w:rsidRPr="00366808" w:rsidRDefault="00366808" w:rsidP="00366808">
            <w:pPr>
              <w:spacing w:after="0" w:line="240" w:lineRule="auto"/>
              <w:rPr>
                <w:rFonts w:ascii="Calibri" w:eastAsia="Times New Roman" w:hAnsi="Calibri" w:cs="Times New Roman"/>
                <w:color w:val="000000"/>
                <w:sz w:val="18"/>
                <w:szCs w:val="18"/>
              </w:rPr>
            </w:pPr>
            <w:r w:rsidRPr="00366808">
              <w:rPr>
                <w:rFonts w:ascii="Calibri" w:eastAsia="Times New Roman" w:hAnsi="Calibri" w:cs="Times New Roman"/>
                <w:color w:val="000000"/>
                <w:sz w:val="18"/>
                <w:szCs w:val="18"/>
              </w:rPr>
              <w:t>Transaction Point Identifier:  The nMarket identifier for a transaction point.  Valid values are stored in the table X_XP_MASTER.</w:t>
            </w:r>
          </w:p>
        </w:tc>
        <w:tc>
          <w:tcPr>
            <w:tcW w:w="27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66808" w:rsidRPr="00366808" w:rsidRDefault="00366808" w:rsidP="00366808">
            <w:pPr>
              <w:spacing w:after="0" w:line="240" w:lineRule="auto"/>
              <w:rPr>
                <w:rFonts w:ascii="Calibri" w:eastAsia="Times New Roman" w:hAnsi="Calibri" w:cs="Times New Roman"/>
                <w:color w:val="000000"/>
                <w:sz w:val="18"/>
                <w:szCs w:val="18"/>
              </w:rPr>
            </w:pPr>
            <w:r w:rsidRPr="00366808">
              <w:rPr>
                <w:rFonts w:ascii="Calibri" w:eastAsia="Times New Roman" w:hAnsi="Calibri" w:cs="Times New Roman"/>
                <w:color w:val="000000"/>
                <w:sz w:val="18"/>
                <w:szCs w:val="18"/>
              </w:rPr>
              <w:t>location</w:t>
            </w:r>
          </w:p>
        </w:tc>
      </w:tr>
      <w:tr w:rsidR="00366808" w:rsidRPr="00366808" w:rsidTr="00366808">
        <w:tc>
          <w:tcPr>
            <w:tcW w:w="19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66808" w:rsidRPr="00366808" w:rsidRDefault="00366808" w:rsidP="00366808">
            <w:pPr>
              <w:spacing w:after="0" w:line="240" w:lineRule="auto"/>
              <w:rPr>
                <w:rFonts w:ascii="Calibri" w:eastAsia="Times New Roman" w:hAnsi="Calibri" w:cs="Times New Roman"/>
                <w:color w:val="000000"/>
                <w:sz w:val="18"/>
                <w:szCs w:val="18"/>
              </w:rPr>
            </w:pPr>
            <w:r w:rsidRPr="00366808">
              <w:rPr>
                <w:rFonts w:ascii="Calibri" w:eastAsia="Times New Roman" w:hAnsi="Calibri" w:cs="Times New Roman"/>
                <w:color w:val="000000"/>
                <w:sz w:val="18"/>
                <w:szCs w:val="18"/>
              </w:rPr>
              <w:t>START_DT</w:t>
            </w:r>
          </w:p>
        </w:tc>
        <w:tc>
          <w:tcPr>
            <w:tcW w:w="81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66808" w:rsidRPr="00366808" w:rsidRDefault="00366808" w:rsidP="00366808">
            <w:pPr>
              <w:spacing w:after="0" w:line="240" w:lineRule="auto"/>
              <w:rPr>
                <w:rFonts w:ascii="Calibri" w:eastAsia="Times New Roman" w:hAnsi="Calibri" w:cs="Times New Roman"/>
                <w:color w:val="000000"/>
                <w:sz w:val="18"/>
                <w:szCs w:val="18"/>
              </w:rPr>
            </w:pPr>
            <w:r w:rsidRPr="00366808">
              <w:rPr>
                <w:rFonts w:ascii="Calibri" w:eastAsia="Times New Roman" w:hAnsi="Calibri" w:cs="Times New Roman"/>
                <w:color w:val="000000"/>
                <w:sz w:val="18"/>
                <w:szCs w:val="18"/>
              </w:rPr>
              <w:t>Start Date:  The start date and time of the data. All dates within nMarket are in GMT.</w:t>
            </w:r>
          </w:p>
        </w:tc>
        <w:tc>
          <w:tcPr>
            <w:tcW w:w="27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66808" w:rsidRPr="00366808" w:rsidRDefault="00366808" w:rsidP="00366808">
            <w:pPr>
              <w:spacing w:after="0" w:line="240" w:lineRule="auto"/>
              <w:rPr>
                <w:rFonts w:ascii="Calibri" w:eastAsia="Times New Roman" w:hAnsi="Calibri" w:cs="Times New Roman"/>
                <w:color w:val="000000"/>
                <w:sz w:val="18"/>
                <w:szCs w:val="18"/>
              </w:rPr>
            </w:pPr>
            <w:r w:rsidRPr="00366808">
              <w:rPr>
                <w:rFonts w:ascii="Calibri" w:eastAsia="Times New Roman" w:hAnsi="Calibri" w:cs="Times New Roman"/>
                <w:color w:val="000000"/>
                <w:sz w:val="18"/>
                <w:szCs w:val="18"/>
              </w:rPr>
              <w:t>interval</w:t>
            </w:r>
          </w:p>
        </w:tc>
      </w:tr>
      <w:tr w:rsidR="00366808" w:rsidRPr="00366808" w:rsidTr="00366808">
        <w:tc>
          <w:tcPr>
            <w:tcW w:w="19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66808" w:rsidRPr="00366808" w:rsidRDefault="00366808" w:rsidP="00366808">
            <w:pPr>
              <w:spacing w:after="0" w:line="240" w:lineRule="auto"/>
              <w:rPr>
                <w:rFonts w:ascii="Calibri" w:eastAsia="Times New Roman" w:hAnsi="Calibri" w:cs="Times New Roman"/>
                <w:color w:val="000000"/>
                <w:sz w:val="18"/>
                <w:szCs w:val="18"/>
              </w:rPr>
            </w:pPr>
            <w:r w:rsidRPr="00366808">
              <w:rPr>
                <w:rFonts w:ascii="Calibri" w:eastAsia="Times New Roman" w:hAnsi="Calibri" w:cs="Times New Roman"/>
                <w:color w:val="000000"/>
                <w:sz w:val="18"/>
                <w:szCs w:val="18"/>
              </w:rPr>
              <w:t>SOURCE_CD</w:t>
            </w:r>
          </w:p>
        </w:tc>
        <w:tc>
          <w:tcPr>
            <w:tcW w:w="81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66808" w:rsidRPr="00366808" w:rsidRDefault="00366808" w:rsidP="00366808">
            <w:pPr>
              <w:spacing w:after="0" w:line="240" w:lineRule="auto"/>
              <w:rPr>
                <w:rFonts w:ascii="Calibri" w:eastAsia="Times New Roman" w:hAnsi="Calibri" w:cs="Times New Roman"/>
                <w:color w:val="000000"/>
                <w:sz w:val="18"/>
                <w:szCs w:val="18"/>
              </w:rPr>
            </w:pPr>
            <w:r w:rsidRPr="00366808">
              <w:rPr>
                <w:rFonts w:ascii="Calibri" w:eastAsia="Times New Roman" w:hAnsi="Calibri" w:cs="Times New Roman"/>
                <w:color w:val="000000"/>
                <w:sz w:val="18"/>
                <w:szCs w:val="18"/>
              </w:rPr>
              <w:t>Source Code:  A code that indicates the source of the record.</w:t>
            </w:r>
          </w:p>
        </w:tc>
        <w:tc>
          <w:tcPr>
            <w:tcW w:w="27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66808" w:rsidRPr="00366808" w:rsidRDefault="00366808" w:rsidP="00366808">
            <w:pPr>
              <w:spacing w:after="0" w:line="240" w:lineRule="auto"/>
              <w:rPr>
                <w:rFonts w:ascii="Calibri" w:eastAsia="Times New Roman" w:hAnsi="Calibri" w:cs="Times New Roman"/>
                <w:color w:val="000000"/>
                <w:sz w:val="18"/>
                <w:szCs w:val="18"/>
              </w:rPr>
            </w:pPr>
            <w:r w:rsidRPr="00366808">
              <w:rPr>
                <w:rFonts w:ascii="Calibri" w:eastAsia="Times New Roman" w:hAnsi="Calibri" w:cs="Times New Roman"/>
                <w:color w:val="000000"/>
                <w:sz w:val="18"/>
                <w:szCs w:val="18"/>
              </w:rPr>
              <w:t>ISO</w:t>
            </w:r>
          </w:p>
        </w:tc>
      </w:tr>
      <w:tr w:rsidR="00366808" w:rsidRPr="00366808" w:rsidTr="00366808">
        <w:tc>
          <w:tcPr>
            <w:tcW w:w="19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66808" w:rsidRPr="00366808" w:rsidRDefault="00366808" w:rsidP="00366808">
            <w:pPr>
              <w:spacing w:after="0" w:line="240" w:lineRule="auto"/>
              <w:rPr>
                <w:rFonts w:ascii="Calibri" w:eastAsia="Times New Roman" w:hAnsi="Calibri" w:cs="Times New Roman"/>
                <w:color w:val="000000"/>
                <w:sz w:val="18"/>
                <w:szCs w:val="18"/>
              </w:rPr>
            </w:pPr>
            <w:r w:rsidRPr="00366808">
              <w:rPr>
                <w:rFonts w:ascii="Calibri" w:eastAsia="Times New Roman" w:hAnsi="Calibri" w:cs="Times New Roman"/>
                <w:color w:val="000000"/>
                <w:sz w:val="18"/>
                <w:szCs w:val="18"/>
              </w:rPr>
              <w:lastRenderedPageBreak/>
              <w:t>PRODUCT_ID</w:t>
            </w:r>
          </w:p>
        </w:tc>
        <w:tc>
          <w:tcPr>
            <w:tcW w:w="81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66808" w:rsidRPr="00366808" w:rsidRDefault="00366808" w:rsidP="00366808">
            <w:pPr>
              <w:spacing w:after="0" w:line="240" w:lineRule="auto"/>
              <w:rPr>
                <w:rFonts w:ascii="Calibri" w:eastAsia="Times New Roman" w:hAnsi="Calibri" w:cs="Times New Roman"/>
                <w:color w:val="000000"/>
                <w:sz w:val="18"/>
                <w:szCs w:val="18"/>
              </w:rPr>
            </w:pPr>
            <w:r w:rsidRPr="00366808">
              <w:rPr>
                <w:rFonts w:ascii="Calibri" w:eastAsia="Times New Roman" w:hAnsi="Calibri" w:cs="Times New Roman"/>
                <w:color w:val="000000"/>
                <w:sz w:val="18"/>
                <w:szCs w:val="18"/>
              </w:rPr>
              <w:t>Product Identifier:  An identifier that indicates the product or type of the Dispatch record.  Valid entries are in MC_DISPATCH_PRODUCT_TYPE.</w:t>
            </w:r>
          </w:p>
        </w:tc>
        <w:tc>
          <w:tcPr>
            <w:tcW w:w="27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66808" w:rsidRPr="00366808" w:rsidRDefault="00366808" w:rsidP="00366808">
            <w:pPr>
              <w:spacing w:after="0" w:line="240" w:lineRule="auto"/>
              <w:rPr>
                <w:rFonts w:ascii="Calibri" w:eastAsia="Times New Roman" w:hAnsi="Calibri" w:cs="Times New Roman"/>
                <w:color w:val="000000"/>
                <w:sz w:val="18"/>
                <w:szCs w:val="18"/>
              </w:rPr>
            </w:pPr>
            <w:r w:rsidRPr="00366808">
              <w:rPr>
                <w:rFonts w:ascii="Calibri" w:eastAsia="Times New Roman" w:hAnsi="Calibri" w:cs="Times New Roman"/>
                <w:color w:val="000000"/>
                <w:sz w:val="18"/>
                <w:szCs w:val="18"/>
              </w:rPr>
              <w:t xml:space="preserve">5 - </w:t>
            </w:r>
            <w:proofErr w:type="spellStart"/>
            <w:r w:rsidRPr="00366808">
              <w:rPr>
                <w:rFonts w:ascii="Calibri" w:eastAsia="Times New Roman" w:hAnsi="Calibri" w:cs="Times New Roman"/>
                <w:color w:val="000000"/>
                <w:sz w:val="18"/>
                <w:szCs w:val="18"/>
              </w:rPr>
              <w:t>ResourceStart</w:t>
            </w:r>
            <w:proofErr w:type="spellEnd"/>
          </w:p>
          <w:p w:rsidR="00366808" w:rsidRPr="00366808" w:rsidRDefault="00366808" w:rsidP="00366808">
            <w:pPr>
              <w:spacing w:after="0" w:line="240" w:lineRule="auto"/>
              <w:rPr>
                <w:rFonts w:ascii="Calibri" w:eastAsia="Times New Roman" w:hAnsi="Calibri" w:cs="Times New Roman"/>
                <w:color w:val="000000"/>
                <w:sz w:val="18"/>
                <w:szCs w:val="18"/>
              </w:rPr>
            </w:pPr>
            <w:r w:rsidRPr="00366808">
              <w:rPr>
                <w:rFonts w:ascii="Calibri" w:eastAsia="Times New Roman" w:hAnsi="Calibri" w:cs="Times New Roman"/>
                <w:color w:val="000000"/>
                <w:sz w:val="18"/>
                <w:szCs w:val="18"/>
              </w:rPr>
              <w:t xml:space="preserve">6 - </w:t>
            </w:r>
            <w:proofErr w:type="spellStart"/>
            <w:r w:rsidRPr="00366808">
              <w:rPr>
                <w:rFonts w:ascii="Calibri" w:eastAsia="Times New Roman" w:hAnsi="Calibri" w:cs="Times New Roman"/>
                <w:color w:val="000000"/>
                <w:sz w:val="18"/>
                <w:szCs w:val="18"/>
              </w:rPr>
              <w:t>ResourceStop</w:t>
            </w:r>
            <w:proofErr w:type="spellEnd"/>
          </w:p>
        </w:tc>
      </w:tr>
      <w:tr w:rsidR="00366808" w:rsidRPr="00366808" w:rsidTr="00366808">
        <w:tc>
          <w:tcPr>
            <w:tcW w:w="19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66808" w:rsidRPr="00366808" w:rsidRDefault="00366808" w:rsidP="00366808">
            <w:pPr>
              <w:spacing w:after="0" w:line="240" w:lineRule="auto"/>
              <w:rPr>
                <w:rFonts w:ascii="Calibri" w:eastAsia="Times New Roman" w:hAnsi="Calibri" w:cs="Times New Roman"/>
                <w:color w:val="000000"/>
                <w:sz w:val="18"/>
                <w:szCs w:val="18"/>
              </w:rPr>
            </w:pPr>
            <w:r w:rsidRPr="00366808">
              <w:rPr>
                <w:rFonts w:ascii="Calibri" w:eastAsia="Times New Roman" w:hAnsi="Calibri" w:cs="Times New Roman"/>
                <w:color w:val="000000"/>
                <w:sz w:val="18"/>
                <w:szCs w:val="18"/>
              </w:rPr>
              <w:t>DEPLOY_STATUS</w:t>
            </w:r>
          </w:p>
        </w:tc>
        <w:tc>
          <w:tcPr>
            <w:tcW w:w="81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66808" w:rsidRPr="00366808" w:rsidRDefault="00366808" w:rsidP="00366808">
            <w:pPr>
              <w:spacing w:after="0" w:line="240" w:lineRule="auto"/>
              <w:rPr>
                <w:rFonts w:ascii="Calibri" w:eastAsia="Times New Roman" w:hAnsi="Calibri" w:cs="Times New Roman"/>
                <w:color w:val="000000"/>
                <w:sz w:val="18"/>
                <w:szCs w:val="18"/>
              </w:rPr>
            </w:pPr>
            <w:r w:rsidRPr="00366808">
              <w:rPr>
                <w:rFonts w:ascii="Calibri" w:eastAsia="Times New Roman" w:hAnsi="Calibri" w:cs="Times New Roman"/>
                <w:color w:val="000000"/>
                <w:sz w:val="18"/>
                <w:szCs w:val="18"/>
              </w:rPr>
              <w:t>Deploy Status:  DRR-1 resources that are deployed online.</w:t>
            </w:r>
          </w:p>
        </w:tc>
        <w:tc>
          <w:tcPr>
            <w:tcW w:w="27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66808" w:rsidRPr="00366808" w:rsidRDefault="00366808" w:rsidP="00366808">
            <w:pPr>
              <w:spacing w:after="0" w:line="240" w:lineRule="auto"/>
              <w:rPr>
                <w:rFonts w:ascii="Calibri" w:eastAsia="Times New Roman" w:hAnsi="Calibri" w:cs="Times New Roman"/>
                <w:color w:val="000000"/>
                <w:sz w:val="18"/>
                <w:szCs w:val="18"/>
              </w:rPr>
            </w:pPr>
            <w:proofErr w:type="spellStart"/>
            <w:r w:rsidRPr="00366808">
              <w:rPr>
                <w:rFonts w:ascii="Calibri" w:eastAsia="Times New Roman" w:hAnsi="Calibri" w:cs="Times New Roman"/>
                <w:color w:val="000000"/>
                <w:sz w:val="18"/>
                <w:szCs w:val="18"/>
              </w:rPr>
              <w:t>DeployStatus</w:t>
            </w:r>
            <w:proofErr w:type="spellEnd"/>
          </w:p>
        </w:tc>
      </w:tr>
      <w:tr w:rsidR="00366808" w:rsidRPr="00366808" w:rsidTr="00366808">
        <w:tc>
          <w:tcPr>
            <w:tcW w:w="19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66808" w:rsidRPr="00366808" w:rsidRDefault="00366808" w:rsidP="00366808">
            <w:pPr>
              <w:spacing w:after="0" w:line="240" w:lineRule="auto"/>
              <w:rPr>
                <w:rFonts w:ascii="Calibri" w:eastAsia="Times New Roman" w:hAnsi="Calibri" w:cs="Times New Roman"/>
                <w:color w:val="000000"/>
                <w:sz w:val="18"/>
                <w:szCs w:val="18"/>
              </w:rPr>
            </w:pPr>
            <w:r w:rsidRPr="00366808">
              <w:rPr>
                <w:rFonts w:ascii="Calibri" w:eastAsia="Times New Roman" w:hAnsi="Calibri" w:cs="Times New Roman"/>
                <w:color w:val="000000"/>
                <w:sz w:val="18"/>
                <w:szCs w:val="18"/>
              </w:rPr>
              <w:t>EXT_ID</w:t>
            </w:r>
          </w:p>
        </w:tc>
        <w:tc>
          <w:tcPr>
            <w:tcW w:w="81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66808" w:rsidRPr="00366808" w:rsidRDefault="00366808" w:rsidP="00366808">
            <w:pPr>
              <w:spacing w:after="0" w:line="240" w:lineRule="auto"/>
              <w:rPr>
                <w:rFonts w:ascii="Calibri" w:eastAsia="Times New Roman" w:hAnsi="Calibri" w:cs="Times New Roman"/>
                <w:color w:val="000000"/>
                <w:sz w:val="18"/>
                <w:szCs w:val="18"/>
              </w:rPr>
            </w:pPr>
            <w:r w:rsidRPr="00366808">
              <w:rPr>
                <w:rFonts w:ascii="Calibri" w:eastAsia="Times New Roman" w:hAnsi="Calibri" w:cs="Times New Roman"/>
                <w:color w:val="000000"/>
                <w:sz w:val="18"/>
                <w:szCs w:val="18"/>
              </w:rPr>
              <w:t>External Identifier:  The identifier assigned by the initiator of the operation is echoed back in the response.</w:t>
            </w:r>
          </w:p>
        </w:tc>
        <w:tc>
          <w:tcPr>
            <w:tcW w:w="27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66808" w:rsidRPr="00366808" w:rsidRDefault="00366808" w:rsidP="00366808">
            <w:pPr>
              <w:spacing w:after="0" w:line="240" w:lineRule="auto"/>
              <w:rPr>
                <w:rFonts w:ascii="Calibri" w:eastAsia="Times New Roman" w:hAnsi="Calibri" w:cs="Times New Roman"/>
                <w:color w:val="000000"/>
                <w:sz w:val="18"/>
                <w:szCs w:val="18"/>
              </w:rPr>
            </w:pPr>
            <w:r w:rsidRPr="00366808">
              <w:rPr>
                <w:rFonts w:ascii="Calibri" w:eastAsia="Times New Roman" w:hAnsi="Calibri" w:cs="Times New Roman"/>
                <w:color w:val="000000"/>
                <w:sz w:val="18"/>
                <w:szCs w:val="18"/>
              </w:rPr>
              <w:t> </w:t>
            </w:r>
          </w:p>
        </w:tc>
      </w:tr>
      <w:tr w:rsidR="00366808" w:rsidRPr="00366808" w:rsidTr="00366808">
        <w:tc>
          <w:tcPr>
            <w:tcW w:w="19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66808" w:rsidRPr="00366808" w:rsidRDefault="00366808" w:rsidP="00366808">
            <w:pPr>
              <w:spacing w:after="0" w:line="240" w:lineRule="auto"/>
              <w:rPr>
                <w:rFonts w:ascii="Calibri" w:eastAsia="Times New Roman" w:hAnsi="Calibri" w:cs="Times New Roman"/>
                <w:color w:val="000000"/>
                <w:sz w:val="18"/>
                <w:szCs w:val="18"/>
              </w:rPr>
            </w:pPr>
            <w:r w:rsidRPr="00366808">
              <w:rPr>
                <w:rFonts w:ascii="Calibri" w:eastAsia="Times New Roman" w:hAnsi="Calibri" w:cs="Times New Roman"/>
                <w:color w:val="000000"/>
                <w:sz w:val="18"/>
                <w:szCs w:val="18"/>
              </w:rPr>
              <w:t>USER_COMMENTS</w:t>
            </w:r>
          </w:p>
        </w:tc>
        <w:tc>
          <w:tcPr>
            <w:tcW w:w="81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66808" w:rsidRPr="00366808" w:rsidRDefault="00366808" w:rsidP="00366808">
            <w:pPr>
              <w:spacing w:after="0" w:line="240" w:lineRule="auto"/>
              <w:rPr>
                <w:rFonts w:ascii="Calibri" w:eastAsia="Times New Roman" w:hAnsi="Calibri" w:cs="Times New Roman"/>
                <w:color w:val="000000"/>
                <w:sz w:val="18"/>
                <w:szCs w:val="18"/>
              </w:rPr>
            </w:pPr>
            <w:r w:rsidRPr="00366808">
              <w:rPr>
                <w:rFonts w:ascii="Calibri" w:eastAsia="Times New Roman" w:hAnsi="Calibri" w:cs="Times New Roman"/>
                <w:color w:val="000000"/>
                <w:sz w:val="18"/>
                <w:szCs w:val="18"/>
              </w:rPr>
              <w:t>User Comments:  User Comments.</w:t>
            </w:r>
          </w:p>
        </w:tc>
        <w:tc>
          <w:tcPr>
            <w:tcW w:w="27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66808" w:rsidRPr="00366808" w:rsidRDefault="00366808" w:rsidP="00366808">
            <w:pPr>
              <w:spacing w:after="0" w:line="240" w:lineRule="auto"/>
              <w:rPr>
                <w:rFonts w:ascii="Calibri" w:eastAsia="Times New Roman" w:hAnsi="Calibri" w:cs="Times New Roman"/>
                <w:color w:val="000000"/>
                <w:sz w:val="18"/>
                <w:szCs w:val="18"/>
              </w:rPr>
            </w:pPr>
            <w:r w:rsidRPr="00366808">
              <w:rPr>
                <w:rFonts w:ascii="Calibri" w:eastAsia="Times New Roman" w:hAnsi="Calibri" w:cs="Times New Roman"/>
                <w:color w:val="000000"/>
                <w:sz w:val="18"/>
                <w:szCs w:val="18"/>
              </w:rPr>
              <w:t> </w:t>
            </w:r>
          </w:p>
        </w:tc>
      </w:tr>
      <w:tr w:rsidR="00366808" w:rsidRPr="00366808" w:rsidTr="00366808">
        <w:tc>
          <w:tcPr>
            <w:tcW w:w="19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66808" w:rsidRPr="00366808" w:rsidRDefault="00366808" w:rsidP="00366808">
            <w:pPr>
              <w:spacing w:after="0" w:line="240" w:lineRule="auto"/>
              <w:rPr>
                <w:rFonts w:ascii="Calibri" w:eastAsia="Times New Roman" w:hAnsi="Calibri" w:cs="Times New Roman"/>
                <w:color w:val="000000"/>
                <w:sz w:val="18"/>
                <w:szCs w:val="18"/>
              </w:rPr>
            </w:pPr>
            <w:r w:rsidRPr="00366808">
              <w:rPr>
                <w:rFonts w:ascii="Calibri" w:eastAsia="Times New Roman" w:hAnsi="Calibri" w:cs="Times New Roman"/>
                <w:color w:val="000000"/>
                <w:sz w:val="18"/>
                <w:szCs w:val="18"/>
              </w:rPr>
              <w:t>USER_ID</w:t>
            </w:r>
          </w:p>
        </w:tc>
        <w:tc>
          <w:tcPr>
            <w:tcW w:w="81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66808" w:rsidRPr="00366808" w:rsidRDefault="00366808" w:rsidP="00366808">
            <w:pPr>
              <w:spacing w:after="0" w:line="240" w:lineRule="auto"/>
              <w:rPr>
                <w:rFonts w:ascii="Calibri" w:eastAsia="Times New Roman" w:hAnsi="Calibri" w:cs="Times New Roman"/>
                <w:color w:val="000000"/>
                <w:sz w:val="18"/>
                <w:szCs w:val="18"/>
              </w:rPr>
            </w:pPr>
            <w:r w:rsidRPr="00366808">
              <w:rPr>
                <w:rFonts w:ascii="Calibri" w:eastAsia="Times New Roman" w:hAnsi="Calibri" w:cs="Times New Roman"/>
                <w:color w:val="000000"/>
                <w:sz w:val="18"/>
                <w:szCs w:val="18"/>
              </w:rPr>
              <w:t>User Identifier:  The user that added or updated this record.</w:t>
            </w:r>
          </w:p>
        </w:tc>
        <w:tc>
          <w:tcPr>
            <w:tcW w:w="27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66808" w:rsidRPr="00366808" w:rsidRDefault="00366808" w:rsidP="00366808">
            <w:pPr>
              <w:spacing w:after="0" w:line="240" w:lineRule="auto"/>
              <w:rPr>
                <w:rFonts w:ascii="Calibri" w:eastAsia="Times New Roman" w:hAnsi="Calibri" w:cs="Times New Roman"/>
                <w:color w:val="000000"/>
                <w:sz w:val="18"/>
                <w:szCs w:val="18"/>
              </w:rPr>
            </w:pPr>
            <w:r w:rsidRPr="00366808">
              <w:rPr>
                <w:rFonts w:ascii="Calibri" w:eastAsia="Times New Roman" w:hAnsi="Calibri" w:cs="Times New Roman"/>
                <w:color w:val="000000"/>
                <w:sz w:val="18"/>
                <w:szCs w:val="18"/>
              </w:rPr>
              <w:t> </w:t>
            </w:r>
          </w:p>
        </w:tc>
      </w:tr>
      <w:tr w:rsidR="00366808" w:rsidRPr="00366808" w:rsidTr="00366808">
        <w:tc>
          <w:tcPr>
            <w:tcW w:w="19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66808" w:rsidRPr="00366808" w:rsidRDefault="00366808" w:rsidP="00366808">
            <w:pPr>
              <w:spacing w:after="0" w:line="240" w:lineRule="auto"/>
              <w:rPr>
                <w:rFonts w:ascii="Calibri" w:eastAsia="Times New Roman" w:hAnsi="Calibri" w:cs="Times New Roman"/>
                <w:color w:val="000000"/>
                <w:sz w:val="18"/>
                <w:szCs w:val="18"/>
              </w:rPr>
            </w:pPr>
            <w:r w:rsidRPr="00366808">
              <w:rPr>
                <w:rFonts w:ascii="Calibri" w:eastAsia="Times New Roman" w:hAnsi="Calibri" w:cs="Times New Roman"/>
                <w:color w:val="000000"/>
                <w:sz w:val="18"/>
                <w:szCs w:val="18"/>
              </w:rPr>
              <w:t>REVISED_DT</w:t>
            </w:r>
          </w:p>
        </w:tc>
        <w:tc>
          <w:tcPr>
            <w:tcW w:w="81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66808" w:rsidRPr="00366808" w:rsidRDefault="00366808" w:rsidP="00366808">
            <w:pPr>
              <w:spacing w:after="0" w:line="240" w:lineRule="auto"/>
              <w:rPr>
                <w:rFonts w:ascii="Calibri" w:eastAsia="Times New Roman" w:hAnsi="Calibri" w:cs="Times New Roman"/>
                <w:color w:val="000000"/>
                <w:sz w:val="18"/>
                <w:szCs w:val="18"/>
              </w:rPr>
            </w:pPr>
            <w:r w:rsidRPr="00366808">
              <w:rPr>
                <w:rFonts w:ascii="Calibri" w:eastAsia="Times New Roman" w:hAnsi="Calibri" w:cs="Times New Roman"/>
                <w:color w:val="000000"/>
                <w:sz w:val="18"/>
                <w:szCs w:val="18"/>
              </w:rPr>
              <w:t>Revised Date:  The date and time when the record was added or updated. All dates within nMarket are stored in GMT.</w:t>
            </w:r>
          </w:p>
        </w:tc>
        <w:tc>
          <w:tcPr>
            <w:tcW w:w="27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66808" w:rsidRPr="00366808" w:rsidRDefault="00366808" w:rsidP="00366808">
            <w:pPr>
              <w:spacing w:after="0" w:line="240" w:lineRule="auto"/>
              <w:rPr>
                <w:rFonts w:ascii="Calibri" w:eastAsia="Times New Roman" w:hAnsi="Calibri" w:cs="Times New Roman"/>
                <w:color w:val="000000"/>
                <w:sz w:val="18"/>
                <w:szCs w:val="18"/>
              </w:rPr>
            </w:pPr>
            <w:r w:rsidRPr="00366808">
              <w:rPr>
                <w:rFonts w:ascii="Calibri" w:eastAsia="Times New Roman" w:hAnsi="Calibri" w:cs="Times New Roman"/>
                <w:color w:val="000000"/>
                <w:sz w:val="18"/>
                <w:szCs w:val="18"/>
              </w:rPr>
              <w:t> </w:t>
            </w:r>
          </w:p>
        </w:tc>
      </w:tr>
    </w:tbl>
    <w:p w:rsidR="00366808" w:rsidRPr="00366808" w:rsidRDefault="00366808" w:rsidP="00366808">
      <w:pPr>
        <w:spacing w:before="120" w:after="0" w:line="240" w:lineRule="auto"/>
        <w:ind w:left="540"/>
        <w:rPr>
          <w:rFonts w:ascii="Times New Roman" w:eastAsia="Times New Roman" w:hAnsi="Times New Roman" w:cs="Times New Roman"/>
          <w:color w:val="333399"/>
          <w:sz w:val="24"/>
          <w:szCs w:val="24"/>
        </w:rPr>
      </w:pPr>
      <w:r w:rsidRPr="00366808">
        <w:rPr>
          <w:rFonts w:ascii="Times New Roman" w:eastAsia="Times New Roman" w:hAnsi="Times New Roman" w:cs="Times New Roman"/>
          <w:color w:val="333399"/>
          <w:sz w:val="24"/>
          <w:szCs w:val="24"/>
        </w:rPr>
        <w:t> </w:t>
      </w:r>
    </w:p>
    <w:p w:rsidR="00366808" w:rsidRPr="00366808" w:rsidRDefault="00366808" w:rsidP="00366808">
      <w:pPr>
        <w:spacing w:before="120" w:after="0" w:line="240" w:lineRule="auto"/>
        <w:ind w:left="540"/>
        <w:rPr>
          <w:rFonts w:ascii="Times New Roman" w:eastAsia="Times New Roman" w:hAnsi="Times New Roman" w:cs="Times New Roman"/>
          <w:color w:val="333399"/>
          <w:sz w:val="24"/>
          <w:szCs w:val="24"/>
        </w:rPr>
      </w:pPr>
      <w:r w:rsidRPr="00366808">
        <w:rPr>
          <w:rFonts w:ascii="Times New Roman" w:eastAsia="Times New Roman" w:hAnsi="Times New Roman" w:cs="Times New Roman"/>
          <w:b/>
          <w:bCs/>
          <w:i/>
          <w:iCs/>
          <w:color w:val="333399"/>
          <w:sz w:val="24"/>
          <w:szCs w:val="24"/>
        </w:rPr>
        <w:t>Examples</w:t>
      </w:r>
    </w:p>
    <w:p w:rsidR="00366808" w:rsidRPr="00366808" w:rsidRDefault="00366808" w:rsidP="00366808">
      <w:pPr>
        <w:spacing w:after="0" w:line="240" w:lineRule="auto"/>
        <w:ind w:left="540"/>
        <w:rPr>
          <w:rFonts w:ascii="Calibri" w:eastAsia="Times New Roman" w:hAnsi="Calibri" w:cs="Times New Roman"/>
          <w:color w:val="000000"/>
        </w:rPr>
      </w:pPr>
      <w:r w:rsidRPr="00366808">
        <w:rPr>
          <w:rFonts w:ascii="Calibri" w:eastAsia="Times New Roman" w:hAnsi="Calibri" w:cs="Times New Roman"/>
          <w:color w:val="000000"/>
        </w:rPr>
        <w:t>&lt;</w:t>
      </w:r>
      <w:proofErr w:type="spellStart"/>
      <w:r w:rsidRPr="00366808">
        <w:rPr>
          <w:rFonts w:ascii="Calibri" w:eastAsia="Times New Roman" w:hAnsi="Calibri" w:cs="Times New Roman"/>
          <w:color w:val="000000"/>
        </w:rPr>
        <w:t>env</w:t>
      </w:r>
      <w:proofErr w:type="gramStart"/>
      <w:r w:rsidRPr="00366808">
        <w:rPr>
          <w:rFonts w:ascii="Calibri" w:eastAsia="Times New Roman" w:hAnsi="Calibri" w:cs="Times New Roman"/>
          <w:color w:val="000000"/>
        </w:rPr>
        <w:t>:Envelope</w:t>
      </w:r>
      <w:proofErr w:type="spellEnd"/>
      <w:proofErr w:type="gramEnd"/>
      <w:r w:rsidRPr="00366808">
        <w:rPr>
          <w:rFonts w:ascii="Calibri" w:eastAsia="Times New Roman" w:hAnsi="Calibri" w:cs="Times New Roman"/>
          <w:color w:val="000000"/>
        </w:rPr>
        <w:t xml:space="preserve"> </w:t>
      </w:r>
      <w:proofErr w:type="spellStart"/>
      <w:r w:rsidRPr="00366808">
        <w:rPr>
          <w:rFonts w:ascii="Calibri" w:eastAsia="Times New Roman" w:hAnsi="Calibri" w:cs="Times New Roman"/>
          <w:color w:val="000000"/>
        </w:rPr>
        <w:t>xmlns:env</w:t>
      </w:r>
      <w:proofErr w:type="spellEnd"/>
      <w:r w:rsidRPr="00366808">
        <w:rPr>
          <w:rFonts w:ascii="Calibri" w:eastAsia="Times New Roman" w:hAnsi="Calibri" w:cs="Times New Roman"/>
          <w:color w:val="000000"/>
        </w:rPr>
        <w:t xml:space="preserve">="http://schemas.xmlsoap.org/soap/envelope/" </w:t>
      </w:r>
      <w:proofErr w:type="spellStart"/>
      <w:r w:rsidRPr="00366808">
        <w:rPr>
          <w:rFonts w:ascii="Calibri" w:eastAsia="Times New Roman" w:hAnsi="Calibri" w:cs="Times New Roman"/>
          <w:color w:val="000000"/>
        </w:rPr>
        <w:t>xmlns:xsi</w:t>
      </w:r>
      <w:proofErr w:type="spellEnd"/>
      <w:r w:rsidRPr="00366808">
        <w:rPr>
          <w:rFonts w:ascii="Calibri" w:eastAsia="Times New Roman" w:hAnsi="Calibri" w:cs="Times New Roman"/>
          <w:color w:val="000000"/>
        </w:rPr>
        <w:t>="http://www.w3.org/2001/XMLSchema-instance"&gt;</w:t>
      </w:r>
    </w:p>
    <w:p w:rsidR="00366808" w:rsidRPr="00366808" w:rsidRDefault="00366808" w:rsidP="00366808">
      <w:pPr>
        <w:spacing w:after="0" w:line="240" w:lineRule="auto"/>
        <w:ind w:left="1080"/>
        <w:rPr>
          <w:rFonts w:ascii="Calibri" w:eastAsia="Times New Roman" w:hAnsi="Calibri" w:cs="Times New Roman"/>
          <w:color w:val="000000"/>
        </w:rPr>
      </w:pPr>
      <w:r w:rsidRPr="00366808">
        <w:rPr>
          <w:rFonts w:ascii="Calibri" w:eastAsia="Times New Roman" w:hAnsi="Calibri" w:cs="Times New Roman"/>
          <w:color w:val="000000"/>
        </w:rPr>
        <w:t>&lt;</w:t>
      </w:r>
      <w:proofErr w:type="spellStart"/>
      <w:r w:rsidRPr="00366808">
        <w:rPr>
          <w:rFonts w:ascii="Calibri" w:eastAsia="Times New Roman" w:hAnsi="Calibri" w:cs="Times New Roman"/>
          <w:color w:val="000000"/>
        </w:rPr>
        <w:t>env</w:t>
      </w:r>
      <w:proofErr w:type="gramStart"/>
      <w:r w:rsidRPr="00366808">
        <w:rPr>
          <w:rFonts w:ascii="Calibri" w:eastAsia="Times New Roman" w:hAnsi="Calibri" w:cs="Times New Roman"/>
          <w:color w:val="000000"/>
        </w:rPr>
        <w:t>:Header</w:t>
      </w:r>
      <w:proofErr w:type="spellEnd"/>
      <w:proofErr w:type="gramEnd"/>
      <w:r w:rsidRPr="00366808">
        <w:rPr>
          <w:rFonts w:ascii="Calibri" w:eastAsia="Times New Roman" w:hAnsi="Calibri" w:cs="Times New Roman"/>
          <w:color w:val="000000"/>
        </w:rPr>
        <w:t>/&gt;</w:t>
      </w:r>
    </w:p>
    <w:p w:rsidR="00366808" w:rsidRPr="00366808" w:rsidRDefault="00366808" w:rsidP="00366808">
      <w:pPr>
        <w:spacing w:after="0" w:line="240" w:lineRule="auto"/>
        <w:ind w:left="1080"/>
        <w:rPr>
          <w:rFonts w:ascii="Calibri" w:eastAsia="Times New Roman" w:hAnsi="Calibri" w:cs="Times New Roman"/>
          <w:color w:val="000000"/>
        </w:rPr>
      </w:pPr>
      <w:r w:rsidRPr="00366808">
        <w:rPr>
          <w:rFonts w:ascii="Calibri" w:eastAsia="Times New Roman" w:hAnsi="Calibri" w:cs="Times New Roman"/>
          <w:color w:val="000000"/>
        </w:rPr>
        <w:t>&lt;</w:t>
      </w:r>
      <w:proofErr w:type="spellStart"/>
      <w:proofErr w:type="gramStart"/>
      <w:r w:rsidRPr="00366808">
        <w:rPr>
          <w:rFonts w:ascii="Calibri" w:eastAsia="Times New Roman" w:hAnsi="Calibri" w:cs="Times New Roman"/>
          <w:color w:val="000000"/>
        </w:rPr>
        <w:t>env:</w:t>
      </w:r>
      <w:proofErr w:type="gramEnd"/>
      <w:r w:rsidRPr="00366808">
        <w:rPr>
          <w:rFonts w:ascii="Calibri" w:eastAsia="Times New Roman" w:hAnsi="Calibri" w:cs="Times New Roman"/>
          <w:color w:val="000000"/>
        </w:rPr>
        <w:t>Body</w:t>
      </w:r>
      <w:proofErr w:type="spellEnd"/>
      <w:r w:rsidRPr="00366808">
        <w:rPr>
          <w:rFonts w:ascii="Calibri" w:eastAsia="Times New Roman" w:hAnsi="Calibri" w:cs="Times New Roman"/>
          <w:color w:val="000000"/>
        </w:rPr>
        <w:t>&gt;</w:t>
      </w:r>
    </w:p>
    <w:p w:rsidR="00366808" w:rsidRPr="00366808" w:rsidRDefault="00366808" w:rsidP="00366808">
      <w:pPr>
        <w:spacing w:after="0" w:line="240" w:lineRule="auto"/>
        <w:ind w:left="1620"/>
        <w:rPr>
          <w:rFonts w:ascii="Calibri" w:eastAsia="Times New Roman" w:hAnsi="Calibri" w:cs="Times New Roman"/>
          <w:color w:val="000000"/>
        </w:rPr>
      </w:pPr>
      <w:r w:rsidRPr="00366808">
        <w:rPr>
          <w:rFonts w:ascii="Calibri" w:eastAsia="Times New Roman" w:hAnsi="Calibri" w:cs="Times New Roman"/>
          <w:color w:val="000000"/>
        </w:rPr>
        <w:t>&lt;</w:t>
      </w:r>
      <w:proofErr w:type="spellStart"/>
      <w:r w:rsidRPr="00366808">
        <w:rPr>
          <w:rFonts w:ascii="Calibri" w:eastAsia="Times New Roman" w:hAnsi="Calibri" w:cs="Times New Roman"/>
          <w:color w:val="000000"/>
        </w:rPr>
        <w:t>QueryResponse</w:t>
      </w:r>
      <w:proofErr w:type="spellEnd"/>
      <w:r w:rsidRPr="00366808">
        <w:rPr>
          <w:rFonts w:ascii="Calibri" w:eastAsia="Times New Roman" w:hAnsi="Calibri" w:cs="Times New Roman"/>
          <w:color w:val="000000"/>
        </w:rPr>
        <w:t xml:space="preserve"> </w:t>
      </w:r>
      <w:proofErr w:type="spellStart"/>
      <w:r w:rsidRPr="00366808">
        <w:rPr>
          <w:rFonts w:ascii="Calibri" w:eastAsia="Times New Roman" w:hAnsi="Calibri" w:cs="Times New Roman"/>
          <w:color w:val="000000"/>
        </w:rPr>
        <w:t>xmlns</w:t>
      </w:r>
      <w:proofErr w:type="spellEnd"/>
      <w:r w:rsidRPr="00366808">
        <w:rPr>
          <w:rFonts w:ascii="Calibri" w:eastAsia="Times New Roman" w:hAnsi="Calibri" w:cs="Times New Roman"/>
          <w:color w:val="000000"/>
        </w:rPr>
        <w:t>="http://markets.midwestiso.org/dart/xml" party="Test Generation Company"&gt;</w:t>
      </w:r>
    </w:p>
    <w:p w:rsidR="00366808" w:rsidRPr="00366808" w:rsidRDefault="00366808" w:rsidP="00366808">
      <w:pPr>
        <w:spacing w:after="0" w:line="240" w:lineRule="auto"/>
        <w:ind w:left="2160"/>
        <w:rPr>
          <w:rFonts w:ascii="Calibri" w:eastAsia="Times New Roman" w:hAnsi="Calibri" w:cs="Times New Roman"/>
          <w:color w:val="000000"/>
        </w:rPr>
      </w:pPr>
      <w:r w:rsidRPr="00366808">
        <w:rPr>
          <w:rFonts w:ascii="Calibri" w:eastAsia="Times New Roman" w:hAnsi="Calibri" w:cs="Times New Roman"/>
          <w:color w:val="000000"/>
        </w:rPr>
        <w:t>&lt;</w:t>
      </w:r>
      <w:proofErr w:type="spellStart"/>
      <w:r w:rsidRPr="00366808">
        <w:rPr>
          <w:rFonts w:ascii="Calibri" w:eastAsia="Times New Roman" w:hAnsi="Calibri" w:cs="Times New Roman"/>
          <w:color w:val="000000"/>
        </w:rPr>
        <w:t>ResourceStart</w:t>
      </w:r>
      <w:proofErr w:type="spellEnd"/>
      <w:r w:rsidRPr="00366808">
        <w:rPr>
          <w:rFonts w:ascii="Calibri" w:eastAsia="Times New Roman" w:hAnsi="Calibri" w:cs="Times New Roman"/>
          <w:color w:val="000000"/>
        </w:rPr>
        <w:t xml:space="preserve"> location="TESTAGG" interval="2012-12-20T01:00:00" </w:t>
      </w:r>
      <w:proofErr w:type="spellStart"/>
      <w:r w:rsidRPr="00366808">
        <w:rPr>
          <w:rFonts w:ascii="Calibri" w:eastAsia="Times New Roman" w:hAnsi="Calibri" w:cs="Times New Roman"/>
          <w:color w:val="000000"/>
        </w:rPr>
        <w:t>deploystatus</w:t>
      </w:r>
      <w:proofErr w:type="spellEnd"/>
      <w:r w:rsidRPr="00366808">
        <w:rPr>
          <w:rFonts w:ascii="Calibri" w:eastAsia="Times New Roman" w:hAnsi="Calibri" w:cs="Times New Roman"/>
          <w:color w:val="000000"/>
        </w:rPr>
        <w:t>="online" timestamp="2012-12-20T11:00:00"/&gt;</w:t>
      </w:r>
    </w:p>
    <w:p w:rsidR="00366808" w:rsidRPr="00366808" w:rsidRDefault="00366808" w:rsidP="00366808">
      <w:pPr>
        <w:spacing w:after="0" w:line="240" w:lineRule="auto"/>
        <w:ind w:left="1620"/>
        <w:rPr>
          <w:rFonts w:ascii="Calibri" w:eastAsia="Times New Roman" w:hAnsi="Calibri" w:cs="Times New Roman"/>
          <w:color w:val="000000"/>
        </w:rPr>
      </w:pPr>
      <w:r w:rsidRPr="00366808">
        <w:rPr>
          <w:rFonts w:ascii="Calibri" w:eastAsia="Times New Roman" w:hAnsi="Calibri" w:cs="Times New Roman"/>
          <w:color w:val="000000"/>
        </w:rPr>
        <w:t>&lt;/</w:t>
      </w:r>
      <w:proofErr w:type="spellStart"/>
      <w:r w:rsidRPr="00366808">
        <w:rPr>
          <w:rFonts w:ascii="Calibri" w:eastAsia="Times New Roman" w:hAnsi="Calibri" w:cs="Times New Roman"/>
          <w:color w:val="000000"/>
        </w:rPr>
        <w:t>QueryResponse</w:t>
      </w:r>
      <w:proofErr w:type="spellEnd"/>
      <w:r w:rsidRPr="00366808">
        <w:rPr>
          <w:rFonts w:ascii="Calibri" w:eastAsia="Times New Roman" w:hAnsi="Calibri" w:cs="Times New Roman"/>
          <w:color w:val="000000"/>
        </w:rPr>
        <w:t>&gt;</w:t>
      </w:r>
    </w:p>
    <w:p w:rsidR="00366808" w:rsidRPr="00366808" w:rsidRDefault="00366808" w:rsidP="00366808">
      <w:pPr>
        <w:spacing w:after="0" w:line="240" w:lineRule="auto"/>
        <w:ind w:left="1080"/>
        <w:rPr>
          <w:rFonts w:ascii="Calibri" w:eastAsia="Times New Roman" w:hAnsi="Calibri" w:cs="Times New Roman"/>
          <w:color w:val="000000"/>
        </w:rPr>
      </w:pPr>
      <w:r w:rsidRPr="00366808">
        <w:rPr>
          <w:rFonts w:ascii="Calibri" w:eastAsia="Times New Roman" w:hAnsi="Calibri" w:cs="Times New Roman"/>
          <w:color w:val="000000"/>
        </w:rPr>
        <w:t>&lt;/</w:t>
      </w:r>
      <w:proofErr w:type="spellStart"/>
      <w:r w:rsidRPr="00366808">
        <w:rPr>
          <w:rFonts w:ascii="Calibri" w:eastAsia="Times New Roman" w:hAnsi="Calibri" w:cs="Times New Roman"/>
          <w:color w:val="000000"/>
        </w:rPr>
        <w:t>env</w:t>
      </w:r>
      <w:proofErr w:type="gramStart"/>
      <w:r w:rsidRPr="00366808">
        <w:rPr>
          <w:rFonts w:ascii="Calibri" w:eastAsia="Times New Roman" w:hAnsi="Calibri" w:cs="Times New Roman"/>
          <w:color w:val="000000"/>
        </w:rPr>
        <w:t>:Body</w:t>
      </w:r>
      <w:proofErr w:type="spellEnd"/>
      <w:proofErr w:type="gramEnd"/>
      <w:r w:rsidRPr="00366808">
        <w:rPr>
          <w:rFonts w:ascii="Calibri" w:eastAsia="Times New Roman" w:hAnsi="Calibri" w:cs="Times New Roman"/>
          <w:color w:val="000000"/>
        </w:rPr>
        <w:t>&gt;</w:t>
      </w:r>
    </w:p>
    <w:p w:rsidR="00366808" w:rsidRPr="00366808" w:rsidRDefault="00366808" w:rsidP="00366808">
      <w:pPr>
        <w:spacing w:after="0" w:line="240" w:lineRule="auto"/>
        <w:ind w:left="540"/>
        <w:rPr>
          <w:rFonts w:ascii="Calibri" w:eastAsia="Times New Roman" w:hAnsi="Calibri" w:cs="Times New Roman"/>
          <w:color w:val="000000"/>
        </w:rPr>
      </w:pPr>
      <w:r w:rsidRPr="00366808">
        <w:rPr>
          <w:rFonts w:ascii="Calibri" w:eastAsia="Times New Roman" w:hAnsi="Calibri" w:cs="Times New Roman"/>
          <w:color w:val="000000"/>
        </w:rPr>
        <w:t>&lt;/</w:t>
      </w:r>
      <w:proofErr w:type="spellStart"/>
      <w:r w:rsidRPr="00366808">
        <w:rPr>
          <w:rFonts w:ascii="Calibri" w:eastAsia="Times New Roman" w:hAnsi="Calibri" w:cs="Times New Roman"/>
          <w:color w:val="000000"/>
        </w:rPr>
        <w:t>env</w:t>
      </w:r>
      <w:proofErr w:type="gramStart"/>
      <w:r w:rsidRPr="00366808">
        <w:rPr>
          <w:rFonts w:ascii="Calibri" w:eastAsia="Times New Roman" w:hAnsi="Calibri" w:cs="Times New Roman"/>
          <w:color w:val="000000"/>
        </w:rPr>
        <w:t>:Envelope</w:t>
      </w:r>
      <w:proofErr w:type="spellEnd"/>
      <w:proofErr w:type="gramEnd"/>
      <w:r w:rsidRPr="00366808">
        <w:rPr>
          <w:rFonts w:ascii="Calibri" w:eastAsia="Times New Roman" w:hAnsi="Calibri" w:cs="Times New Roman"/>
          <w:color w:val="000000"/>
        </w:rPr>
        <w:t>&gt;</w:t>
      </w:r>
    </w:p>
    <w:p w:rsidR="00366808" w:rsidRPr="00366808" w:rsidRDefault="00366808" w:rsidP="00366808">
      <w:pPr>
        <w:spacing w:before="120" w:after="0" w:line="240" w:lineRule="auto"/>
        <w:ind w:left="540"/>
        <w:rPr>
          <w:rFonts w:ascii="Times New Roman" w:eastAsia="Times New Roman" w:hAnsi="Times New Roman" w:cs="Times New Roman"/>
          <w:color w:val="333399"/>
          <w:sz w:val="24"/>
          <w:szCs w:val="24"/>
        </w:rPr>
      </w:pPr>
      <w:r w:rsidRPr="00366808">
        <w:rPr>
          <w:rFonts w:ascii="Times New Roman" w:eastAsia="Times New Roman" w:hAnsi="Times New Roman" w:cs="Times New Roman"/>
          <w:b/>
          <w:bCs/>
          <w:i/>
          <w:iCs/>
          <w:color w:val="333399"/>
          <w:sz w:val="24"/>
          <w:szCs w:val="24"/>
        </w:rPr>
        <w:t> </w:t>
      </w:r>
    </w:p>
    <w:p w:rsidR="00366808" w:rsidRPr="00366808" w:rsidRDefault="00366808" w:rsidP="00366808">
      <w:pPr>
        <w:spacing w:before="120" w:after="0" w:line="240" w:lineRule="auto"/>
        <w:ind w:left="540"/>
        <w:rPr>
          <w:rFonts w:ascii="Times New Roman" w:eastAsia="Times New Roman" w:hAnsi="Times New Roman" w:cs="Times New Roman"/>
          <w:color w:val="333399"/>
          <w:sz w:val="24"/>
          <w:szCs w:val="24"/>
        </w:rPr>
      </w:pPr>
      <w:r w:rsidRPr="00366808">
        <w:rPr>
          <w:rFonts w:ascii="Times New Roman" w:eastAsia="Times New Roman" w:hAnsi="Times New Roman" w:cs="Times New Roman"/>
          <w:b/>
          <w:bCs/>
          <w:i/>
          <w:iCs/>
          <w:color w:val="333399"/>
          <w:sz w:val="24"/>
          <w:szCs w:val="24"/>
        </w:rPr>
        <w:t>Error Handling</w:t>
      </w:r>
    </w:p>
    <w:p w:rsidR="00366808" w:rsidRPr="00366808" w:rsidRDefault="00366808" w:rsidP="00366808">
      <w:pPr>
        <w:numPr>
          <w:ilvl w:val="0"/>
          <w:numId w:val="2"/>
        </w:numPr>
        <w:spacing w:before="120" w:after="0" w:line="240" w:lineRule="auto"/>
        <w:ind w:left="540"/>
        <w:textAlignment w:val="center"/>
        <w:rPr>
          <w:rFonts w:ascii="Calibri" w:eastAsia="Times New Roman" w:hAnsi="Calibri" w:cs="Times New Roman"/>
          <w:color w:val="000000"/>
        </w:rPr>
      </w:pPr>
      <w:r w:rsidRPr="00366808">
        <w:rPr>
          <w:rFonts w:ascii="Times New Roman" w:eastAsia="Times New Roman" w:hAnsi="Times New Roman" w:cs="Times New Roman"/>
          <w:color w:val="000000"/>
          <w:sz w:val="20"/>
          <w:szCs w:val="20"/>
        </w:rPr>
        <w:t>Invalid Participant. Skip record.</w:t>
      </w:r>
    </w:p>
    <w:p w:rsidR="00366808" w:rsidRPr="00366808" w:rsidRDefault="00366808" w:rsidP="00366808">
      <w:pPr>
        <w:numPr>
          <w:ilvl w:val="1"/>
          <w:numId w:val="2"/>
        </w:numPr>
        <w:spacing w:before="120" w:after="0" w:line="240" w:lineRule="auto"/>
        <w:ind w:left="1080"/>
        <w:textAlignment w:val="center"/>
        <w:rPr>
          <w:rFonts w:ascii="Calibri" w:eastAsia="Times New Roman" w:hAnsi="Calibri" w:cs="Times New Roman"/>
          <w:color w:val="000000"/>
        </w:rPr>
      </w:pPr>
      <w:r w:rsidRPr="00366808">
        <w:rPr>
          <w:rFonts w:ascii="Times New Roman" w:eastAsia="Times New Roman" w:hAnsi="Times New Roman" w:cs="Times New Roman"/>
          <w:i/>
          <w:iCs/>
          <w:color w:val="000000"/>
          <w:sz w:val="20"/>
          <w:szCs w:val="20"/>
        </w:rPr>
        <w:t>No participant exists in the nMarket Database for the party name = &lt;party&gt;.</w:t>
      </w:r>
    </w:p>
    <w:p w:rsidR="00366808" w:rsidRPr="00366808" w:rsidRDefault="00366808" w:rsidP="00366808">
      <w:pPr>
        <w:numPr>
          <w:ilvl w:val="0"/>
          <w:numId w:val="2"/>
        </w:numPr>
        <w:spacing w:before="120" w:after="0" w:line="240" w:lineRule="auto"/>
        <w:ind w:left="540"/>
        <w:textAlignment w:val="center"/>
        <w:rPr>
          <w:rFonts w:ascii="Calibri" w:eastAsia="Times New Roman" w:hAnsi="Calibri" w:cs="Times New Roman"/>
          <w:color w:val="000000"/>
        </w:rPr>
      </w:pPr>
      <w:r w:rsidRPr="00366808">
        <w:rPr>
          <w:rFonts w:ascii="Times New Roman" w:eastAsia="Times New Roman" w:hAnsi="Times New Roman" w:cs="Times New Roman"/>
          <w:color w:val="000000"/>
          <w:sz w:val="20"/>
          <w:szCs w:val="20"/>
        </w:rPr>
        <w:t>Invalid Transaction Point. Skip record.</w:t>
      </w:r>
    </w:p>
    <w:p w:rsidR="00366808" w:rsidRPr="00366808" w:rsidRDefault="00366808" w:rsidP="00366808">
      <w:pPr>
        <w:numPr>
          <w:ilvl w:val="1"/>
          <w:numId w:val="2"/>
        </w:numPr>
        <w:spacing w:before="120" w:after="0" w:line="240" w:lineRule="auto"/>
        <w:ind w:left="1080"/>
        <w:textAlignment w:val="center"/>
        <w:rPr>
          <w:rFonts w:ascii="Calibri" w:eastAsia="Times New Roman" w:hAnsi="Calibri" w:cs="Times New Roman"/>
          <w:color w:val="000000"/>
        </w:rPr>
      </w:pPr>
      <w:r w:rsidRPr="00366808">
        <w:rPr>
          <w:rFonts w:ascii="Times New Roman" w:eastAsia="Times New Roman" w:hAnsi="Times New Roman" w:cs="Times New Roman"/>
          <w:i/>
          <w:iCs/>
          <w:color w:val="000000"/>
          <w:sz w:val="20"/>
          <w:szCs w:val="20"/>
        </w:rPr>
        <w:t>No transaction point exists in the nMarket Database for the location name = &lt;location&gt;.</w:t>
      </w:r>
    </w:p>
    <w:p w:rsidR="00366808" w:rsidRPr="00366808" w:rsidRDefault="00366808" w:rsidP="00366808">
      <w:pPr>
        <w:numPr>
          <w:ilvl w:val="0"/>
          <w:numId w:val="2"/>
        </w:numPr>
        <w:spacing w:before="120" w:after="0" w:line="240" w:lineRule="auto"/>
        <w:ind w:left="540"/>
        <w:textAlignment w:val="center"/>
        <w:rPr>
          <w:rFonts w:ascii="Calibri" w:eastAsia="Times New Roman" w:hAnsi="Calibri" w:cs="Times New Roman"/>
          <w:color w:val="000000"/>
        </w:rPr>
      </w:pPr>
      <w:r w:rsidRPr="00366808">
        <w:rPr>
          <w:rFonts w:ascii="Times New Roman" w:eastAsia="Times New Roman" w:hAnsi="Times New Roman" w:cs="Times New Roman"/>
          <w:color w:val="000000"/>
          <w:sz w:val="20"/>
          <w:szCs w:val="20"/>
        </w:rPr>
        <w:t>Invalid Date</w:t>
      </w:r>
    </w:p>
    <w:p w:rsidR="00366808" w:rsidRPr="00366808" w:rsidRDefault="00366808" w:rsidP="00366808">
      <w:pPr>
        <w:numPr>
          <w:ilvl w:val="1"/>
          <w:numId w:val="2"/>
        </w:numPr>
        <w:spacing w:before="120" w:after="0" w:line="240" w:lineRule="auto"/>
        <w:ind w:left="1080"/>
        <w:textAlignment w:val="center"/>
        <w:rPr>
          <w:rFonts w:ascii="Calibri" w:eastAsia="Times New Roman" w:hAnsi="Calibri" w:cs="Times New Roman"/>
          <w:color w:val="000000"/>
        </w:rPr>
      </w:pPr>
      <w:r w:rsidRPr="00366808">
        <w:rPr>
          <w:rFonts w:ascii="Times New Roman" w:eastAsia="Times New Roman" w:hAnsi="Times New Roman" w:cs="Times New Roman"/>
          <w:i/>
          <w:iCs/>
          <w:color w:val="000000"/>
          <w:sz w:val="20"/>
          <w:szCs w:val="20"/>
        </w:rPr>
        <w:t>Invalid date passed from the file &lt;interval&gt; is not a valid value.</w:t>
      </w:r>
      <w:r w:rsidRPr="00366808">
        <w:rPr>
          <w:rFonts w:ascii="Times New Roman" w:eastAsia="Times New Roman" w:hAnsi="Times New Roman" w:cs="Times New Roman"/>
          <w:color w:val="000000"/>
          <w:sz w:val="20"/>
          <w:szCs w:val="20"/>
        </w:rPr>
        <w:t> </w:t>
      </w:r>
    </w:p>
    <w:p w:rsidR="00366808" w:rsidRPr="00366808" w:rsidRDefault="00366808" w:rsidP="00366808">
      <w:pPr>
        <w:spacing w:after="0" w:line="240" w:lineRule="auto"/>
        <w:ind w:left="540"/>
        <w:rPr>
          <w:rFonts w:ascii="Calibri" w:eastAsia="Times New Roman" w:hAnsi="Calibri" w:cs="Times New Roman"/>
          <w:color w:val="2E75B5"/>
        </w:rPr>
      </w:pPr>
      <w:r w:rsidRPr="00366808">
        <w:rPr>
          <w:rFonts w:ascii="Calibri" w:eastAsia="Times New Roman" w:hAnsi="Calibri" w:cs="Times New Roman"/>
          <w:color w:val="2E75B5"/>
        </w:rPr>
        <w:t> </w:t>
      </w:r>
    </w:p>
    <w:p w:rsidR="00A42E55" w:rsidRPr="00366808" w:rsidRDefault="00A5772A" w:rsidP="00366808"/>
    <w:sectPr w:rsidR="00A42E55" w:rsidRPr="003668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A33C09"/>
    <w:multiLevelType w:val="multilevel"/>
    <w:tmpl w:val="A656BB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0147D74"/>
    <w:multiLevelType w:val="multilevel"/>
    <w:tmpl w:val="3E5CB3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0706"/>
    <w:rsid w:val="00366808"/>
    <w:rsid w:val="003B0C71"/>
    <w:rsid w:val="008B0706"/>
    <w:rsid w:val="008E0568"/>
    <w:rsid w:val="00A577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48AC01-C4D4-4B9E-A929-E1C17E86B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070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6242385">
      <w:bodyDiv w:val="1"/>
      <w:marLeft w:val="0"/>
      <w:marRight w:val="0"/>
      <w:marTop w:val="0"/>
      <w:marBottom w:val="0"/>
      <w:divBdr>
        <w:top w:val="none" w:sz="0" w:space="0" w:color="auto"/>
        <w:left w:val="none" w:sz="0" w:space="0" w:color="auto"/>
        <w:bottom w:val="none" w:sz="0" w:space="0" w:color="auto"/>
        <w:right w:val="none" w:sz="0" w:space="0" w:color="auto"/>
      </w:divBdr>
      <w:divsChild>
        <w:div w:id="2039626671">
          <w:marLeft w:val="0"/>
          <w:marRight w:val="0"/>
          <w:marTop w:val="0"/>
          <w:marBottom w:val="0"/>
          <w:divBdr>
            <w:top w:val="none" w:sz="0" w:space="0" w:color="auto"/>
            <w:left w:val="none" w:sz="0" w:space="0" w:color="auto"/>
            <w:bottom w:val="none" w:sz="0" w:space="0" w:color="auto"/>
            <w:right w:val="none" w:sz="0" w:space="0" w:color="auto"/>
          </w:divBdr>
        </w:div>
      </w:divsChild>
    </w:div>
    <w:div w:id="1925262945">
      <w:bodyDiv w:val="1"/>
      <w:marLeft w:val="0"/>
      <w:marRight w:val="0"/>
      <w:marTop w:val="0"/>
      <w:marBottom w:val="0"/>
      <w:divBdr>
        <w:top w:val="none" w:sz="0" w:space="0" w:color="auto"/>
        <w:left w:val="none" w:sz="0" w:space="0" w:color="auto"/>
        <w:bottom w:val="none" w:sz="0" w:space="0" w:color="auto"/>
        <w:right w:val="none" w:sz="0" w:space="0" w:color="auto"/>
      </w:divBdr>
      <w:divsChild>
        <w:div w:id="18221861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474</Words>
  <Characters>2708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Hines</dc:creator>
  <cp:keywords/>
  <dc:description/>
  <cp:lastModifiedBy>Sadequr Rahman</cp:lastModifiedBy>
  <cp:revision>3</cp:revision>
  <dcterms:created xsi:type="dcterms:W3CDTF">2015-06-09T19:39:00Z</dcterms:created>
  <dcterms:modified xsi:type="dcterms:W3CDTF">2015-06-12T13:38:00Z</dcterms:modified>
</cp:coreProperties>
</file>