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DA" w:rsidRDefault="000A36DA" w:rsidP="00672618">
      <w:pPr>
        <w:spacing w:after="0" w:line="240" w:lineRule="auto"/>
        <w:contextualSpacing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>Практическое занятие № 1</w:t>
      </w:r>
    </w:p>
    <w:p w:rsidR="000A36DA" w:rsidRPr="00792E6A" w:rsidRDefault="000A36DA" w:rsidP="00672618">
      <w:pPr>
        <w:spacing w:after="0" w:line="240" w:lineRule="auto"/>
        <w:contextualSpacing/>
        <w:rPr>
          <w:rStyle w:val="1"/>
          <w:rFonts w:cs="Times New Roman"/>
          <w:b/>
          <w:sz w:val="28"/>
          <w:szCs w:val="28"/>
        </w:rPr>
      </w:pPr>
    </w:p>
    <w:p w:rsidR="000A36DA" w:rsidRDefault="000A36DA" w:rsidP="00966553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 w:rsidRPr="00792E6A">
        <w:rPr>
          <w:rStyle w:val="1"/>
          <w:rFonts w:cs="Times New Roman"/>
          <w:b/>
          <w:sz w:val="28"/>
          <w:szCs w:val="28"/>
        </w:rPr>
        <w:t>Тема: Определение параметров печатного монтажа.</w:t>
      </w:r>
    </w:p>
    <w:p w:rsidR="00966553" w:rsidRDefault="00966553" w:rsidP="00966553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:rsidR="00966553" w:rsidRPr="00792E6A" w:rsidRDefault="00966553" w:rsidP="00966553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>Выполнил: ст. гр. 610202 Шестаков В.Г.</w:t>
      </w:r>
    </w:p>
    <w:p w:rsidR="00B04EE1" w:rsidRPr="00792E6A" w:rsidRDefault="00B04EE1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36DA" w:rsidRPr="00792E6A" w:rsidRDefault="000A36DA" w:rsidP="00672618">
      <w:pPr>
        <w:spacing w:after="0" w:line="240" w:lineRule="auto"/>
        <w:contextualSpacing/>
        <w:rPr>
          <w:rStyle w:val="1"/>
          <w:rFonts w:cs="Times New Roman"/>
          <w:i/>
          <w:sz w:val="28"/>
          <w:szCs w:val="28"/>
        </w:rPr>
      </w:pPr>
      <w:r w:rsidRPr="00792E6A">
        <w:rPr>
          <w:rStyle w:val="1"/>
          <w:rFonts w:cs="Times New Roman"/>
          <w:i/>
          <w:sz w:val="28"/>
          <w:szCs w:val="28"/>
        </w:rPr>
        <w:t xml:space="preserve">Задание 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>По конкретной схеме электрической принципиальной электронного средства необходимо выполнить: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>- расчет номинальной ширины проводника;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>- расчёт диаметров монтажных отверстий;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>- расчет диаметров контактных площадок;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 xml:space="preserve">- расчет наименьшего расстояния для прокладки n-го количества проводников; 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>- определить геометрические параметры печатного рисунка;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Style w:val="1"/>
          <w:rFonts w:cs="Times New Roman"/>
          <w:sz w:val="28"/>
          <w:szCs w:val="28"/>
        </w:rPr>
      </w:pPr>
      <w:r w:rsidRPr="00792E6A">
        <w:rPr>
          <w:rStyle w:val="1"/>
          <w:rFonts w:cs="Times New Roman"/>
          <w:sz w:val="28"/>
          <w:szCs w:val="28"/>
        </w:rPr>
        <w:t xml:space="preserve">- определить класс точности печатной платы; </w:t>
      </w:r>
    </w:p>
    <w:p w:rsidR="000A36DA" w:rsidRPr="00792E6A" w:rsidRDefault="000A36DA" w:rsidP="00672618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E6A">
        <w:rPr>
          <w:rStyle w:val="1"/>
          <w:rFonts w:cs="Times New Roman"/>
          <w:sz w:val="28"/>
          <w:szCs w:val="28"/>
        </w:rPr>
        <w:t>- в</w:t>
      </w:r>
      <w:r w:rsidRPr="00792E6A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 обосновать метод изготовления печатной платы.</w:t>
      </w:r>
    </w:p>
    <w:p w:rsidR="000A36DA" w:rsidRPr="00792E6A" w:rsidRDefault="000A36DA" w:rsidP="0067261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A36DA" w:rsidRPr="00792E6A" w:rsidRDefault="000A36DA" w:rsidP="00672618">
      <w:pPr>
        <w:pStyle w:val="a3"/>
        <w:numPr>
          <w:ilvl w:val="0"/>
          <w:numId w:val="2"/>
        </w:numPr>
        <w:rPr>
          <w:rStyle w:val="1"/>
          <w:rFonts w:cs="Times New Roman"/>
          <w:color w:val="auto"/>
          <w:sz w:val="28"/>
          <w:szCs w:val="28"/>
          <w:shd w:val="clear" w:color="auto" w:fill="auto"/>
          <w:lang w:val="en-US"/>
        </w:rPr>
      </w:pPr>
      <w:r w:rsidRPr="00792E6A">
        <w:rPr>
          <w:rStyle w:val="1"/>
          <w:rFonts w:cs="Times New Roman"/>
          <w:sz w:val="28"/>
          <w:szCs w:val="28"/>
        </w:rPr>
        <w:t>Расчет номинальной ширины проводника</w:t>
      </w:r>
      <w:r w:rsidR="00792E6A">
        <w:rPr>
          <w:rStyle w:val="1"/>
          <w:rFonts w:cs="Times New Roman"/>
          <w:sz w:val="28"/>
          <w:szCs w:val="28"/>
        </w:rPr>
        <w:t>:</w:t>
      </w:r>
    </w:p>
    <w:p w:rsidR="000A36DA" w:rsidRPr="00792E6A" w:rsidRDefault="000A36DA" w:rsidP="00672618">
      <w:pPr>
        <w:contextualSpacing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</w:pP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792E6A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 xml:space="preserve"> = 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мд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*J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н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*h * 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ρ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=0,25*0,0</w:t>
      </w:r>
      <w:r w:rsidR="00792E6A"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5*0,05*20=12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,5 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мк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</w:t>
      </w:r>
      <w:r w:rsidRPr="00792E6A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;</w:t>
      </w:r>
    </w:p>
    <w:p w:rsidR="000A36DA" w:rsidRPr="00792E6A" w:rsidRDefault="00792E6A" w:rsidP="00672618">
      <w:pPr>
        <w:pStyle w:val="a3"/>
        <w:numPr>
          <w:ilvl w:val="0"/>
          <w:numId w:val="2"/>
        </w:numPr>
        <w:rPr>
          <w:rStyle w:val="1"/>
          <w:rFonts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Style w:val="1"/>
          <w:rFonts w:cs="Times New Roman"/>
          <w:sz w:val="28"/>
          <w:szCs w:val="28"/>
        </w:rPr>
        <w:t>Р</w:t>
      </w:r>
      <w:r w:rsidR="000A36DA" w:rsidRPr="00792E6A">
        <w:rPr>
          <w:rStyle w:val="1"/>
          <w:rFonts w:cs="Times New Roman"/>
          <w:sz w:val="28"/>
          <w:szCs w:val="28"/>
        </w:rPr>
        <w:t>асчёт диаметров монтажных отверстий</w:t>
      </w:r>
      <w:r>
        <w:rPr>
          <w:rStyle w:val="1"/>
          <w:rFonts w:cs="Times New Roman"/>
          <w:sz w:val="28"/>
          <w:szCs w:val="28"/>
        </w:rPr>
        <w:t>:</w:t>
      </w:r>
    </w:p>
    <w:p w:rsidR="000A36DA" w:rsidRPr="00792E6A" w:rsidRDefault="000A36DA" w:rsidP="0067261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2E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FDFBB" wp14:editId="1796D583">
            <wp:extent cx="3389630" cy="439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42" cy="4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A" w:rsidRPr="00A47456" w:rsidRDefault="000A36DA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  <w:lang w:val="en-US"/>
        </w:rPr>
        <w:t xml:space="preserve">d=0,7+0,4+0,13=1,23 </w:t>
      </w:r>
      <w:r w:rsidRPr="00A47456">
        <w:rPr>
          <w:rFonts w:ascii="Times New Roman" w:hAnsi="Times New Roman" w:cs="Times New Roman"/>
          <w:sz w:val="28"/>
          <w:szCs w:val="28"/>
        </w:rPr>
        <w:t>мм</w:t>
      </w:r>
      <w:r w:rsidRPr="00A474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6DA" w:rsidRPr="00A47456" w:rsidRDefault="00792E6A" w:rsidP="00672618">
      <w:pPr>
        <w:pStyle w:val="a3"/>
        <w:numPr>
          <w:ilvl w:val="0"/>
          <w:numId w:val="2"/>
        </w:numPr>
        <w:rPr>
          <w:rStyle w:val="1"/>
          <w:rFonts w:cs="Times New Roman"/>
          <w:color w:val="auto"/>
          <w:sz w:val="28"/>
          <w:szCs w:val="28"/>
          <w:shd w:val="clear" w:color="auto" w:fill="auto"/>
        </w:rPr>
      </w:pPr>
      <w:r w:rsidRPr="00A47456">
        <w:rPr>
          <w:rStyle w:val="1"/>
          <w:rFonts w:cs="Times New Roman"/>
          <w:sz w:val="28"/>
          <w:szCs w:val="28"/>
        </w:rPr>
        <w:t>Р</w:t>
      </w:r>
      <w:r w:rsidR="000A36DA" w:rsidRPr="00A47456">
        <w:rPr>
          <w:rStyle w:val="1"/>
          <w:rFonts w:cs="Times New Roman"/>
          <w:sz w:val="28"/>
          <w:szCs w:val="28"/>
        </w:rPr>
        <w:t>асчет диаметров контактных площадок</w:t>
      </w:r>
      <w:r w:rsidRPr="00A47456">
        <w:rPr>
          <w:rStyle w:val="1"/>
          <w:rFonts w:cs="Times New Roman"/>
          <w:sz w:val="28"/>
          <w:szCs w:val="28"/>
        </w:rPr>
        <w:t>:</w:t>
      </w:r>
    </w:p>
    <w:p w:rsidR="000A36DA" w:rsidRPr="00A47456" w:rsidRDefault="000A36DA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D643D" wp14:editId="057B475D">
            <wp:extent cx="5106838" cy="379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51" cy="3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A" w:rsidRPr="00A47456" w:rsidRDefault="00672618" w:rsidP="0067261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47456">
        <w:rPr>
          <w:rFonts w:ascii="Times New Roman" w:hAnsi="Times New Roman" w:cs="Times New Roman"/>
          <w:sz w:val="28"/>
          <w:szCs w:val="28"/>
          <w:lang w:val="en-US"/>
        </w:rPr>
        <w:t>D=1,23+0,13+0,1*2 +</w:t>
      </w:r>
      <w:r w:rsidR="006137D6" w:rsidRPr="00A47456">
        <w:rPr>
          <w:rFonts w:ascii="Times New Roman" w:hAnsi="Times New Roman" w:cs="Times New Roman"/>
          <w:sz w:val="28"/>
          <w:szCs w:val="28"/>
        </w:rPr>
        <w:t xml:space="preserve"> 0,01 * 10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6137D6" w:rsidRPr="00A47456">
        <w:rPr>
          <w:rFonts w:ascii="Times New Roman" w:hAnsi="Times New Roman" w:cs="Times New Roman"/>
          <w:sz w:val="28"/>
          <w:szCs w:val="28"/>
        </w:rPr>
        <w:t>+ (0,2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137D6" w:rsidRPr="00A47456">
        <w:rPr>
          <w:rFonts w:ascii="Times New Roman" w:hAnsi="Times New Roman" w:cs="Times New Roman"/>
          <w:sz w:val="28"/>
          <w:szCs w:val="28"/>
        </w:rPr>
        <w:t xml:space="preserve"> + 0,15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137D6" w:rsidRPr="00A47456">
        <w:rPr>
          <w:rFonts w:ascii="Times New Roman" w:hAnsi="Times New Roman" w:cs="Times New Roman"/>
          <w:sz w:val="28"/>
          <w:szCs w:val="28"/>
        </w:rPr>
        <w:t xml:space="preserve"> + 0,06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137D6" w:rsidRPr="00A47456">
        <w:rPr>
          <w:rFonts w:ascii="Times New Roman" w:hAnsi="Times New Roman" w:cs="Times New Roman"/>
          <w:sz w:val="28"/>
          <w:szCs w:val="28"/>
        </w:rPr>
        <w:t xml:space="preserve"> * 10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6137D6" w:rsidRPr="00A47456">
        <w:rPr>
          <w:rFonts w:ascii="Times New Roman" w:hAnsi="Times New Roman" w:cs="Times New Roman"/>
          <w:sz w:val="28"/>
          <w:szCs w:val="28"/>
        </w:rPr>
        <w:t>)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137D6" w:rsidRPr="00A4745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/2 </w:t>
      </w:r>
      <w:r w:rsidR="006137D6" w:rsidRPr="00A47456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6137D6" w:rsidRPr="00A47456" w:rsidRDefault="006137D6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F230C" w:rsidRPr="00A47456">
        <w:rPr>
          <w:rFonts w:ascii="Times New Roman" w:hAnsi="Times New Roman" w:cs="Times New Roman"/>
          <w:sz w:val="28"/>
          <w:szCs w:val="28"/>
          <w:lang w:val="en-US"/>
        </w:rPr>
        <w:t>1,71</w:t>
      </w:r>
      <w:r w:rsidR="00FF230C" w:rsidRPr="00A47456">
        <w:rPr>
          <w:rFonts w:ascii="Times New Roman" w:hAnsi="Times New Roman" w:cs="Times New Roman"/>
          <w:sz w:val="28"/>
          <w:szCs w:val="28"/>
        </w:rPr>
        <w:t>мм</w:t>
      </w:r>
    </w:p>
    <w:p w:rsidR="00792E6A" w:rsidRPr="00A47456" w:rsidRDefault="00792E6A" w:rsidP="006726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</w:rPr>
        <w:t xml:space="preserve">Расчет наименьшего расстояния для прокладки </w:t>
      </w:r>
      <w:r w:rsidRPr="00A474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7456">
        <w:rPr>
          <w:rFonts w:ascii="Times New Roman" w:hAnsi="Times New Roman" w:cs="Times New Roman"/>
          <w:sz w:val="28"/>
          <w:szCs w:val="28"/>
        </w:rPr>
        <w:t>-го количества проводников:</w:t>
      </w:r>
    </w:p>
    <w:p w:rsidR="00792E6A" w:rsidRPr="00A47456" w:rsidRDefault="00792E6A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3C9E" wp14:editId="7C5A47EC">
            <wp:extent cx="4597400" cy="5679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20" cy="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56" w:rsidRPr="00A47456" w:rsidRDefault="00A47456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  <w:lang w:val="en-US"/>
        </w:rPr>
        <w:t>L=</w:t>
      </w:r>
      <w:r>
        <w:rPr>
          <w:rFonts w:ascii="Times New Roman" w:hAnsi="Times New Roman" w:cs="Times New Roman"/>
          <w:sz w:val="28"/>
          <w:szCs w:val="28"/>
          <w:lang w:val="en-US"/>
        </w:rPr>
        <w:t>1,71 + 0,25*45 + 0,25 * 46 + 0,05 = 24,51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672618" w:rsidRDefault="00792E6A" w:rsidP="00672618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Определение геометрических параметров печатного рисунка:</w:t>
      </w:r>
    </w:p>
    <w:p w:rsidR="00672618" w:rsidRDefault="00672618" w:rsidP="00672618"/>
    <w:p w:rsidR="00966553" w:rsidRDefault="00966553" w:rsidP="00672618"/>
    <w:p w:rsidR="00672618" w:rsidRPr="00672618" w:rsidRDefault="00672618" w:rsidP="00672618"/>
    <w:tbl>
      <w:tblPr>
        <w:tblW w:w="5778" w:type="dxa"/>
        <w:tblInd w:w="1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3440"/>
      </w:tblGrid>
      <w:tr w:rsidR="00672618" w:rsidRPr="00EC495D" w:rsidTr="00966553">
        <w:trPr>
          <w:trHeight w:val="327"/>
        </w:trPr>
        <w:tc>
          <w:tcPr>
            <w:tcW w:w="2338" w:type="dxa"/>
            <w:vMerge w:val="restart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Обозн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ачение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Класс точности ПП</w:t>
            </w:r>
          </w:p>
        </w:tc>
      </w:tr>
      <w:tr w:rsidR="00672618" w:rsidRPr="005B5BFC" w:rsidTr="00966553">
        <w:trPr>
          <w:trHeight w:val="399"/>
        </w:trPr>
        <w:tc>
          <w:tcPr>
            <w:tcW w:w="0" w:type="auto"/>
            <w:vMerge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40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</w:tr>
      <w:tr w:rsidR="00672618" w:rsidRPr="005B5BFC" w:rsidTr="00966553">
        <w:trPr>
          <w:trHeight w:val="464"/>
        </w:trPr>
        <w:tc>
          <w:tcPr>
            <w:tcW w:w="2338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</w:tr>
      <w:tr w:rsidR="00672618" w:rsidRPr="005B5BFC" w:rsidTr="00966553">
        <w:trPr>
          <w:trHeight w:val="446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S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</w:tr>
      <w:tr w:rsidR="00672618" w:rsidRPr="005B5BFC" w:rsidTr="00966553">
        <w:trPr>
          <w:trHeight w:val="444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eastAsia="ru-RU"/>
              </w:rPr>
              <w:t>В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672618" w:rsidRPr="005B5BFC" w:rsidTr="00966553">
        <w:trPr>
          <w:trHeight w:val="556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sym w:font="Symbol" w:char="F067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 =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d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/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0,33</w:t>
            </w:r>
          </w:p>
        </w:tc>
      </w:tr>
      <w:tr w:rsidR="00672618" w:rsidRPr="005B5BFC" w:rsidTr="00966553">
        <w:trPr>
          <w:trHeight w:val="534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(без покрытия)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</w:tr>
      <w:tr w:rsidR="00672618" w:rsidRPr="005B5BFC" w:rsidTr="00966553">
        <w:trPr>
          <w:trHeight w:val="543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(с покрытием)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</w:tr>
      <w:tr w:rsidR="00672618" w:rsidRPr="005B5BFC" w:rsidTr="00966553">
        <w:trPr>
          <w:trHeight w:val="824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5B5BFC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ОПП,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ДПП,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МПП</w:t>
            </w:r>
          </w:p>
          <w:p w:rsidR="00672618" w:rsidRPr="00EC495D" w:rsidRDefault="00672618" w:rsidP="0067261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(наружн. </w:t>
            </w:r>
            <w:r w:rsidRPr="005B5BFC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лой)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&lt;0,05</w:t>
            </w:r>
          </w:p>
        </w:tc>
      </w:tr>
      <w:tr w:rsidR="00672618" w:rsidRPr="005B5BFC" w:rsidTr="00966553">
        <w:trPr>
          <w:trHeight w:val="598"/>
        </w:trPr>
        <w:tc>
          <w:tcPr>
            <w:tcW w:w="233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мм — ПП 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(внутр. слой)</w:t>
            </w:r>
          </w:p>
        </w:tc>
        <w:tc>
          <w:tcPr>
            <w:tcW w:w="3440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2618" w:rsidRPr="00EC495D" w:rsidRDefault="00672618" w:rsidP="006726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</w:tbl>
    <w:p w:rsidR="00672618" w:rsidRPr="00792E6A" w:rsidRDefault="00672618" w:rsidP="00672618">
      <w:pPr>
        <w:pStyle w:val="a3"/>
      </w:pPr>
    </w:p>
    <w:p w:rsidR="00792E6A" w:rsidRPr="00792E6A" w:rsidRDefault="00792E6A" w:rsidP="00672618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Определение класса точности печатной платы:</w:t>
      </w:r>
    </w:p>
    <w:p w:rsidR="00792E6A" w:rsidRPr="00792E6A" w:rsidRDefault="00792E6A" w:rsidP="00672618">
      <w:pPr>
        <w:contextualSpacing/>
        <w:rPr>
          <w:rFonts w:ascii="Times New Roman" w:hAnsi="Times New Roman" w:cs="Times New Roman"/>
          <w:sz w:val="28"/>
          <w:szCs w:val="28"/>
        </w:rPr>
      </w:pPr>
      <w:r w:rsidRPr="00792E6A">
        <w:rPr>
          <w:rFonts w:ascii="Times New Roman" w:hAnsi="Times New Roman" w:cs="Times New Roman"/>
          <w:sz w:val="28"/>
          <w:szCs w:val="28"/>
        </w:rPr>
        <w:t>Класс точности - 3</w:t>
      </w:r>
    </w:p>
    <w:p w:rsidR="00792E6A" w:rsidRPr="00A47456" w:rsidRDefault="00792E6A" w:rsidP="00672618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Выбор и обоснование метода изготовления печатной платы:</w:t>
      </w:r>
    </w:p>
    <w:p w:rsidR="00966553" w:rsidRDefault="00A47456" w:rsidP="00966553">
      <w:pPr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A47456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 xml:space="preserve">чатная плата – </w:t>
      </w:r>
      <w:r w:rsidR="00966553"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>сторонняя</w:t>
      </w:r>
      <w:r w:rsidR="00966553">
        <w:rPr>
          <w:rFonts w:ascii="Times New Roman" w:hAnsi="Times New Roman" w:cs="Times New Roman"/>
          <w:sz w:val="28"/>
          <w:szCs w:val="28"/>
        </w:rPr>
        <w:t xml:space="preserve"> с односторонним монтажом</w:t>
      </w:r>
      <w:r>
        <w:rPr>
          <w:rFonts w:ascii="Times New Roman" w:hAnsi="Times New Roman" w:cs="Times New Roman"/>
          <w:sz w:val="28"/>
          <w:szCs w:val="28"/>
        </w:rPr>
        <w:t>, метод изготовления</w:t>
      </w:r>
      <w:r w:rsidR="00966553">
        <w:rPr>
          <w:rFonts w:ascii="Times New Roman" w:hAnsi="Times New Roman" w:cs="Times New Roman"/>
          <w:sz w:val="28"/>
          <w:szCs w:val="28"/>
        </w:rPr>
        <w:t xml:space="preserve"> – комбинированный позитивный, наклеенная фольга.</w:t>
      </w:r>
    </w:p>
    <w:p w:rsidR="00966553" w:rsidRDefault="00966553" w:rsidP="00966553">
      <w:pPr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A47456" w:rsidRPr="00966553" w:rsidRDefault="00966553" w:rsidP="0096655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66553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воспроизведения всех</w:t>
      </w:r>
      <w:r w:rsidRPr="00966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типов печатных элементов с высокой степенью разрешения;</w:t>
      </w:r>
      <w:r w:rsidRPr="009665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-защищенность</w:t>
      </w:r>
      <w:r w:rsidRPr="009665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фольгой изоляции от технологических растворов – хорошая надежность изоляции;</w:t>
      </w:r>
      <w:r w:rsidRPr="009665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66553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хорошая прочность сцепления (адгезия) металлических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9665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66553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элементов платы с диэлектрическим основанием.</w:t>
      </w:r>
    </w:p>
    <w:sectPr w:rsidR="00A47456" w:rsidRPr="0096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A50"/>
    <w:multiLevelType w:val="hybridMultilevel"/>
    <w:tmpl w:val="710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04465"/>
    <w:multiLevelType w:val="hybridMultilevel"/>
    <w:tmpl w:val="DCE0279E"/>
    <w:lvl w:ilvl="0" w:tplc="504CF3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DA"/>
    <w:rsid w:val="000A36DA"/>
    <w:rsid w:val="006137D6"/>
    <w:rsid w:val="00672618"/>
    <w:rsid w:val="00792E6A"/>
    <w:rsid w:val="00966553"/>
    <w:rsid w:val="00A47456"/>
    <w:rsid w:val="00B04EE1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69DE7-EF55-40C6-B73D-87C230A4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0A36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0A3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6D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261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261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26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Shetak</cp:lastModifiedBy>
  <cp:revision>2</cp:revision>
  <dcterms:created xsi:type="dcterms:W3CDTF">2019-03-12T19:21:00Z</dcterms:created>
  <dcterms:modified xsi:type="dcterms:W3CDTF">2019-03-13T08:33:00Z</dcterms:modified>
</cp:coreProperties>
</file>