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12" w:rsidRPr="00156412" w:rsidRDefault="00156412" w:rsidP="00156412">
      <w:pPr>
        <w:jc w:val="center"/>
        <w:rPr>
          <w:rFonts w:ascii="Segoe UI" w:eastAsia="Times New Roman" w:hAnsi="Segoe UI" w:cs="Segoe UI"/>
          <w:color w:val="000000" w:themeColor="text1"/>
          <w:sz w:val="80"/>
          <w:szCs w:val="80"/>
        </w:rPr>
      </w:pPr>
      <w:r w:rsidRPr="00156412">
        <w:rPr>
          <w:rFonts w:ascii="Segoe UI" w:eastAsia="Times New Roman" w:hAnsi="Segoe UI" w:cs="Segoe UI"/>
          <w:color w:val="000000" w:themeColor="text1"/>
          <w:sz w:val="80"/>
          <w:szCs w:val="80"/>
        </w:rPr>
        <w:t>The "Rat in a Maze"</w:t>
      </w:r>
    </w:p>
    <w:p w:rsidR="00156412" w:rsidRDefault="00156412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156412" w:rsidRPr="00156412" w:rsidRDefault="00156412">
      <w:pPr>
        <w:rPr>
          <w:rFonts w:ascii="Segoe UI" w:eastAsia="Times New Roman" w:hAnsi="Segoe UI" w:cs="Segoe UI"/>
          <w:color w:val="000000" w:themeColor="text1"/>
          <w:sz w:val="32"/>
          <w:szCs w:val="32"/>
        </w:rPr>
      </w:pPr>
      <w:bookmarkStart w:id="0" w:name="_GoBack"/>
      <w:bookmarkEnd w:id="0"/>
    </w:p>
    <w:p w:rsidR="00C054D6" w:rsidRPr="00156412" w:rsidRDefault="00156412">
      <w:pPr>
        <w:rPr>
          <w:rFonts w:ascii="Segoe UI" w:eastAsia="Times New Roman" w:hAnsi="Segoe UI" w:cs="Segoe UI"/>
          <w:color w:val="000000" w:themeColor="text1"/>
          <w:sz w:val="32"/>
          <w:szCs w:val="32"/>
        </w:rPr>
      </w:pP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>The "Rat in a Maze" problem is a classic computer science problem that can be approached using various algorithms, with one common objective: to find a path from the starting point to the destination in a maze. The maze is represented as a grid, where certain cells are blocked (walls) and others are open.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cr/>
        <w:t>Here's a simple explanation of the problem: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cr/>
        <w:t>•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ab/>
        <w:t>Objective: The rat has to find a path from the starting point to the destination.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cr/>
        <w:t>•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ab/>
        <w:t>Rules: The rat can move in any of the four directions (up, down, left, right), but it cannot pass through walls.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cr/>
        <w:t>•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ab/>
        <w:t>Input: A maze with blocked and unblocked cells, a starting point, and a destination.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cr/>
        <w:t>One common algorithm to solve this problem is the recursive backtracking algorithm. Here's a high-level overview of the algorithm: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cr/>
        <w:t>1.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ab/>
        <w:t>Start from the initial position.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cr/>
        <w:t>2.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ab/>
        <w:t>Move to an adjacent cell (up, down, left, right).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cr/>
        <w:t>3.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ab/>
        <w:t>If the cell is the destination, the path is found.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cr/>
        <w:t>4.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ab/>
        <w:t>If the cell is unblocked, mark it as part of the solution path and recursively explore from that cell.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cr/>
        <w:t>5.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ab/>
        <w:t xml:space="preserve">If the recursive exploration from that cell doesn't lead to a 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lastRenderedPageBreak/>
        <w:t>solution, unmark the cell and try another direction.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cr/>
        <w:t>6.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ab/>
        <w:t>Repeat steps 2-5 until a solution is found or all possibilities are explored.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cr/>
        <w:t xml:space="preserve"> </w:t>
      </w:r>
      <w:proofErr w:type="gramStart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>but</w:t>
      </w:r>
      <w:proofErr w:type="gramEnd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 xml:space="preserve"> in this project there is an exception the mouse is only bound to move forward or down so we are using </w:t>
      </w:r>
      <w:proofErr w:type="spellStart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>dfs</w:t>
      </w:r>
      <w:proofErr w:type="spellEnd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 xml:space="preserve"> to create a function to make the rat explore the next questionable cells in the matrix as he moves toward the ending cell </w:t>
      </w:r>
    </w:p>
    <w:p w:rsidR="00156412" w:rsidRPr="00156412" w:rsidRDefault="00156412" w:rsidP="00156412">
      <w:pPr>
        <w:rPr>
          <w:rFonts w:ascii="Segoe UI" w:eastAsia="Times New Roman" w:hAnsi="Segoe UI" w:cs="Segoe UI"/>
          <w:color w:val="000000" w:themeColor="text1"/>
          <w:sz w:val="32"/>
          <w:szCs w:val="32"/>
        </w:rPr>
      </w:pP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 xml:space="preserve">If it ever encounters a 2 possible solution it should continue left and creates a thread in the down direction to explore the possible routes to the ending cell 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br/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br/>
        <w:t xml:space="preserve">the user will have the facility to define the blocked cells in the maze also </w:t>
      </w:r>
      <w:proofErr w:type="spellStart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>it’s</w:t>
      </w:r>
      <w:proofErr w:type="spellEnd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 xml:space="preserve"> size as it is presented in the form of a 2d matrix 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br/>
        <w:t xml:space="preserve">will it ever not find a solution or find the way to the ending cell blocked it </w:t>
      </w:r>
      <w:proofErr w:type="spellStart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>shal</w:t>
      </w:r>
      <w:proofErr w:type="spellEnd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 xml:space="preserve"> </w:t>
      </w:r>
      <w:proofErr w:type="spellStart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>retr</w:t>
      </w:r>
      <w:proofErr w:type="spellEnd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 xml:space="preserve">=urn no solution </w:t>
      </w:r>
    </w:p>
    <w:p w:rsidR="00156412" w:rsidRPr="00156412" w:rsidRDefault="00156412" w:rsidP="00156412">
      <w:pPr>
        <w:rPr>
          <w:rFonts w:ascii="Segoe UI" w:eastAsia="Times New Roman" w:hAnsi="Segoe UI" w:cs="Segoe UI"/>
          <w:color w:val="000000" w:themeColor="text1"/>
          <w:sz w:val="32"/>
          <w:szCs w:val="32"/>
        </w:rPr>
      </w:pPr>
    </w:p>
    <w:p w:rsidR="00156412" w:rsidRPr="00156412" w:rsidRDefault="00156412" w:rsidP="00156412">
      <w:pPr>
        <w:rPr>
          <w:rFonts w:ascii="Segoe UI" w:eastAsia="Times New Roman" w:hAnsi="Segoe UI" w:cs="Segoe UI"/>
          <w:color w:val="000000" w:themeColor="text1"/>
          <w:sz w:val="32"/>
          <w:szCs w:val="32"/>
          <w:lang w:bidi="ar-EG"/>
        </w:rPr>
      </w:pP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 xml:space="preserve">The in real time progress is represented by a simple </w:t>
      </w:r>
      <w:proofErr w:type="spellStart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>gui</w:t>
      </w:r>
      <w:proofErr w:type="spellEnd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 xml:space="preserve"> using java swing and colorizing the threads with </w:t>
      </w:r>
      <w:proofErr w:type="spellStart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>differents</w:t>
      </w:r>
      <w:proofErr w:type="spellEnd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</w:rPr>
        <w:t xml:space="preserve"> colors to define </w:t>
      </w: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  <w:lang w:bidi="ar-EG"/>
        </w:rPr>
        <w:t xml:space="preserve">the fork in the routes to the ending </w:t>
      </w:r>
    </w:p>
    <w:p w:rsidR="00156412" w:rsidRPr="00156412" w:rsidRDefault="00156412" w:rsidP="00156412">
      <w:pPr>
        <w:rPr>
          <w:rFonts w:ascii="Segoe UI" w:eastAsia="Times New Roman" w:hAnsi="Segoe UI" w:cs="Segoe UI"/>
          <w:color w:val="000000" w:themeColor="text1"/>
          <w:sz w:val="32"/>
          <w:szCs w:val="32"/>
          <w:lang w:bidi="ar-EG"/>
        </w:rPr>
      </w:pPr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  <w:lang w:bidi="ar-EG"/>
        </w:rPr>
        <w:t>We hope you find this description useful</w:t>
      </w:r>
      <w:proofErr w:type="gramStart"/>
      <w:r w:rsidRPr="00156412">
        <w:rPr>
          <w:rFonts w:ascii="Segoe UI" w:eastAsia="Times New Roman" w:hAnsi="Segoe UI" w:cs="Segoe UI"/>
          <w:color w:val="000000" w:themeColor="text1"/>
          <w:sz w:val="32"/>
          <w:szCs w:val="32"/>
          <w:lang w:bidi="ar-EG"/>
        </w:rPr>
        <w:t>.,</w:t>
      </w:r>
      <w:proofErr w:type="gramEnd"/>
    </w:p>
    <w:p w:rsidR="00156412" w:rsidRPr="00156412" w:rsidRDefault="00156412" w:rsidP="00156412">
      <w:pPr>
        <w:rPr>
          <w:color w:val="000000" w:themeColor="text1"/>
          <w:sz w:val="32"/>
          <w:szCs w:val="32"/>
          <w:lang w:bidi="ar-EG"/>
        </w:rPr>
      </w:pPr>
    </w:p>
    <w:sectPr w:rsidR="00156412" w:rsidRPr="0015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9211A"/>
    <w:multiLevelType w:val="multilevel"/>
    <w:tmpl w:val="1F68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8574F4"/>
    <w:multiLevelType w:val="multilevel"/>
    <w:tmpl w:val="2FFC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91DF8"/>
    <w:multiLevelType w:val="multilevel"/>
    <w:tmpl w:val="C09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5F4768"/>
    <w:multiLevelType w:val="multilevel"/>
    <w:tmpl w:val="557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BFE"/>
    <w:rsid w:val="00156412"/>
    <w:rsid w:val="00B71BFE"/>
    <w:rsid w:val="00C0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4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shetaa</dc:creator>
  <cp:keywords/>
  <dc:description/>
  <cp:lastModifiedBy>shetaa</cp:lastModifiedBy>
  <cp:revision>3</cp:revision>
  <dcterms:created xsi:type="dcterms:W3CDTF">2023-12-16T20:59:00Z</dcterms:created>
  <dcterms:modified xsi:type="dcterms:W3CDTF">2023-12-16T21:09:00Z</dcterms:modified>
</cp:coreProperties>
</file>