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E2E" w:rsidRDefault="00AD1E2E" w:rsidP="00AD1E2E">
      <w:pPr>
        <w:pStyle w:val="Default"/>
      </w:pPr>
    </w:p>
    <w:p w:rsidR="0053635F" w:rsidRDefault="00AD1E2E" w:rsidP="00AD1E2E">
      <w:pPr>
        <w:pStyle w:val="Title"/>
        <w:rPr>
          <w:sz w:val="72"/>
        </w:rPr>
      </w:pPr>
      <w:r w:rsidRPr="00AD1E2E">
        <w:rPr>
          <w:sz w:val="40"/>
        </w:rPr>
        <w:t xml:space="preserve"> </w:t>
      </w:r>
      <w:r w:rsidRPr="00AD1E2E">
        <w:rPr>
          <w:sz w:val="72"/>
        </w:rPr>
        <w:t>Advance Excel Assignment 2</w:t>
      </w:r>
    </w:p>
    <w:p w:rsidR="00AD1E2E" w:rsidRPr="005B6383" w:rsidRDefault="00AD1E2E" w:rsidP="00AD1E2E">
      <w:pPr>
        <w:pStyle w:val="Default"/>
        <w:rPr>
          <w:rFonts w:asciiTheme="minorHAnsi" w:hAnsiTheme="minorHAnsi" w:cstheme="minorBidi"/>
          <w:color w:val="auto"/>
          <w:sz w:val="36"/>
          <w:szCs w:val="22"/>
        </w:rPr>
      </w:pPr>
    </w:p>
    <w:p w:rsidR="00AD1E2E" w:rsidRPr="00AD1E2E" w:rsidRDefault="00AD1E2E" w:rsidP="00AD1E2E">
      <w:pPr>
        <w:pStyle w:val="Default"/>
        <w:rPr>
          <w:b/>
        </w:rPr>
      </w:pPr>
      <w:r w:rsidRPr="00AD1E2E">
        <w:rPr>
          <w:b/>
          <w:sz w:val="28"/>
          <w:szCs w:val="28"/>
        </w:rPr>
        <w:t xml:space="preserve">1. What does the </w:t>
      </w:r>
      <w:r w:rsidR="005B6383" w:rsidRPr="00AD1E2E">
        <w:rPr>
          <w:b/>
          <w:sz w:val="28"/>
          <w:szCs w:val="28"/>
        </w:rPr>
        <w:t>dollar (</w:t>
      </w:r>
      <w:r w:rsidRPr="00AD1E2E">
        <w:rPr>
          <w:b/>
          <w:sz w:val="28"/>
          <w:szCs w:val="28"/>
        </w:rPr>
        <w:t xml:space="preserve">$) sign do? </w:t>
      </w:r>
    </w:p>
    <w:p w:rsidR="00AD1E2E" w:rsidRPr="00A712EF" w:rsidRDefault="00AD1E2E" w:rsidP="00AD1E2E">
      <w:pPr>
        <w:ind w:firstLine="720"/>
        <w:rPr>
          <w:color w:val="0070C0"/>
          <w:sz w:val="10"/>
        </w:rPr>
      </w:pPr>
    </w:p>
    <w:p w:rsidR="00AD1E2E" w:rsidRPr="00AD1E2E" w:rsidRDefault="00AD1E2E" w:rsidP="00AD1E2E">
      <w:pPr>
        <w:rPr>
          <w:color w:val="0070C0"/>
        </w:rPr>
      </w:pPr>
      <w:r w:rsidRPr="00AD1E2E">
        <w:rPr>
          <w:color w:val="0070C0"/>
        </w:rPr>
        <w:t>In Excel, the dollar sign ($) is used to create an absolute cell reference in a formula. There are two types of absolute references: absolute column reference (e.g., $A1) and absolute row reference (e.g., A$1). When both the column letter and row number have dollar signs (e.g., $A$1), it creates an absolute reference f</w:t>
      </w:r>
      <w:r>
        <w:rPr>
          <w:color w:val="0070C0"/>
        </w:rPr>
        <w:t>or both the column and the row.</w:t>
      </w:r>
    </w:p>
    <w:p w:rsidR="00AD1E2E" w:rsidRPr="00AD1E2E" w:rsidRDefault="00AD1E2E" w:rsidP="00AD1E2E">
      <w:pPr>
        <w:rPr>
          <w:color w:val="0070C0"/>
        </w:rPr>
      </w:pPr>
      <w:r w:rsidRPr="00AD1E2E">
        <w:rPr>
          <w:color w:val="0070C0"/>
        </w:rPr>
        <w:t>Here's what each type of absolute reference means:</w:t>
      </w:r>
    </w:p>
    <w:p w:rsidR="00AD1E2E" w:rsidRPr="00AD1E2E" w:rsidRDefault="00AD1E2E" w:rsidP="00AD1E2E">
      <w:pPr>
        <w:rPr>
          <w:color w:val="0070C0"/>
        </w:rPr>
      </w:pPr>
      <w:r w:rsidRPr="00AD1E2E">
        <w:rPr>
          <w:color w:val="0070C0"/>
        </w:rPr>
        <w:t>$A1 (Absolute Column Reference): If you copy this formula to another column, the column reference remains fixed (absolute), but the row reference adjusts based on the new location.</w:t>
      </w:r>
    </w:p>
    <w:p w:rsidR="00AD1E2E" w:rsidRPr="00AD1E2E" w:rsidRDefault="00AD1E2E" w:rsidP="00AD1E2E">
      <w:pPr>
        <w:rPr>
          <w:color w:val="0070C0"/>
        </w:rPr>
      </w:pPr>
      <w:r w:rsidRPr="00AD1E2E">
        <w:rPr>
          <w:color w:val="0070C0"/>
        </w:rPr>
        <w:t>A$1 (Absolute Row Reference): If you copy this formula to another row, the row reference remains fixed (absolute), but the column reference adjusts based on the new location.</w:t>
      </w:r>
    </w:p>
    <w:p w:rsidR="00AD1E2E" w:rsidRPr="00AD1E2E" w:rsidRDefault="00AD1E2E" w:rsidP="00AD1E2E">
      <w:pPr>
        <w:rPr>
          <w:color w:val="0070C0"/>
        </w:rPr>
      </w:pPr>
      <w:r w:rsidRPr="00AD1E2E">
        <w:rPr>
          <w:color w:val="0070C0"/>
        </w:rPr>
        <w:t>$A$1 (Absolute Cell Reference): If you copy this formula to any other cell, both the column and row references remain fixed (absolute).</w:t>
      </w:r>
    </w:p>
    <w:p w:rsidR="00AD1E2E" w:rsidRDefault="00AD1E2E" w:rsidP="00AD1E2E">
      <w:r w:rsidRPr="00AD1E2E">
        <w:rPr>
          <w:color w:val="0070C0"/>
        </w:rPr>
        <w:t>Using dollar signs in references is helpful when you want certain parts of a formula to stay constant while others adjust relative to the new location</w:t>
      </w:r>
      <w:r>
        <w:t>.</w:t>
      </w:r>
    </w:p>
    <w:p w:rsidR="00A712EF" w:rsidRPr="005B6383" w:rsidRDefault="00A712EF" w:rsidP="00AD1E2E">
      <w:pPr>
        <w:pStyle w:val="Default"/>
        <w:rPr>
          <w:b/>
          <w:sz w:val="36"/>
          <w:szCs w:val="28"/>
        </w:rPr>
      </w:pPr>
    </w:p>
    <w:p w:rsidR="00AD1E2E" w:rsidRPr="00A712EF" w:rsidRDefault="00AD1E2E" w:rsidP="00AD1E2E">
      <w:pPr>
        <w:pStyle w:val="Default"/>
      </w:pPr>
      <w:r w:rsidRPr="00A712EF">
        <w:rPr>
          <w:b/>
          <w:sz w:val="28"/>
          <w:szCs w:val="28"/>
        </w:rPr>
        <w:t xml:space="preserve">2. How to Change the Reference from Relative to Absolute (or Mixed)? </w:t>
      </w:r>
    </w:p>
    <w:p w:rsidR="00AD1E2E" w:rsidRPr="00A712EF" w:rsidRDefault="00AD1E2E" w:rsidP="00AD1E2E">
      <w:pPr>
        <w:pStyle w:val="Default"/>
        <w:rPr>
          <w:sz w:val="10"/>
          <w:szCs w:val="28"/>
        </w:rPr>
      </w:pPr>
    </w:p>
    <w:p w:rsidR="00A712EF" w:rsidRPr="00A712EF" w:rsidRDefault="00A712EF" w:rsidP="00A712EF">
      <w:pPr>
        <w:pStyle w:val="Default"/>
        <w:rPr>
          <w:rFonts w:asciiTheme="minorHAnsi" w:hAnsiTheme="minorHAnsi" w:cstheme="minorBidi"/>
          <w:color w:val="0070C0"/>
          <w:szCs w:val="22"/>
        </w:rPr>
      </w:pPr>
      <w:r w:rsidRPr="00A712EF">
        <w:rPr>
          <w:rFonts w:asciiTheme="minorHAnsi" w:hAnsiTheme="minorHAnsi" w:cstheme="minorBidi"/>
          <w:color w:val="0070C0"/>
          <w:szCs w:val="22"/>
        </w:rPr>
        <w:t>To change the reference from relative to absolute (or mixed) in an Excel formula, you can use the dollar sign ($) to lock specific parts of the cell reference. Here's how to do it:</w:t>
      </w:r>
    </w:p>
    <w:p w:rsidR="00A712EF" w:rsidRPr="00A712EF" w:rsidRDefault="00A712EF" w:rsidP="00A712EF">
      <w:pPr>
        <w:pStyle w:val="Default"/>
        <w:numPr>
          <w:ilvl w:val="0"/>
          <w:numId w:val="10"/>
        </w:numPr>
        <w:rPr>
          <w:rFonts w:asciiTheme="minorHAnsi" w:hAnsiTheme="minorHAnsi" w:cstheme="minorBidi"/>
          <w:color w:val="0070C0"/>
          <w:szCs w:val="22"/>
        </w:rPr>
      </w:pPr>
      <w:r w:rsidRPr="00A712EF">
        <w:rPr>
          <w:rFonts w:asciiTheme="minorHAnsi" w:hAnsiTheme="minorHAnsi" w:cstheme="minorBidi"/>
          <w:color w:val="0070C0"/>
          <w:szCs w:val="22"/>
        </w:rPr>
        <w:t>Absolute Reference:</w:t>
      </w:r>
    </w:p>
    <w:p w:rsidR="00A712EF" w:rsidRPr="00A712EF" w:rsidRDefault="00A712EF" w:rsidP="00A712EF">
      <w:pPr>
        <w:pStyle w:val="Default"/>
        <w:numPr>
          <w:ilvl w:val="0"/>
          <w:numId w:val="10"/>
        </w:numPr>
        <w:rPr>
          <w:rFonts w:asciiTheme="minorHAnsi" w:hAnsiTheme="minorHAnsi" w:cstheme="minorBidi"/>
          <w:color w:val="0070C0"/>
          <w:szCs w:val="22"/>
        </w:rPr>
      </w:pPr>
      <w:r w:rsidRPr="00A712EF">
        <w:rPr>
          <w:rFonts w:asciiTheme="minorHAnsi" w:hAnsiTheme="minorHAnsi" w:cstheme="minorBidi"/>
          <w:color w:val="0070C0"/>
          <w:szCs w:val="22"/>
        </w:rPr>
        <w:t>Place a dollar sign before both the column letter and row number to make the reference absolute. For example, changing A1 to $A$1 will fix both the column (A) and the row (1) when you copy the formula.</w:t>
      </w:r>
    </w:p>
    <w:p w:rsidR="00A712EF" w:rsidRPr="00A712EF" w:rsidRDefault="00A712EF" w:rsidP="00A712EF">
      <w:pPr>
        <w:pStyle w:val="Default"/>
        <w:numPr>
          <w:ilvl w:val="0"/>
          <w:numId w:val="10"/>
        </w:numPr>
        <w:rPr>
          <w:rFonts w:asciiTheme="minorHAnsi" w:hAnsiTheme="minorHAnsi" w:cstheme="minorBidi"/>
          <w:color w:val="0070C0"/>
          <w:szCs w:val="22"/>
        </w:rPr>
      </w:pPr>
      <w:r w:rsidRPr="00A712EF">
        <w:rPr>
          <w:rFonts w:asciiTheme="minorHAnsi" w:hAnsiTheme="minorHAnsi" w:cstheme="minorBidi"/>
          <w:color w:val="0070C0"/>
          <w:szCs w:val="22"/>
        </w:rPr>
        <w:t>Mixed Reference (Absolute Column or Row):</w:t>
      </w:r>
    </w:p>
    <w:p w:rsidR="00A712EF" w:rsidRPr="00A712EF" w:rsidRDefault="00A712EF" w:rsidP="00A712EF">
      <w:pPr>
        <w:pStyle w:val="Default"/>
        <w:numPr>
          <w:ilvl w:val="0"/>
          <w:numId w:val="10"/>
        </w:numPr>
        <w:rPr>
          <w:rFonts w:asciiTheme="minorHAnsi" w:hAnsiTheme="minorHAnsi" w:cstheme="minorBidi"/>
          <w:color w:val="0070C0"/>
          <w:szCs w:val="22"/>
        </w:rPr>
      </w:pPr>
      <w:r w:rsidRPr="00A712EF">
        <w:rPr>
          <w:rFonts w:asciiTheme="minorHAnsi" w:hAnsiTheme="minorHAnsi" w:cstheme="minorBidi"/>
          <w:color w:val="0070C0"/>
          <w:szCs w:val="22"/>
        </w:rPr>
        <w:t>Place a dollar sign before either the column letter or row number to make it absolute while leaving the other part relative. For example, changing A1 to $A1 will keep the column (A) absolute but allow the row (1) to adjust when copied.</w:t>
      </w:r>
    </w:p>
    <w:p w:rsidR="00A712EF" w:rsidRPr="00A712EF" w:rsidRDefault="00A712EF" w:rsidP="00A712EF">
      <w:pPr>
        <w:pStyle w:val="Default"/>
        <w:numPr>
          <w:ilvl w:val="0"/>
          <w:numId w:val="10"/>
        </w:numPr>
        <w:rPr>
          <w:rFonts w:asciiTheme="minorHAnsi" w:hAnsiTheme="minorHAnsi" w:cstheme="minorBidi"/>
          <w:color w:val="0070C0"/>
          <w:szCs w:val="22"/>
        </w:rPr>
      </w:pPr>
      <w:r w:rsidRPr="00A712EF">
        <w:rPr>
          <w:rFonts w:asciiTheme="minorHAnsi" w:hAnsiTheme="minorHAnsi" w:cstheme="minorBidi"/>
          <w:color w:val="0070C0"/>
          <w:szCs w:val="22"/>
        </w:rPr>
        <w:t>Alternatively, changing A1 to A$1 will keep the row (1) absolute but allow the column (A) to adjust when copied.</w:t>
      </w:r>
    </w:p>
    <w:p w:rsidR="00A712EF" w:rsidRPr="00A712EF" w:rsidRDefault="00A712EF" w:rsidP="00A712EF">
      <w:pPr>
        <w:pStyle w:val="Default"/>
        <w:rPr>
          <w:rFonts w:asciiTheme="minorHAnsi" w:hAnsiTheme="minorHAnsi" w:cstheme="minorBidi"/>
          <w:color w:val="0070C0"/>
          <w:szCs w:val="22"/>
        </w:rPr>
      </w:pPr>
      <w:r w:rsidRPr="00A712EF">
        <w:rPr>
          <w:rFonts w:asciiTheme="minorHAnsi" w:hAnsiTheme="minorHAnsi" w:cstheme="minorBidi"/>
          <w:color w:val="0070C0"/>
          <w:szCs w:val="22"/>
        </w:rPr>
        <w:t>To change the reference in an existing formula:</w:t>
      </w:r>
    </w:p>
    <w:p w:rsidR="00A712EF" w:rsidRPr="00A712EF" w:rsidRDefault="00A712EF" w:rsidP="00A712EF">
      <w:pPr>
        <w:pStyle w:val="Default"/>
        <w:numPr>
          <w:ilvl w:val="0"/>
          <w:numId w:val="12"/>
        </w:numPr>
        <w:rPr>
          <w:rFonts w:asciiTheme="minorHAnsi" w:hAnsiTheme="minorHAnsi" w:cstheme="minorBidi"/>
          <w:color w:val="0070C0"/>
          <w:szCs w:val="22"/>
        </w:rPr>
      </w:pPr>
      <w:r w:rsidRPr="00A712EF">
        <w:rPr>
          <w:rFonts w:asciiTheme="minorHAnsi" w:hAnsiTheme="minorHAnsi" w:cstheme="minorBidi"/>
          <w:color w:val="0070C0"/>
          <w:szCs w:val="22"/>
        </w:rPr>
        <w:t>Click on the cell containing the formula.</w:t>
      </w:r>
    </w:p>
    <w:p w:rsidR="00A712EF" w:rsidRPr="00A712EF" w:rsidRDefault="00A712EF" w:rsidP="00A712EF">
      <w:pPr>
        <w:pStyle w:val="Default"/>
        <w:numPr>
          <w:ilvl w:val="0"/>
          <w:numId w:val="12"/>
        </w:numPr>
        <w:rPr>
          <w:rFonts w:asciiTheme="minorHAnsi" w:hAnsiTheme="minorHAnsi" w:cstheme="minorBidi"/>
          <w:color w:val="0070C0"/>
          <w:szCs w:val="22"/>
        </w:rPr>
      </w:pPr>
      <w:r w:rsidRPr="00A712EF">
        <w:rPr>
          <w:rFonts w:asciiTheme="minorHAnsi" w:hAnsiTheme="minorHAnsi" w:cstheme="minorBidi"/>
          <w:color w:val="0070C0"/>
          <w:szCs w:val="22"/>
        </w:rPr>
        <w:lastRenderedPageBreak/>
        <w:t>In the formula bar, navigate to the part of the reference you want to change.</w:t>
      </w:r>
    </w:p>
    <w:p w:rsidR="00A712EF" w:rsidRPr="00A712EF" w:rsidRDefault="00A712EF" w:rsidP="00A712EF">
      <w:pPr>
        <w:pStyle w:val="Default"/>
        <w:numPr>
          <w:ilvl w:val="0"/>
          <w:numId w:val="12"/>
        </w:numPr>
        <w:rPr>
          <w:rFonts w:asciiTheme="minorHAnsi" w:hAnsiTheme="minorHAnsi" w:cstheme="minorBidi"/>
          <w:color w:val="0070C0"/>
          <w:szCs w:val="22"/>
        </w:rPr>
      </w:pPr>
      <w:r w:rsidRPr="00A712EF">
        <w:rPr>
          <w:rFonts w:asciiTheme="minorHAnsi" w:hAnsiTheme="minorHAnsi" w:cstheme="minorBidi"/>
          <w:color w:val="0070C0"/>
          <w:szCs w:val="22"/>
        </w:rPr>
        <w:t>Add or remove dollar signs accordingly.</w:t>
      </w:r>
    </w:p>
    <w:p w:rsidR="00A712EF" w:rsidRDefault="00A712EF" w:rsidP="00A712EF">
      <w:pPr>
        <w:pStyle w:val="Default"/>
        <w:rPr>
          <w:rFonts w:asciiTheme="minorHAnsi" w:hAnsiTheme="minorHAnsi" w:cstheme="minorBidi"/>
          <w:color w:val="0070C0"/>
          <w:szCs w:val="22"/>
        </w:rPr>
      </w:pPr>
      <w:r w:rsidRPr="00A712EF">
        <w:rPr>
          <w:rFonts w:asciiTheme="minorHAnsi" w:hAnsiTheme="minorHAnsi" w:cstheme="minorBidi"/>
          <w:color w:val="0070C0"/>
          <w:szCs w:val="22"/>
        </w:rPr>
        <w:t>By adjusting references using dollar signs, you can control how the formula behaves when copied to other cells in Excel.</w:t>
      </w:r>
    </w:p>
    <w:p w:rsidR="00A712EF" w:rsidRPr="005B6383" w:rsidRDefault="00A712EF" w:rsidP="00A712EF">
      <w:pPr>
        <w:pStyle w:val="Default"/>
        <w:rPr>
          <w:rFonts w:asciiTheme="minorHAnsi" w:hAnsiTheme="minorHAnsi" w:cstheme="minorBidi"/>
          <w:color w:val="0070C0"/>
          <w:sz w:val="36"/>
          <w:szCs w:val="22"/>
        </w:rPr>
      </w:pPr>
    </w:p>
    <w:p w:rsidR="00AD1E2E" w:rsidRDefault="00AD1E2E" w:rsidP="00AD1E2E">
      <w:pPr>
        <w:pStyle w:val="Default"/>
        <w:rPr>
          <w:b/>
          <w:sz w:val="28"/>
          <w:szCs w:val="28"/>
        </w:rPr>
      </w:pPr>
      <w:r w:rsidRPr="00AD1E2E">
        <w:rPr>
          <w:b/>
          <w:sz w:val="28"/>
          <w:szCs w:val="28"/>
        </w:rPr>
        <w:t xml:space="preserve">3. Explain the order of operations in excel? </w:t>
      </w:r>
    </w:p>
    <w:p w:rsidR="00AD1E2E" w:rsidRPr="00A712EF" w:rsidRDefault="00AD1E2E" w:rsidP="00AD1E2E">
      <w:pPr>
        <w:pStyle w:val="Default"/>
        <w:rPr>
          <w:b/>
          <w:sz w:val="10"/>
          <w:szCs w:val="28"/>
        </w:rPr>
      </w:pPr>
    </w:p>
    <w:p w:rsidR="00AD1E2E" w:rsidRPr="001C7595" w:rsidRDefault="00AD1E2E" w:rsidP="00AD1E2E">
      <w:pPr>
        <w:pStyle w:val="Default"/>
        <w:rPr>
          <w:rFonts w:asciiTheme="minorHAnsi" w:hAnsiTheme="minorHAnsi" w:cstheme="minorHAnsi"/>
        </w:rPr>
      </w:pPr>
      <w:r w:rsidRPr="001C7595">
        <w:rPr>
          <w:rFonts w:asciiTheme="minorHAnsi" w:hAnsiTheme="minorHAnsi" w:cstheme="minorHAnsi"/>
          <w:color w:val="0070C0"/>
        </w:rPr>
        <w:t>The order of operations in Excel follows the acronym PEMDAS:</w:t>
      </w:r>
    </w:p>
    <w:p w:rsidR="00AD1E2E" w:rsidRPr="00AD1E2E" w:rsidRDefault="00AD1E2E" w:rsidP="00AD1E2E">
      <w:pPr>
        <w:rPr>
          <w:color w:val="0070C0"/>
          <w:sz w:val="24"/>
        </w:rPr>
      </w:pPr>
      <w:r w:rsidRPr="00AD1E2E">
        <w:rPr>
          <w:color w:val="0070C0"/>
          <w:sz w:val="24"/>
        </w:rPr>
        <w:t>P: Parentheses: Expressions in parentheses are calculated first. If there are nested parentheses, the innermost calculations are done first.</w:t>
      </w:r>
    </w:p>
    <w:p w:rsidR="00AD1E2E" w:rsidRPr="00AD1E2E" w:rsidRDefault="00AD1E2E" w:rsidP="00AD1E2E">
      <w:pPr>
        <w:rPr>
          <w:color w:val="0070C0"/>
          <w:sz w:val="24"/>
        </w:rPr>
      </w:pPr>
      <w:r w:rsidRPr="00AD1E2E">
        <w:rPr>
          <w:color w:val="0070C0"/>
          <w:sz w:val="24"/>
        </w:rPr>
        <w:t>E: Exponents: Calculations involving exponentiation (raising a number to a power) are performed next.</w:t>
      </w:r>
    </w:p>
    <w:p w:rsidR="00AD1E2E" w:rsidRPr="00AD1E2E" w:rsidRDefault="00AD1E2E" w:rsidP="00AD1E2E">
      <w:pPr>
        <w:rPr>
          <w:color w:val="0070C0"/>
          <w:sz w:val="24"/>
        </w:rPr>
      </w:pPr>
      <w:r w:rsidRPr="00AD1E2E">
        <w:rPr>
          <w:color w:val="0070C0"/>
          <w:sz w:val="24"/>
        </w:rPr>
        <w:t>M and D: Multiplication and Division: Multiplication and division operations are carried out from left to right. If there are multiple multiplication or division operations, they are performed in the order they appear.</w:t>
      </w:r>
    </w:p>
    <w:p w:rsidR="00AD1E2E" w:rsidRPr="00AD1E2E" w:rsidRDefault="00AD1E2E" w:rsidP="00AD1E2E">
      <w:pPr>
        <w:rPr>
          <w:color w:val="0070C0"/>
          <w:sz w:val="24"/>
        </w:rPr>
      </w:pPr>
      <w:r w:rsidRPr="00AD1E2E">
        <w:rPr>
          <w:color w:val="0070C0"/>
          <w:sz w:val="24"/>
        </w:rPr>
        <w:t>A and S: Addition and Subtraction: Addition and subtraction operations are carried out from left to right. If there are multiple addition or subtraction operations, they are performed in the order they appear.</w:t>
      </w:r>
    </w:p>
    <w:p w:rsidR="00AD1E2E" w:rsidRDefault="00AD1E2E" w:rsidP="00AD1E2E">
      <w:pPr>
        <w:rPr>
          <w:color w:val="0070C0"/>
          <w:sz w:val="24"/>
        </w:rPr>
      </w:pPr>
      <w:r w:rsidRPr="00AD1E2E">
        <w:rPr>
          <w:color w:val="0070C0"/>
          <w:sz w:val="24"/>
        </w:rPr>
        <w:t>It's important to note that Excel evaluates formulas based on this order, so if you want a specific part of your formula to be calculated first, use parentheses to prioritize that calculation. This helps ensure accurate results in complex formulas.</w:t>
      </w:r>
    </w:p>
    <w:p w:rsidR="00A712EF" w:rsidRPr="005B6383" w:rsidRDefault="00A712EF" w:rsidP="001C7595">
      <w:pPr>
        <w:pStyle w:val="Default"/>
        <w:rPr>
          <w:b/>
          <w:sz w:val="36"/>
          <w:szCs w:val="28"/>
        </w:rPr>
      </w:pPr>
    </w:p>
    <w:p w:rsidR="001C7595" w:rsidRPr="00A712EF" w:rsidRDefault="005B6383" w:rsidP="001C7595">
      <w:pPr>
        <w:pStyle w:val="Default"/>
      </w:pPr>
      <w:r>
        <w:rPr>
          <w:b/>
          <w:sz w:val="28"/>
          <w:szCs w:val="28"/>
        </w:rPr>
        <w:t xml:space="preserve">4. </w:t>
      </w:r>
      <w:r w:rsidR="00A712EF">
        <w:rPr>
          <w:b/>
          <w:sz w:val="28"/>
          <w:szCs w:val="28"/>
        </w:rPr>
        <w:t>W</w:t>
      </w:r>
      <w:r w:rsidR="00A712EF" w:rsidRPr="001C7595">
        <w:rPr>
          <w:b/>
          <w:sz w:val="28"/>
          <w:szCs w:val="28"/>
        </w:rPr>
        <w:t>hat</w:t>
      </w:r>
      <w:r w:rsidR="001C7595" w:rsidRPr="001C7595">
        <w:rPr>
          <w:b/>
          <w:sz w:val="28"/>
          <w:szCs w:val="28"/>
        </w:rPr>
        <w:t xml:space="preserve"> according to you, are the top 5 functions in excel and write a basic syntax for any of two? </w:t>
      </w:r>
    </w:p>
    <w:p w:rsidR="001C7595" w:rsidRPr="00A712EF" w:rsidRDefault="001C7595" w:rsidP="001C7595">
      <w:pPr>
        <w:pStyle w:val="Default"/>
        <w:rPr>
          <w:sz w:val="10"/>
          <w:szCs w:val="28"/>
        </w:rPr>
      </w:pPr>
    </w:p>
    <w:p w:rsidR="001C7595" w:rsidRPr="001C7595" w:rsidRDefault="001C7595" w:rsidP="001C7595">
      <w:pPr>
        <w:pStyle w:val="Default"/>
        <w:rPr>
          <w:rFonts w:asciiTheme="minorHAnsi" w:hAnsiTheme="minorHAnsi" w:cstheme="minorHAnsi"/>
          <w:color w:val="0070C0"/>
          <w:szCs w:val="28"/>
        </w:rPr>
      </w:pPr>
      <w:r w:rsidRPr="001C7595">
        <w:rPr>
          <w:rFonts w:asciiTheme="minorHAnsi" w:hAnsiTheme="minorHAnsi" w:cstheme="minorHAnsi"/>
          <w:color w:val="0070C0"/>
          <w:szCs w:val="28"/>
        </w:rPr>
        <w:t xml:space="preserve">Certainly! Some commonly considered </w:t>
      </w:r>
      <w:r>
        <w:rPr>
          <w:rFonts w:asciiTheme="minorHAnsi" w:hAnsiTheme="minorHAnsi" w:cstheme="minorHAnsi"/>
          <w:color w:val="0070C0"/>
          <w:szCs w:val="28"/>
        </w:rPr>
        <w:t>top functions in Excel include:</w:t>
      </w:r>
    </w:p>
    <w:p w:rsidR="001C7595" w:rsidRPr="001C7595" w:rsidRDefault="001C7595" w:rsidP="001C7595">
      <w:pPr>
        <w:pStyle w:val="Default"/>
        <w:numPr>
          <w:ilvl w:val="0"/>
          <w:numId w:val="1"/>
        </w:numPr>
        <w:rPr>
          <w:rFonts w:asciiTheme="minorHAnsi" w:hAnsiTheme="minorHAnsi" w:cstheme="minorHAnsi"/>
          <w:color w:val="0070C0"/>
          <w:szCs w:val="28"/>
        </w:rPr>
      </w:pPr>
      <w:r w:rsidRPr="001C7595">
        <w:rPr>
          <w:rFonts w:asciiTheme="minorHAnsi" w:hAnsiTheme="minorHAnsi" w:cstheme="minorHAnsi"/>
          <w:color w:val="0070C0"/>
          <w:szCs w:val="28"/>
        </w:rPr>
        <w:t>SUM:</w:t>
      </w:r>
    </w:p>
    <w:p w:rsidR="001C7595" w:rsidRPr="001C7595" w:rsidRDefault="001C7595" w:rsidP="001C7595">
      <w:pPr>
        <w:pStyle w:val="Default"/>
        <w:rPr>
          <w:rFonts w:asciiTheme="minorHAnsi" w:hAnsiTheme="minorHAnsi" w:cstheme="minorHAnsi"/>
          <w:color w:val="0070C0"/>
          <w:szCs w:val="28"/>
        </w:rPr>
      </w:pPr>
      <w:r w:rsidRPr="001C7595">
        <w:rPr>
          <w:rFonts w:asciiTheme="minorHAnsi" w:hAnsiTheme="minorHAnsi" w:cstheme="minorHAnsi"/>
          <w:color w:val="0070C0"/>
          <w:szCs w:val="28"/>
        </w:rPr>
        <w:t>Basic Syntax: =</w:t>
      </w:r>
      <w:proofErr w:type="gramStart"/>
      <w:r w:rsidRPr="001C7595">
        <w:rPr>
          <w:rFonts w:asciiTheme="minorHAnsi" w:hAnsiTheme="minorHAnsi" w:cstheme="minorHAnsi"/>
          <w:color w:val="0070C0"/>
          <w:szCs w:val="28"/>
        </w:rPr>
        <w:t>SUM(</w:t>
      </w:r>
      <w:proofErr w:type="gramEnd"/>
      <w:r w:rsidRPr="001C7595">
        <w:rPr>
          <w:rFonts w:asciiTheme="minorHAnsi" w:hAnsiTheme="minorHAnsi" w:cstheme="minorHAnsi"/>
          <w:color w:val="0070C0"/>
          <w:szCs w:val="28"/>
        </w:rPr>
        <w:t>number1, [number2], ...)</w:t>
      </w:r>
    </w:p>
    <w:p w:rsidR="001C7595" w:rsidRPr="001C7595" w:rsidRDefault="001C7595" w:rsidP="001C7595">
      <w:pPr>
        <w:pStyle w:val="Default"/>
        <w:rPr>
          <w:rFonts w:asciiTheme="minorHAnsi" w:hAnsiTheme="minorHAnsi" w:cstheme="minorHAnsi"/>
          <w:color w:val="0070C0"/>
          <w:szCs w:val="28"/>
        </w:rPr>
      </w:pPr>
      <w:r w:rsidRPr="001C7595">
        <w:rPr>
          <w:rFonts w:asciiTheme="minorHAnsi" w:hAnsiTheme="minorHAnsi" w:cstheme="minorHAnsi"/>
          <w:color w:val="0070C0"/>
          <w:szCs w:val="28"/>
        </w:rPr>
        <w:t>Example: =</w:t>
      </w:r>
      <w:proofErr w:type="gramStart"/>
      <w:r w:rsidRPr="001C7595">
        <w:rPr>
          <w:rFonts w:asciiTheme="minorHAnsi" w:hAnsiTheme="minorHAnsi" w:cstheme="minorHAnsi"/>
          <w:color w:val="0070C0"/>
          <w:szCs w:val="28"/>
        </w:rPr>
        <w:t>SUM(</w:t>
      </w:r>
      <w:proofErr w:type="gramEnd"/>
      <w:r w:rsidRPr="001C7595">
        <w:rPr>
          <w:rFonts w:asciiTheme="minorHAnsi" w:hAnsiTheme="minorHAnsi" w:cstheme="minorHAnsi"/>
          <w:color w:val="0070C0"/>
          <w:szCs w:val="28"/>
        </w:rPr>
        <w:t>A1:A10) adds up the values in cells A1 through A10.</w:t>
      </w:r>
    </w:p>
    <w:p w:rsidR="001C7595" w:rsidRPr="001C7595" w:rsidRDefault="001C7595" w:rsidP="001C7595">
      <w:pPr>
        <w:pStyle w:val="Default"/>
        <w:numPr>
          <w:ilvl w:val="0"/>
          <w:numId w:val="1"/>
        </w:numPr>
        <w:rPr>
          <w:rFonts w:asciiTheme="minorHAnsi" w:hAnsiTheme="minorHAnsi" w:cstheme="minorHAnsi"/>
          <w:color w:val="0070C0"/>
          <w:szCs w:val="28"/>
        </w:rPr>
      </w:pPr>
      <w:r w:rsidRPr="001C7595">
        <w:rPr>
          <w:rFonts w:asciiTheme="minorHAnsi" w:hAnsiTheme="minorHAnsi" w:cstheme="minorHAnsi"/>
          <w:color w:val="0070C0"/>
          <w:szCs w:val="28"/>
        </w:rPr>
        <w:t>VLOOKUP:</w:t>
      </w:r>
    </w:p>
    <w:p w:rsidR="001C7595" w:rsidRPr="001C7595" w:rsidRDefault="001C7595" w:rsidP="001C7595">
      <w:pPr>
        <w:pStyle w:val="Default"/>
        <w:rPr>
          <w:rFonts w:asciiTheme="minorHAnsi" w:hAnsiTheme="minorHAnsi" w:cstheme="minorHAnsi"/>
          <w:color w:val="0070C0"/>
          <w:szCs w:val="28"/>
        </w:rPr>
      </w:pPr>
      <w:r w:rsidRPr="001C7595">
        <w:rPr>
          <w:rFonts w:asciiTheme="minorHAnsi" w:hAnsiTheme="minorHAnsi" w:cstheme="minorHAnsi"/>
          <w:color w:val="0070C0"/>
          <w:szCs w:val="28"/>
        </w:rPr>
        <w:t>Basic Syntax: =</w:t>
      </w:r>
      <w:proofErr w:type="gramStart"/>
      <w:r w:rsidRPr="001C7595">
        <w:rPr>
          <w:rFonts w:asciiTheme="minorHAnsi" w:hAnsiTheme="minorHAnsi" w:cstheme="minorHAnsi"/>
          <w:color w:val="0070C0"/>
          <w:szCs w:val="28"/>
        </w:rPr>
        <w:t>VLOOKUP(</w:t>
      </w:r>
      <w:proofErr w:type="spellStart"/>
      <w:proofErr w:type="gramEnd"/>
      <w:r w:rsidRPr="001C7595">
        <w:rPr>
          <w:rFonts w:asciiTheme="minorHAnsi" w:hAnsiTheme="minorHAnsi" w:cstheme="minorHAnsi"/>
          <w:color w:val="0070C0"/>
          <w:szCs w:val="28"/>
        </w:rPr>
        <w:t>lookup_value</w:t>
      </w:r>
      <w:proofErr w:type="spellEnd"/>
      <w:r w:rsidRPr="001C7595">
        <w:rPr>
          <w:rFonts w:asciiTheme="minorHAnsi" w:hAnsiTheme="minorHAnsi" w:cstheme="minorHAnsi"/>
          <w:color w:val="0070C0"/>
          <w:szCs w:val="28"/>
        </w:rPr>
        <w:t xml:space="preserve">, </w:t>
      </w:r>
      <w:proofErr w:type="spellStart"/>
      <w:r w:rsidRPr="001C7595">
        <w:rPr>
          <w:rFonts w:asciiTheme="minorHAnsi" w:hAnsiTheme="minorHAnsi" w:cstheme="minorHAnsi"/>
          <w:color w:val="0070C0"/>
          <w:szCs w:val="28"/>
        </w:rPr>
        <w:t>table_array</w:t>
      </w:r>
      <w:proofErr w:type="spellEnd"/>
      <w:r w:rsidRPr="001C7595">
        <w:rPr>
          <w:rFonts w:asciiTheme="minorHAnsi" w:hAnsiTheme="minorHAnsi" w:cstheme="minorHAnsi"/>
          <w:color w:val="0070C0"/>
          <w:szCs w:val="28"/>
        </w:rPr>
        <w:t xml:space="preserve">, </w:t>
      </w:r>
      <w:proofErr w:type="spellStart"/>
      <w:r w:rsidRPr="001C7595">
        <w:rPr>
          <w:rFonts w:asciiTheme="minorHAnsi" w:hAnsiTheme="minorHAnsi" w:cstheme="minorHAnsi"/>
          <w:color w:val="0070C0"/>
          <w:szCs w:val="28"/>
        </w:rPr>
        <w:t>col_index_num</w:t>
      </w:r>
      <w:proofErr w:type="spellEnd"/>
      <w:r w:rsidRPr="001C7595">
        <w:rPr>
          <w:rFonts w:asciiTheme="minorHAnsi" w:hAnsiTheme="minorHAnsi" w:cstheme="minorHAnsi"/>
          <w:color w:val="0070C0"/>
          <w:szCs w:val="28"/>
        </w:rPr>
        <w:t>, [</w:t>
      </w:r>
      <w:proofErr w:type="spellStart"/>
      <w:r w:rsidRPr="001C7595">
        <w:rPr>
          <w:rFonts w:asciiTheme="minorHAnsi" w:hAnsiTheme="minorHAnsi" w:cstheme="minorHAnsi"/>
          <w:color w:val="0070C0"/>
          <w:szCs w:val="28"/>
        </w:rPr>
        <w:t>range_lookup</w:t>
      </w:r>
      <w:proofErr w:type="spellEnd"/>
      <w:r w:rsidRPr="001C7595">
        <w:rPr>
          <w:rFonts w:asciiTheme="minorHAnsi" w:hAnsiTheme="minorHAnsi" w:cstheme="minorHAnsi"/>
          <w:color w:val="0070C0"/>
          <w:szCs w:val="28"/>
        </w:rPr>
        <w:t>])</w:t>
      </w:r>
    </w:p>
    <w:p w:rsidR="001C7595" w:rsidRPr="001C7595" w:rsidRDefault="001C7595" w:rsidP="001C7595">
      <w:pPr>
        <w:pStyle w:val="Default"/>
        <w:rPr>
          <w:rFonts w:asciiTheme="minorHAnsi" w:hAnsiTheme="minorHAnsi" w:cstheme="minorHAnsi"/>
          <w:color w:val="0070C0"/>
          <w:szCs w:val="28"/>
        </w:rPr>
      </w:pPr>
      <w:r w:rsidRPr="001C7595">
        <w:rPr>
          <w:rFonts w:asciiTheme="minorHAnsi" w:hAnsiTheme="minorHAnsi" w:cstheme="minorHAnsi"/>
          <w:color w:val="0070C0"/>
          <w:szCs w:val="28"/>
        </w:rPr>
        <w:t>Example: =</w:t>
      </w:r>
      <w:proofErr w:type="gramStart"/>
      <w:r w:rsidRPr="001C7595">
        <w:rPr>
          <w:rFonts w:asciiTheme="minorHAnsi" w:hAnsiTheme="minorHAnsi" w:cstheme="minorHAnsi"/>
          <w:color w:val="0070C0"/>
          <w:szCs w:val="28"/>
        </w:rPr>
        <w:t>VLOOKUP(</w:t>
      </w:r>
      <w:proofErr w:type="gramEnd"/>
      <w:r w:rsidRPr="001C7595">
        <w:rPr>
          <w:rFonts w:asciiTheme="minorHAnsi" w:hAnsiTheme="minorHAnsi" w:cstheme="minorHAnsi"/>
          <w:color w:val="0070C0"/>
          <w:szCs w:val="28"/>
        </w:rPr>
        <w:t>A2, B1:D10, 3, FALSE) searches for the value in A2 within the range B1 to D10 and returns the corresponding value from the third column.</w:t>
      </w:r>
    </w:p>
    <w:p w:rsidR="001C7595" w:rsidRDefault="001C7595" w:rsidP="001C7595">
      <w:pPr>
        <w:pStyle w:val="Default"/>
        <w:rPr>
          <w:rFonts w:asciiTheme="minorHAnsi" w:hAnsiTheme="minorHAnsi" w:cstheme="minorHAnsi"/>
          <w:color w:val="0070C0"/>
          <w:szCs w:val="28"/>
        </w:rPr>
      </w:pPr>
      <w:r w:rsidRPr="001C7595">
        <w:rPr>
          <w:rFonts w:asciiTheme="minorHAnsi" w:hAnsiTheme="minorHAnsi" w:cstheme="minorHAnsi"/>
          <w:color w:val="0070C0"/>
          <w:szCs w:val="28"/>
        </w:rPr>
        <w:t>These functions are versatile and widely used for various calculations and data lookup tasks in Excel.</w:t>
      </w:r>
    </w:p>
    <w:p w:rsidR="00A712EF" w:rsidRPr="005B6383" w:rsidRDefault="00A712EF" w:rsidP="001C7595">
      <w:pPr>
        <w:pStyle w:val="Default"/>
        <w:rPr>
          <w:rFonts w:asciiTheme="minorHAnsi" w:hAnsiTheme="minorHAnsi" w:cstheme="minorHAnsi"/>
          <w:color w:val="0070C0"/>
          <w:sz w:val="36"/>
          <w:szCs w:val="28"/>
        </w:rPr>
      </w:pPr>
    </w:p>
    <w:p w:rsidR="001C7595" w:rsidRPr="001C7595" w:rsidRDefault="001C7595" w:rsidP="001C7595">
      <w:pPr>
        <w:pStyle w:val="Default"/>
        <w:rPr>
          <w:b/>
          <w:sz w:val="28"/>
          <w:szCs w:val="28"/>
        </w:rPr>
      </w:pPr>
      <w:r w:rsidRPr="001C7595">
        <w:rPr>
          <w:b/>
          <w:sz w:val="28"/>
          <w:szCs w:val="28"/>
        </w:rPr>
        <w:t xml:space="preserve">5. When would you use the subtotal function? </w:t>
      </w:r>
    </w:p>
    <w:p w:rsidR="001C7595" w:rsidRPr="00A712EF" w:rsidRDefault="001C7595" w:rsidP="001C7595">
      <w:pPr>
        <w:pStyle w:val="Default"/>
        <w:rPr>
          <w:rFonts w:cstheme="minorHAnsi"/>
          <w:color w:val="0070C0"/>
          <w:sz w:val="10"/>
          <w:szCs w:val="28"/>
        </w:rPr>
      </w:pPr>
    </w:p>
    <w:p w:rsidR="001C7595" w:rsidRPr="001C7595" w:rsidRDefault="001C7595" w:rsidP="001C7595">
      <w:pPr>
        <w:pStyle w:val="Default"/>
        <w:rPr>
          <w:rFonts w:asciiTheme="minorHAnsi" w:hAnsiTheme="minorHAnsi" w:cstheme="minorHAnsi"/>
          <w:color w:val="0070C0"/>
          <w:szCs w:val="28"/>
        </w:rPr>
      </w:pPr>
      <w:r w:rsidRPr="001C7595">
        <w:rPr>
          <w:rFonts w:asciiTheme="minorHAnsi" w:hAnsiTheme="minorHAnsi" w:cstheme="minorHAnsi"/>
          <w:color w:val="0070C0"/>
          <w:szCs w:val="28"/>
        </w:rPr>
        <w:lastRenderedPageBreak/>
        <w:t>The SUBTOTAL function in Excel is typically used when you have a range of data and you want to perform a calculation on that data, such as sum, average, count, etc., but you also want to control whether to include or exclude other subtotals within the range.</w:t>
      </w:r>
    </w:p>
    <w:p w:rsidR="001C7595" w:rsidRPr="001C7595" w:rsidRDefault="001C7595" w:rsidP="001C7595">
      <w:pPr>
        <w:pStyle w:val="Default"/>
        <w:rPr>
          <w:rFonts w:asciiTheme="minorHAnsi" w:hAnsiTheme="minorHAnsi" w:cstheme="minorHAnsi"/>
          <w:color w:val="0070C0"/>
          <w:szCs w:val="28"/>
        </w:rPr>
      </w:pPr>
      <w:r w:rsidRPr="001C7595">
        <w:rPr>
          <w:rFonts w:asciiTheme="minorHAnsi" w:hAnsiTheme="minorHAnsi" w:cstheme="minorHAnsi"/>
          <w:color w:val="0070C0"/>
          <w:szCs w:val="28"/>
        </w:rPr>
        <w:t>Use the SUBTOTAL function when you want to:</w:t>
      </w:r>
    </w:p>
    <w:p w:rsidR="001C7595" w:rsidRPr="001C7595" w:rsidRDefault="001C7595" w:rsidP="001C7595">
      <w:pPr>
        <w:pStyle w:val="Default"/>
        <w:numPr>
          <w:ilvl w:val="0"/>
          <w:numId w:val="2"/>
        </w:numPr>
        <w:rPr>
          <w:rFonts w:asciiTheme="minorHAnsi" w:hAnsiTheme="minorHAnsi" w:cstheme="minorHAnsi"/>
          <w:color w:val="0070C0"/>
          <w:szCs w:val="28"/>
        </w:rPr>
      </w:pPr>
      <w:r w:rsidRPr="001C7595">
        <w:rPr>
          <w:rFonts w:asciiTheme="minorHAnsi" w:hAnsiTheme="minorHAnsi" w:cstheme="minorHAnsi"/>
          <w:color w:val="0070C0"/>
          <w:szCs w:val="28"/>
        </w:rPr>
        <w:t>Perform Calculations with Flexibility: SUBTOTAL allows you to perform various calculations, and you can choose whether to include or exclude hidden values in the range.</w:t>
      </w:r>
    </w:p>
    <w:p w:rsidR="001C7595" w:rsidRPr="001C7595" w:rsidRDefault="001C7595" w:rsidP="001C7595">
      <w:pPr>
        <w:pStyle w:val="Default"/>
        <w:numPr>
          <w:ilvl w:val="0"/>
          <w:numId w:val="2"/>
        </w:numPr>
        <w:rPr>
          <w:rFonts w:asciiTheme="minorHAnsi" w:hAnsiTheme="minorHAnsi" w:cstheme="minorHAnsi"/>
          <w:color w:val="0070C0"/>
          <w:szCs w:val="28"/>
        </w:rPr>
      </w:pPr>
      <w:r w:rsidRPr="001C7595">
        <w:rPr>
          <w:rFonts w:asciiTheme="minorHAnsi" w:hAnsiTheme="minorHAnsi" w:cstheme="minorHAnsi"/>
          <w:color w:val="0070C0"/>
          <w:szCs w:val="28"/>
        </w:rPr>
        <w:t>Work with Filtered Data: When dealing with filtered data, SUBTOTAL can be useful. It automatically considers only the visible cells, ignoring the hidden ones.</w:t>
      </w:r>
    </w:p>
    <w:p w:rsidR="001C7595" w:rsidRPr="001C7595" w:rsidRDefault="001C7595" w:rsidP="001C7595">
      <w:pPr>
        <w:pStyle w:val="Default"/>
        <w:numPr>
          <w:ilvl w:val="0"/>
          <w:numId w:val="2"/>
        </w:numPr>
        <w:rPr>
          <w:rFonts w:asciiTheme="minorHAnsi" w:hAnsiTheme="minorHAnsi" w:cstheme="minorHAnsi"/>
          <w:color w:val="0070C0"/>
          <w:szCs w:val="28"/>
        </w:rPr>
      </w:pPr>
      <w:r w:rsidRPr="001C7595">
        <w:rPr>
          <w:rFonts w:asciiTheme="minorHAnsi" w:hAnsiTheme="minorHAnsi" w:cstheme="minorHAnsi"/>
          <w:color w:val="0070C0"/>
          <w:szCs w:val="28"/>
        </w:rPr>
        <w:t>Create Dynamic Subtotals: Unlike some other functions, SUBTOTAL adapts its calculation based on whether the cells are hidden or visible, providing dynamic and context-aware results.</w:t>
      </w:r>
    </w:p>
    <w:p w:rsidR="001C7595" w:rsidRPr="001C7595" w:rsidRDefault="001C7595" w:rsidP="001C7595">
      <w:pPr>
        <w:pStyle w:val="Default"/>
        <w:rPr>
          <w:rFonts w:asciiTheme="minorHAnsi" w:hAnsiTheme="minorHAnsi" w:cstheme="minorHAnsi"/>
          <w:color w:val="0070C0"/>
          <w:szCs w:val="28"/>
        </w:rPr>
      </w:pPr>
      <w:r w:rsidRPr="001C7595">
        <w:rPr>
          <w:rFonts w:asciiTheme="minorHAnsi" w:hAnsiTheme="minorHAnsi" w:cstheme="minorHAnsi"/>
          <w:color w:val="0070C0"/>
          <w:szCs w:val="28"/>
        </w:rPr>
        <w:t>Here's a basic syntax example for the SUBTOTAL function:</w:t>
      </w:r>
    </w:p>
    <w:p w:rsidR="001C7595" w:rsidRPr="005B6383" w:rsidRDefault="001C7595" w:rsidP="001C7595">
      <w:pPr>
        <w:pStyle w:val="Default"/>
        <w:rPr>
          <w:rFonts w:asciiTheme="minorHAnsi" w:hAnsiTheme="minorHAnsi" w:cstheme="minorHAnsi"/>
          <w:color w:val="0070C0"/>
          <w:sz w:val="12"/>
          <w:szCs w:val="28"/>
        </w:rPr>
      </w:pPr>
    </w:p>
    <w:p w:rsidR="001C7595" w:rsidRPr="001C7595" w:rsidRDefault="001C7595" w:rsidP="001C7595">
      <w:pPr>
        <w:pStyle w:val="Default"/>
        <w:rPr>
          <w:rFonts w:asciiTheme="minorHAnsi" w:hAnsiTheme="minorHAnsi" w:cstheme="minorHAnsi"/>
          <w:color w:val="0070C0"/>
          <w:szCs w:val="28"/>
        </w:rPr>
      </w:pPr>
      <w:r w:rsidRPr="001C7595">
        <w:rPr>
          <w:rFonts w:asciiTheme="minorHAnsi" w:hAnsiTheme="minorHAnsi" w:cstheme="minorHAnsi"/>
          <w:color w:val="0070C0"/>
          <w:szCs w:val="28"/>
        </w:rPr>
        <w:t>=</w:t>
      </w:r>
      <w:proofErr w:type="gramStart"/>
      <w:r w:rsidRPr="001C7595">
        <w:rPr>
          <w:rFonts w:asciiTheme="minorHAnsi" w:hAnsiTheme="minorHAnsi" w:cstheme="minorHAnsi"/>
          <w:color w:val="0070C0"/>
          <w:szCs w:val="28"/>
        </w:rPr>
        <w:t>SUBTOTAL(</w:t>
      </w:r>
      <w:proofErr w:type="spellStart"/>
      <w:proofErr w:type="gramEnd"/>
      <w:r w:rsidRPr="001C7595">
        <w:rPr>
          <w:rFonts w:asciiTheme="minorHAnsi" w:hAnsiTheme="minorHAnsi" w:cstheme="minorHAnsi"/>
          <w:color w:val="0070C0"/>
          <w:szCs w:val="28"/>
        </w:rPr>
        <w:t>function_num</w:t>
      </w:r>
      <w:proofErr w:type="spellEnd"/>
      <w:r w:rsidRPr="001C7595">
        <w:rPr>
          <w:rFonts w:asciiTheme="minorHAnsi" w:hAnsiTheme="minorHAnsi" w:cstheme="minorHAnsi"/>
          <w:color w:val="0070C0"/>
          <w:szCs w:val="28"/>
        </w:rPr>
        <w:t>, ref1, [ref2], ...)</w:t>
      </w:r>
    </w:p>
    <w:p w:rsidR="00A712EF" w:rsidRPr="001C7595" w:rsidRDefault="001C7595" w:rsidP="00A712EF">
      <w:pPr>
        <w:pStyle w:val="Default"/>
        <w:rPr>
          <w:rFonts w:asciiTheme="minorHAnsi" w:hAnsiTheme="minorHAnsi" w:cstheme="minorHAnsi"/>
          <w:color w:val="0070C0"/>
          <w:szCs w:val="28"/>
        </w:rPr>
      </w:pPr>
      <w:proofErr w:type="spellStart"/>
      <w:r w:rsidRPr="001C7595">
        <w:rPr>
          <w:rFonts w:asciiTheme="minorHAnsi" w:hAnsiTheme="minorHAnsi" w:cstheme="minorHAnsi"/>
          <w:color w:val="0070C0"/>
          <w:szCs w:val="28"/>
        </w:rPr>
        <w:t>function_num</w:t>
      </w:r>
      <w:proofErr w:type="spellEnd"/>
      <w:r w:rsidRPr="001C7595">
        <w:rPr>
          <w:rFonts w:asciiTheme="minorHAnsi" w:hAnsiTheme="minorHAnsi" w:cstheme="minorHAnsi"/>
          <w:color w:val="0070C0"/>
          <w:szCs w:val="28"/>
        </w:rPr>
        <w:t>: A number that represents the f</w:t>
      </w:r>
    </w:p>
    <w:p w:rsidR="001C7595" w:rsidRPr="001C7595" w:rsidRDefault="001C7595" w:rsidP="00A712EF">
      <w:pPr>
        <w:pStyle w:val="Default"/>
        <w:numPr>
          <w:ilvl w:val="0"/>
          <w:numId w:val="4"/>
        </w:numPr>
        <w:rPr>
          <w:rFonts w:asciiTheme="minorHAnsi" w:hAnsiTheme="minorHAnsi" w:cstheme="minorHAnsi"/>
          <w:color w:val="0070C0"/>
          <w:szCs w:val="28"/>
        </w:rPr>
      </w:pPr>
      <w:r w:rsidRPr="001C7595">
        <w:rPr>
          <w:rFonts w:asciiTheme="minorHAnsi" w:hAnsiTheme="minorHAnsi" w:cstheme="minorHAnsi"/>
          <w:color w:val="0070C0"/>
          <w:szCs w:val="28"/>
        </w:rPr>
        <w:t>unction to be performed (e.g., 1 for SUM, 2 for AVERAGE, 3 for COUNT, etc.).</w:t>
      </w:r>
    </w:p>
    <w:p w:rsidR="001C7595" w:rsidRPr="001C7595" w:rsidRDefault="001C7595" w:rsidP="00A712EF">
      <w:pPr>
        <w:pStyle w:val="Default"/>
        <w:numPr>
          <w:ilvl w:val="0"/>
          <w:numId w:val="4"/>
        </w:numPr>
        <w:rPr>
          <w:rFonts w:asciiTheme="minorHAnsi" w:hAnsiTheme="minorHAnsi" w:cstheme="minorHAnsi"/>
          <w:color w:val="0070C0"/>
          <w:szCs w:val="28"/>
        </w:rPr>
      </w:pPr>
      <w:r w:rsidRPr="001C7595">
        <w:rPr>
          <w:rFonts w:asciiTheme="minorHAnsi" w:hAnsiTheme="minorHAnsi" w:cstheme="minorHAnsi"/>
          <w:color w:val="0070C0"/>
          <w:szCs w:val="28"/>
        </w:rPr>
        <w:t>ref1, [ref2</w:t>
      </w:r>
      <w:proofErr w:type="gramStart"/>
      <w:r w:rsidRPr="001C7595">
        <w:rPr>
          <w:rFonts w:asciiTheme="minorHAnsi" w:hAnsiTheme="minorHAnsi" w:cstheme="minorHAnsi"/>
          <w:color w:val="0070C0"/>
          <w:szCs w:val="28"/>
        </w:rPr>
        <w:t>], ...:</w:t>
      </w:r>
      <w:proofErr w:type="gramEnd"/>
      <w:r w:rsidRPr="001C7595">
        <w:rPr>
          <w:rFonts w:asciiTheme="minorHAnsi" w:hAnsiTheme="minorHAnsi" w:cstheme="minorHAnsi"/>
          <w:color w:val="0070C0"/>
          <w:szCs w:val="28"/>
        </w:rPr>
        <w:t xml:space="preserve"> The ranges or references for which you want to perform the specified calculation.</w:t>
      </w:r>
    </w:p>
    <w:p w:rsidR="001C7595" w:rsidRDefault="001C7595" w:rsidP="00A712EF">
      <w:pPr>
        <w:pStyle w:val="Default"/>
        <w:rPr>
          <w:color w:val="0070C0"/>
        </w:rPr>
      </w:pPr>
      <w:r w:rsidRPr="001C7595">
        <w:rPr>
          <w:rFonts w:asciiTheme="minorHAnsi" w:hAnsiTheme="minorHAnsi" w:cstheme="minorHAnsi"/>
          <w:color w:val="0070C0"/>
          <w:szCs w:val="28"/>
        </w:rPr>
        <w:t>This function is particularly useful in situations where you need to maintain flexibility and adaptability in your calculations, especially in the presence of hidden or filtered data.</w:t>
      </w:r>
      <w:r w:rsidR="00A712EF" w:rsidRPr="00AD1E2E">
        <w:rPr>
          <w:color w:val="0070C0"/>
        </w:rPr>
        <w:t xml:space="preserve"> </w:t>
      </w:r>
    </w:p>
    <w:p w:rsidR="00A712EF" w:rsidRPr="005B6383" w:rsidRDefault="00A712EF" w:rsidP="00A712EF">
      <w:pPr>
        <w:pStyle w:val="Default"/>
        <w:rPr>
          <w:color w:val="0070C0"/>
          <w:sz w:val="36"/>
        </w:rPr>
      </w:pPr>
    </w:p>
    <w:p w:rsidR="00A712EF" w:rsidRPr="00A712EF" w:rsidRDefault="00A712EF" w:rsidP="00A712EF">
      <w:pPr>
        <w:pStyle w:val="Default"/>
      </w:pPr>
      <w:r w:rsidRPr="00A712EF">
        <w:rPr>
          <w:b/>
          <w:sz w:val="28"/>
          <w:szCs w:val="28"/>
        </w:rPr>
        <w:t xml:space="preserve">6. What is the syntax of the </w:t>
      </w:r>
      <w:proofErr w:type="spellStart"/>
      <w:r w:rsidRPr="00A712EF">
        <w:rPr>
          <w:b/>
          <w:sz w:val="28"/>
          <w:szCs w:val="28"/>
        </w:rPr>
        <w:t>vlookup</w:t>
      </w:r>
      <w:proofErr w:type="spellEnd"/>
      <w:r w:rsidRPr="00A712EF">
        <w:rPr>
          <w:b/>
          <w:sz w:val="28"/>
          <w:szCs w:val="28"/>
        </w:rPr>
        <w:t xml:space="preserve"> function? Explain the terms in it? </w:t>
      </w:r>
    </w:p>
    <w:p w:rsidR="00A712EF" w:rsidRPr="00A712EF" w:rsidRDefault="00A712EF" w:rsidP="00A712EF">
      <w:pPr>
        <w:pStyle w:val="Default"/>
        <w:rPr>
          <w:b/>
          <w:color w:val="auto"/>
          <w:sz w:val="10"/>
        </w:rPr>
      </w:pPr>
    </w:p>
    <w:p w:rsidR="00A712EF" w:rsidRPr="00A712EF" w:rsidRDefault="00A712EF" w:rsidP="00A712EF">
      <w:pPr>
        <w:pStyle w:val="Default"/>
        <w:rPr>
          <w:rFonts w:asciiTheme="minorHAnsi" w:hAnsiTheme="minorHAnsi" w:cstheme="minorHAnsi"/>
          <w:b/>
          <w:color w:val="0070C0"/>
        </w:rPr>
      </w:pPr>
      <w:r w:rsidRPr="00A712EF">
        <w:rPr>
          <w:rFonts w:asciiTheme="minorHAnsi" w:hAnsiTheme="minorHAnsi" w:cstheme="minorHAnsi"/>
          <w:b/>
          <w:color w:val="0070C0"/>
        </w:rPr>
        <w:t>The syntax of the VLOOKUP function in Excel is as follows:</w:t>
      </w:r>
    </w:p>
    <w:p w:rsidR="00A712EF" w:rsidRPr="005B6383" w:rsidRDefault="00A712EF" w:rsidP="00A712EF">
      <w:pPr>
        <w:pStyle w:val="Default"/>
        <w:rPr>
          <w:rFonts w:asciiTheme="minorHAnsi" w:hAnsiTheme="minorHAnsi" w:cstheme="minorHAnsi"/>
          <w:b/>
          <w:color w:val="0070C0"/>
          <w:sz w:val="10"/>
        </w:rPr>
      </w:pPr>
    </w:p>
    <w:p w:rsidR="00A712EF" w:rsidRPr="00A712EF" w:rsidRDefault="00A712EF" w:rsidP="00A712EF">
      <w:pPr>
        <w:pStyle w:val="Default"/>
        <w:rPr>
          <w:rFonts w:asciiTheme="minorHAnsi" w:hAnsiTheme="minorHAnsi" w:cstheme="minorHAnsi"/>
          <w:b/>
          <w:color w:val="0070C0"/>
        </w:rPr>
      </w:pPr>
      <w:r w:rsidRPr="00A712EF">
        <w:rPr>
          <w:rFonts w:asciiTheme="minorHAnsi" w:hAnsiTheme="minorHAnsi" w:cstheme="minorHAnsi"/>
          <w:b/>
          <w:color w:val="0070C0"/>
        </w:rPr>
        <w:t>=</w:t>
      </w:r>
      <w:proofErr w:type="gramStart"/>
      <w:r w:rsidRPr="00A712EF">
        <w:rPr>
          <w:rFonts w:asciiTheme="minorHAnsi" w:hAnsiTheme="minorHAnsi" w:cstheme="minorHAnsi"/>
          <w:b/>
          <w:color w:val="0070C0"/>
        </w:rPr>
        <w:t>VLOOKUP(</w:t>
      </w:r>
      <w:proofErr w:type="spellStart"/>
      <w:proofErr w:type="gramEnd"/>
      <w:r w:rsidRPr="00A712EF">
        <w:rPr>
          <w:rFonts w:asciiTheme="minorHAnsi" w:hAnsiTheme="minorHAnsi" w:cstheme="minorHAnsi"/>
          <w:b/>
          <w:color w:val="0070C0"/>
        </w:rPr>
        <w:t>lookup_value</w:t>
      </w:r>
      <w:proofErr w:type="spellEnd"/>
      <w:r w:rsidRPr="00A712EF">
        <w:rPr>
          <w:rFonts w:asciiTheme="minorHAnsi" w:hAnsiTheme="minorHAnsi" w:cstheme="minorHAnsi"/>
          <w:b/>
          <w:color w:val="0070C0"/>
        </w:rPr>
        <w:t xml:space="preserve">, </w:t>
      </w:r>
      <w:proofErr w:type="spellStart"/>
      <w:r w:rsidRPr="00A712EF">
        <w:rPr>
          <w:rFonts w:asciiTheme="minorHAnsi" w:hAnsiTheme="minorHAnsi" w:cstheme="minorHAnsi"/>
          <w:b/>
          <w:color w:val="0070C0"/>
        </w:rPr>
        <w:t>table_array</w:t>
      </w:r>
      <w:proofErr w:type="spellEnd"/>
      <w:r w:rsidRPr="00A712EF">
        <w:rPr>
          <w:rFonts w:asciiTheme="minorHAnsi" w:hAnsiTheme="minorHAnsi" w:cstheme="minorHAnsi"/>
          <w:b/>
          <w:color w:val="0070C0"/>
        </w:rPr>
        <w:t xml:space="preserve">, </w:t>
      </w:r>
      <w:proofErr w:type="spellStart"/>
      <w:r w:rsidRPr="00A712EF">
        <w:rPr>
          <w:rFonts w:asciiTheme="minorHAnsi" w:hAnsiTheme="minorHAnsi" w:cstheme="minorHAnsi"/>
          <w:b/>
          <w:color w:val="0070C0"/>
        </w:rPr>
        <w:t>col_index_num</w:t>
      </w:r>
      <w:proofErr w:type="spellEnd"/>
      <w:r w:rsidRPr="00A712EF">
        <w:rPr>
          <w:rFonts w:asciiTheme="minorHAnsi" w:hAnsiTheme="minorHAnsi" w:cstheme="minorHAnsi"/>
          <w:b/>
          <w:color w:val="0070C0"/>
        </w:rPr>
        <w:t>, [</w:t>
      </w:r>
      <w:proofErr w:type="spellStart"/>
      <w:r w:rsidRPr="00A712EF">
        <w:rPr>
          <w:rFonts w:asciiTheme="minorHAnsi" w:hAnsiTheme="minorHAnsi" w:cstheme="minorHAnsi"/>
          <w:b/>
          <w:color w:val="0070C0"/>
        </w:rPr>
        <w:t>range_lookup</w:t>
      </w:r>
      <w:proofErr w:type="spellEnd"/>
      <w:r w:rsidRPr="00A712EF">
        <w:rPr>
          <w:rFonts w:asciiTheme="minorHAnsi" w:hAnsiTheme="minorHAnsi" w:cstheme="minorHAnsi"/>
          <w:b/>
          <w:color w:val="0070C0"/>
        </w:rPr>
        <w:t>])</w:t>
      </w:r>
    </w:p>
    <w:p w:rsidR="00A712EF" w:rsidRPr="00A712EF" w:rsidRDefault="00A712EF" w:rsidP="00A712EF">
      <w:pPr>
        <w:pStyle w:val="Default"/>
        <w:rPr>
          <w:rFonts w:asciiTheme="minorHAnsi" w:hAnsiTheme="minorHAnsi" w:cstheme="minorHAnsi"/>
          <w:b/>
          <w:color w:val="0070C0"/>
        </w:rPr>
      </w:pPr>
      <w:r w:rsidRPr="00A712EF">
        <w:rPr>
          <w:rFonts w:asciiTheme="minorHAnsi" w:hAnsiTheme="minorHAnsi" w:cstheme="minorHAnsi"/>
          <w:b/>
          <w:color w:val="0070C0"/>
        </w:rPr>
        <w:t>Let's break down each term in the syntax:</w:t>
      </w:r>
    </w:p>
    <w:p w:rsidR="00A712EF" w:rsidRPr="00A712EF" w:rsidRDefault="00A712EF" w:rsidP="00A712EF">
      <w:pPr>
        <w:pStyle w:val="Default"/>
        <w:numPr>
          <w:ilvl w:val="0"/>
          <w:numId w:val="6"/>
        </w:numPr>
        <w:rPr>
          <w:rFonts w:asciiTheme="minorHAnsi" w:hAnsiTheme="minorHAnsi" w:cstheme="minorHAnsi"/>
          <w:b/>
          <w:color w:val="0070C0"/>
        </w:rPr>
      </w:pPr>
      <w:proofErr w:type="spellStart"/>
      <w:r w:rsidRPr="00A712EF">
        <w:rPr>
          <w:rFonts w:asciiTheme="minorHAnsi" w:hAnsiTheme="minorHAnsi" w:cstheme="minorHAnsi"/>
          <w:b/>
          <w:color w:val="0070C0"/>
        </w:rPr>
        <w:t>lookup_value</w:t>
      </w:r>
      <w:proofErr w:type="spellEnd"/>
      <w:r w:rsidRPr="00A712EF">
        <w:rPr>
          <w:rFonts w:asciiTheme="minorHAnsi" w:hAnsiTheme="minorHAnsi" w:cstheme="minorHAnsi"/>
          <w:b/>
          <w:color w:val="0070C0"/>
        </w:rPr>
        <w:t>: The value you want to search for in the first column of the table or range.</w:t>
      </w:r>
    </w:p>
    <w:p w:rsidR="00A712EF" w:rsidRPr="00A712EF" w:rsidRDefault="00A712EF" w:rsidP="00A712EF">
      <w:pPr>
        <w:pStyle w:val="Default"/>
        <w:numPr>
          <w:ilvl w:val="0"/>
          <w:numId w:val="6"/>
        </w:numPr>
        <w:rPr>
          <w:rFonts w:asciiTheme="minorHAnsi" w:hAnsiTheme="minorHAnsi" w:cstheme="minorHAnsi"/>
          <w:b/>
          <w:color w:val="0070C0"/>
        </w:rPr>
      </w:pPr>
      <w:proofErr w:type="spellStart"/>
      <w:r w:rsidRPr="00A712EF">
        <w:rPr>
          <w:rFonts w:asciiTheme="minorHAnsi" w:hAnsiTheme="minorHAnsi" w:cstheme="minorHAnsi"/>
          <w:b/>
          <w:color w:val="0070C0"/>
        </w:rPr>
        <w:t>table_array</w:t>
      </w:r>
      <w:proofErr w:type="spellEnd"/>
      <w:r w:rsidRPr="00A712EF">
        <w:rPr>
          <w:rFonts w:asciiTheme="minorHAnsi" w:hAnsiTheme="minorHAnsi" w:cstheme="minorHAnsi"/>
          <w:b/>
          <w:color w:val="0070C0"/>
        </w:rPr>
        <w:t>: The table or range of data containing the information you want to retrieve. The lookup value must be in the first column of this range.</w:t>
      </w:r>
    </w:p>
    <w:p w:rsidR="00A712EF" w:rsidRPr="00A712EF" w:rsidRDefault="00A712EF" w:rsidP="00A712EF">
      <w:pPr>
        <w:pStyle w:val="Default"/>
        <w:numPr>
          <w:ilvl w:val="0"/>
          <w:numId w:val="6"/>
        </w:numPr>
        <w:rPr>
          <w:rFonts w:asciiTheme="minorHAnsi" w:hAnsiTheme="minorHAnsi" w:cstheme="minorHAnsi"/>
          <w:b/>
          <w:color w:val="0070C0"/>
        </w:rPr>
      </w:pPr>
      <w:proofErr w:type="spellStart"/>
      <w:r w:rsidRPr="00A712EF">
        <w:rPr>
          <w:rFonts w:asciiTheme="minorHAnsi" w:hAnsiTheme="minorHAnsi" w:cstheme="minorHAnsi"/>
          <w:b/>
          <w:color w:val="0070C0"/>
        </w:rPr>
        <w:t>col_index_num</w:t>
      </w:r>
      <w:proofErr w:type="spellEnd"/>
      <w:r w:rsidRPr="00A712EF">
        <w:rPr>
          <w:rFonts w:asciiTheme="minorHAnsi" w:hAnsiTheme="minorHAnsi" w:cstheme="minorHAnsi"/>
          <w:b/>
          <w:color w:val="0070C0"/>
        </w:rPr>
        <w:t xml:space="preserve">: The column number in the table from which to retrieve the data. The first column in the table is </w:t>
      </w:r>
      <w:proofErr w:type="gramStart"/>
      <w:r w:rsidRPr="00A712EF">
        <w:rPr>
          <w:rFonts w:asciiTheme="minorHAnsi" w:hAnsiTheme="minorHAnsi" w:cstheme="minorHAnsi"/>
          <w:b/>
          <w:color w:val="0070C0"/>
        </w:rPr>
        <w:t>1,</w:t>
      </w:r>
      <w:proofErr w:type="gramEnd"/>
      <w:r w:rsidRPr="00A712EF">
        <w:rPr>
          <w:rFonts w:asciiTheme="minorHAnsi" w:hAnsiTheme="minorHAnsi" w:cstheme="minorHAnsi"/>
          <w:b/>
          <w:color w:val="0070C0"/>
        </w:rPr>
        <w:t xml:space="preserve"> the second column is 2, and so on.</w:t>
      </w:r>
    </w:p>
    <w:p w:rsidR="00A712EF" w:rsidRPr="00A712EF" w:rsidRDefault="00A712EF" w:rsidP="00A712EF">
      <w:pPr>
        <w:pStyle w:val="Default"/>
        <w:numPr>
          <w:ilvl w:val="0"/>
          <w:numId w:val="6"/>
        </w:numPr>
        <w:rPr>
          <w:rFonts w:asciiTheme="minorHAnsi" w:hAnsiTheme="minorHAnsi" w:cstheme="minorHAnsi"/>
          <w:b/>
          <w:color w:val="0070C0"/>
        </w:rPr>
      </w:pPr>
      <w:r w:rsidRPr="00A712EF">
        <w:rPr>
          <w:rFonts w:asciiTheme="minorHAnsi" w:hAnsiTheme="minorHAnsi" w:cstheme="minorHAnsi"/>
          <w:b/>
          <w:color w:val="0070C0"/>
        </w:rPr>
        <w:t>[</w:t>
      </w:r>
      <w:proofErr w:type="spellStart"/>
      <w:r w:rsidRPr="00A712EF">
        <w:rPr>
          <w:rFonts w:asciiTheme="minorHAnsi" w:hAnsiTheme="minorHAnsi" w:cstheme="minorHAnsi"/>
          <w:b/>
          <w:color w:val="0070C0"/>
        </w:rPr>
        <w:t>range_lookup</w:t>
      </w:r>
      <w:proofErr w:type="spellEnd"/>
      <w:r w:rsidRPr="00A712EF">
        <w:rPr>
          <w:rFonts w:asciiTheme="minorHAnsi" w:hAnsiTheme="minorHAnsi" w:cstheme="minorHAnsi"/>
          <w:b/>
          <w:color w:val="0070C0"/>
        </w:rPr>
        <w:t>]: An optional argument that specifies whether to find an exact match or an approximate match. If TRUE or omitted, VLOOKUP will look for an approximate match. If FALSE, it will look for an exact match.</w:t>
      </w:r>
    </w:p>
    <w:p w:rsidR="00A712EF" w:rsidRPr="00A712EF" w:rsidRDefault="00A712EF" w:rsidP="00A712EF">
      <w:pPr>
        <w:pStyle w:val="Default"/>
        <w:rPr>
          <w:rFonts w:asciiTheme="minorHAnsi" w:hAnsiTheme="minorHAnsi" w:cstheme="minorHAnsi"/>
          <w:b/>
          <w:color w:val="0070C0"/>
        </w:rPr>
      </w:pPr>
      <w:r w:rsidRPr="00A712EF">
        <w:rPr>
          <w:rFonts w:asciiTheme="minorHAnsi" w:hAnsiTheme="minorHAnsi" w:cstheme="minorHAnsi"/>
          <w:b/>
          <w:color w:val="0070C0"/>
        </w:rPr>
        <w:t>Here's a brief example:</w:t>
      </w:r>
    </w:p>
    <w:p w:rsidR="00A712EF" w:rsidRPr="00A712EF" w:rsidRDefault="00A712EF" w:rsidP="00A712EF">
      <w:pPr>
        <w:pStyle w:val="Default"/>
        <w:rPr>
          <w:rFonts w:asciiTheme="minorHAnsi" w:hAnsiTheme="minorHAnsi" w:cstheme="minorHAnsi"/>
          <w:b/>
          <w:color w:val="0070C0"/>
          <w:sz w:val="10"/>
        </w:rPr>
      </w:pPr>
    </w:p>
    <w:p w:rsidR="00A712EF" w:rsidRPr="00A712EF" w:rsidRDefault="00A712EF" w:rsidP="00A712EF">
      <w:pPr>
        <w:pStyle w:val="Default"/>
        <w:rPr>
          <w:rFonts w:asciiTheme="minorHAnsi" w:hAnsiTheme="minorHAnsi" w:cstheme="minorHAnsi"/>
          <w:b/>
          <w:color w:val="0070C0"/>
        </w:rPr>
      </w:pPr>
      <w:r w:rsidRPr="00A712EF">
        <w:rPr>
          <w:rFonts w:asciiTheme="minorHAnsi" w:hAnsiTheme="minorHAnsi" w:cstheme="minorHAnsi"/>
          <w:b/>
          <w:color w:val="0070C0"/>
        </w:rPr>
        <w:t>=</w:t>
      </w:r>
      <w:proofErr w:type="gramStart"/>
      <w:r w:rsidRPr="00A712EF">
        <w:rPr>
          <w:rFonts w:asciiTheme="minorHAnsi" w:hAnsiTheme="minorHAnsi" w:cstheme="minorHAnsi"/>
          <w:b/>
          <w:color w:val="0070C0"/>
        </w:rPr>
        <w:t>VLOOKUP(</w:t>
      </w:r>
      <w:proofErr w:type="gramEnd"/>
      <w:r w:rsidRPr="00A712EF">
        <w:rPr>
          <w:rFonts w:asciiTheme="minorHAnsi" w:hAnsiTheme="minorHAnsi" w:cstheme="minorHAnsi"/>
          <w:b/>
          <w:color w:val="0070C0"/>
        </w:rPr>
        <w:t>A2, B1:D10, 3, FALSE)</w:t>
      </w:r>
    </w:p>
    <w:p w:rsidR="00A712EF" w:rsidRPr="00A712EF" w:rsidRDefault="00A712EF" w:rsidP="00A712EF">
      <w:pPr>
        <w:pStyle w:val="Default"/>
        <w:numPr>
          <w:ilvl w:val="0"/>
          <w:numId w:val="8"/>
        </w:numPr>
        <w:rPr>
          <w:rFonts w:asciiTheme="minorHAnsi" w:hAnsiTheme="minorHAnsi" w:cstheme="minorHAnsi"/>
          <w:b/>
          <w:color w:val="0070C0"/>
        </w:rPr>
      </w:pPr>
      <w:r w:rsidRPr="00A712EF">
        <w:rPr>
          <w:rFonts w:asciiTheme="minorHAnsi" w:hAnsiTheme="minorHAnsi" w:cstheme="minorHAnsi"/>
          <w:b/>
          <w:color w:val="0070C0"/>
        </w:rPr>
        <w:t>A2 is the lookup value.</w:t>
      </w:r>
    </w:p>
    <w:p w:rsidR="00A712EF" w:rsidRPr="00A712EF" w:rsidRDefault="00A712EF" w:rsidP="00A712EF">
      <w:pPr>
        <w:pStyle w:val="Default"/>
        <w:numPr>
          <w:ilvl w:val="0"/>
          <w:numId w:val="8"/>
        </w:numPr>
        <w:rPr>
          <w:rFonts w:asciiTheme="minorHAnsi" w:hAnsiTheme="minorHAnsi" w:cstheme="minorHAnsi"/>
          <w:b/>
          <w:color w:val="0070C0"/>
        </w:rPr>
      </w:pPr>
      <w:r w:rsidRPr="00A712EF">
        <w:rPr>
          <w:rFonts w:asciiTheme="minorHAnsi" w:hAnsiTheme="minorHAnsi" w:cstheme="minorHAnsi"/>
          <w:b/>
          <w:color w:val="0070C0"/>
        </w:rPr>
        <w:t>B1:D10 is the table array.</w:t>
      </w:r>
    </w:p>
    <w:p w:rsidR="00A712EF" w:rsidRPr="00A712EF" w:rsidRDefault="00A712EF" w:rsidP="00A712EF">
      <w:pPr>
        <w:pStyle w:val="Default"/>
        <w:numPr>
          <w:ilvl w:val="0"/>
          <w:numId w:val="8"/>
        </w:numPr>
        <w:rPr>
          <w:rFonts w:asciiTheme="minorHAnsi" w:hAnsiTheme="minorHAnsi" w:cstheme="minorHAnsi"/>
          <w:b/>
          <w:color w:val="0070C0"/>
        </w:rPr>
      </w:pPr>
      <w:r w:rsidRPr="00A712EF">
        <w:rPr>
          <w:rFonts w:asciiTheme="minorHAnsi" w:hAnsiTheme="minorHAnsi" w:cstheme="minorHAnsi"/>
          <w:b/>
          <w:color w:val="0070C0"/>
        </w:rPr>
        <w:t xml:space="preserve">3 </w:t>
      </w:r>
      <w:proofErr w:type="gramStart"/>
      <w:r w:rsidRPr="00A712EF">
        <w:rPr>
          <w:rFonts w:asciiTheme="minorHAnsi" w:hAnsiTheme="minorHAnsi" w:cstheme="minorHAnsi"/>
          <w:b/>
          <w:color w:val="0070C0"/>
        </w:rPr>
        <w:t>indicates</w:t>
      </w:r>
      <w:proofErr w:type="gramEnd"/>
      <w:r w:rsidRPr="00A712EF">
        <w:rPr>
          <w:rFonts w:asciiTheme="minorHAnsi" w:hAnsiTheme="minorHAnsi" w:cstheme="minorHAnsi"/>
          <w:b/>
          <w:color w:val="0070C0"/>
        </w:rPr>
        <w:t xml:space="preserve"> that the data to be retrieved is from the third column of the table.</w:t>
      </w:r>
    </w:p>
    <w:p w:rsidR="00A712EF" w:rsidRPr="00A712EF" w:rsidRDefault="00A712EF" w:rsidP="00A712EF">
      <w:pPr>
        <w:pStyle w:val="Default"/>
        <w:numPr>
          <w:ilvl w:val="0"/>
          <w:numId w:val="8"/>
        </w:numPr>
        <w:rPr>
          <w:rFonts w:asciiTheme="minorHAnsi" w:hAnsiTheme="minorHAnsi" w:cstheme="minorHAnsi"/>
          <w:b/>
          <w:color w:val="0070C0"/>
        </w:rPr>
      </w:pPr>
      <w:r w:rsidRPr="00A712EF">
        <w:rPr>
          <w:rFonts w:asciiTheme="minorHAnsi" w:hAnsiTheme="minorHAnsi" w:cstheme="minorHAnsi"/>
          <w:b/>
          <w:color w:val="0070C0"/>
        </w:rPr>
        <w:t>FALSE means an exact match is required.</w:t>
      </w:r>
    </w:p>
    <w:p w:rsidR="00A712EF" w:rsidRPr="00A712EF" w:rsidRDefault="00A712EF" w:rsidP="00A712EF">
      <w:pPr>
        <w:pStyle w:val="Default"/>
        <w:rPr>
          <w:rFonts w:asciiTheme="minorHAnsi" w:hAnsiTheme="minorHAnsi" w:cstheme="minorHAnsi"/>
          <w:b/>
          <w:color w:val="0070C0"/>
        </w:rPr>
      </w:pPr>
      <w:r w:rsidRPr="00A712EF">
        <w:rPr>
          <w:rFonts w:asciiTheme="minorHAnsi" w:hAnsiTheme="minorHAnsi" w:cstheme="minorHAnsi"/>
          <w:b/>
          <w:color w:val="0070C0"/>
        </w:rPr>
        <w:lastRenderedPageBreak/>
        <w:t>In this example, the VLOOKUP function searches for the value in A2 within the range B1 to D10 and returns the corresponding value from the third column of that range.</w:t>
      </w:r>
    </w:p>
    <w:sectPr w:rsidR="00A712EF" w:rsidRPr="00A712EF" w:rsidSect="005363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9345A"/>
    <w:multiLevelType w:val="hybridMultilevel"/>
    <w:tmpl w:val="2FF64F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56A33"/>
    <w:multiLevelType w:val="hybridMultilevel"/>
    <w:tmpl w:val="E1AC0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2E44B3"/>
    <w:multiLevelType w:val="hybridMultilevel"/>
    <w:tmpl w:val="96BAC3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1525C2"/>
    <w:multiLevelType w:val="hybridMultilevel"/>
    <w:tmpl w:val="FAB0B6FC"/>
    <w:lvl w:ilvl="0" w:tplc="B5E6B568">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473DD8"/>
    <w:multiLevelType w:val="hybridMultilevel"/>
    <w:tmpl w:val="4C12B6B2"/>
    <w:lvl w:ilvl="0" w:tplc="A4D4C45A">
      <w:numFmt w:val="bullet"/>
      <w:lvlText w:val=""/>
      <w:lvlJc w:val="left"/>
      <w:pPr>
        <w:ind w:left="1800" w:hanging="144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C50B63"/>
    <w:multiLevelType w:val="hybridMultilevel"/>
    <w:tmpl w:val="101A06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09266C"/>
    <w:multiLevelType w:val="hybridMultilevel"/>
    <w:tmpl w:val="2CAE76C8"/>
    <w:lvl w:ilvl="0" w:tplc="826AACBC">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134013"/>
    <w:multiLevelType w:val="hybridMultilevel"/>
    <w:tmpl w:val="D42AC9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250BC"/>
    <w:multiLevelType w:val="hybridMultilevel"/>
    <w:tmpl w:val="FCB8B5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1530CA"/>
    <w:multiLevelType w:val="hybridMultilevel"/>
    <w:tmpl w:val="899A5728"/>
    <w:lvl w:ilvl="0" w:tplc="A808BF18">
      <w:numFmt w:val="bullet"/>
      <w:lvlText w:val=""/>
      <w:lvlJc w:val="left"/>
      <w:pPr>
        <w:ind w:left="1800" w:hanging="144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0100EC"/>
    <w:multiLevelType w:val="hybridMultilevel"/>
    <w:tmpl w:val="413ADE1E"/>
    <w:lvl w:ilvl="0" w:tplc="D2A0DA40">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FE307E"/>
    <w:multiLevelType w:val="hybridMultilevel"/>
    <w:tmpl w:val="0A303E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654BA3"/>
    <w:multiLevelType w:val="hybridMultilevel"/>
    <w:tmpl w:val="35509D9E"/>
    <w:lvl w:ilvl="0" w:tplc="CC1CC312">
      <w:numFmt w:val="bullet"/>
      <w:lvlText w:val=""/>
      <w:lvlJc w:val="left"/>
      <w:pPr>
        <w:ind w:left="1800" w:hanging="144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0"/>
  </w:num>
  <w:num w:numId="5">
    <w:abstractNumId w:val="3"/>
  </w:num>
  <w:num w:numId="6">
    <w:abstractNumId w:val="11"/>
  </w:num>
  <w:num w:numId="7">
    <w:abstractNumId w:val="10"/>
  </w:num>
  <w:num w:numId="8">
    <w:abstractNumId w:val="8"/>
  </w:num>
  <w:num w:numId="9">
    <w:abstractNumId w:val="6"/>
  </w:num>
  <w:num w:numId="10">
    <w:abstractNumId w:val="5"/>
  </w:num>
  <w:num w:numId="11">
    <w:abstractNumId w:val="12"/>
  </w:num>
  <w:num w:numId="12">
    <w:abstractNumId w:val="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oNotDisplayPageBoundaries/>
  <w:proofState w:spelling="clean" w:grammar="clean"/>
  <w:defaultTabStop w:val="720"/>
  <w:characterSpacingControl w:val="doNotCompress"/>
  <w:compat/>
  <w:rsids>
    <w:rsidRoot w:val="00AD1E2E"/>
    <w:rsid w:val="001C7595"/>
    <w:rsid w:val="0053635F"/>
    <w:rsid w:val="005B6383"/>
    <w:rsid w:val="00A712EF"/>
    <w:rsid w:val="00AD1E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3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1E2E"/>
    <w:pPr>
      <w:autoSpaceDE w:val="0"/>
      <w:autoSpaceDN w:val="0"/>
      <w:adjustRightInd w:val="0"/>
      <w:spacing w:after="0" w:line="240" w:lineRule="auto"/>
    </w:pPr>
    <w:rPr>
      <w:rFonts w:ascii="Roboto" w:hAnsi="Roboto" w:cs="Roboto"/>
      <w:color w:val="000000"/>
      <w:sz w:val="24"/>
      <w:szCs w:val="24"/>
    </w:rPr>
  </w:style>
  <w:style w:type="paragraph" w:styleId="Title">
    <w:name w:val="Title"/>
    <w:basedOn w:val="Normal"/>
    <w:next w:val="Normal"/>
    <w:link w:val="TitleChar"/>
    <w:uiPriority w:val="10"/>
    <w:qFormat/>
    <w:rsid w:val="00AD1E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1E2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80446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2024-01-02T10:10:00Z</dcterms:created>
  <dcterms:modified xsi:type="dcterms:W3CDTF">2024-01-02T10:48:00Z</dcterms:modified>
</cp:coreProperties>
</file>