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87C978" w14:textId="77777777" w:rsidR="00E40F9D" w:rsidRDefault="00000000">
      <w:pPr>
        <w:jc w:val="center"/>
      </w:pPr>
      <w:r>
        <w:rPr>
          <w:b/>
          <w:color w:val="000000"/>
          <w:sz w:val="36"/>
        </w:rPr>
        <w:t>A Letter from the Executive Board</w:t>
      </w:r>
    </w:p>
    <w:p w14:paraId="4048D02B" w14:textId="77777777" w:rsidR="00E40F9D" w:rsidRDefault="00E40F9D"/>
    <w:p w14:paraId="4466D7B7" w14:textId="77777777" w:rsidR="00E40F9D" w:rsidRDefault="00000000">
      <w:pPr>
        <w:jc w:val="both"/>
      </w:pPr>
      <w:r>
        <w:t>Dear Delegates,</w:t>
      </w:r>
    </w:p>
    <w:p w14:paraId="386E5602" w14:textId="77777777" w:rsidR="00E40F9D" w:rsidRDefault="00000000">
      <w:pPr>
        <w:jc w:val="both"/>
      </w:pPr>
      <w:r>
        <w:t>We bid you a cordial welcome to this Joint Crisis Cabinet, and more particularly, to the Indian Cabinet at this forum wherein history shall not merely be examined, but actively shaped by the decisions and actions of those assembled within these chambers.</w:t>
      </w:r>
    </w:p>
    <w:p w14:paraId="7BE64BFC" w14:textId="77777777" w:rsidR="00E40F9D" w:rsidRDefault="00000000">
      <w:pPr>
        <w:jc w:val="both"/>
      </w:pPr>
      <w:r>
        <w:t>It is our great privilege to serve as your Executive Board. We eagerly anticipate the intellect, judgement, strategy, and diplomatic skill which each of you shall bring to the proceedings of this Committee.</w:t>
      </w:r>
    </w:p>
    <w:p w14:paraId="4CFE0AC4" w14:textId="24AB1798" w:rsidR="00E40F9D" w:rsidRDefault="00000000">
      <w:pPr>
        <w:jc w:val="both"/>
      </w:pPr>
      <w:r>
        <w:t xml:space="preserve">This year's agenda, The Third </w:t>
      </w:r>
      <w:proofErr w:type="spellStart"/>
      <w:r>
        <w:t>Indo-Pakistan</w:t>
      </w:r>
      <w:proofErr w:type="spellEnd"/>
      <w:r>
        <w:t xml:space="preserve"> War</w:t>
      </w:r>
      <w:r w:rsidR="00C632F3">
        <w:t>.</w:t>
      </w:r>
      <w:r>
        <w:t xml:space="preserve"> The Crisis of 1971, places you amidst one of the most consequential military and diplomatic confrontations of the twentieth century. As representatives of the Government of India, its military leadership, and its diplomatic corps, you shall be called upon to navigate a complex web of military strategy, international diplomacy, humanitarian crisis management, and the assertion of national sovereignty at a moment when the very future of the Indian subcontinent hangs in the balance.</w:t>
      </w:r>
    </w:p>
    <w:p w14:paraId="48EFE395" w14:textId="77777777" w:rsidR="00E40F9D" w:rsidRDefault="00000000">
      <w:pPr>
        <w:jc w:val="both"/>
      </w:pPr>
      <w:r>
        <w:t>Set against the backdrop of the Bangladesh Liberation Movement, the mass exodus of refugees into India, and the mounting tensions between the Republic of India and the Islamic Republic of Pakistan, this Committee shall examine the competing interests of a nation seeking to secure its borders, uphold humanitarian principles, and assert its rightful place in the community of nations, alongside a military and political leadership endeavouring to preserve the unity of a state whose internal contradictions have brought it to the brink of dissolution.</w:t>
      </w:r>
    </w:p>
    <w:p w14:paraId="35FAB7ED" w14:textId="77777777" w:rsidR="00E40F9D" w:rsidRDefault="00000000">
      <w:pPr>
        <w:jc w:val="both"/>
      </w:pPr>
      <w:r>
        <w:t>The determinations reached within these halls may influence not merely the destiny of the Indian subcontinent, but the balance of power in South Asia and the broader Cold War order for generations to come.</w:t>
      </w:r>
    </w:p>
    <w:p w14:paraId="6E6ECF0B" w14:textId="77777777" w:rsidR="00E40F9D" w:rsidRDefault="00000000">
      <w:pPr>
        <w:jc w:val="both"/>
      </w:pPr>
      <w:r>
        <w:t>Within this Joint Crisis Cabinet, events shall unfold with great rapidity and often without warning. Military operations may encounter unforeseen resistance; diplomatic understandings may dissolve as swiftly as they are concluded; superpower interventions may arise unexpectedly; and alliances forged in one moment may become obsolete in the next. Every directive issued, every negotiation undertaken, every treaty concluded, and every decision rendered shall contribute to the shaping of history and affect the fortunes of nations, armies, and peoples alike.</w:t>
      </w:r>
    </w:p>
    <w:p w14:paraId="2C09D1EF" w14:textId="77777777" w:rsidR="00E40F9D" w:rsidRDefault="00000000">
      <w:pPr>
        <w:jc w:val="both"/>
      </w:pPr>
      <w:r>
        <w:t>In order to assist your preparations, we have compiled the accompanying Background Guide, which is intended to serve as the foundation of your research and deliberations. Within its pages may be found the historical circumstances, principal actors, chronology of events, and political, military, economic, and strategic considerations that have given rise to the Third Indo-Pakistan War and the wider contest for influence within the Indian subcontinent.</w:t>
      </w:r>
    </w:p>
    <w:p w14:paraId="0FC777BF" w14:textId="77777777" w:rsidR="00E40F9D" w:rsidRDefault="00000000">
      <w:pPr>
        <w:jc w:val="both"/>
      </w:pPr>
      <w:r>
        <w:t>Permit us also to remind you that Model United Nations is not solely an exercise in oratory. It demands negotiation, foresight, adaptability, and cooperation amidst uncertainty. Within a Crisis Committee, decisiveness, sound judgement, and the capacity to respond effectively to rapidly changing circumstances are of equal importance to eloquence. Those delegates who distinguish themselves shall be those capable of balancing ambition with prudence, authority with diplomacy, and vision with practical execution.</w:t>
      </w:r>
    </w:p>
    <w:p w14:paraId="72499D85" w14:textId="77777777" w:rsidR="00E40F9D" w:rsidRDefault="00000000">
      <w:pPr>
        <w:jc w:val="both"/>
      </w:pPr>
      <w:r>
        <w:t>We encourage each of you to immerse yourselves fully in your allotted portfolios, to think boldly yet responsibly, and to approach the proceedings with confidence and strategic purpose. The statesmen, generals, diplomats, and leaders of this age stand at a crossroads that shall shape the future of the Indian subcontinent and, indeed, much of the world for generations to come. You shall now assume their responsibilities and determine whether history proceeds along its familiar course… or whether it shall take an altogether different direction.</w:t>
      </w:r>
    </w:p>
    <w:p w14:paraId="0D2CEDEE" w14:textId="77777777" w:rsidR="00E40F9D" w:rsidRDefault="00000000">
      <w:pPr>
        <w:jc w:val="both"/>
      </w:pPr>
      <w:r>
        <w:t>We look forward to a Committee distinguished by vigorous debate, thoughtful diplomacy, and intellectual excellence.</w:t>
      </w:r>
    </w:p>
    <w:p w14:paraId="0FB08B9F" w14:textId="77777777" w:rsidR="00E40F9D" w:rsidRDefault="00000000">
      <w:pPr>
        <w:jc w:val="both"/>
      </w:pPr>
      <w:r>
        <w:t>With warm regards,</w:t>
      </w:r>
    </w:p>
    <w:p w14:paraId="02E9032B" w14:textId="77777777" w:rsidR="00E40F9D" w:rsidRDefault="00000000">
      <w:pPr>
        <w:jc w:val="both"/>
      </w:pPr>
      <w:r>
        <w:t>The Executive Board</w:t>
      </w:r>
    </w:p>
    <w:p w14:paraId="05E9701A" w14:textId="04A663CC" w:rsidR="00333156" w:rsidRDefault="00333156">
      <w:pPr>
        <w:jc w:val="both"/>
      </w:pPr>
      <w:r>
        <w:t>Chairperson- Shreyas Deepak Baliga</w:t>
      </w:r>
    </w:p>
    <w:p w14:paraId="423B6800" w14:textId="0C950C1B" w:rsidR="00333156" w:rsidRDefault="00333156">
      <w:pPr>
        <w:jc w:val="both"/>
      </w:pPr>
      <w:r>
        <w:t xml:space="preserve">Vice Chairperson- Aditya </w:t>
      </w:r>
      <w:proofErr w:type="spellStart"/>
      <w:r>
        <w:t>Nagendra</w:t>
      </w:r>
      <w:proofErr w:type="spellEnd"/>
    </w:p>
    <w:p w14:paraId="4E32711E" w14:textId="20BD46AE" w:rsidR="00333156" w:rsidRDefault="00333156">
      <w:pPr>
        <w:jc w:val="both"/>
      </w:pPr>
      <w:r>
        <w:t xml:space="preserve">Vice Chairperson- Ashwin </w:t>
      </w:r>
      <w:proofErr w:type="spellStart"/>
      <w:r>
        <w:t>Subbaiyan</w:t>
      </w:r>
      <w:proofErr w:type="spellEnd"/>
    </w:p>
    <w:p w14:paraId="402B4922" w14:textId="77777777" w:rsidR="00E40F9D" w:rsidRDefault="00000000">
      <w:r>
        <w:br w:type="page"/>
      </w:r>
    </w:p>
    <w:p w14:paraId="57A18641" w14:textId="2D8DD8EB" w:rsidR="00E40F9D" w:rsidRDefault="00000000">
      <w:pPr>
        <w:jc w:val="center"/>
      </w:pPr>
      <w:r>
        <w:rPr>
          <w:b/>
          <w:color w:val="000000"/>
          <w:sz w:val="32"/>
        </w:rPr>
        <w:t>Introduction to a CCC</w:t>
      </w:r>
      <w:r w:rsidR="00333156">
        <w:rPr>
          <w:b/>
          <w:color w:val="000000"/>
          <w:sz w:val="32"/>
        </w:rPr>
        <w:t xml:space="preserve"> -</w:t>
      </w:r>
      <w:r>
        <w:rPr>
          <w:b/>
          <w:color w:val="000000"/>
          <w:sz w:val="32"/>
        </w:rPr>
        <w:t xml:space="preserve"> Directives</w:t>
      </w:r>
    </w:p>
    <w:p w14:paraId="6AA8417B" w14:textId="77777777" w:rsidR="00E40F9D" w:rsidRDefault="00E40F9D"/>
    <w:p w14:paraId="53E4EBAA" w14:textId="77777777" w:rsidR="00E40F9D" w:rsidRDefault="00000000">
      <w:pPr>
        <w:jc w:val="both"/>
      </w:pPr>
      <w:r>
        <w:t>They are the most powerful crisis tool a delegate can use. Via a directive, a delegate can take discreet action using all of their portfolio powers and influence almost any sector of an agenda. They are used for conducting real-time actions with plausible motive (reason for the directive) and execution (ability to achieve said motive) within your jurisdiction (portfolio powers).</w:t>
      </w:r>
    </w:p>
    <w:p w14:paraId="1031CCC0" w14:textId="77777777" w:rsidR="00E40F9D" w:rsidRDefault="00000000">
      <w:pPr>
        <w:jc w:val="both"/>
      </w:pPr>
      <w:r>
        <w:t>For example, as the Prime Minister of India, you could do a lot of things, such as order military mobilisation, arrange a diplomatic summit, or send intelligence operatives into East Pakistan. However, there would be no plausible way you can acquire the naval assets of the Soviet Union, as they are nationalised by the Union of Soviet Socialist Republics. Similarly, while you could certainly do it, there would be no motive for you to impose a ban on jute production across India unless in response to a crisis update (for example, a famine in the eastern regions).</w:t>
      </w:r>
    </w:p>
    <w:p w14:paraId="61889C1E" w14:textId="77777777" w:rsidR="00E40F9D" w:rsidRDefault="00000000">
      <w:pPr>
        <w:jc w:val="both"/>
      </w:pPr>
      <w:r>
        <w:t>These bits of paperwork will set the direction of the committee and decide its ultimate success. Keeping that in mind, below you shall find a structure of the same to help you understand how to draft them and thus ensure maximum effectiveness. There are two types of directives: covert and overt.</w:t>
      </w:r>
    </w:p>
    <w:p w14:paraId="50DA17D8" w14:textId="77777777" w:rsidR="00E40F9D" w:rsidRDefault="00000000">
      <w:pPr>
        <w:jc w:val="both"/>
      </w:pPr>
      <w:r>
        <w:t>The covert directive is there to help you take individual action based on the powers available to your portfolio.</w:t>
      </w:r>
    </w:p>
    <w:p w14:paraId="59D1975A" w14:textId="77777777" w:rsidR="00E40F9D" w:rsidRDefault="00000000">
      <w:pPr>
        <w:jc w:val="both"/>
      </w:pPr>
      <w:r>
        <w:t>An overt directive, on the other hand, is one that involves multiple delegates cooperating to chart out a plan of action.</w:t>
      </w:r>
    </w:p>
    <w:p w14:paraId="58A84863" w14:textId="77777777" w:rsidR="00E40F9D" w:rsidRDefault="00000000">
      <w:pPr>
        <w:jc w:val="both"/>
      </w:pPr>
      <w:r>
        <w:t>If the directive is covert, only the Executive Board will be able to read the contents of the directive. Using their discretion, they will choose to either pass or fail the entire or certain parts of the directive. They will also choose whether or not to have it reflected in the crisis update and what effect it will have. If it is overt, the directive will be displayed in front of the entire committee and discussed. While this does not guarantee passage, it can show the Executive Board that the action is strongly supported by a majority and increase chances of it passing.</w:t>
      </w:r>
    </w:p>
    <w:p w14:paraId="4AEDDEFF" w14:textId="77777777" w:rsidR="00E40F9D" w:rsidRDefault="00000000">
      <w:pPr>
        <w:jc w:val="both"/>
      </w:pPr>
      <w:r>
        <w:t>Once you submit these directives, it will be the responsibility of the Executive Board to judge the feasibility of the proposed measures and incorporate it accordingly into the subsequent updates. While preparing either kind of update, please keep in mind these six tenets: Who, What, Why, Where, When, and How. If you address these six points properly, you shall have a good directive capable of swaying the outcome of the committee. Directives will be accepted only during the time where lines of communication are open and not at any other times, unless deemed fit by the Executive Board.</w:t>
      </w:r>
    </w:p>
    <w:p w14:paraId="2290BF18" w14:textId="77777777" w:rsidR="00E40F9D" w:rsidRDefault="00000000">
      <w:pPr>
        <w:jc w:val="both"/>
      </w:pPr>
      <w:r>
        <w:t>The directives can be broadly classified into:</w:t>
      </w:r>
    </w:p>
    <w:p w14:paraId="25FFC91F" w14:textId="77777777" w:rsidR="00E40F9D" w:rsidRDefault="00000000">
      <w:pPr>
        <w:jc w:val="both"/>
      </w:pPr>
      <w:r>
        <w:t>1. Covert operations (Covert directive)</w:t>
      </w:r>
      <w:r>
        <w:br/>
        <w:t>2. Joint ops (Joint Directive)</w:t>
      </w:r>
      <w:r>
        <w:br/>
        <w:t>3. Understandings signed between factions/nations (Treaties, MOUs etc.)</w:t>
      </w:r>
      <w:r>
        <w:br/>
        <w:t>4. Overt directives</w:t>
      </w:r>
      <w:r>
        <w:br/>
        <w:t>5. Special Agreements</w:t>
      </w:r>
    </w:p>
    <w:p w14:paraId="60D37616" w14:textId="77777777" w:rsidR="00E40F9D" w:rsidRDefault="00000000">
      <w:pPr>
        <w:jc w:val="both"/>
      </w:pPr>
      <w:r>
        <w:t>All the above-mentioned types are self-explanatory. It is completely fine if Joint operations are intended to be of covert nature. The Executive Board believes, however, that one of the types requires clarification — and that would be the usage of Portfolio Requests. Portfolio requests are sent in when delegates require specific information that is crucial for their next course of action.</w:t>
      </w:r>
    </w:p>
    <w:p w14:paraId="2B66234D" w14:textId="77777777" w:rsidR="00E40F9D" w:rsidRDefault="00000000">
      <w:pPr>
        <w:jc w:val="both"/>
      </w:pPr>
      <w:r>
        <w:t>This ideally collaborates with them requesting their government agencies to feed them the required information by conducting certain actions. Only such covert directives can be termed as portfolio requests. The EB will not entertain portfolio requests requesting random pieces of information that would not be viable to present as a response. Next, the operations themselves can be divided into intel ops and military or strategic ops, broadly. Sufficient understanding of the situation on the ground is necessary to implement the right type at appropriate times.</w:t>
      </w:r>
    </w:p>
    <w:p w14:paraId="08651DBD" w14:textId="77777777" w:rsidR="00E40F9D" w:rsidRDefault="00E40F9D"/>
    <w:p w14:paraId="2A328A31" w14:textId="77777777" w:rsidR="00E40F9D" w:rsidRDefault="00000000">
      <w:r>
        <w:rPr>
          <w:b/>
        </w:rPr>
        <w:t>The Format for Directives</w:t>
      </w:r>
    </w:p>
    <w:p w14:paraId="6FEC4BEB" w14:textId="77777777" w:rsidR="00E40F9D" w:rsidRDefault="00E40F9D"/>
    <w:p w14:paraId="57297992" w14:textId="77777777" w:rsidR="00E40F9D" w:rsidRDefault="00000000">
      <w:r>
        <w:t>TO-</w:t>
      </w:r>
      <w:r>
        <w:br/>
        <w:t>FROM-</w:t>
      </w:r>
      <w:r>
        <w:br/>
        <w:t>Operation Name — (Whatever you wish to call the intended action)</w:t>
      </w:r>
      <w:r>
        <w:br/>
        <w:t>Status — (Whether it is a covert or overt directive)</w:t>
      </w:r>
      <w:r>
        <w:br/>
        <w:t>Primary Objective — (What your action intends to achieve immediately)</w:t>
      </w:r>
      <w:r>
        <w:br/>
        <w:t>Secondary Objective — (What your action intends to achieve overall)</w:t>
      </w:r>
      <w:r>
        <w:br/>
        <w:t>Mission Brief — (The details of the operation in a brief manner)</w:t>
      </w:r>
      <w:r>
        <w:br/>
        <w:t>Materials/Personnel/Arms Used — (Who or what units and equipment shall be involved in the operation)</w:t>
      </w:r>
      <w:r>
        <w:br/>
        <w:t>Plan of Action</w:t>
      </w:r>
      <w:r>
        <w:br/>
        <w:t>(This should be listed in the form of bullet points and should be detailed in nature so as to lay out the entire plan from start to finish. Ideally, one should account for all possible exigencies and potential problems while drafting the points and address the same. This will help in creating a watertight plan and increase its chances of success.)</w:t>
      </w:r>
      <w:r>
        <w:br/>
        <w:t>Also include a contingency plan (looked upon favourably)</w:t>
      </w:r>
      <w:r>
        <w:br/>
        <w:t>Operation Date(s) — (The date and time during which your operation will commence, though it is not mandatory to mention. If it is a time-bound operation, then the end date as well. If times are mentioned, it should be in the military format, i.e., 1200 hours for 12 PM) {Not Mandatory}</w:t>
      </w:r>
      <w:r>
        <w:br/>
        <w:t>Signed — (Your portfolio name if this is a private directive; the portfolio names of whoever has drafted the directive in case it is joint)</w:t>
      </w:r>
    </w:p>
    <w:p w14:paraId="6D29B1F9" w14:textId="77777777" w:rsidR="00E40F9D" w:rsidRDefault="00E40F9D"/>
    <w:p w14:paraId="739D98C9" w14:textId="77777777" w:rsidR="00E40F9D" w:rsidRDefault="00000000">
      <w:pPr>
        <w:jc w:val="both"/>
      </w:pPr>
      <w:r>
        <w:t>Delegates need to note that updates will largely be based on the directives received, but not all directives will be converted into updates and displayed to the committee. Having said that, we'd like to clarify one extremely important concept for crisis committees:</w:t>
      </w:r>
    </w:p>
    <w:p w14:paraId="7FFB5678" w14:textId="77777777" w:rsidR="00E40F9D" w:rsidRDefault="00000000">
      <w:pPr>
        <w:jc w:val="both"/>
      </w:pPr>
      <w:r>
        <w:t>Fog of War</w:t>
      </w:r>
    </w:p>
    <w:p w14:paraId="683138BF" w14:textId="77777777" w:rsidR="00E40F9D" w:rsidRDefault="00000000">
      <w:pPr>
        <w:jc w:val="both"/>
      </w:pPr>
      <w:r>
        <w:t>Fog of War, simply put, means that it is impossible to know the results of all actions undertaken by a particular group/cabinet/country immediately, as the success or failure will depend on a lot of factors, most importantly, the timing of these actions and the time that would be taken for the actions to unfold.</w:t>
      </w:r>
    </w:p>
    <w:p w14:paraId="435ADAAB" w14:textId="77777777" w:rsidR="00E40F9D" w:rsidRDefault="00000000">
      <w:pPr>
        <w:jc w:val="both"/>
      </w:pPr>
      <w:r>
        <w:t>Therefore, it is only practical that the delegates don't expect all their directives' statuses to be known throughout the course of committee. There will definitely be instances where your directives will pass but won't be reflected as updates due to practical difficulties, and vice versa where failed directives will make it to updates to let the people who have drafted them know about the consequences of their actions.</w:t>
      </w:r>
    </w:p>
    <w:p w14:paraId="0F839F73" w14:textId="77777777" w:rsidR="00E40F9D" w:rsidRDefault="00000000">
      <w:pPr>
        <w:jc w:val="both"/>
      </w:pPr>
      <w:r>
        <w:t>The Executive Board hopes that these crisis committee actions are understood in their absolute entirety by the delegates, and this would eventually lead to easier and smoother functioning of both committees. Please feel absolutely free to contact any of the members of the Executive Board in case of queries.</w:t>
      </w:r>
    </w:p>
    <w:p w14:paraId="4788C3A3" w14:textId="77777777" w:rsidR="00E40F9D" w:rsidRDefault="00E40F9D"/>
    <w:p w14:paraId="64C61B48" w14:textId="77777777" w:rsidR="00E40F9D" w:rsidRDefault="00000000">
      <w:r>
        <w:rPr>
          <w:b/>
        </w:rPr>
        <w:t>Communiqués</w:t>
      </w:r>
    </w:p>
    <w:p w14:paraId="1F11758C" w14:textId="77777777" w:rsidR="00E40F9D" w:rsidRDefault="00E40F9D"/>
    <w:p w14:paraId="7BD72DE8" w14:textId="77777777" w:rsidR="00E40F9D" w:rsidRDefault="00000000">
      <w:pPr>
        <w:jc w:val="both"/>
      </w:pPr>
      <w:r>
        <w:t>A communiqué is a tool used to talk to a portfolio not present in committee and obtain their assistance and support for your goals. It is framed as a letter and is simply formatted with From and To.</w:t>
      </w:r>
    </w:p>
    <w:p w14:paraId="09092A60" w14:textId="77777777" w:rsidR="00E40F9D" w:rsidRDefault="00000000">
      <w:pPr>
        <w:jc w:val="both"/>
      </w:pPr>
      <w:r>
        <w:t>It can be:</w:t>
      </w:r>
    </w:p>
    <w:p w14:paraId="3FAB598D" w14:textId="77777777" w:rsidR="00E40F9D" w:rsidRDefault="00000000">
      <w:pPr>
        <w:jc w:val="both"/>
      </w:pPr>
      <w:r>
        <w:t>1. A part of a directive (to obtain certain resources for a directive), or</w:t>
      </w:r>
      <w:r>
        <w:br/>
        <w:t>2. A standalone communiqué for all future actions.</w:t>
      </w:r>
      <w:r>
        <w:br/>
        <w:t>3. All communiqués are covert (i.e., secret in nature). They can be both individual and joint.</w:t>
      </w:r>
    </w:p>
    <w:p w14:paraId="2B97444D" w14:textId="77777777" w:rsidR="00E40F9D" w:rsidRDefault="00000000">
      <w:pPr>
        <w:jc w:val="both"/>
      </w:pPr>
      <w:r>
        <w:t>When the Executive Board receives a communiqué, they take on the role of the recipient portfolio and assess it from their viewpoint. If the offer being made and the request posed seems reasonably well-phrased and profitable to the recipient, the communiqué passes. If it does not, however, then the communiqué fails.</w:t>
      </w:r>
    </w:p>
    <w:p w14:paraId="6523FBC9" w14:textId="77777777" w:rsidR="00E40F9D" w:rsidRDefault="00000000">
      <w:pPr>
        <w:jc w:val="both"/>
      </w:pPr>
      <w:r>
        <w:t>In the case of success, information regarding the new resources the delegate has obtained will be sent to the delegate by the Executive Board and/or reflected in full or in part in the crisis update.</w:t>
      </w:r>
    </w:p>
    <w:p w14:paraId="307F489A" w14:textId="77777777" w:rsidR="00E40F9D" w:rsidRDefault="00E40F9D"/>
    <w:p w14:paraId="1E111C15" w14:textId="77777777" w:rsidR="00E40F9D" w:rsidRDefault="00000000">
      <w:r>
        <w:rPr>
          <w:b/>
        </w:rPr>
        <w:t>Press Releases</w:t>
      </w:r>
    </w:p>
    <w:p w14:paraId="116F06D5" w14:textId="77777777" w:rsidR="00E40F9D" w:rsidRDefault="00E40F9D"/>
    <w:p w14:paraId="6B65CB81" w14:textId="77777777" w:rsidR="00E40F9D" w:rsidRDefault="00000000">
      <w:pPr>
        <w:jc w:val="both"/>
      </w:pPr>
      <w:r>
        <w:t>Press releases are used to share information with the entirety of the committee to announce:</w:t>
      </w:r>
    </w:p>
    <w:p w14:paraId="3B3D018F" w14:textId="77777777" w:rsidR="00E40F9D" w:rsidRDefault="00000000">
      <w:pPr>
        <w:jc w:val="both"/>
      </w:pPr>
      <w:r>
        <w:t>Foreign policy changes</w:t>
      </w:r>
      <w:r>
        <w:br/>
        <w:t>Major movements in discussion</w:t>
      </w:r>
      <w:r>
        <w:br/>
        <w:t>Trade deals/treaties</w:t>
      </w:r>
      <w:r>
        <w:br/>
        <w:t>Discoveries achieved via covert directives that can be used to influence the committee</w:t>
      </w:r>
    </w:p>
    <w:p w14:paraId="2E71A1CB" w14:textId="77777777" w:rsidR="00E40F9D" w:rsidRDefault="00000000">
      <w:pPr>
        <w:jc w:val="both"/>
      </w:pPr>
      <w:r>
        <w:t>Sometimes, agreements reached in informal debate can be put up as a press release from a bloc to enable it to be discussed in formal debate.</w:t>
      </w:r>
    </w:p>
    <w:p w14:paraId="5858B03A" w14:textId="77777777" w:rsidR="00E40F9D" w:rsidRDefault="00000000">
      <w:pPr>
        <w:jc w:val="both"/>
      </w:pPr>
      <w:r>
        <w:t>While no questions can be asked unless especially permitted by the Executive Board on a press release, it can always be explored and cross-questioned in other delegates' speeches.</w:t>
      </w:r>
    </w:p>
    <w:p w14:paraId="5D6D85D9" w14:textId="77777777" w:rsidR="00E40F9D" w:rsidRDefault="00000000">
      <w:pPr>
        <w:jc w:val="both"/>
      </w:pPr>
      <w:r>
        <w:t>Press releases will be sent to the Executive Board, where we will either choose to read it out or have the delegate announce it to the entirety of the committee.</w:t>
      </w:r>
    </w:p>
    <w:p w14:paraId="4DB4BB6F" w14:textId="77777777" w:rsidR="00E40F9D" w:rsidRDefault="00000000">
      <w:pPr>
        <w:jc w:val="both"/>
      </w:pPr>
      <w:r>
        <w:t>It should be drafted using continuous writing, unlike directives, as it will have to be read out verbatim in committee.</w:t>
      </w:r>
    </w:p>
    <w:p w14:paraId="298776DB" w14:textId="77777777" w:rsidR="00E40F9D" w:rsidRDefault="00000000">
      <w:r>
        <w:br w:type="page"/>
      </w:r>
    </w:p>
    <w:p w14:paraId="4CE767C1" w14:textId="77777777" w:rsidR="00E40F9D" w:rsidRDefault="00000000">
      <w:pPr>
        <w:jc w:val="center"/>
      </w:pPr>
      <w:r>
        <w:rPr>
          <w:b/>
          <w:color w:val="000000"/>
          <w:sz w:val="36"/>
        </w:rPr>
        <w:t>The Road to War: How a Nation Was Divided (Pretext)</w:t>
      </w:r>
    </w:p>
    <w:p w14:paraId="648439CB" w14:textId="77777777" w:rsidR="00E40F9D" w:rsidRDefault="00E40F9D"/>
    <w:p w14:paraId="3FAA030D" w14:textId="77777777" w:rsidR="00E40F9D" w:rsidRDefault="00000000">
      <w:pPr>
        <w:jc w:val="both"/>
      </w:pPr>
      <w:r>
        <w:t>The Third Indo-Pakistan War did not emerge from a single decision, nor was it the product of a sudden desire amongst the leaders of India and Pakistan to settle their differences upon the battlefield. Rather, it represented the culmination of decades of political division, cultural estrangement, economic exploitation, and the inexorable logic of a nation-state constructed upon foundations too fragile to sustain its own weight. By the time the representatives of the Indian Cabinet assembled in the war room on the third day of December, nineteen hundred and seventy-one, the forces that had brought them together had been gathering momentum for a generation.</w:t>
      </w:r>
    </w:p>
    <w:p w14:paraId="7843EF8C" w14:textId="77777777" w:rsidR="00E40F9D" w:rsidRDefault="00000000">
      <w:pPr>
        <w:jc w:val="both"/>
      </w:pPr>
      <w:r>
        <w:t>For much of the preceding quarter-century, Pakistan had occupied a peculiar position within the South Asian imagination. It was at once a triumph of self-determination and a monument to partition; a sovereign republic and a state divided against itself. The creation of Pakistan in 1947 had resolved the question of Muslim political identity in the subcontinent only by creating a new and more intractable problem: the governance of two wings separated by a thousand miles of hostile territory, bound together by religion alone, and divided by language, culture, economy, and geography.</w:t>
      </w:r>
    </w:p>
    <w:p w14:paraId="6149C84A" w14:textId="77777777" w:rsidR="00E40F9D" w:rsidRDefault="00000000">
      <w:pPr>
        <w:jc w:val="both"/>
      </w:pPr>
      <w:r>
        <w:t>The western wing, centred upon the Punjab and Sindh, dominated the political, military, and economic life of the nation. Its leaders spoke Urdu, drew their support from the landed aristocracy and the military establishment, and looked westward toward the Islamic world and the great powers of the Cold War for support and validation. The eastern wing, comprising the fertile delta of the Ganges and Brahmaputra, possessed a larger population, a more dynamic economy based upon jute and rice, and a cultural identity rooted in the Bengali language and the syncretic traditions of the Bengal delta. Yet it was systematically excluded from the corridors of power, denied its share of national resources, and treated as a colonial possession by the very state that claimed to have liberated it from colonial rule.</w:t>
      </w:r>
    </w:p>
    <w:p w14:paraId="6695B771" w14:textId="77777777" w:rsidR="00E40F9D" w:rsidRDefault="00000000">
      <w:pPr>
        <w:jc w:val="both"/>
      </w:pPr>
      <w:r>
        <w:t>For decades, this arrangement endured, sustained by the shared trauma of partition, the external threat of India, and the discipline imposed by a powerful military establishment. Yet beneath the surface of national unity, resentments accumulated. The Bengali language movement of 1952, the electoral crisis of 1954, the imposition of martial law in 1958, and the constitutional controversies of the 1960s all demonstrated that the two wings of Pakistan were moving along divergent paths. The Six-Point Programme advanced by Sheikh Mujibur Rahman in 1966, demanding provincial autonomy, a separate currency, and control over trade and taxation, represented not merely a political platform but a declaration of cultural and economic independence.</w:t>
      </w:r>
    </w:p>
    <w:p w14:paraId="18AB4DDC" w14:textId="77777777" w:rsidR="00E40F9D" w:rsidRDefault="00000000">
      <w:pPr>
        <w:jc w:val="both"/>
      </w:pPr>
      <w:r>
        <w:t>The crisis came to a head in December 1970, when Pakistan held its first general elections. The results were unequivocal. Sheikh Mujibur Rahman's Awami League won 167 of the 169 National Assembly seats allocated to East Pakistan, securing an absolute majority in the 313-seat assembly. In the western wing, Zulfikar Ali Bhutto's Pakistan People's Party won 81 seats, primarily from Sindh and Punjab. The military regime of General Yahya Khan, which had promised to transfer power to the elected representatives, found itself confronted with a result it had not anticipated and could not accept: the transfer of power to a Bengali majority that would inevitably restructure the Pakistani state along federal lines.</w:t>
      </w:r>
    </w:p>
    <w:p w14:paraId="7ED6A24C" w14:textId="77777777" w:rsidR="00E40F9D" w:rsidRDefault="00000000">
      <w:pPr>
        <w:jc w:val="both"/>
      </w:pPr>
      <w:r>
        <w:t>What followed was not a transition to democracy but a descent into tyranny. On the night of 25 March 1971, the Pakistan Army launched Operation Searchlight — a coordinated military crackdown upon the civilian population of East Pakistan. The targets were not merely political leaders and activists but students, intellectuals, professionals, and ordinary citizens. Dhaka University was attacked. The East Pakistan Rifles were disarmed and massacred. Sheikh Mujibur Rahman was arrested and transported to West Pakistan, where he would face charges of treason. The violence was systematic, deliberate, and of a scale that shocked even a subcontinent accustomed to communal bloodshed.</w:t>
      </w:r>
    </w:p>
    <w:p w14:paraId="0B1D325A" w14:textId="77777777" w:rsidR="00E40F9D" w:rsidRDefault="00000000">
      <w:pPr>
        <w:jc w:val="both"/>
      </w:pPr>
      <w:r>
        <w:t>The international community watched with varying degrees of concern and indifference. The United States, preoccupied with its opening to China and its strategic relationship with Pakistan, offered muted criticism. The Soviet Union, observing the crisis through the lens of Cold War competition, saw an opportunity to strengthen its position in South Asia. China, Pakistan's steadfast ally, maintained its support for the military regime. The United Nations, paralysed by great power rivalry, proved incapable of effective intervention.</w:t>
      </w:r>
    </w:p>
    <w:p w14:paraId="7A215A05" w14:textId="77777777" w:rsidR="00E40F9D" w:rsidRDefault="00000000">
      <w:pPr>
        <w:jc w:val="both"/>
      </w:pPr>
      <w:r>
        <w:t>India, however, could not remain indifferent. The refugee crisis that followed the military crackdown placed an intolerable burden upon the Indian state. By November 1971, an estimated ten million Bengali refugees had crossed into India, creating a humanitarian catastrophe of unprecedented proportions. The states of West Bengal, Assam, Tripura, and Meghalaya were overwhelmed. The economic cost was staggering. The security implications were profound. And the moral imperative was inescapable.</w:t>
      </w:r>
    </w:p>
    <w:p w14:paraId="6C875BEA" w14:textId="77777777" w:rsidR="00E40F9D" w:rsidRDefault="00000000">
      <w:pPr>
        <w:jc w:val="both"/>
      </w:pPr>
      <w:r>
        <w:t>The Government of India, under the leadership of Prime Minister Indira Gandhi, responded with a combination of humanitarian assistance, diplomatic mobilisation, and military preparation. Refugee camps were established. International opinion was courted. The Mukti Bahini — the Bengali liberation force — was trained, armed, and supported from bases on Indian soil. The Indian Army prepared for the contingency of war, while the diplomatic corps worked to secure international legitimacy for whatever action might prove necessary.</w:t>
      </w:r>
    </w:p>
    <w:p w14:paraId="1FDE01A4" w14:textId="77777777" w:rsidR="00E40F9D" w:rsidRDefault="00000000">
      <w:pPr>
        <w:jc w:val="both"/>
      </w:pPr>
      <w:r>
        <w:t>The crisis deepened throughout the autumn of 1971. Border clashes between Indian and Pakistani forces became increasingly frequent. The Mukti Bahini, operating from sanctuaries in India, launched guerrilla operations against Pakistani military installations and communications. The Pakistan Air Force conducted reconnaissance missions over Indian territory. And the international community, divided between those who saw the crisis as a humanitarian emergency and those who viewed it through the prism of Cold War politics, struggled to find a formula for resolution.</w:t>
      </w:r>
    </w:p>
    <w:p w14:paraId="22F1BE22" w14:textId="77777777" w:rsidR="00E40F9D" w:rsidRDefault="00000000">
      <w:pPr>
        <w:jc w:val="both"/>
      </w:pPr>
      <w:r>
        <w:t>On 3 December 1971, the crisis erupted into open war. At 1740 hours, the Pakistan Air Force launched Operation Chengiz Khan — a series of preemptive air strikes against Indian airfields in the western sector. The targets included Amritsar, Pathankot, Srinagar, Avantipur, Uttarlai, Jodhpur, Ambala, and Agra. The strikes were intended to neutralise the Indian Air Force and seize the initiative in a conflict that Pakistan's military leadership had long anticipated but consistently failed to prevent.</w:t>
      </w:r>
    </w:p>
    <w:p w14:paraId="2F17D1C1" w14:textId="77777777" w:rsidR="00E40F9D" w:rsidRDefault="00000000">
      <w:pPr>
        <w:jc w:val="both"/>
      </w:pPr>
      <w:r>
        <w:t>The strikes achieved limited success. Indian air defences, alerted by intelligence warnings, were largely prepared. Damage was minimal. And within hours, the Indian Cabinet was convened, the nation was placed on a war footing, and the armed forces were authorised to undertake offensive operations on both the eastern and western fronts.</w:t>
      </w:r>
    </w:p>
    <w:p w14:paraId="3FD6A3D1" w14:textId="77777777" w:rsidR="00E40F9D" w:rsidRDefault="00000000">
      <w:pPr>
        <w:jc w:val="both"/>
      </w:pPr>
      <w:r>
        <w:t>The Third Indo-Pakistan War had begun.</w:t>
      </w:r>
    </w:p>
    <w:p w14:paraId="28576670" w14:textId="77777777" w:rsidR="00E40F9D" w:rsidRDefault="00000000">
      <w:pPr>
        <w:jc w:val="both"/>
      </w:pPr>
      <w:r>
        <w:t>It would last thirteen days. It would result in the surrender of approximately ninety-three thousand Pakistani troops. It would lead to the creation of the independent state of Bangladesh. And it would transform the geopolitical landscape of South Asia in ways that would reverberate for generations.</w:t>
      </w:r>
    </w:p>
    <w:p w14:paraId="3C01A48A" w14:textId="77777777" w:rsidR="00E40F9D" w:rsidRDefault="00000000">
      <w:pPr>
        <w:jc w:val="both"/>
      </w:pPr>
      <w:r>
        <w:t>The statesmen, generals, and diplomats assembled within this Cabinet now stand at the threshold of that conflict. No final settlement has yet been reached. The future disposition of the subcontinent remains undecided. Alliances remain uncertain. Rivalries remain unresolved. The decisions taken in the coming hours and days may well determine the course of South Asian affairs, and perhaps the balance of power in Asia, for generations to come.</w:t>
      </w:r>
    </w:p>
    <w:p w14:paraId="26121169" w14:textId="77777777" w:rsidR="00E40F9D" w:rsidRDefault="00000000">
      <w:pPr>
        <w:jc w:val="both"/>
      </w:pPr>
      <w:r>
        <w:t>The age of diplomatic patience is ending.</w:t>
      </w:r>
    </w:p>
    <w:p w14:paraId="1E32A35E" w14:textId="77777777" w:rsidR="00E40F9D" w:rsidRDefault="00000000">
      <w:pPr>
        <w:jc w:val="both"/>
      </w:pPr>
      <w:r>
        <w:t>The age of decisive action has begun.</w:t>
      </w:r>
    </w:p>
    <w:p w14:paraId="17B205CC" w14:textId="77777777" w:rsidR="00E40F9D" w:rsidRDefault="00000000">
      <w:r>
        <w:br w:type="page"/>
      </w:r>
    </w:p>
    <w:p w14:paraId="239522E0" w14:textId="77777777" w:rsidR="00E40F9D" w:rsidRDefault="00000000">
      <w:pPr>
        <w:jc w:val="center"/>
      </w:pPr>
      <w:r>
        <w:rPr>
          <w:b/>
          <w:color w:val="000000"/>
          <w:sz w:val="32"/>
        </w:rPr>
        <w:t>Introduction to the Agenda</w:t>
      </w:r>
    </w:p>
    <w:p w14:paraId="2B67B4F5" w14:textId="77777777" w:rsidR="00E40F9D" w:rsidRDefault="00E40F9D"/>
    <w:p w14:paraId="4495DCB7" w14:textId="77777777" w:rsidR="00E40F9D" w:rsidRDefault="00000000">
      <w:pPr>
        <w:jc w:val="both"/>
      </w:pPr>
      <w:r>
        <w:t>The latter half of the twentieth century has witnessed a remarkable transformation in the affairs of nations. The progress of industry, the advancement of science, and the extension of commerce have brought the peoples of the world into closer intercourse than at any previous period in history. New inventions have shortened distances, accelerated communication, and opened regions hitherto unknown to the councils of the great powers. Yet alongside these developments, the post-colonial world has been marked by conflict, partition, and the struggle of newly independent nations to define their place within an international order dominated by superpower rivalry.</w:t>
      </w:r>
    </w:p>
    <w:p w14:paraId="44413DC9" w14:textId="77777777" w:rsidR="00E40F9D" w:rsidRDefault="00000000">
      <w:pPr>
        <w:jc w:val="both"/>
      </w:pPr>
      <w:r>
        <w:t>Amongst these regions, none has attracted greater attention than the Indian subcontinent. Long regarded as the jewel in the crown of the British Empire, the subcontinent emerged from colonial rule in 1947 as two sovereign states — India and Pakistan — whose relationship would be defined by war, suspicion, and the unresolved question of Kashmir. The partition of British India, accompanied by the displacement of millions and the deaths of hundreds of thousands, established a pattern of communal violence and territorial dispute that has persisted to the present day.</w:t>
      </w:r>
    </w:p>
    <w:p w14:paraId="15EC11AD" w14:textId="77777777" w:rsidR="00E40F9D" w:rsidRDefault="00000000">
      <w:pPr>
        <w:jc w:val="both"/>
      </w:pPr>
      <w:r>
        <w:t>As the Republic of India has consolidated its democratic institutions, expanded its industrial base, and asserted its non-aligned foreign policy, it has increasingly found itself confronted by a neighbour whose internal contradictions threaten to destabilise the entire region. The Islamic Republic of Pakistan, created as a homeland for the Muslims of the subcontinent, has struggled to reconcile the aspirations of its eastern and western wings — separated by a thousand miles of Indian territory, divided by language and culture, and united only by a common religion and a shared antagonism toward India.</w:t>
      </w:r>
    </w:p>
    <w:p w14:paraId="1C6EE288" w14:textId="77777777" w:rsidR="00E40F9D" w:rsidRDefault="00000000">
      <w:pPr>
        <w:jc w:val="both"/>
      </w:pPr>
      <w:r>
        <w:t>The crisis that has unfolded over the course of 1971 represents the culmination of these tensions. In March of that year, the Pakistan Army launched a brutal military crackdown in East Pakistan, suppressing the democratic movement led by Sheikh Mujibur Rahman's Awami League and precipitating a humanitarian catastrophe of staggering proportions. The resulting refugee crisis — with an estimated ten million Bengalis fleeing into India — has placed an intolerable burden upon the Indian state, threatening its economic stability, social cohesion, and national security.</w:t>
      </w:r>
    </w:p>
    <w:p w14:paraId="64F53639" w14:textId="77777777" w:rsidR="00E40F9D" w:rsidRDefault="00000000">
      <w:pPr>
        <w:jc w:val="both"/>
      </w:pPr>
      <w:r>
        <w:t>The Government of India, under the leadership of Prime Minister Indira Gandhi, has responded with a combination of humanitarian assistance, diplomatic mobilisation, and military preparation. The Mukti Bahini — the Bengali liberation force — has been trained, armed, and supported from bases on Indian soil. The Indian Army has prepared for the contingency of war, while the diplomatic corps has worked to secure international legitimacy for whatever action might prove necessary. The Indo-Soviet Treaty of Peace, Friendship and Cooperation, signed in August 1971, has provided a critical counterweight to the strategic alignment between Pakistan, the United States, and China.</w:t>
      </w:r>
    </w:p>
    <w:p w14:paraId="2E2E191A" w14:textId="77777777" w:rsidR="00E40F9D" w:rsidRDefault="00000000">
      <w:pPr>
        <w:jc w:val="both"/>
      </w:pPr>
      <w:r>
        <w:t>Now, on the third day of December 1971, war has begun. The Pakistan Air Force has launched preemptive strikes against Indian airfields. The Indian Cabinet has been convened. And the nation stands upon the threshold of a conflict whose outcome will determine not merely the future of the Indian subcontinent, but the balance of power in South Asia and the broader Cold War order.</w:t>
      </w:r>
    </w:p>
    <w:p w14:paraId="3985BF9B" w14:textId="77777777" w:rsidR="00E40F9D" w:rsidRDefault="00000000">
      <w:pPr>
        <w:jc w:val="both"/>
      </w:pPr>
      <w:r>
        <w:t>The questions before the Indian Cabinet are numerous and of the highest significance. By what strategy shall military operations be conducted upon the eastern and western fronts? Under what conditions shall diplomatic engagement with the international community proceed? How shall the humanitarian crisis be managed? What obligations accompany the exercise of military power, and what limits, if any, ought to be imposed upon the pursuit of strategic objectives?</w:t>
      </w:r>
    </w:p>
    <w:p w14:paraId="5B1469E2" w14:textId="77777777" w:rsidR="00E40F9D" w:rsidRDefault="00000000">
      <w:pPr>
        <w:jc w:val="both"/>
      </w:pPr>
      <w:r>
        <w:t>The answers to such questions shall determine not merely the fortunes of the Indian state, but the future relations of nations in the region and beyond. Prudence, foresight, and diplomacy shall prove as valuable as armies and air squadrons. The statesman who secures influence without provoking hostility may ultimately achieve more than the conqueror who acquires territory at the expense of stability. The eyes of the world rest upon the councils of New Delhi, and the conduct of the Indian Cabinet shall determine whether the coming age is remembered for cooperation, rivalry, or discord.</w:t>
      </w:r>
    </w:p>
    <w:p w14:paraId="392EF55E" w14:textId="77777777" w:rsidR="00E40F9D" w:rsidRDefault="00000000">
      <w:pPr>
        <w:jc w:val="both"/>
      </w:pPr>
      <w:r>
        <w:t>As the Cabinet convenes on the third day of December in the year nineteen hundred and seventy-one, no final settlement has yet been reached. The war has just begun. The future disposition of the subcontinent remains undecided. Alliances remain uncertain. Rivalries remain unresolved. The decisions taken in the hours and days ahead may well determine the course of South Asian affairs, and perhaps the balance of power in Asia, for generations to come.</w:t>
      </w:r>
    </w:p>
    <w:p w14:paraId="5987F110" w14:textId="77777777" w:rsidR="00E40F9D" w:rsidRDefault="00000000">
      <w:r>
        <w:br w:type="page"/>
      </w:r>
    </w:p>
    <w:p w14:paraId="4F37CB74" w14:textId="77777777" w:rsidR="00E40F9D" w:rsidRDefault="00000000">
      <w:pPr>
        <w:jc w:val="center"/>
      </w:pPr>
      <w:r>
        <w:rPr>
          <w:b/>
          <w:color w:val="000000"/>
          <w:sz w:val="32"/>
        </w:rPr>
        <w:t>Chronology of Events</w:t>
      </w:r>
    </w:p>
    <w:p w14:paraId="2A84F669" w14:textId="77777777" w:rsidR="00E40F9D" w:rsidRDefault="00E40F9D"/>
    <w:p w14:paraId="49EDE8BE" w14:textId="77777777" w:rsidR="00E40F9D" w:rsidRDefault="00000000">
      <w:r>
        <w:rPr>
          <w:b/>
        </w:rPr>
        <w:t>14 August 1947 — The Partition of British India</w:t>
      </w:r>
    </w:p>
    <w:p w14:paraId="4706AF9E" w14:textId="77777777" w:rsidR="00E40F9D" w:rsidRDefault="00000000">
      <w:pPr>
        <w:jc w:val="both"/>
      </w:pPr>
      <w:r>
        <w:t>The Indian Independence Act comes into effect, creating the independent dominions of India and Pakistan. The partition is accompanied by mass migration, communal violence, and the deaths of hundreds of thousands. The princely state of Kashmir becomes a disputed territory, setting the stage for the First Indo-Pakistan War.</w:t>
      </w:r>
    </w:p>
    <w:p w14:paraId="668C1E22" w14:textId="77777777" w:rsidR="00E40F9D" w:rsidRDefault="00E40F9D"/>
    <w:p w14:paraId="286CE11C" w14:textId="77777777" w:rsidR="00E40F9D" w:rsidRDefault="00000000">
      <w:r>
        <w:rPr>
          <w:b/>
        </w:rPr>
        <w:t>October 1947 – January 1949 — The First Indo-Pakistan War</w:t>
      </w:r>
    </w:p>
    <w:p w14:paraId="7404B214" w14:textId="77777777" w:rsidR="00E40F9D" w:rsidRDefault="00000000">
      <w:pPr>
        <w:jc w:val="both"/>
      </w:pPr>
      <w:r>
        <w:t>Pakistani tribal militias and regular forces invade Kashmir. Maharaja Hari Singh accedes to India, and Indian troops are airlifted to Srinagar. The war ends with a UN-brokered ceasefire and the establishment of the Line of Control, leaving approximately two-thirds of Kashmir under Indian administration and one-third under Pakistani control.</w:t>
      </w:r>
    </w:p>
    <w:p w14:paraId="7330B155" w14:textId="77777777" w:rsidR="00E40F9D" w:rsidRDefault="00E40F9D"/>
    <w:p w14:paraId="2E1004B0" w14:textId="77777777" w:rsidR="00E40F9D" w:rsidRDefault="00000000">
      <w:r>
        <w:rPr>
          <w:b/>
        </w:rPr>
        <w:t>September 1965 — The Second Indo-Pakistan War</w:t>
      </w:r>
    </w:p>
    <w:p w14:paraId="3790A2B0" w14:textId="77777777" w:rsidR="00E40F9D" w:rsidRDefault="00000000">
      <w:pPr>
        <w:jc w:val="both"/>
      </w:pPr>
      <w:r>
        <w:t>Pakistan launches Operation Gibraltar, infiltrating forces into Indian-administered Kashmir to foment insurrection. India responds with a counter-offensive across the international border into the Punjab. The war ends in a stalemate, with the Tashkent Declaration brokered by the Soviet Union restoring the status quo ante.</w:t>
      </w:r>
    </w:p>
    <w:p w14:paraId="42BE101B" w14:textId="77777777" w:rsidR="00E40F9D" w:rsidRDefault="00E40F9D"/>
    <w:p w14:paraId="107CB14E" w14:textId="77777777" w:rsidR="00E40F9D" w:rsidRDefault="00000000">
      <w:r>
        <w:rPr>
          <w:b/>
        </w:rPr>
        <w:t>1966 — The Tashkent Declaration and Its Aftermath</w:t>
      </w:r>
    </w:p>
    <w:p w14:paraId="1AAABA7B" w14:textId="77777777" w:rsidR="00E40F9D" w:rsidRDefault="00000000">
      <w:pPr>
        <w:jc w:val="both"/>
      </w:pPr>
      <w:r>
        <w:t>Prime Minister Lal Bahadur Shastri and President Ayub Khan sign the Tashkent Declaration, agreeing to withdraw forces to pre-war positions. Shastri dies shortly after, and Indira Gandhi becomes Prime Minister of India. The declaration fails to resolve underlying tensions, and both nations accelerate their military modernisation programmes.</w:t>
      </w:r>
    </w:p>
    <w:p w14:paraId="22C0BC8E" w14:textId="77777777" w:rsidR="00E40F9D" w:rsidRDefault="00E40F9D"/>
    <w:p w14:paraId="570E4C15" w14:textId="77777777" w:rsidR="00E40F9D" w:rsidRDefault="00000000">
      <w:r>
        <w:rPr>
          <w:b/>
        </w:rPr>
        <w:t>1966 — The Six-Point Programme</w:t>
      </w:r>
    </w:p>
    <w:p w14:paraId="5A8999D1" w14:textId="77777777" w:rsidR="00E40F9D" w:rsidRDefault="00000000">
      <w:pPr>
        <w:jc w:val="both"/>
      </w:pPr>
      <w:r>
        <w:t>Sheikh Mujibur Rahman, leader of the Awami League in East Pakistan, advances the Six-Point Programme demanding provincial autonomy, a separate currency, independent trade and taxation policies, and control over foreign aid. The programme is denounced by the Pakistani military establishment as a blueprint for secession.</w:t>
      </w:r>
    </w:p>
    <w:p w14:paraId="6BDEDF1C" w14:textId="77777777" w:rsidR="00E40F9D" w:rsidRDefault="00E40F9D"/>
    <w:p w14:paraId="60221C7F" w14:textId="77777777" w:rsidR="00E40F9D" w:rsidRDefault="00000000">
      <w:r>
        <w:rPr>
          <w:b/>
        </w:rPr>
        <w:t>25 March 1969 — The Second Martial Law</w:t>
      </w:r>
    </w:p>
    <w:p w14:paraId="17AC2090" w14:textId="77777777" w:rsidR="00E40F9D" w:rsidRDefault="00000000">
      <w:pPr>
        <w:jc w:val="both"/>
      </w:pPr>
      <w:r>
        <w:t>General Agha Muhammad Yahya Khan seizes power in Pakistan, abrogating the constitution and imposing martial law. He promises to hold free elections and transfer power to the elected representatives, setting the stage for the electoral crisis of 1970.</w:t>
      </w:r>
    </w:p>
    <w:p w14:paraId="4169E16B" w14:textId="77777777" w:rsidR="00E40F9D" w:rsidRDefault="00E40F9D"/>
    <w:p w14:paraId="15F9AD0D" w14:textId="77777777" w:rsidR="00E40F9D" w:rsidRDefault="00000000">
      <w:r>
        <w:rPr>
          <w:b/>
        </w:rPr>
        <w:t>7 December 1970 — The General Elections in Pakistan</w:t>
      </w:r>
    </w:p>
    <w:p w14:paraId="267083C5" w14:textId="77777777" w:rsidR="00E40F9D" w:rsidRDefault="00000000">
      <w:pPr>
        <w:jc w:val="both"/>
      </w:pPr>
      <w:r>
        <w:t>Pakistan holds its first general elections. The Awami League wins 167 of the 169 National Assembly seats from East Pakistan, securing an absolute majority. In the western wing, Zulfikar Ali Bhutto's Pakistan People's Party wins 81 seats. The military regime refuses to convene the National Assembly, precipitating a constitutional crisis.</w:t>
      </w:r>
    </w:p>
    <w:p w14:paraId="457BF14F" w14:textId="77777777" w:rsidR="00E40F9D" w:rsidRDefault="00E40F9D"/>
    <w:p w14:paraId="3EE54E3F" w14:textId="77777777" w:rsidR="00E40F9D" w:rsidRDefault="00000000">
      <w:r>
        <w:rPr>
          <w:b/>
        </w:rPr>
        <w:t>1 – 3 March 1971 — The Non-Cooperation Movement</w:t>
      </w:r>
    </w:p>
    <w:p w14:paraId="7DF7ABF6" w14:textId="77777777" w:rsidR="00E40F9D" w:rsidRDefault="00000000">
      <w:pPr>
        <w:jc w:val="both"/>
      </w:pPr>
      <w:r>
        <w:t>Sheikh Mujibur Rahman calls for a nationwide non-cooperation movement in East Pakistan. Civil administration collapses. The Pakistani flag is replaced by the Bengali flag. The movement represents a de facto declaration of independence, though Mujibur Rahman stops short of a formal proclamation.</w:t>
      </w:r>
    </w:p>
    <w:p w14:paraId="218CFDD8" w14:textId="77777777" w:rsidR="00E40F9D" w:rsidRDefault="00E40F9D"/>
    <w:p w14:paraId="38F31C83" w14:textId="77777777" w:rsidR="00E40F9D" w:rsidRDefault="00000000">
      <w:r>
        <w:rPr>
          <w:b/>
        </w:rPr>
        <w:t>7 March 1971 — The Speech of 7 March</w:t>
      </w:r>
    </w:p>
    <w:p w14:paraId="6199ADA5" w14:textId="77777777" w:rsidR="00E40F9D" w:rsidRDefault="00000000">
      <w:pPr>
        <w:jc w:val="both"/>
      </w:pPr>
      <w:r>
        <w:t>Sheikh Mujibur Rahman delivers his historic speech at the Ramna Race Course in Dhaka, declaring: 'The struggle this time is a struggle for our emancipation. The struggle this time is a struggle for independence.' The speech becomes the rallying cry of the Bangladesh Liberation Movement.</w:t>
      </w:r>
    </w:p>
    <w:p w14:paraId="5FA78DE6" w14:textId="77777777" w:rsidR="00E40F9D" w:rsidRDefault="00E40F9D"/>
    <w:p w14:paraId="39FB8D2B" w14:textId="77777777" w:rsidR="00E40F9D" w:rsidRDefault="00000000">
      <w:r>
        <w:rPr>
          <w:b/>
        </w:rPr>
        <w:t>25 March 1971 — Operation Searchlight</w:t>
      </w:r>
    </w:p>
    <w:p w14:paraId="02637195" w14:textId="77777777" w:rsidR="00E40F9D" w:rsidRDefault="00000000">
      <w:pPr>
        <w:jc w:val="both"/>
      </w:pPr>
      <w:r>
        <w:t>The Pakistan Army launches Operation Searchlight — a coordinated military crackdown upon the civilian population of East Pakistan. Dhaka University is attacked. The East Pakistan Rifles are disarmed and massacred. Sheikh Mujibur Rahman is arrested. The violence is systematic, deliberate, and of genocidal proportions.</w:t>
      </w:r>
    </w:p>
    <w:p w14:paraId="3C091521" w14:textId="77777777" w:rsidR="00E40F9D" w:rsidRDefault="00E40F9D"/>
    <w:p w14:paraId="437C6F14" w14:textId="77777777" w:rsidR="00E40F9D" w:rsidRDefault="00000000">
      <w:r>
        <w:rPr>
          <w:b/>
        </w:rPr>
        <w:t>26 March 1971 — The Declaration of Independence</w:t>
      </w:r>
    </w:p>
    <w:p w14:paraId="17BE25D0" w14:textId="77777777" w:rsidR="00E40F9D" w:rsidRDefault="00000000">
      <w:pPr>
        <w:jc w:val="both"/>
      </w:pPr>
      <w:r>
        <w:t>Major Ziaur Rahman, on behalf of Sheikh Mujibur Rahman, broadcasts the declaration of independence of Bangladesh from the Kalurghat Radio Station in Chittagong. The Bangladesh Liberation War begins in earnest.</w:t>
      </w:r>
    </w:p>
    <w:p w14:paraId="74BD6457" w14:textId="77777777" w:rsidR="00E40F9D" w:rsidRDefault="00E40F9D"/>
    <w:p w14:paraId="20BF5E42" w14:textId="77777777" w:rsidR="00E40F9D" w:rsidRDefault="00000000">
      <w:r>
        <w:rPr>
          <w:b/>
        </w:rPr>
        <w:t>April – November 1971 — The Refugee Crisis</w:t>
      </w:r>
    </w:p>
    <w:p w14:paraId="688FDF2B" w14:textId="77777777" w:rsidR="00E40F9D" w:rsidRDefault="00000000">
      <w:pPr>
        <w:jc w:val="both"/>
      </w:pPr>
      <w:r>
        <w:t>An estimated ten million Bengali refugees flee into India, creating a humanitarian catastrophe of unprecedented proportions. The states of West Bengal, Assam, Tripura, and Meghalaya are overwhelmed. The economic cost to India is estimated at approximately one million rupees per day. International aid proves inadequate.</w:t>
      </w:r>
    </w:p>
    <w:p w14:paraId="7271629D" w14:textId="77777777" w:rsidR="00E40F9D" w:rsidRDefault="00E40F9D"/>
    <w:p w14:paraId="02E113C1" w14:textId="77777777" w:rsidR="00E40F9D" w:rsidRDefault="00000000">
      <w:r>
        <w:rPr>
          <w:b/>
        </w:rPr>
        <w:t>April – November 1971 — The Rise of the Mukti Bahini</w:t>
      </w:r>
    </w:p>
    <w:p w14:paraId="0FBF8A30" w14:textId="77777777" w:rsidR="00E40F9D" w:rsidRDefault="00000000">
      <w:pPr>
        <w:jc w:val="both"/>
      </w:pPr>
      <w:r>
        <w:t>The Mukti Bahini — the Bengali liberation force — is organised from defectors of the East Pakistan Rifles, police, and paramilitary forces, supplemented by student volunteers and civilian recruits. Operating from bases on Indian soil, the Mukti Bahini conducts guerrilla operations against Pakistani military installations and communications.</w:t>
      </w:r>
    </w:p>
    <w:p w14:paraId="42251A52" w14:textId="77777777" w:rsidR="00E40F9D" w:rsidRDefault="00E40F9D"/>
    <w:p w14:paraId="246FA630" w14:textId="77777777" w:rsidR="00E40F9D" w:rsidRDefault="00000000">
      <w:r>
        <w:rPr>
          <w:b/>
        </w:rPr>
        <w:t>July 1971 — The Indo-Soviet Treaty Negotiations</w:t>
      </w:r>
    </w:p>
    <w:p w14:paraId="6A475694" w14:textId="77777777" w:rsidR="00E40F9D" w:rsidRDefault="00000000">
      <w:pPr>
        <w:jc w:val="both"/>
      </w:pPr>
      <w:r>
        <w:t>Negotiations begin between India and the Soviet Union for a treaty of mutual assistance. The Soviet Union, observing the crisis through the lens of Cold War competition, sees an opportunity to strengthen its position in South Asia at the expense of the United States and China.</w:t>
      </w:r>
    </w:p>
    <w:p w14:paraId="4DD14F1F" w14:textId="77777777" w:rsidR="00E40F9D" w:rsidRDefault="00E40F9D"/>
    <w:p w14:paraId="71D52C8E" w14:textId="77777777" w:rsidR="00E40F9D" w:rsidRDefault="00000000">
      <w:r>
        <w:rPr>
          <w:b/>
        </w:rPr>
        <w:t>9 August 1971 — The Indo-Soviet Treaty of Peace, Friendship and Cooperation</w:t>
      </w:r>
    </w:p>
    <w:p w14:paraId="1A1B2AB1" w14:textId="77777777" w:rsidR="00E40F9D" w:rsidRDefault="00000000">
      <w:pPr>
        <w:jc w:val="both"/>
      </w:pPr>
      <w:r>
        <w:t>India and the Soviet Union sign the Treaty of Peace, Friendship and Cooperation. The treaty provides for mutual consultation in the event of a threat to either party, and commits the Soviet Union to support India in the event of aggression. The treaty fundamentally alters the strategic calculus of the crisis.</w:t>
      </w:r>
    </w:p>
    <w:p w14:paraId="1F417962" w14:textId="77777777" w:rsidR="00E40F9D" w:rsidRDefault="00E40F9D"/>
    <w:p w14:paraId="2DDA571B" w14:textId="77777777" w:rsidR="00E40F9D" w:rsidRDefault="00000000">
      <w:r>
        <w:rPr>
          <w:b/>
        </w:rPr>
        <w:t>21 November 1971 — The Mitro Bahini Command</w:t>
      </w:r>
    </w:p>
    <w:p w14:paraId="2C4C6A9F" w14:textId="77777777" w:rsidR="00E40F9D" w:rsidRDefault="00000000">
      <w:pPr>
        <w:jc w:val="both"/>
      </w:pPr>
      <w:r>
        <w:t>The unified Mitro Bahini (Allied Forces) command is established under Lieutenant General Jagjit Singh Aurora, integrating Mukti Bahini brigades with Indian Army operations. The command structure formalises the military cooperation between India and the Bengali liberation forces.</w:t>
      </w:r>
    </w:p>
    <w:p w14:paraId="0AA31800" w14:textId="77777777" w:rsidR="00E40F9D" w:rsidRDefault="00E40F9D"/>
    <w:p w14:paraId="2DDC815B" w14:textId="77777777" w:rsidR="00E40F9D" w:rsidRDefault="00000000">
      <w:r>
        <w:rPr>
          <w:b/>
        </w:rPr>
        <w:t>22 – 23 November 1971 — The Battle of Garibpur</w:t>
      </w:r>
    </w:p>
    <w:p w14:paraId="7F5B533A" w14:textId="77777777" w:rsidR="00E40F9D" w:rsidRDefault="00000000">
      <w:pPr>
        <w:jc w:val="both"/>
      </w:pPr>
      <w:r>
        <w:t>Indian and Mukti Bahini forces engage Pakistani troops in the Battle of Garibpur in the Khulna sector. The battle represents one of the first major engagements of the war and demonstrates the effectiveness of combined Indian-Bengali operations.</w:t>
      </w:r>
    </w:p>
    <w:p w14:paraId="6D94C9BC" w14:textId="77777777" w:rsidR="00E40F9D" w:rsidRDefault="00E40F9D"/>
    <w:p w14:paraId="130931FF" w14:textId="7208E109" w:rsidR="00E40F9D" w:rsidRDefault="00000000" w:rsidP="003E7257">
      <w:r>
        <w:rPr>
          <w:b/>
        </w:rPr>
        <w:t xml:space="preserve">3 December 1971 </w:t>
      </w:r>
    </w:p>
    <w:p w14:paraId="62CFCB7E" w14:textId="77777777" w:rsidR="00E40F9D" w:rsidRDefault="00E40F9D"/>
    <w:p w14:paraId="58BE8207" w14:textId="77777777" w:rsidR="00E40F9D" w:rsidRDefault="00000000">
      <w:r>
        <w:br w:type="page"/>
      </w:r>
    </w:p>
    <w:p w14:paraId="1F8F3DE8" w14:textId="77777777" w:rsidR="00E40F9D" w:rsidRDefault="00000000">
      <w:pPr>
        <w:jc w:val="center"/>
      </w:pPr>
      <w:r>
        <w:rPr>
          <w:b/>
          <w:color w:val="000000"/>
          <w:sz w:val="32"/>
        </w:rPr>
        <w:t>Stakeholder Analysis</w:t>
      </w:r>
    </w:p>
    <w:p w14:paraId="5546AE51" w14:textId="77777777" w:rsidR="00E40F9D" w:rsidRDefault="00E40F9D"/>
    <w:p w14:paraId="139A4CBE" w14:textId="77777777" w:rsidR="00E40F9D" w:rsidRDefault="00000000">
      <w:r>
        <w:rPr>
          <w:b/>
          <w:color w:val="000000"/>
          <w:sz w:val="28"/>
        </w:rPr>
        <w:t>Stakeholder Group I — The Indian Cabinet and Military Command</w:t>
      </w:r>
    </w:p>
    <w:p w14:paraId="217EDD68" w14:textId="77777777" w:rsidR="00E40F9D" w:rsidRDefault="00E40F9D"/>
    <w:p w14:paraId="1B00A418" w14:textId="77777777" w:rsidR="00E40F9D" w:rsidRDefault="00000000">
      <w:pPr>
        <w:jc w:val="center"/>
      </w:pPr>
      <w:r>
        <w:rPr>
          <w:i/>
          <w:sz w:val="22"/>
        </w:rPr>
        <w:t>Participants</w:t>
      </w:r>
    </w:p>
    <w:p w14:paraId="02A3E0DF" w14:textId="77777777" w:rsidR="00E40F9D" w:rsidRDefault="00E40F9D"/>
    <w:p w14:paraId="63F68EAC" w14:textId="77777777" w:rsidR="00E40F9D" w:rsidRDefault="00000000">
      <w:pPr>
        <w:jc w:val="both"/>
      </w:pPr>
      <w:r>
        <w:t>The present age has witnessed an unprecedented enlargement of the intercourse of nations. Commerce extends across oceans, industry expands with remarkable vigour, and the interests of states increasingly transcend the boundaries of their immediate neighbourhoods. It is therefore unsurprising that the attention of the Government of India has become directed toward regions which, until comparatively recent years, occupied only a peripheral place within its strategic calculations.</w:t>
      </w:r>
    </w:p>
    <w:p w14:paraId="04CC3727" w14:textId="77777777" w:rsidR="00E40F9D" w:rsidRDefault="00000000">
      <w:pPr>
        <w:jc w:val="both"/>
      </w:pPr>
      <w:r>
        <w:t>The crisis in East Pakistan now presents itself as a theatre of immense opportunity and no inconsiderable danger. The liberation of the Bengali people promises the emergence of a friendly neighbour, the resolution of a humanitarian catastrophe, and the consolidation of India's position as the preeminent power in South Asia. Yet it must be observed that the very opportunities which attract the attention of the Indian state also possess the capacity to generate misunderstanding, rivalry, and conflict with the great powers of the Cold War.</w:t>
      </w:r>
    </w:p>
    <w:p w14:paraId="296C9568" w14:textId="77777777" w:rsidR="00E40F9D" w:rsidRDefault="00000000">
      <w:pPr>
        <w:jc w:val="both"/>
      </w:pPr>
      <w:r>
        <w:t>The foremost concern of those assembled within this grouping must therefore be the reconciliation of ambition with stability. National security, humanitarian obligation, and territorial integrity are all legitimate objects of statecraft; yet they must be pursued in a manner consistent with the preservation of peace and the avoidance of superpower confrontation. No government can regard with indifference the extension of a rival's influence, nor can any responsible statesman ignore the consequences of unchecked military action.</w:t>
      </w:r>
    </w:p>
    <w:p w14:paraId="45AC8023" w14:textId="77777777" w:rsidR="00E40F9D" w:rsidRDefault="00000000">
      <w:pPr>
        <w:jc w:val="both"/>
      </w:pPr>
      <w:r>
        <w:t>The questions before the Indian Cabinet are numerous and of great significance. By what strategy shall military operations be conducted upon the eastern and western fronts? Under what conditions shall diplomatic engagement with the international community proceed? How shall the humanitarian crisis be managed, and what obligations accompany the exercise of military power? What limits, if any, ought to be imposed upon the pursuit of strategic objectives, and how shall the post-war settlement be structured?</w:t>
      </w:r>
    </w:p>
    <w:p w14:paraId="05BC91E4" w14:textId="77777777" w:rsidR="00E40F9D" w:rsidRDefault="00000000">
      <w:pPr>
        <w:jc w:val="both"/>
      </w:pPr>
      <w:r>
        <w:t>The answers to such questions shall determine not merely the fortunes of the Indian state, but the future relations of nations in the region and beyond. Prudence, foresight, and diplomacy shall prove as valuable as armies and air squadrons. The statesman who secures influence without provoking hostility may ultimately achieve more than the conqueror who acquires territory at the expense of stability. The eyes of the world rest upon the councils of New Delhi, and the conduct of the Indian Cabinet shall determine whether the coming age is remembered for cooperation, rivalry, or discord.</w:t>
      </w:r>
    </w:p>
    <w:p w14:paraId="2E357CC5" w14:textId="77777777" w:rsidR="00E40F9D" w:rsidRDefault="00000000">
      <w:r>
        <w:br w:type="page"/>
      </w:r>
    </w:p>
    <w:p w14:paraId="55005A19" w14:textId="77777777" w:rsidR="00E40F9D" w:rsidRDefault="00000000">
      <w:r>
        <w:rPr>
          <w:b/>
          <w:color w:val="000000"/>
          <w:sz w:val="28"/>
        </w:rPr>
        <w:t>Stakeholder Group II — The International Community and Great Powers</w:t>
      </w:r>
    </w:p>
    <w:p w14:paraId="098D4455" w14:textId="77777777" w:rsidR="00E40F9D" w:rsidRDefault="00E40F9D"/>
    <w:p w14:paraId="0B831CCA" w14:textId="77777777" w:rsidR="00E40F9D" w:rsidRDefault="00000000">
      <w:pPr>
        <w:jc w:val="center"/>
      </w:pPr>
      <w:r>
        <w:rPr>
          <w:i/>
          <w:sz w:val="22"/>
        </w:rPr>
        <w:t>Participants</w:t>
      </w:r>
    </w:p>
    <w:p w14:paraId="3FF435CB" w14:textId="77777777" w:rsidR="00E40F9D" w:rsidRDefault="00E40F9D"/>
    <w:p w14:paraId="16C0805E" w14:textId="77777777" w:rsidR="00E40F9D" w:rsidRDefault="00000000">
      <w:pPr>
        <w:jc w:val="both"/>
      </w:pPr>
      <w:r>
        <w:t>Whilst the Indian Cabinet deliberates upon questions of military strategy and national interest, there exist throughout the world powers whose concerns are of a more global character. The United States, the Soviet Union, the People's Republic of China, the United Kingdom, and the United Nations each possess interests, obligations, and ambitions that extend far beyond the boundaries of the Indian subcontinent. Yet all share a common responsibility: the preservation of international order, the management of Cold War competition, and the prevention of a conflict that might escalate beyond regional boundaries.</w:t>
      </w:r>
    </w:p>
    <w:p w14:paraId="720964E5" w14:textId="77777777" w:rsidR="00E40F9D" w:rsidRDefault="00000000">
      <w:pPr>
        <w:jc w:val="both"/>
      </w:pPr>
      <w:r>
        <w:t>The present moment presents both opportunities and uncertainties for the great powers. The crisis in East Pakistan has exposed the contradictions of the Pakistani state and the limitations of American support for military dictatorship. The Soviet Union, through its treaty with India, has secured a foothold in South Asia that challenges American and Chinese influence. China, preoccupied with its own internal turmoil and its rivalry with the Soviet Union, must calculate the risks and benefits of intervention on Pakistan's behalf. The United Nations, paralysed by the veto power of the permanent members, struggles to find a formula for resolution that satisfies all parties.</w:t>
      </w:r>
    </w:p>
    <w:p w14:paraId="6D70A1B8" w14:textId="77777777" w:rsidR="00E40F9D" w:rsidRDefault="00000000">
      <w:pPr>
        <w:jc w:val="both"/>
      </w:pPr>
      <w:r>
        <w:t>No great power can remain wholly indifferent to the growing crisis in South Asia. The United States fears the expansion of Soviet influence. The Soviet Union sees an opportunity to weaken the American position. China worries about the precedent of secession and the encouragement it might offer to its own restive minorities. The United Kingdom, mindful of its Commonwealth obligations and its strategic interests in the Indian Ocean, seeks to balance its relationships with both India and Pakistan.</w:t>
      </w:r>
    </w:p>
    <w:p w14:paraId="14F90BB4" w14:textId="77777777" w:rsidR="00E40F9D" w:rsidRDefault="00000000">
      <w:pPr>
        <w:jc w:val="both"/>
      </w:pPr>
      <w:r>
        <w:t>The decisions taken by this grouping shall not be measured solely by territory acquired or influence extended. They shall be judged by the durability of the international order, the security of the nuclear threshold, and the capacity of the great powers to manage their rivalries without precipitating a broader confrontation. Wisdom, diplomacy, and restraint have often enabled smaller powers to survive where larger ones have faltered. The powers represented herein stand not merely as observers of history, but as active participants in its making.</w:t>
      </w:r>
    </w:p>
    <w:p w14:paraId="3142B59C" w14:textId="77777777" w:rsidR="00E40F9D" w:rsidRDefault="00000000">
      <w:r>
        <w:br w:type="page"/>
      </w:r>
    </w:p>
    <w:p w14:paraId="673DE481" w14:textId="77777777" w:rsidR="00E40F9D" w:rsidRDefault="00000000">
      <w:r>
        <w:rPr>
          <w:b/>
          <w:color w:val="000000"/>
          <w:sz w:val="28"/>
        </w:rPr>
        <w:t>Stakeholder Group III — The Forces Beyond Governments</w:t>
      </w:r>
    </w:p>
    <w:p w14:paraId="4C7429F7" w14:textId="77777777" w:rsidR="00E40F9D" w:rsidRDefault="00E40F9D"/>
    <w:p w14:paraId="1F7AC14C" w14:textId="77777777" w:rsidR="00E40F9D" w:rsidRDefault="00000000">
      <w:pPr>
        <w:jc w:val="center"/>
      </w:pPr>
      <w:r>
        <w:rPr>
          <w:i/>
          <w:sz w:val="22"/>
        </w:rPr>
        <w:t>Participants</w:t>
      </w:r>
    </w:p>
    <w:p w14:paraId="43564EE9" w14:textId="77777777" w:rsidR="00E40F9D" w:rsidRDefault="00E40F9D"/>
    <w:p w14:paraId="611E135D" w14:textId="77777777" w:rsidR="00E40F9D" w:rsidRDefault="00000000">
      <w:pPr>
        <w:jc w:val="both"/>
      </w:pPr>
      <w:r>
        <w:t>History is not shaped by governments alone. Beyond the cabinets of ministers and the courts of monarchs exist forces whose influence frequently extends beyond the reach of armies and treaties. Ideas inspire movements. Faith commands loyalty. Capital directs enterprise. Commerce alters the destinies of nations. Great works of engineering transform the relations of continents. Such forces, though often less visible than political authority, possess the capacity to alter the course of events in profound and lasting ways.</w:t>
      </w:r>
    </w:p>
    <w:p w14:paraId="59D9C501" w14:textId="77777777" w:rsidR="00E40F9D" w:rsidRDefault="00000000">
      <w:pPr>
        <w:jc w:val="both"/>
      </w:pPr>
      <w:r>
        <w:t>The distinguished persons and movements represented within this grouping derive their influence from sources unlike those possessed by sovereign states. The Mukti Bahini commands the allegiance of the Bengali people and conducts military operations that shape the battlefield. The international press shapes public opinion and influences the diplomatic calculations of governments. Humanitarian organisations provide relief to the suffering and bear witness to atrocities. Religious institutions offer moral authority and spiritual guidance. Economic interests — jute merchants, industrialists, financiers — exercise influence through the allocation of resources and the direction of trade.</w:t>
      </w:r>
    </w:p>
    <w:p w14:paraId="126798A0" w14:textId="77777777" w:rsidR="00E40F9D" w:rsidRDefault="00000000">
      <w:pPr>
        <w:jc w:val="both"/>
      </w:pPr>
      <w:r>
        <w:t>The present age is one of extraordinary transformation. Television brings images of war into the living rooms of the world. Satellite communications enable instantaneous transmission of information across continents. International law challenges the sovereignty of states. Non-governmental organisations assert their authority in domains once reserved for governments. The questions raised by these developments extend far beyond the boundaries of any single state.</w:t>
      </w:r>
    </w:p>
    <w:p w14:paraId="2B56DCC3" w14:textId="77777777" w:rsidR="00E40F9D" w:rsidRDefault="00000000">
      <w:pPr>
        <w:jc w:val="both"/>
      </w:pPr>
      <w:r>
        <w:t>The influence exercised by this grouping may be subtle, yet it may prove decisive. The sovereign commands obedience; the journalist shapes opinion. The government issues decrees; the humanitarian worker saves lives. The statesman negotiates treaties; the religious leader inspires conviction. The revolutionary advances ideas capable of unsettling entire political systems. Though the members of this grouping may not rule empires, they possess the means to shape the age itself. In the years to come, their actions may prove every bit as consequential as those of kings and ministers.</w:t>
      </w:r>
    </w:p>
    <w:p w14:paraId="3E5FE5E1" w14:textId="77777777" w:rsidR="00E40F9D" w:rsidRDefault="00000000">
      <w:r>
        <w:br w:type="page"/>
      </w:r>
    </w:p>
    <w:p w14:paraId="0002B5B2" w14:textId="77777777" w:rsidR="00E40F9D" w:rsidRDefault="00000000">
      <w:pPr>
        <w:jc w:val="center"/>
      </w:pPr>
      <w:r>
        <w:rPr>
          <w:b/>
          <w:color w:val="000000"/>
          <w:sz w:val="32"/>
        </w:rPr>
        <w:t>Case Study I</w:t>
      </w:r>
    </w:p>
    <w:p w14:paraId="03010FB0" w14:textId="77777777" w:rsidR="00E40F9D" w:rsidRDefault="00000000">
      <w:r>
        <w:rPr>
          <w:b/>
          <w:color w:val="000000"/>
          <w:sz w:val="28"/>
        </w:rPr>
        <w:t>Operation Searchlight and the Genocide in East Pakistan</w:t>
      </w:r>
    </w:p>
    <w:p w14:paraId="5AC371E2" w14:textId="77777777" w:rsidR="00E40F9D" w:rsidRDefault="00E40F9D"/>
    <w:p w14:paraId="16F4D374" w14:textId="77777777" w:rsidR="00E40F9D" w:rsidRDefault="00000000">
      <w:pPr>
        <w:jc w:val="both"/>
      </w:pPr>
      <w:r>
        <w:t>Amongst the numerous questions presently occupying the attention of the international community, few possess greater significance than those arising from the military crackdown launched by the Pakistan Army in East Pakistan on the night of 25 March 1971. Acting under the authority of the military regime of General Yahya Khan, and with the operational command vested in Lieutenant General Tikka Khan — subsequently appointed Governor of East Pakistan — the Pakistan Army initiated a coordinated campaign of violence against the civilian population of the eastern wing.</w:t>
      </w:r>
    </w:p>
    <w:p w14:paraId="4960CD2D" w14:textId="77777777" w:rsidR="00E40F9D" w:rsidRDefault="00000000">
      <w:pPr>
        <w:jc w:val="both"/>
      </w:pPr>
      <w:r>
        <w:t>The operation was conceived as a swift and decisive strike against the political leadership, student activists, intellectuals, and paramilitary forces that had challenged the authority of the central government. The targets included Dhaka University, the East Pakistan Rifles headquarters, the East Pakistan Police barracks, the offices of the Awami League, and the residences of prominent political figures. The methods employed were systematic and brutal: mass executions, targeted assassinations, arson, looting, and the systematic destruction of property.</w:t>
      </w:r>
    </w:p>
    <w:p w14:paraId="21AC0E7E" w14:textId="77777777" w:rsidR="00E40F9D" w:rsidRDefault="00000000">
      <w:pPr>
        <w:jc w:val="both"/>
      </w:pPr>
      <w:r>
        <w:t>The scale of the violence was staggering. Independent estimates suggest that between two hundred thousand and three million Bengalis were killed during the nine-month period of military occupation. The Pakistan Army, supplemented by paramilitary forces and armed civilian collaborators known as Razakars, conducted operations that targeted not merely combatants but entire communities. Women were subjected to systematic sexual violence on an industrial scale. Intellectuals, professionals, and cultural figures were singled out for elimination in a deliberate effort to decapitate Bengali society.</w:t>
      </w:r>
    </w:p>
    <w:p w14:paraId="60B4B4C3" w14:textId="77777777" w:rsidR="00E40F9D" w:rsidRDefault="00000000">
      <w:pPr>
        <w:jc w:val="both"/>
      </w:pPr>
      <w:r>
        <w:t>The international response was muted and inadequate. The United States, preoccupied with its opening to China and its strategic relationship with Pakistan, offered only token criticism. President Richard Nixon and his National Security Advisor, Henry Kissinger, viewed Pakistan as a critical ally in their geopolitical strategy and were reluctant to jeopardise that relationship by condemning the military regime. The United Nations, paralysed by great power rivalry, proved incapable of effective intervention. The international press, though increasingly aware of the atrocities, was hampered by the exclusion of foreign journalists from the region.</w:t>
      </w:r>
    </w:p>
    <w:p w14:paraId="0F879780" w14:textId="77777777" w:rsidR="00E40F9D" w:rsidRDefault="00000000">
      <w:pPr>
        <w:jc w:val="both"/>
      </w:pPr>
      <w:r>
        <w:t>India, however, could not remain indifferent. The refugee crisis that followed the military crackdown placed an intolerable burden upon the Indian state. By November 1971, an estimated ten million Bengali refugees had crossed into India, creating a humanitarian catastrophe of unprecedented proportions. The states of West Bengal, Assam, Tripura, and Meghalaya were overwhelmed. The economic cost was staggering — estimated at approximately one million rupees per day. The security implications were profound, as the refugee camps became breeding grounds for disease, unrest, and political radicalisation.</w:t>
      </w:r>
    </w:p>
    <w:p w14:paraId="5FCBCA3D" w14:textId="77777777" w:rsidR="00E40F9D" w:rsidRDefault="00000000">
      <w:pPr>
        <w:jc w:val="both"/>
      </w:pPr>
      <w:r>
        <w:t>The Government of India, under the leadership of Prime Minister Indira Gandhi, responded with a combination of humanitarian assistance and diplomatic mobilisation. Refugee camps were established along the border, providing shelter, food, and medical care to the displaced population. International opinion was courted through a series of diplomatic missions undertaken by the Prime Minister herself, who visited Moscow, Washington, London, Paris, and other capitals to present India's case. The Mukti Bahini — the Bengali liberation force — was trained, armed, and supported from bases on Indian soil, with the Indian Army providing logistical support, intelligence, and operational coordination.</w:t>
      </w:r>
    </w:p>
    <w:p w14:paraId="281A5D9A" w14:textId="77777777" w:rsidR="00E40F9D" w:rsidRDefault="00000000">
      <w:pPr>
        <w:jc w:val="both"/>
      </w:pPr>
      <w:r>
        <w:t>The matter thus raises several questions of the highest importance. Can a state legitimately intervene in the internal affairs of another state to prevent genocide? What obligations does the international community bear toward populations subjected to systematic violence by their own governments? Does the principle of national sovereignty take precedence over the imperative of humanitarian protection? The resolution of these questions may determine not only the future of East Pakistan, but the principles by which the international community shall henceforth judge questions of intervention and sovereignty.</w:t>
      </w:r>
    </w:p>
    <w:p w14:paraId="1685B5D0" w14:textId="77777777" w:rsidR="00E40F9D" w:rsidRDefault="00000000">
      <w:pPr>
        <w:jc w:val="both"/>
      </w:pPr>
      <w:r>
        <w:t>For the Indian Cabinet, the genocide in East Pakistan presents both a moral imperative and a strategic opportunity. The moral imperative is clear: a people subjected to systematic extermination cannot be abandoned to their fate. The strategic opportunity is equally compelling: the emergence of an independent Bangladesh would eliminate the two-front threat that has constrained Indian strategy since 1947, secure India's eastern flank, and establish India as the preeminent power in South Asia. Yet the pursuit of these objectives must be balanced against the risks of superpower confrontation, the potential for a prolonged and costly war, and the uncertain consequences of redrawing the political map of the subcontinent.</w:t>
      </w:r>
    </w:p>
    <w:p w14:paraId="229CB060" w14:textId="77777777" w:rsidR="00E40F9D" w:rsidRDefault="00000000">
      <w:pPr>
        <w:jc w:val="both"/>
      </w:pPr>
      <w:r>
        <w:t>The decisions taken by the Indian Cabinet in the coming hours and days will be judged not merely by their immediate military effectiveness, but by their long-term consequences for the stability of the region, the credibility of India's international commitments, and the moral authority of the Indian state itself.</w:t>
      </w:r>
    </w:p>
    <w:p w14:paraId="7027151C" w14:textId="77777777" w:rsidR="00E40F9D" w:rsidRDefault="00000000">
      <w:r>
        <w:br w:type="page"/>
      </w:r>
    </w:p>
    <w:p w14:paraId="2661C2E4" w14:textId="77777777" w:rsidR="00E40F9D" w:rsidRDefault="00000000">
      <w:r>
        <w:rPr>
          <w:b/>
          <w:color w:val="000000"/>
          <w:sz w:val="28"/>
        </w:rPr>
        <w:t>Case Study II</w:t>
      </w:r>
    </w:p>
    <w:p w14:paraId="0F7E7814" w14:textId="77777777" w:rsidR="00E40F9D" w:rsidRDefault="00000000">
      <w:r>
        <w:rPr>
          <w:b/>
          <w:color w:val="000000"/>
          <w:sz w:val="28"/>
        </w:rPr>
        <w:t>The Indo-Soviet Treaty and the Cold War in South Asia</w:t>
      </w:r>
    </w:p>
    <w:p w14:paraId="01D1432D" w14:textId="77777777" w:rsidR="00E40F9D" w:rsidRDefault="00E40F9D"/>
    <w:p w14:paraId="540AD9C2" w14:textId="77777777" w:rsidR="00E40F9D" w:rsidRDefault="00000000">
      <w:pPr>
        <w:jc w:val="both"/>
      </w:pPr>
      <w:r>
        <w:t>The Treaty of Peace, Friendship and Cooperation signed between the Republic of India and the Union of Soviet Socialist Republics on 9 August 1971 represents one of the most significant diplomatic developments in the history of South Asia. The treaty, negotiated in secret over several months and concluded with remarkable speed, fundamentally altered the strategic calculus of the crisis in East Pakistan and established a framework for Soviet-Indian relations that would endure for the remainder of the Cold War.</w:t>
      </w:r>
    </w:p>
    <w:p w14:paraId="3F50BB19" w14:textId="77777777" w:rsidR="00E40F9D" w:rsidRDefault="00000000">
      <w:pPr>
        <w:jc w:val="both"/>
      </w:pPr>
      <w:r>
        <w:t>The origins of the treaty lie in the converging interests of the two powers. For India, the treaty provided a critical counterweight to the strategic alignment between Pakistan, the United States, and the People's Republic of China. Since the Sino-Indian War of 1962, India had sought to strengthen its defences against the possibility of a two-front conflict, and the prospect of Chinese intervention on Pakistan's behalf during the Bangladesh crisis was a source of acute concern. The treaty committed the Soviet Union to consult with India in the event of a threat to either party and to take appropriate measures to remove such a threat — language that, while falling short of a formal military alliance, provided a powerful deterrent against external intervention.</w:t>
      </w:r>
    </w:p>
    <w:p w14:paraId="172693D6" w14:textId="77777777" w:rsidR="00E40F9D" w:rsidRDefault="00000000">
      <w:pPr>
        <w:jc w:val="both"/>
      </w:pPr>
      <w:r>
        <w:t>For the Soviet Union, the treaty represented an opportunity to expand its influence in South Asia at the expense of the United States and China. The Brezhnev Doctrine, which asserted the right of the Soviet Union to intervene in the affairs of socialist states to preserve communist rule, found a curious parallel in India's assertion of the right to intervene in East Pakistan to prevent genocide. The Soviet leadership, observing the crisis through the lens of Cold War competition, saw in India's predicament an opportunity to weaken the American position in the region and to demonstrate the reliability of Soviet support for friendly states.</w:t>
      </w:r>
    </w:p>
    <w:p w14:paraId="3E0245D8" w14:textId="77777777" w:rsidR="00E40F9D" w:rsidRDefault="00000000">
      <w:pPr>
        <w:jc w:val="both"/>
      </w:pPr>
      <w:r>
        <w:t>The treaty contains several provisions of particular significance. Article IX commits the parties to mutual consultations in the event of a threat to either party, with a view to removing such a threat and taking appropriate effective measures to ensure peace and security. Article X provides for the development of cooperation in the military field, including the supply of arms and equipment. Article XII commits the parties to refrain from entering into any military alliance directed against the other. And Article XV establishes a duration of twenty years, with automatic extension for successive five-year periods unless either party gives notice of termination.</w:t>
      </w:r>
    </w:p>
    <w:p w14:paraId="783E45C8" w14:textId="77777777" w:rsidR="00E40F9D" w:rsidRDefault="00000000">
      <w:pPr>
        <w:jc w:val="both"/>
      </w:pPr>
      <w:r>
        <w:t>The international reaction to the treaty was immediate and varied. The United States viewed it with alarm, interpreting it as a Soviet attempt to establish a sphere of influence in South Asia and to challenge American strategic interests in the Indian Ocean. President Nixon and Henry Kissinger intensified their support for Pakistan, viewing the military regime as a bulwark against Soviet expansion. China, already hostile to both India and the Soviet Union, condemned the treaty as an aggressive alliance directed against the interests of the developing world. The non-aligned movement, of which India had been a founding member, was divided between those who saw the treaty as a necessary measure of self-defence and those who viewed it as a departure from the principles of non-alignment.</w:t>
      </w:r>
    </w:p>
    <w:p w14:paraId="08081374" w14:textId="77777777" w:rsidR="00E40F9D" w:rsidRDefault="00000000">
      <w:pPr>
        <w:jc w:val="both"/>
      </w:pPr>
      <w:r>
        <w:t>The treaty raises several questions of profound importance for the Indian Cabinet. To what extent does the treaty constrain India's freedom of action? Does the commitment to mutual consultation imply a Soviet veto over Indian military operations? How shall India balance its relationship with the Soviet Union against its desire to maintain good relations with the United States and the Western powers? What obligations does the treaty impose upon India in the event of a Soviet request for support in other theatres of the Cold War?</w:t>
      </w:r>
    </w:p>
    <w:p w14:paraId="38DEFE1E" w14:textId="77777777" w:rsidR="00E40F9D" w:rsidRDefault="00000000">
      <w:pPr>
        <w:jc w:val="both"/>
      </w:pPr>
      <w:r>
        <w:t>The answers to these questions will shape not merely the conduct of the present war, but the long-term orientation of Indian foreign policy. The statesman who secures Soviet support without becoming a Soviet client may ultimately achieve more than the ally who sacrifices independence for security. The eyes of the non-aligned world rest upon New Delhi, and the conduct of the Indian Cabinet will determine whether India emerges from this crisis as a leader of the developing world or as a pawn in the great power game.</w:t>
      </w:r>
    </w:p>
    <w:p w14:paraId="5DC7887B" w14:textId="77777777" w:rsidR="00E40F9D" w:rsidRDefault="00000000">
      <w:pPr>
        <w:jc w:val="both"/>
      </w:pPr>
      <w:r>
        <w:t>For the present, the treaty provides India with a critical strategic advantage. The Soviet Union has already begun to supply India with advanced military equipment, including MiG-21 fighter aircraft, T-55 tanks, and naval vessels. The Soviet Navy has increased its presence in the Indian Ocean, providing a counterweight to the American Seventh Fleet. And the Soviet diplomatic corps has worked tirelessly to prevent the United Nations from adopting resolutions that might constrain Indian military operations. Yet this support comes at a price — the price of dependence, the price of alignment, and the price of a relationship that may prove as constraining as it is enabling.</w:t>
      </w:r>
    </w:p>
    <w:p w14:paraId="4ACBD0BE" w14:textId="77777777" w:rsidR="00E40F9D" w:rsidRDefault="00000000">
      <w:pPr>
        <w:jc w:val="both"/>
      </w:pPr>
      <w:r>
        <w:t>The Indian Cabinet must therefore approach the question of Soviet relations with the same prudence and foresight that it brings to military strategy. The treaty is a tool, not a master. It provides opportunities, but it also imposes obligations. And the statesman who forgets this distinction risks sacrificing the long-term interests of the nation for the short-term advantages of alliance.</w:t>
      </w:r>
    </w:p>
    <w:p w14:paraId="0813DEBF" w14:textId="77777777" w:rsidR="00E40F9D" w:rsidRDefault="00000000">
      <w:r>
        <w:br w:type="page"/>
      </w:r>
    </w:p>
    <w:p w14:paraId="7D54F111" w14:textId="77777777" w:rsidR="00E40F9D" w:rsidRDefault="00000000">
      <w:pPr>
        <w:jc w:val="center"/>
      </w:pPr>
      <w:r>
        <w:rPr>
          <w:b/>
          <w:color w:val="000000"/>
          <w:sz w:val="32"/>
        </w:rPr>
        <w:t>Case Study III</w:t>
      </w:r>
    </w:p>
    <w:p w14:paraId="3EB11568" w14:textId="77777777" w:rsidR="00E40F9D" w:rsidRDefault="00000000">
      <w:r>
        <w:rPr>
          <w:b/>
          <w:color w:val="000000"/>
          <w:sz w:val="28"/>
        </w:rPr>
        <w:t>The Western Front and the Two-Front War</w:t>
      </w:r>
    </w:p>
    <w:p w14:paraId="2A8F16C4" w14:textId="77777777" w:rsidR="00E40F9D" w:rsidRDefault="00E40F9D"/>
    <w:p w14:paraId="4E692AD4" w14:textId="77777777" w:rsidR="00E40F9D" w:rsidRDefault="00000000">
      <w:pPr>
        <w:jc w:val="both"/>
      </w:pPr>
      <w:r>
        <w:t>For the military planners of the Indian Army, the prospect of war with Pakistan has always presented a dilemma of strategic geometry. Pakistan, divided into two wings separated by a thousand miles of Indian territory, possesses the theoretical advantage of being able to threaten India on two fronts simultaneously. The western wing, with its powerful military establishment, its proximity to the Punjab heartland, and its control of the strategic routes to Kashmir, represents the primary threat. The eastern wing, though weaker militarily, occupies a position of strategic depth that complicates Indian calculations and stretches Indian resources.</w:t>
      </w:r>
    </w:p>
    <w:p w14:paraId="339CE7C0" w14:textId="77777777" w:rsidR="00E40F9D" w:rsidRDefault="00000000">
      <w:pPr>
        <w:jc w:val="both"/>
      </w:pPr>
      <w:r>
        <w:t>The outbreak of hostilities on 3 December 1971 has transformed this theoretical dilemma into an immediate operational reality. The Pakistan Air Force's preemptive strikes against Indian airfields in the western sector have opened a second front even as Indian forces prepare to launch their offensive in the east. The Indian Army must now fight on two fronts — defending the western border against a numerically superior Pakistani force while simultaneously prosecuting an offensive in the east aimed at the rapid defeat of Pakistani forces and the liberation of Bangladesh.</w:t>
      </w:r>
    </w:p>
    <w:p w14:paraId="25737756" w14:textId="77777777" w:rsidR="00E40F9D" w:rsidRDefault="00000000">
      <w:pPr>
        <w:jc w:val="both"/>
      </w:pPr>
      <w:r>
        <w:t>The western front presents particular challenges. The India-Pakistan border in the Punjab and Rajasthan sectors is long, porous, and difficult to defend. Pakistani forces, operating from prepared positions and familiar terrain, possess the advantage of the defensive. The Pakistan Army, though smaller than the Indian Army in overall numbers, has concentrated its best divisions in the west and possesses a qualitative edge in certain areas of equipment and training. The Pakistan Air Force, though outnumbered, has demonstrated its willingness to take the offensive and retains the capacity to strike deep into Indian territory.</w:t>
      </w:r>
    </w:p>
    <w:p w14:paraId="59B5D5C3" w14:textId="77777777" w:rsidR="00E40F9D" w:rsidRDefault="00000000">
      <w:pPr>
        <w:jc w:val="both"/>
      </w:pPr>
      <w:r>
        <w:t>The Indian strategy for the western front must therefore be one of calculated risk. The primary objective is not territorial conquest but the prevention of a Pakistani breakthrough that might threaten the Punjab heartland or the route to Kashmir. Defensive operations must be conducted with sufficient vigour to contain the Pakistani offensive, while offensive operations must be launched at selected points to relieve pressure on the defensive sectors and to create bargaining chips for the post-war settlement.</w:t>
      </w:r>
    </w:p>
    <w:p w14:paraId="2FD68A89" w14:textId="77777777" w:rsidR="00E40F9D" w:rsidRDefault="00000000">
      <w:pPr>
        <w:jc w:val="both"/>
      </w:pPr>
      <w:r>
        <w:t>The eastern front, by contrast, presents opportunities for decisive action. The Indian Army, operating in conjunction with the Mukti Bahini, possesses overwhelming numerical and qualitative superiority. The terrain of East Pakistan — crisscrossed by rivers, marshes, and paddy fields — favours the offensive, as Pakistani forces are confined to a limited number of axes of advance and cannot manoeuvre freely. The Mukti Bahini, operating behind Pakistani lines, disrupts communications, destroys infrastructure, and saps the morale of the occupying forces.</w:t>
      </w:r>
    </w:p>
    <w:p w14:paraId="548D6470" w14:textId="77777777" w:rsidR="00E40F9D" w:rsidRDefault="00000000">
      <w:pPr>
        <w:jc w:val="both"/>
      </w:pPr>
      <w:r>
        <w:t>The Indian plan for the eastern front, codenamed Operation Cactus Lily, envisages a rapid advance along multiple axes toward the capital, Dhaka. The III Corps, under Lieutenant General T.N. Raina, will advance from the north through the Mymensingh sector. The IV Corps, under Lieutenant General Sagat Singh, will advance from the east through the Sylhet and Comilla sectors. The XXXIII Corps, under Lieutenant General M.L. Thapan, will advance from the west through the Jessore and Khulna sectors. And the II Corps, under Lieutenant General Tappy Raina, will serve as a reserve force, ready to exploit success or to reinforce sectors where resistance proves stronger than anticipated.</w:t>
      </w:r>
    </w:p>
    <w:p w14:paraId="4F52FF25" w14:textId="77777777" w:rsidR="00E40F9D" w:rsidRDefault="00000000">
      <w:pPr>
        <w:jc w:val="both"/>
      </w:pPr>
      <w:r>
        <w:t>The objective is not merely the capture of territory but the destruction of Pakistani military capacity in the east and the creation of conditions favourable to the establishment of an independent Bangladesh. Speed is of the essence. The longer the war continues, the greater the risk of superpower intervention, the higher the humanitarian cost, and the more difficult the post-war settlement.</w:t>
      </w:r>
    </w:p>
    <w:p w14:paraId="3E12FBD8" w14:textId="77777777" w:rsidR="00E40F9D" w:rsidRDefault="00000000">
      <w:pPr>
        <w:jc w:val="both"/>
      </w:pPr>
      <w:r>
        <w:t>The two-front war thus presents the Indian Cabinet with a series of critical decisions. How shall resources be allocated between the eastern and western fronts? Should the primary effort be concentrated in the east, with the west held defensively? Or should offensive operations be launched on both fronts simultaneously, accepting the risk of overextension for the possibility of a more decisive outcome? What role shall the Indian Navy play in blockading East Pakistan and preventing reinforcement or evacuation? And how shall the air campaign be structured to achieve air superiority in the east while maintaining a credible deterrent in the west?</w:t>
      </w:r>
    </w:p>
    <w:p w14:paraId="7954594B" w14:textId="77777777" w:rsidR="00E40F9D" w:rsidRDefault="00000000">
      <w:pPr>
        <w:jc w:val="both"/>
      </w:pPr>
      <w:r>
        <w:t>The answers to these questions will determine not merely the military outcome of the war, but its political consequences. A swift and decisive victory in the east, combined with a successful defence in the west, will establish India as the dominant power in South Asia and create the conditions for a stable post-war settlement. A prolonged or indecisive conflict, by contrast, will exhaust Indian resources, alienate international opinion, and create opportunities for Pakistan's allies to intervene on its behalf.</w:t>
      </w:r>
    </w:p>
    <w:p w14:paraId="33F28B8E" w14:textId="77777777" w:rsidR="00E40F9D" w:rsidRDefault="00000000">
      <w:pPr>
        <w:jc w:val="both"/>
      </w:pPr>
      <w:r>
        <w:t>The Indian Cabinet must therefore approach the question of military strategy with the same prudence and foresight that it brings to diplomatic engagement. War is an instrument of policy, not a substitute for it. And the statesman who forgets this distinction risks sacrificing the political objectives of the nation for the military triumphs of the battlefield.</w:t>
      </w:r>
    </w:p>
    <w:p w14:paraId="7AE0A36B" w14:textId="77777777" w:rsidR="00E40F9D" w:rsidRDefault="00000000">
      <w:r>
        <w:br w:type="page"/>
      </w:r>
    </w:p>
    <w:p w14:paraId="16EA4219" w14:textId="77777777" w:rsidR="00E40F9D" w:rsidRDefault="00000000">
      <w:r>
        <w:rPr>
          <w:b/>
          <w:color w:val="000000"/>
          <w:sz w:val="28"/>
        </w:rPr>
        <w:t>Case Study IV</w:t>
      </w:r>
    </w:p>
    <w:p w14:paraId="33F68715" w14:textId="77777777" w:rsidR="00E40F9D" w:rsidRDefault="00000000">
      <w:r>
        <w:rPr>
          <w:b/>
          <w:color w:val="000000"/>
          <w:sz w:val="28"/>
        </w:rPr>
        <w:t>The International Diplomatic Front and the United Nations</w:t>
      </w:r>
    </w:p>
    <w:p w14:paraId="13A90DD8" w14:textId="77777777" w:rsidR="00E40F9D" w:rsidRDefault="00E40F9D"/>
    <w:p w14:paraId="5784C972" w14:textId="77777777" w:rsidR="00E40F9D" w:rsidRDefault="00000000">
      <w:pPr>
        <w:jc w:val="both"/>
      </w:pPr>
      <w:r>
        <w:t>As the Indian Cabinet convenes to deliberate upon questions of military strategy and national interest, it must simultaneously attend to the complex web of international diplomacy that surrounds the crisis in South Asia. The Third Indo-Pakistan War is not merely a regional conflict; it is a theatre of Cold War competition, a test of international humanitarian law, and a challenge to the authority of the United Nations in an era of great power rivalry.</w:t>
      </w:r>
    </w:p>
    <w:p w14:paraId="1C30FA2D" w14:textId="77777777" w:rsidR="00E40F9D" w:rsidRDefault="00000000">
      <w:pPr>
        <w:jc w:val="both"/>
      </w:pPr>
      <w:r>
        <w:t>The United States, under the leadership of President Richard Nixon, has adopted a position of unambiguous support for Pakistan. The Nixon-Kissinger foreign policy, constructed upon the foundation of the opening to China and the containment of Soviet influence, views Pakistan as a critical ally in the geopolitical architecture of Asia. The United States has supplied Pakistan with military equipment, including F-86 Sabre fighter aircraft and M-48 Patton tanks. It has provided economic assistance that sustains the Pakistani military regime. And it has used its diplomatic influence to shield Pakistan from international condemnation.</w:t>
      </w:r>
    </w:p>
    <w:p w14:paraId="1DFA4912" w14:textId="77777777" w:rsidR="00E40F9D" w:rsidRDefault="00000000">
      <w:pPr>
        <w:jc w:val="both"/>
      </w:pPr>
      <w:r>
        <w:t>The most dramatic manifestation of American support came on 10 December 1971, when President Nixon ordered the dispatch of Task Force 74 — centred on the aircraft carrier USS Enterprise — to the Bay of Bengal. The stated purpose of the deployment was to evacuate American citizens from the region. The real purpose, as revealed in subsequent years, was to deter Indian military action and to demonstrate American resolve in support of its Pakistani ally. The deployment of a nuclear-powered aircraft carrier battle group to the waters off the Indian coast represented an unprecedented assertion of American naval power in the Indian Ocean and a direct challenge to Indian sovereignty.</w:t>
      </w:r>
    </w:p>
    <w:p w14:paraId="25D1FE46" w14:textId="77777777" w:rsidR="00E40F9D" w:rsidRDefault="00000000">
      <w:pPr>
        <w:jc w:val="both"/>
      </w:pPr>
      <w:r>
        <w:t>The Soviet Union, by contrast, has adopted a position of unambiguous support for India. The Treaty of Peace, Friendship and Cooperation, signed in August 1971, provides the legal framework for this support. The Soviet Union has supplied India with advanced military equipment, including MiG-21 fighter aircraft, T-55 tanks, and Kashin-class destroyers. It has used its veto power in the United Nations Security Council to block resolutions that might constrain Indian military operations. And it has increased its naval presence in the Indian Ocean, providing a counterweight to the American Seventh Fleet.</w:t>
      </w:r>
    </w:p>
    <w:p w14:paraId="041488E4" w14:textId="77777777" w:rsidR="00E40F9D" w:rsidRDefault="00000000">
      <w:pPr>
        <w:jc w:val="both"/>
      </w:pPr>
      <w:r>
        <w:t>The People's Republic of China occupies a more ambiguous position. As Pakistan's steadfast ally since the 1960s, China has provided military assistance, diplomatic support, and moral encouragement to the Pakistani regime. Yet China is also preoccupied with its own internal turmoil — the Cultural Revolution — and its rivalry with the Soviet Union. The prospect of a direct military confrontation with India, particularly one that might draw in the Soviet Union, is not one that the Chinese leadership can contemplate with equanimity. China's support for Pakistan is therefore likely to remain rhetorical and material rather than military.</w:t>
      </w:r>
    </w:p>
    <w:p w14:paraId="22D454EB" w14:textId="77777777" w:rsidR="00E40F9D" w:rsidRDefault="00000000">
      <w:pPr>
        <w:jc w:val="both"/>
      </w:pPr>
      <w:r>
        <w:t>The United Kingdom, mindful of its Commonwealth obligations and its strategic interests in the Indian Ocean, has adopted a position of studied neutrality. The British government has expressed concern about the humanitarian crisis in East Pakistan and has called for a peaceful resolution. Yet it has stopped short of condemning the Pakistani military regime or supporting Indian military intervention. The British position reflects the difficulty of balancing relationships with both India and Pakistan, as well as the broader concern about the precedent that Indian intervention might set for other post-colonial conflicts.</w:t>
      </w:r>
    </w:p>
    <w:p w14:paraId="46CA76CA" w14:textId="77777777" w:rsidR="00E40F9D" w:rsidRDefault="00000000">
      <w:pPr>
        <w:jc w:val="both"/>
      </w:pPr>
      <w:r>
        <w:t>The United Nations has proven largely ineffective in addressing the crisis. The Security Council, divided between the Soviet Union (supporting India) and the United States and China (supporting Pakistan), has been unable to adopt any binding resolution. The General Assembly, while expressing concern about the humanitarian situation, lacks the authority to enforce its resolutions. And the Secretary-General, U Thant, has been reduced to issuing appeals for restraint that carry no weight with the belligerents.</w:t>
      </w:r>
    </w:p>
    <w:p w14:paraId="603BFECB" w14:textId="77777777" w:rsidR="00E40F9D" w:rsidRDefault="00000000">
      <w:pPr>
        <w:jc w:val="both"/>
      </w:pPr>
      <w:r>
        <w:t>The Indian Cabinet must therefore navigate a diplomatic landscape that is as complex as the military battlefield. The objective must be to secure international legitimacy for India's actions while minimising the risk of superpower intervention. This requires a sophisticated combination of public diplomacy, private negotiation, and strategic communication.</w:t>
      </w:r>
    </w:p>
    <w:p w14:paraId="78AAA2A9" w14:textId="77777777" w:rsidR="00E40F9D" w:rsidRDefault="00000000">
      <w:pPr>
        <w:jc w:val="both"/>
      </w:pPr>
      <w:r>
        <w:t>Public diplomacy must emphasise the humanitarian justification for Indian intervention. The genocide in East Pakistan, the refugee crisis, and the suppression of democratic rights provide a compelling moral case for action. India must present itself not as an aggressor but as a reluctant participant in a conflict forced upon it by Pakistani intransigence and international indifference.</w:t>
      </w:r>
    </w:p>
    <w:p w14:paraId="452F2355" w14:textId="77777777" w:rsidR="00E40F9D" w:rsidRDefault="00000000">
      <w:pPr>
        <w:jc w:val="both"/>
      </w:pPr>
      <w:r>
        <w:t>Private negotiation must address the concerns of the great powers. The United States must be reassured that India's objectives are limited and that the emergence of Bangladesh does not threaten American strategic interests. The Soviet Union must be reminded that its support is valued but that India retains its independence of action. China must be warned that any military intervention on Pakistan's behalf will be met with a firm response. And the non-aligned movement must be mobilised to provide a chorus of support for India's position.</w:t>
      </w:r>
    </w:p>
    <w:p w14:paraId="3C6B49F9" w14:textId="77777777" w:rsidR="00E40F9D" w:rsidRDefault="00000000">
      <w:pPr>
        <w:jc w:val="both"/>
      </w:pPr>
      <w:r>
        <w:t>Strategic communication must manage the flow of information to the international press, ensuring that the narrative of the war is shaped in India's favour. The atrocities committed by the Pakistan Army must be documented and publicised. The progress of Indian military operations must be reported accurately but favourably. And the humanitarian assistance provided by India to the refugees must be highlighted as evidence of India's commitment to the welfare of the Bengali people.</w:t>
      </w:r>
    </w:p>
    <w:p w14:paraId="7B01A3FB" w14:textId="77777777" w:rsidR="00E40F9D" w:rsidRDefault="00000000">
      <w:pPr>
        <w:jc w:val="both"/>
      </w:pPr>
      <w:r>
        <w:t>The diplomatic front is thus as critical as the military front. A war won on the battlefield but lost in the court of international opinion is a hollow victory. And the statesman who neglects diplomacy in pursuit of military glory risks sacrificing the long-term interests of the nation for the short-term triumphs of the campaign.</w:t>
      </w:r>
    </w:p>
    <w:p w14:paraId="08FCBBD0" w14:textId="77777777" w:rsidR="00E40F9D" w:rsidRDefault="00000000">
      <w:r>
        <w:br w:type="page"/>
      </w:r>
    </w:p>
    <w:p w14:paraId="62BDD621" w14:textId="77777777" w:rsidR="00E40F9D" w:rsidRDefault="00000000">
      <w:pPr>
        <w:jc w:val="center"/>
      </w:pPr>
      <w:r>
        <w:rPr>
          <w:b/>
          <w:color w:val="000000"/>
          <w:sz w:val="32"/>
        </w:rPr>
        <w:t>Case Study V</w:t>
      </w:r>
    </w:p>
    <w:p w14:paraId="27CC9957" w14:textId="77777777" w:rsidR="00E40F9D" w:rsidRDefault="00000000">
      <w:r>
        <w:rPr>
          <w:b/>
          <w:color w:val="000000"/>
          <w:sz w:val="28"/>
        </w:rPr>
        <w:t>The Post-War Settlement and the Future of the Subcontinent</w:t>
      </w:r>
    </w:p>
    <w:p w14:paraId="6F2360EA" w14:textId="77777777" w:rsidR="00E40F9D" w:rsidRDefault="00E40F9D"/>
    <w:p w14:paraId="3B49E7B2" w14:textId="77777777" w:rsidR="00E40F9D" w:rsidRDefault="00000000">
      <w:pPr>
        <w:jc w:val="both"/>
      </w:pPr>
      <w:r>
        <w:t>As the Indian Cabinet deliberates upon the conduct of military operations, it must also look beyond the immediate conflict to the question of the post-war settlement. War is not an end in itself but a means to achieve political objectives. And the political objectives of the Third Indo-Pakistan War extend far beyond the liberation of Bangladesh to encompass the security of India's borders, the stability of the region, and the establishment of a durable framework for peace in South Asia.</w:t>
      </w:r>
    </w:p>
    <w:p w14:paraId="1D4A66B7" w14:textId="77777777" w:rsidR="00E40F9D" w:rsidRDefault="00000000">
      <w:pPr>
        <w:jc w:val="both"/>
      </w:pPr>
      <w:r>
        <w:t>The most immediate question is the status of the approximately ninety-three thousand Pakistani prisoners of war who are expected to surrender in the coming days. These prisoners represent a significant bargaining chip in the post-war negotiations. Their treatment, their repatriation, and the conditions under which they are returned to Pakistan will all be subjects of intense diplomatic bargaining. India must balance the humanitarian obligation to treat prisoners in accordance with the Geneva Conventions against the strategic imperative to extract maximum political advantage from their capture.</w:t>
      </w:r>
    </w:p>
    <w:p w14:paraId="4A534628" w14:textId="77777777" w:rsidR="00E40F9D" w:rsidRDefault="00000000">
      <w:pPr>
        <w:jc w:val="both"/>
      </w:pPr>
      <w:r>
        <w:t>The question of territory is equally complex. Indian forces, advancing on both the eastern and western fronts, will occupy significant areas of Pakistani territory. The Indian Cabinet must decide which of these territories to retain as bargaining chips and which to return as gestures of goodwill. The Shakargarh salient, the areas of the Punjab occupied by Indian forces, and the positions in Kashmir seized during the war all possess strategic and symbolic significance that must be weighed against the desire to demonstrate India's commitment to a peaceful settlement.</w:t>
      </w:r>
    </w:p>
    <w:p w14:paraId="77B757E7" w14:textId="77777777" w:rsidR="00E40F9D" w:rsidRDefault="00000000">
      <w:pPr>
        <w:jc w:val="both"/>
      </w:pPr>
      <w:r>
        <w:t>The question of Bangladesh is perhaps the most delicate. India has already recognised the provisional government-in-exile of Bangladesh, and formal recognition of the independent state is expected within days. Yet the emergence of Bangladesh as a sovereign state raises a host of questions that the Indian Cabinet must address. What shall be the nature of India's relationship with the new state? Should India seek a treaty of friendship and cooperation, or should it adopt a more arms-length approach? What guarantees should be sought regarding the security of India's borders, the treatment of minority populations, and the orientation of Bangladesh's foreign policy?</w:t>
      </w:r>
    </w:p>
    <w:p w14:paraId="4FB41DEC" w14:textId="77777777" w:rsidR="00E40F9D" w:rsidRDefault="00000000">
      <w:pPr>
        <w:jc w:val="both"/>
      </w:pPr>
      <w:r>
        <w:t>The question of Kashmir remains unresolved. The Third Indo-Pakistan War has not altered the fundamental dispute over the territory, and the Indian Cabinet must consider whether the present conflict provides an opportunity to advance India's position or whether it risks internationalising the issue in ways that are not favourable to Indian interests. The Simla Agreement, which will eventually be negotiated between India and Pakistan in 1972, will address the question of Kashmir through bilateral negotiation, but the foundations of that agreement must be laid in the decisions taken during the present conflict.</w:t>
      </w:r>
    </w:p>
    <w:p w14:paraId="4BECBAE1" w14:textId="77777777" w:rsidR="00E40F9D" w:rsidRDefault="00000000">
      <w:pPr>
        <w:jc w:val="both"/>
      </w:pPr>
      <w:r>
        <w:t>The question of Pakistan's future is equally important. The defeat of the Pakistani military in East Pakistan, the capture of ninety-three thousand prisoners, and the loss of half the country's population will have profound consequences for the political structure of the remaining state. The Indian Cabinet must consider whether to seek the humiliation of Pakistan or its rehabilitation. A humiliated Pakistan, nursing grievances and seeking revenge, may prove more dangerous in the long term than a Pakistan that is encouraged to return to democratic governance and peaceful coexistence.</w:t>
      </w:r>
    </w:p>
    <w:p w14:paraId="53CA22E7" w14:textId="77777777" w:rsidR="00E40F9D" w:rsidRDefault="00000000">
      <w:pPr>
        <w:jc w:val="both"/>
      </w:pPr>
      <w:r>
        <w:t>The international dimension of the post-war settlement cannot be ignored. The United States, having failed to prevent the dismemberment of its ally, will seek to salvage what it can from the wreckage of its Pakistan policy. The Soviet Union, having demonstrated the value of its alliance with India, will expect a return on its investment. China, having watched the defeat of its ally with impotent fury, will seek new opportunities to challenge Indian influence. And the United Nations, having failed to prevent the war, will seek to reassert its authority through peacekeeping and mediation.</w:t>
      </w:r>
    </w:p>
    <w:p w14:paraId="0CA9D79B" w14:textId="77777777" w:rsidR="00E40F9D" w:rsidRDefault="00000000">
      <w:pPr>
        <w:jc w:val="both"/>
      </w:pPr>
      <w:r>
        <w:t>The Indian Cabinet must therefore approach the question of the post-war settlement with the same strategic vision that it brings to military operations. The objective is not merely to win the war but to secure the peace. And the statesman who wins the war but loses the peace has achieved nothing of lasting value.</w:t>
      </w:r>
    </w:p>
    <w:p w14:paraId="6AC1070F" w14:textId="77777777" w:rsidR="00E40F9D" w:rsidRDefault="00000000">
      <w:pPr>
        <w:jc w:val="both"/>
      </w:pPr>
      <w:r>
        <w:t>The principles that should guide the post-war settlement are clear. First, the territorial integrity of India must be secured. Second, the emergence of Bangladesh as a friendly and stable neighbour must be ensured. Third, the military capacity of Pakistan to threaten India must be reduced. Fourth, the international legitimacy of India's actions must be preserved. And fifth, the conditions for a durable peace in South Asia must be created.</w:t>
      </w:r>
    </w:p>
    <w:p w14:paraId="0A38BBAB" w14:textId="77777777" w:rsidR="00E40F9D" w:rsidRDefault="00000000">
      <w:pPr>
        <w:jc w:val="both"/>
      </w:pPr>
      <w:r>
        <w:t>The implementation of these principles will require a combination of firmness and generosity, of realism and idealism, of strength and restraint. The Indian Cabinet must demonstrate to the world that India is not a conqueror but a liberator, not an aggressor but a defender of human rights, not a regional hegemon but a responsible power committed to the principles of peaceful coexistence and mutual respect.</w:t>
      </w:r>
    </w:p>
    <w:p w14:paraId="3D845435" w14:textId="77777777" w:rsidR="00E40F9D" w:rsidRDefault="00000000">
      <w:pPr>
        <w:jc w:val="both"/>
      </w:pPr>
      <w:r>
        <w:t>The decisions taken in the coming hours and days will shape the future of the Indian subcontinent for generations. The statesmen assembled within this Cabinet now stand at a crossroads that shall determine whether the coming age is remembered for the triumph of justice or the tragedy of missed opportunity.</w:t>
      </w:r>
    </w:p>
    <w:p w14:paraId="189F3ADD" w14:textId="77777777" w:rsidR="00E40F9D" w:rsidRDefault="00000000">
      <w:r>
        <w:br w:type="page"/>
      </w:r>
    </w:p>
    <w:p w14:paraId="2FA2004F" w14:textId="77777777" w:rsidR="00E40F9D" w:rsidRDefault="00000000">
      <w:pPr>
        <w:jc w:val="center"/>
      </w:pPr>
      <w:r>
        <w:rPr>
          <w:b/>
          <w:color w:val="000000"/>
          <w:sz w:val="32"/>
        </w:rPr>
        <w:t>Appendix II: Key Personnel and Portfolios</w:t>
      </w:r>
    </w:p>
    <w:p w14:paraId="74F2B03C" w14:textId="77777777" w:rsidR="00E40F9D" w:rsidRDefault="00E40F9D"/>
    <w:p w14:paraId="1D5FF053" w14:textId="77777777" w:rsidR="00E40F9D" w:rsidRDefault="00000000">
      <w:pPr>
        <w:jc w:val="both"/>
      </w:pPr>
      <w:r>
        <w:t>The following portfolios represent the principal decision-makers within the Indian Cabinet and military command as constituted on 3 December 1971. Delegates are encouraged to research their allotted portfolios thoroughly and to approach their roles with the seriousness and commitment that the historical moment demands.</w:t>
      </w:r>
    </w:p>
    <w:p w14:paraId="049363AB" w14:textId="77777777" w:rsidR="00E40F9D" w:rsidRDefault="00000000">
      <w:pPr>
        <w:jc w:val="both"/>
      </w:pPr>
      <w:r>
        <w:t>Prime Minister — Smt. Indira Gandhi</w:t>
      </w:r>
    </w:p>
    <w:p w14:paraId="25633D7D" w14:textId="77777777" w:rsidR="00E40F9D" w:rsidRDefault="00000000">
      <w:pPr>
        <w:jc w:val="both"/>
      </w:pPr>
      <w:r>
        <w:t>As Prime Minister of the Republic of India, Indira Gandhi occupies the preeminent position within the Cabinet. Daughter of Jawaharlal Nehru, she inherited not merely a political legacy but a vision of India as a secular, democratic, and non-aligned power. Since assuming office in 1966, she has demonstrated a capacity for decisive action that has surprised both her admirers and her critics. The Green Revolution, the nationalisation of banks, the abolition of privy purses, and the victory in the 1971 general election have all established her as the dominant figure in Indian politics.</w:t>
      </w:r>
    </w:p>
    <w:p w14:paraId="6B3A97E2" w14:textId="77777777" w:rsidR="00E40F9D" w:rsidRDefault="00000000">
      <w:pPr>
        <w:jc w:val="both"/>
      </w:pPr>
      <w:r>
        <w:t>In the present crisis, the Prime Minister must balance the competing demands of military strategy, diplomatic engagement, humanitarian management, and domestic politics. Her decisions will shape not merely the conduct of the war but the future of India's place in the world. She must manage the relationship with the Soviet Union without becoming a Soviet client. She must confront the United States without provoking a superpower confrontation. She must secure the liberation of Bangladesh without appearing as an aggressor. And she must maintain the unity and morale of the Cabinet in the face of the gravest challenge the nation has faced since independence.</w:t>
      </w:r>
    </w:p>
    <w:p w14:paraId="41E1B123" w14:textId="77777777" w:rsidR="00E40F9D" w:rsidRDefault="00000000">
      <w:pPr>
        <w:jc w:val="both"/>
      </w:pPr>
      <w:r>
        <w:t>Minister of External Affairs — Sardar Swaran Singh</w:t>
      </w:r>
    </w:p>
    <w:p w14:paraId="0A55651C" w14:textId="77777777" w:rsidR="00E40F9D" w:rsidRDefault="00000000">
      <w:pPr>
        <w:jc w:val="both"/>
      </w:pPr>
      <w:r>
        <w:t>As Minister of External Affairs, Swaran Singh is responsible for the conduct of India's foreign policy and diplomatic engagement with the international community. A veteran of the independence movement and a close confidant of the Prime Minister, he brings to his portfolio a combination of legal training, political experience, and diplomatic skill. His responsibilities in the present crisis include managing India's relationship with the Soviet Union, engaging with the United Nations, courting the non-aligned movement, and presenting India's case to the international press.</w:t>
      </w:r>
    </w:p>
    <w:p w14:paraId="09148B0A" w14:textId="77777777" w:rsidR="00E40F9D" w:rsidRDefault="00000000">
      <w:pPr>
        <w:jc w:val="both"/>
      </w:pPr>
      <w:r>
        <w:t>Minister of Defence — Shri Jagjivan Ram</w:t>
      </w:r>
    </w:p>
    <w:p w14:paraId="7426A405" w14:textId="77777777" w:rsidR="00E40F9D" w:rsidRDefault="00000000">
      <w:pPr>
        <w:jc w:val="both"/>
      </w:pPr>
      <w:r>
        <w:t>As Minister of Defence, Jagjivan Ram is responsible for the administration of the armed forces and the coordination of military policy with the Cabinet. A Dalit leader of national stature and a veteran of the independence movement, he brings to his portfolio a commitment to the welfare of the soldier and an understanding of the political dimensions of military power. His responsibilities in the present crisis include overseeing the mobilisation of the armed forces, managing the procurement of military equipment, and ensuring that military operations are conducted in accordance with the political objectives established by the Cabinet.</w:t>
      </w:r>
    </w:p>
    <w:p w14:paraId="096F4629" w14:textId="77777777" w:rsidR="00E40F9D" w:rsidRDefault="00000000">
      <w:pPr>
        <w:jc w:val="both"/>
      </w:pPr>
      <w:r>
        <w:t>Minister of Finance — Shri Y.B. Chavan</w:t>
      </w:r>
    </w:p>
    <w:p w14:paraId="0CE34D6B" w14:textId="77777777" w:rsidR="00E40F9D" w:rsidRDefault="00000000">
      <w:pPr>
        <w:jc w:val="both"/>
      </w:pPr>
      <w:r>
        <w:t>As Minister of Finance, Y.B. Chavan is responsible for the economic management of the nation during a period of extraordinary strain. The cost of the refugee crisis, the burden of military mobilisation, and the disruption of trade and commerce all place immense pressure upon the national exchequer. His responsibilities in the present crisis include securing the financial resources necessary to sustain military operations, managing the economic impact of the war upon the civilian population, and planning for the post-war reconstruction of the economy.</w:t>
      </w:r>
    </w:p>
    <w:p w14:paraId="071DB008" w14:textId="77777777" w:rsidR="00E40F9D" w:rsidRDefault="00000000">
      <w:pPr>
        <w:jc w:val="both"/>
      </w:pPr>
      <w:r>
        <w:t>Chief of the Army Staff — General Sam Manekshaw</w:t>
      </w:r>
    </w:p>
    <w:p w14:paraId="18F6D230" w14:textId="77777777" w:rsidR="00E40F9D" w:rsidRDefault="00000000">
      <w:pPr>
        <w:jc w:val="both"/>
      </w:pPr>
      <w:r>
        <w:t>As Chief of the Army Staff, General Sam Hormusji Framji Jamshedji Manekshaw is the senior-most military officer in the Indian Army and the principal military advisor to the Cabinet. A veteran of World War II, the 1962 Sino-Indian War, and the 1965 Indo-Pakistan War, he brings to his position a combination of tactical brilliance, strategic vision, and political acumen. His responsibilities in the present crisis include the planning and execution of military operations on both the eastern and western fronts, the coordination of the Mukti Bahini with regular forces, and the presentation of military assessments to the Cabinet.</w:t>
      </w:r>
    </w:p>
    <w:p w14:paraId="4FEA4684" w14:textId="77777777" w:rsidR="00E40F9D" w:rsidRDefault="00000000">
      <w:pPr>
        <w:jc w:val="both"/>
      </w:pPr>
      <w:r>
        <w:t>General Manekshaw's relationship with the Prime Minister is one of mutual respect and professional candour. He has made clear his view that military operations must be conducted with clear political objectives and that the Army must not be asked to achieve what diplomacy has failed to secure. His famous exchange with the Prime Minister — in which he reportedly warned that a premature offensive would result in a defeat and that he would not be responsible for it — has established his reputation as an officer who speaks truth to power.</w:t>
      </w:r>
    </w:p>
    <w:p w14:paraId="69A00FF1" w14:textId="77777777" w:rsidR="00E40F9D" w:rsidRDefault="00000000">
      <w:pPr>
        <w:jc w:val="both"/>
      </w:pPr>
      <w:r>
        <w:t>General Officer Commanding-in-Chief, Eastern Command — Lieutenant General Jagjit Singh Aurora</w:t>
      </w:r>
    </w:p>
    <w:p w14:paraId="3C907029" w14:textId="77777777" w:rsidR="00E40F9D" w:rsidRDefault="00000000">
      <w:pPr>
        <w:jc w:val="both"/>
      </w:pPr>
      <w:r>
        <w:t>As GOC-in-C Eastern Command, Lieutenant General Jagjit Singh Aurora is responsible for the conduct of military operations in East Pakistan. A veteran of the British Indian Army and the post-independence Indian Army, he brings to his command a combination of operational experience and political sensitivity. His responsibilities in the present crisis include the execution of Operation Cactus Lily, the coordination of the Mukti Bahini with regular forces, and the management of the complex political and humanitarian dimensions of the campaign.</w:t>
      </w:r>
    </w:p>
    <w:p w14:paraId="367D8F2B" w14:textId="77777777" w:rsidR="00E40F9D" w:rsidRDefault="00000000">
      <w:pPr>
        <w:jc w:val="both"/>
      </w:pPr>
      <w:r>
        <w:t>Chief of the Air Staff — Air Chief Marshal Pratap Chandra Lal</w:t>
      </w:r>
    </w:p>
    <w:p w14:paraId="09EA2DC2" w14:textId="77777777" w:rsidR="00E40F9D" w:rsidRDefault="00000000">
      <w:pPr>
        <w:jc w:val="both"/>
      </w:pPr>
      <w:r>
        <w:t>As Chief of the Air Staff, Air Chief Marshal P.C. Lal is responsible for the conduct of air operations on both the eastern and western fronts. His responsibilities in the present crisis include achieving air superiority over East Pakistan, providing close air support to ground operations, defending Indian airspace against Pakistani strikes, and coordinating with the Army and Navy to achieve integrated operations.</w:t>
      </w:r>
    </w:p>
    <w:p w14:paraId="77EA0ED7" w14:textId="77777777" w:rsidR="00E40F9D" w:rsidRDefault="00000000">
      <w:pPr>
        <w:jc w:val="both"/>
      </w:pPr>
      <w:r>
        <w:t>Chief of the Naval Staff — Admiral Sardarilal Mathradas Nanda</w:t>
      </w:r>
    </w:p>
    <w:p w14:paraId="6948441E" w14:textId="77777777" w:rsidR="00E40F9D" w:rsidRDefault="00000000">
      <w:pPr>
        <w:jc w:val="both"/>
      </w:pPr>
      <w:r>
        <w:t>As Chief of the Naval Staff, Admiral S.M. Nanda is responsible for the conduct of naval operations in the Bay of Bengal and the Arabian Sea. His responsibilities in the present crisis include the blockade of East Pakistan, the prevention of Pakistani reinforcement or evacuation by sea, the protection of Indian maritime trade, and the deterrence of foreign naval intervention in the region.</w:t>
      </w:r>
    </w:p>
    <w:p w14:paraId="47CDC43C" w14:textId="7395980B" w:rsidR="00E40F9D" w:rsidRDefault="00000000">
      <w:r>
        <w:br w:type="page"/>
      </w:r>
    </w:p>
    <w:p w14:paraId="3BEE0BDD" w14:textId="77777777" w:rsidR="00E40F9D" w:rsidRDefault="00000000">
      <w:pPr>
        <w:jc w:val="center"/>
      </w:pPr>
      <w:r>
        <w:rPr>
          <w:b/>
          <w:color w:val="000000"/>
          <w:sz w:val="32"/>
        </w:rPr>
        <w:t>Appendix III: The Geography of the Conflict</w:t>
      </w:r>
    </w:p>
    <w:p w14:paraId="3649F481" w14:textId="77777777" w:rsidR="00E40F9D" w:rsidRDefault="00E40F9D"/>
    <w:p w14:paraId="4E35BCD3" w14:textId="77777777" w:rsidR="00E40F9D" w:rsidRDefault="00000000">
      <w:pPr>
        <w:jc w:val="both"/>
      </w:pPr>
      <w:r>
        <w:t>The geography of the Third Indo-Pakistan War shapes the military operations, diplomatic calculations, and strategic objectives of both belligerents in profound ways. An understanding of the terrain, climate, and communications infrastructure is essential for effective decision-making within the Indian Cabinet.</w:t>
      </w:r>
    </w:p>
    <w:p w14:paraId="7E99BAD2" w14:textId="77777777" w:rsidR="00E40F9D" w:rsidRDefault="00000000">
      <w:pPr>
        <w:jc w:val="both"/>
      </w:pPr>
      <w:r>
        <w:t>East Pakistan — The Theatre of Decision</w:t>
      </w:r>
    </w:p>
    <w:p w14:paraId="6AA11820" w14:textId="77777777" w:rsidR="00E40F9D" w:rsidRDefault="00000000">
      <w:pPr>
        <w:jc w:val="both"/>
      </w:pPr>
      <w:r>
        <w:t>East Pakistan occupies the deltaic region of the Ganges and Brahmaputra rivers, a land of extraordinary fertility and equally extraordinary strategic complexity. The territory is roughly the size of the Indian state of West Bengal, with a population of approximately seventy-five million. It is bounded by India on three sides — West Bengal to the west, Assam and Meghalaya to the north, and Tripura to the east — with the Bay of Bengal to the south.</w:t>
      </w:r>
    </w:p>
    <w:p w14:paraId="41277DFC" w14:textId="77777777" w:rsidR="00E40F9D" w:rsidRDefault="00000000">
      <w:pPr>
        <w:jc w:val="both"/>
      </w:pPr>
      <w:r>
        <w:t>The terrain is dominated by rivers, marshes, and paddy fields. The Ganges, the Brahmaputra, and the Meghna — the three great rivers of the region — divide the territory into natural sectors that favour the defender but also provide avenues of advance for an attacker who possesses river-crossing capability. The monsoon season, which ended in October, has left the ground soft and the rivers swollen, complicating military operations but also providing natural barriers to Pakistani reinforcement.</w:t>
      </w:r>
    </w:p>
    <w:p w14:paraId="2318F7C7" w14:textId="77777777" w:rsidR="00E40F9D" w:rsidRDefault="00000000">
      <w:pPr>
        <w:jc w:val="both"/>
      </w:pPr>
      <w:r>
        <w:t>The major cities of East Pakistan — Dhaka, Chittagong, Khulna, Rajshahi, Sylhet, and Comilla — are connected by a limited network of roads and railways that are vulnerable to interdiction by air and guerrilla operations. The port of Chittagong is the principal maritime gateway, and its capture would sever East Pakistan's connection to the outside world. The airfields at Dhaka, Tejgaon, and Chittagong provide the bases for Pakistani air operations, but these are within range of Indian fighter-bombers operating from bases in West Bengal and Assam.</w:t>
      </w:r>
    </w:p>
    <w:p w14:paraId="0FE64EDC" w14:textId="77777777" w:rsidR="00E40F9D" w:rsidRDefault="00000000">
      <w:pPr>
        <w:jc w:val="both"/>
      </w:pPr>
      <w:r>
        <w:t>The climate in December is cool and dry, favourable for military operations. The rice harvest has been completed, and the paddy fields, though soft, are traversable by tracked vehicles. The rivers are at their lowest levels of the year, facilitating crossing operations. And the clear skies provide excellent conditions for air operations.</w:t>
      </w:r>
    </w:p>
    <w:p w14:paraId="116BFEEE" w14:textId="77777777" w:rsidR="00E40F9D" w:rsidRDefault="00000000">
      <w:pPr>
        <w:jc w:val="both"/>
      </w:pPr>
      <w:r>
        <w:t>The strategic geography of East Pakistan favours the attacker. The long border with India provides multiple axes of advance. The narrow waist of the territory, between the Ganges and the Meghna, can be severed to isolate Dhaka from the west. The Bay of Bengal provides a maritime avenue for the Indian Navy to blockade and bombard. And the hostile population, supported by the Mukti Bahini, provides intelligence, guides, and auxiliary forces that multiply the effectiveness of regular military operations.</w:t>
      </w:r>
    </w:p>
    <w:p w14:paraId="771F9BFE" w14:textId="77777777" w:rsidR="00E40F9D" w:rsidRDefault="00000000">
      <w:pPr>
        <w:jc w:val="both"/>
      </w:pPr>
      <w:r>
        <w:t>West Pakistan — The Theatre of Containment</w:t>
      </w:r>
    </w:p>
    <w:p w14:paraId="12B04D92" w14:textId="77777777" w:rsidR="00E40F9D" w:rsidRDefault="00000000">
      <w:pPr>
        <w:jc w:val="both"/>
      </w:pPr>
      <w:r>
        <w:t>The western front extends from the Himalayan foothills of Kashmir to the Thar Desert of Rajasthan, a distance of approximately two thousand kilometres. The terrain varies from the mountainous regions of Kashmir and the Punjab foothills to the flat plains of the Punjab and the arid wastes of Rajasthan.</w:t>
      </w:r>
    </w:p>
    <w:p w14:paraId="109C9BE7" w14:textId="77777777" w:rsidR="00E40F9D" w:rsidRDefault="00000000">
      <w:pPr>
        <w:jc w:val="both"/>
      </w:pPr>
      <w:r>
        <w:t>The Kashmir sector is dominated by high mountain ranges, deep valleys, and limited road communications. The Line of Control, established by the ceasefire of 1949, runs through some of the most difficult terrain on earth. Military operations in this sector are constrained by altitude, weather, and logistics, but the strategic prize — control of the Kashmir Valley — remains the most contentious issue between India and Pakistan.</w:t>
      </w:r>
    </w:p>
    <w:p w14:paraId="6315B9CB" w14:textId="77777777" w:rsidR="00E40F9D" w:rsidRDefault="00000000">
      <w:pPr>
        <w:jc w:val="both"/>
      </w:pPr>
      <w:r>
        <w:t>The Punjab sector is the most heavily militarised and the most likely scene of major operations. The flat terrain favours armoured warfare, and both sides have concentrated their best armoured divisions in this sector. The major cities of Lahore, Sialkot, and Gujranwala are within striking distance of the border, and the capture of any of these would represent a significant strategic and psychological blow to Pakistan.</w:t>
      </w:r>
    </w:p>
    <w:p w14:paraId="53858885" w14:textId="77777777" w:rsidR="00E40F9D" w:rsidRDefault="00000000">
      <w:pPr>
        <w:jc w:val="both"/>
      </w:pPr>
      <w:r>
        <w:t>The Rajasthan sector is characterised by desert terrain, limited water sources, and sparse population. Military operations in this sector are constrained by logistics and climate, but the long and porous border provides opportunities for deep penetration raids and strategic manoeuvre. The Pakistani city of Karachi, though distant from the border, is vulnerable to naval blockade and air attack.</w:t>
      </w:r>
    </w:p>
    <w:p w14:paraId="44D3461C" w14:textId="77777777" w:rsidR="00E40F9D" w:rsidRDefault="00000000">
      <w:pPr>
        <w:jc w:val="both"/>
      </w:pPr>
      <w:r>
        <w:t>The Indian Ocean — The Maritime Dimension</w:t>
      </w:r>
    </w:p>
    <w:p w14:paraId="78357A4F" w14:textId="77777777" w:rsidR="00E40F9D" w:rsidRDefault="00000000">
      <w:pPr>
        <w:jc w:val="both"/>
      </w:pPr>
      <w:r>
        <w:t>The maritime dimension of the war is shaped by the geography of the Indian Ocean and the Bay of Bengal. The Bay of Bengal provides a natural arena for Indian naval operations, with the Andaman and Nicobar Islands providing a strategic base for the blockade of East Pakistan. The Arabian Sea, by contrast, is more contested, with the Pakistani port of Karachi and the American naval base at Diego Garcia providing potential bases for hostile operations.</w:t>
      </w:r>
    </w:p>
    <w:p w14:paraId="36A2163F" w14:textId="77777777" w:rsidR="00E40F9D" w:rsidRDefault="00000000">
      <w:pPr>
        <w:jc w:val="both"/>
      </w:pPr>
      <w:r>
        <w:t>The choke points of the Indian Ocean — the Strait of Malacca, the Strait of Hormuz, and the Suez Canal — are of critical importance to India's maritime trade and strategic communications. The presence of the Soviet Navy in the Indian Ocean, and the potential presence of the American Seventh Fleet, adds a superpower dimension to maritime operations that the Indian Navy must take into account.</w:t>
      </w:r>
    </w:p>
    <w:p w14:paraId="033C37CC" w14:textId="77777777" w:rsidR="00E40F9D" w:rsidRDefault="00000000">
      <w:pPr>
        <w:jc w:val="both"/>
      </w:pPr>
      <w:r>
        <w:t>The Weather Factor</w:t>
      </w:r>
    </w:p>
    <w:p w14:paraId="38353678" w14:textId="77777777" w:rsidR="00E40F9D" w:rsidRDefault="00000000">
      <w:pPr>
        <w:jc w:val="both"/>
      </w:pPr>
      <w:r>
        <w:t>The weather in December 1971 is favourable for military operations across all theatres. In the east, the cool and dry conditions facilitate movement and air operations. In the west, the Punjab plains are firm and suitable for armoured warfare. In Kashmir, the winter snows have not yet closed the high passes, though operations at altitude remain challenging. And in the maritime theatre, the northeast monsoon has subsided, providing calm seas for naval operations.</w:t>
      </w:r>
    </w:p>
    <w:p w14:paraId="6C777D9F" w14:textId="77777777" w:rsidR="00E40F9D" w:rsidRDefault="00000000">
      <w:pPr>
        <w:jc w:val="both"/>
      </w:pPr>
      <w:r>
        <w:t>The Indian Cabinet must therefore take advantage of the favourable weather to achieve rapid and decisive results before the onset of the summer monsoon, which would complicate operations in the east, or the winter snows, which would close the Kashmir passes. Time is of the essence, and the geography of the conflict demands speed as well as strength.</w:t>
      </w:r>
    </w:p>
    <w:p w14:paraId="3F1B4069" w14:textId="77777777" w:rsidR="00E40F9D" w:rsidRDefault="00000000">
      <w:r>
        <w:br w:type="page"/>
      </w:r>
    </w:p>
    <w:p w14:paraId="1382DB88" w14:textId="77777777" w:rsidR="00E40F9D" w:rsidRDefault="00000000">
      <w:pPr>
        <w:jc w:val="center"/>
      </w:pPr>
      <w:r>
        <w:rPr>
          <w:b/>
          <w:color w:val="000000"/>
          <w:sz w:val="32"/>
        </w:rPr>
        <w:t>Appendix IV: Economic and Humanitarian Considerations</w:t>
      </w:r>
    </w:p>
    <w:p w14:paraId="1E2CACA7" w14:textId="77777777" w:rsidR="00E40F9D" w:rsidRDefault="00E40F9D"/>
    <w:p w14:paraId="32E837A5" w14:textId="77777777" w:rsidR="00E40F9D" w:rsidRDefault="00000000">
      <w:pPr>
        <w:jc w:val="both"/>
      </w:pPr>
      <w:r>
        <w:t>The Third Indo-Pakistan War is being fought not merely upon the battlefield but upon the terrain of economic capacity and humanitarian obligation. The Indian Cabinet must attend to these dimensions of the crisis with the same urgency and strategic vision that it brings to military operations.</w:t>
      </w:r>
    </w:p>
    <w:p w14:paraId="11AB7888" w14:textId="77777777" w:rsidR="00E40F9D" w:rsidRDefault="00000000">
      <w:pPr>
        <w:jc w:val="both"/>
      </w:pPr>
      <w:r>
        <w:t>The Economic Burden of the Refugee Crisis</w:t>
      </w:r>
    </w:p>
    <w:p w14:paraId="7A3BA6BC" w14:textId="77777777" w:rsidR="00E40F9D" w:rsidRDefault="00000000">
      <w:pPr>
        <w:jc w:val="both"/>
      </w:pPr>
      <w:r>
        <w:t>The refugee crisis that has unfolded since March 1971 has placed an intolerable burden upon the Indian economy. By November 1971, an estimated ten million Bengali refugees had crossed into India, creating a humanitarian catastrophe of unprecedented proportions. The states of West Bengal, Assam, Tripura, and Meghalaya have been overwhelmed, with refugee camps stretching along the entire border with East Pakistan.</w:t>
      </w:r>
    </w:p>
    <w:p w14:paraId="5D787660" w14:textId="77777777" w:rsidR="00E40F9D" w:rsidRDefault="00000000">
      <w:pPr>
        <w:jc w:val="both"/>
      </w:pPr>
      <w:r>
        <w:t>The economic cost of the refugee crisis is staggering. The Government of India estimates the daily cost of maintaining the refugees at approximately one million rupees, a sum that represents a significant drain upon the national exchequer. The international community, while providing some assistance through the United Nations and various non-governmental organisations, has proven inadequate to the scale of the crisis. The United States, in particular, has been reluctant to provide significant aid, viewing the crisis through the prism of its strategic relationship with Pakistan.</w:t>
      </w:r>
    </w:p>
    <w:p w14:paraId="71623948" w14:textId="77777777" w:rsidR="00E40F9D" w:rsidRDefault="00000000">
      <w:pPr>
        <w:jc w:val="both"/>
      </w:pPr>
      <w:r>
        <w:t>The economic impact extends beyond the direct cost of refugee maintenance. The influx of refugees has disrupted agricultural production in the border states, strained the transportation and communication infrastructure, and created social tensions that threaten the stability of the region. The labour market has been distorted by the presence of a large population of displaced persons willing to work for subsistence wages. And the public health system has been overwhelmed by the medical needs of a population traumatised by violence and displacement.</w:t>
      </w:r>
    </w:p>
    <w:p w14:paraId="603C7B63" w14:textId="77777777" w:rsidR="00E40F9D" w:rsidRDefault="00000000">
      <w:pPr>
        <w:jc w:val="both"/>
      </w:pPr>
      <w:r>
        <w:t>The War Economy</w:t>
      </w:r>
    </w:p>
    <w:p w14:paraId="0B5664F4" w14:textId="77777777" w:rsidR="00E40F9D" w:rsidRDefault="00000000">
      <w:pPr>
        <w:jc w:val="both"/>
      </w:pPr>
      <w:r>
        <w:t>The transition to a war economy places additional strain upon India's resources. The mobilisation of the armed forces requires the diversion of industrial production from civilian to military purposes. The transportation network must be prioritised for military logistics. And the procurement of military equipment from the Soviet Union and other sources demands foreign exchange that might otherwise be devoted to development.</w:t>
      </w:r>
    </w:p>
    <w:p w14:paraId="0C6B8BE8" w14:textId="77777777" w:rsidR="00E40F9D" w:rsidRDefault="00000000">
      <w:pPr>
        <w:jc w:val="both"/>
      </w:pPr>
      <w:r>
        <w:t>The Indian economy, while growing at a respectable rate of approximately 3.5 per cent per annum, is not well-equipped to sustain a prolonged conflict. The foreign exchange reserves are limited. The industrial base, though expanding, remains dependent upon imports for critical components and technology. And the agricultural sector, while self-sufficient in food grains, is vulnerable to disruption by the diversion of labour and transport to military purposes.</w:t>
      </w:r>
    </w:p>
    <w:p w14:paraId="14E2FDA7" w14:textId="77777777" w:rsidR="00E40F9D" w:rsidRDefault="00000000">
      <w:pPr>
        <w:jc w:val="both"/>
      </w:pPr>
      <w:r>
        <w:t>The Cabinet must therefore consider the economic sustainability of military operations. A swift and decisive victory, concluded within weeks, would impose a manageable burden upon the economy. A prolonged conflict, extending into months, would strain resources to the breaking point and risk economic collapse.</w:t>
      </w:r>
    </w:p>
    <w:p w14:paraId="6329B640" w14:textId="77777777" w:rsidR="00E40F9D" w:rsidRDefault="00000000">
      <w:pPr>
        <w:jc w:val="both"/>
      </w:pPr>
      <w:r>
        <w:t>Humanitarian Considerations</w:t>
      </w:r>
    </w:p>
    <w:p w14:paraId="52419322" w14:textId="77777777" w:rsidR="00E40F9D" w:rsidRDefault="00000000">
      <w:pPr>
        <w:jc w:val="both"/>
      </w:pPr>
      <w:r>
        <w:t>The humanitarian dimension of the crisis extends beyond the refugee population to encompass the civilian population of East Pakistan, the prisoners of war, and the civilian population of the western front. The Indian Cabinet must ensure that military operations are conducted in accordance with the Geneva Conventions and the principles of humanitarian law.</w:t>
      </w:r>
    </w:p>
    <w:p w14:paraId="38B6700B" w14:textId="77777777" w:rsidR="00E40F9D" w:rsidRDefault="00000000">
      <w:pPr>
        <w:jc w:val="both"/>
      </w:pPr>
      <w:r>
        <w:t>In East Pakistan, the civilian population has suffered nine months of military occupation, systematic violence, and economic disruption. The liberation of the territory must be accompanied by measures to restore order, provide relief, and rebuild the administrative and economic infrastructure. The Indian Army must be prepared to transition from combat operations to humanitarian operations with minimal delay.</w:t>
      </w:r>
    </w:p>
    <w:p w14:paraId="49F53707" w14:textId="77777777" w:rsidR="00E40F9D" w:rsidRDefault="00000000">
      <w:pPr>
        <w:jc w:val="both"/>
      </w:pPr>
      <w:r>
        <w:t>The treatment of prisoners of war is a matter of particular sensitivity. The approximately ninety-three thousand Pakistani troops who are expected to surrender must be treated in accordance with the Geneva Conventions, with adequate food, shelter, and medical care. The Cabinet must balance the humanitarian obligation to treat prisoners humanely against the strategic imperative to extract maximum political advantage from their capture.</w:t>
      </w:r>
    </w:p>
    <w:p w14:paraId="5F4CE9FF" w14:textId="77777777" w:rsidR="00E40F9D" w:rsidRDefault="00000000">
      <w:pPr>
        <w:jc w:val="both"/>
      </w:pPr>
      <w:r>
        <w:t>The civilian population of the western front must also be protected from the effects of war. The Cabinet must ensure that military operations are directed against military targets and that civilian casualties are minimised. The propaganda value of demonstrating India's commitment to humanitarian principles cannot be underestimated, particularly in the court of international opinion.</w:t>
      </w:r>
    </w:p>
    <w:p w14:paraId="24B9CF67" w14:textId="77777777" w:rsidR="00E40F9D" w:rsidRDefault="00000000">
      <w:pPr>
        <w:jc w:val="both"/>
      </w:pPr>
      <w:r>
        <w:t>International Aid and Assistance</w:t>
      </w:r>
    </w:p>
    <w:p w14:paraId="07566E40" w14:textId="77777777" w:rsidR="00E40F9D" w:rsidRDefault="00000000">
      <w:pPr>
        <w:jc w:val="both"/>
      </w:pPr>
      <w:r>
        <w:t>The Cabinet must also consider the question of international aid and assistance. The Soviet Union has already provided significant military assistance, and further aid may be forthcoming. The non-aligned movement, while sympathetic to India's position, has limited resources to offer. The United Nations, through its various agencies, may provide humanitarian assistance, but this is likely to be conditional upon a ceasefire and the opening of negotiations.</w:t>
      </w:r>
    </w:p>
    <w:p w14:paraId="19D039D6" w14:textId="77777777" w:rsidR="00E40F9D" w:rsidRDefault="00000000">
      <w:pPr>
        <w:jc w:val="both"/>
      </w:pPr>
      <w:r>
        <w:t>The Cabinet must therefore develop a strategy for securing the resources necessary to sustain both military operations and humanitarian relief. This may involve appeals to the international community, the mobilisation of domestic resources, and the reallocation of existing budgets to meet the demands of the crisis.</w:t>
      </w:r>
    </w:p>
    <w:p w14:paraId="64477D23" w14:textId="77777777" w:rsidR="00E40F9D" w:rsidRDefault="00000000">
      <w:pPr>
        <w:jc w:val="both"/>
      </w:pPr>
      <w:r>
        <w:t>The Long-Term Economic Impact</w:t>
      </w:r>
    </w:p>
    <w:p w14:paraId="2598A2F9" w14:textId="77777777" w:rsidR="00E40F9D" w:rsidRDefault="00000000">
      <w:pPr>
        <w:jc w:val="both"/>
      </w:pPr>
      <w:r>
        <w:t>Finally, the Cabinet must consider the long-term economic impact of the war. The creation of Bangladesh as an independent state will alter the economic geography of the region. The jute trade, which has historically flowed through Calcutta, will require new arrangements. The railway and road networks that connected East and West Pakistan will need to be reoriented. And the trade and commercial relationships that have developed over decades of shared administration will need to be renegotiated.</w:t>
      </w:r>
    </w:p>
    <w:p w14:paraId="6BB0FC93" w14:textId="77777777" w:rsidR="00E40F9D" w:rsidRDefault="00000000">
      <w:pPr>
        <w:jc w:val="both"/>
      </w:pPr>
      <w:r>
        <w:t>The Cabinet must therefore look beyond the immediate crisis to the post-war economic settlement. The objective must be to create a stable and prosperous region in which India can pursue its economic development without the burden of a hostile neighbour on both its eastern and western flanks. This requires not merely military victory but economic vision — a vision that sees in the liberation of Bangladesh not merely a strategic triumph but an economic opportunity.</w:t>
      </w:r>
    </w:p>
    <w:p w14:paraId="7FD69699" w14:textId="77777777" w:rsidR="00E40F9D" w:rsidRDefault="00000000">
      <w:r>
        <w:br w:type="page"/>
      </w:r>
    </w:p>
    <w:p w14:paraId="665C6DE1" w14:textId="77777777" w:rsidR="00E40F9D" w:rsidRDefault="00000000">
      <w:pPr>
        <w:jc w:val="center"/>
      </w:pPr>
      <w:r>
        <w:rPr>
          <w:b/>
          <w:color w:val="000000"/>
          <w:sz w:val="32"/>
        </w:rPr>
        <w:t>Appendix V: Useful Resources</w:t>
      </w:r>
    </w:p>
    <w:p w14:paraId="02F04C26" w14:textId="77777777" w:rsidR="00E40F9D" w:rsidRDefault="00E40F9D"/>
    <w:p w14:paraId="57A60780" w14:textId="77777777" w:rsidR="00E40F9D" w:rsidRDefault="00000000">
      <w:pPr>
        <w:jc w:val="both"/>
      </w:pPr>
      <w:r>
        <w:t>The following resources are recommended for delegates seeking to deepen their understanding of the historical context, military operations, diplomatic dimensions, and humanitarian aspects of the Third Indo-Pakistan War. The Executive Board encourages thorough research and critical engagement with primary and secondary sources.</w:t>
      </w:r>
    </w:p>
    <w:p w14:paraId="177A8E19" w14:textId="77777777" w:rsidR="00E40F9D" w:rsidRDefault="00000000">
      <w:pPr>
        <w:jc w:val="both"/>
      </w:pPr>
      <w:r>
        <w:t>Primary Sources</w:t>
      </w:r>
    </w:p>
    <w:p w14:paraId="53AA2255" w14:textId="77777777" w:rsidR="00E40F9D" w:rsidRDefault="00000000">
      <w:pPr>
        <w:jc w:val="both"/>
      </w:pPr>
      <w:r>
        <w:t>• The White Paper on the Crisis in East Pakistan — Government of Pakistan, 1971</w:t>
      </w:r>
      <w:r>
        <w:br/>
        <w:t>• The Report of the Hamoodur Rahman Commission — Government of Pakistan, 1974 (classified until 2000)</w:t>
      </w:r>
      <w:r>
        <w:br/>
        <w:t>• The Indo-Soviet Treaty of Peace, Friendship and Cooperation — 9 August 1971</w:t>
      </w:r>
      <w:r>
        <w:br/>
        <w:t>• The Geneva Conventions of 1949 — International Committee of the Red Cross</w:t>
      </w:r>
      <w:r>
        <w:br/>
        <w:t>• United Nations Security Council Resolutions S/10410 and S/10411 — December 1971</w:t>
      </w:r>
      <w:r>
        <w:br/>
        <w:t>• The Simla Agreement — 2 July 1972</w:t>
      </w:r>
      <w:r>
        <w:br/>
        <w:t>• The Delhi Agreement — 28 August 1973</w:t>
      </w:r>
    </w:p>
    <w:p w14:paraId="40F3FB22" w14:textId="77777777" w:rsidR="00E40F9D" w:rsidRDefault="00000000">
      <w:pPr>
        <w:jc w:val="both"/>
      </w:pPr>
      <w:r>
        <w:t>Secondary Sources — Military History</w:t>
      </w:r>
    </w:p>
    <w:p w14:paraId="6AF62289" w14:textId="77777777" w:rsidR="00E40F9D" w:rsidRDefault="00000000">
      <w:pPr>
        <w:jc w:val="both"/>
      </w:pPr>
      <w:r>
        <w:t>• The Indian Army: 1914–1947 by F.W. Perry</w:t>
      </w:r>
      <w:r>
        <w:br/>
        <w:t>• The Indian Armed Forces in the Liberation of Bangladesh by Major General Lachhman Singh Lehl</w:t>
      </w:r>
      <w:r>
        <w:br/>
        <w:t>• Surrender at Dacca: Birth of a Nation by Lieutenant General J.F.R. Jacob</w:t>
      </w:r>
      <w:r>
        <w:br/>
        <w:t>• The 1971 Indo-Pak War: A Soldiers' Narrative by Major General A.O. Mitra</w:t>
      </w:r>
      <w:r>
        <w:br/>
        <w:t>• India's Wars: A Military History, 1947–1971 by Arjun Subramaniam</w:t>
      </w:r>
    </w:p>
    <w:p w14:paraId="7F97E424" w14:textId="77777777" w:rsidR="00E40F9D" w:rsidRDefault="00000000">
      <w:pPr>
        <w:jc w:val="both"/>
      </w:pPr>
      <w:r>
        <w:t>Secondary Sources — Diplomatic History</w:t>
      </w:r>
    </w:p>
    <w:p w14:paraId="01183B62" w14:textId="77777777" w:rsidR="00E40F9D" w:rsidRDefault="00000000">
      <w:pPr>
        <w:jc w:val="both"/>
      </w:pPr>
      <w:r>
        <w:t>• The Blood Telegram: Nixon, Kissinger, and a Forgotten Genocide by Gary J. Bass</w:t>
      </w:r>
      <w:r>
        <w:br/>
        <w:t>• The Tilt: The U.S. and the South Asian Crisis of 1971 by Srinath Raghavan</w:t>
      </w:r>
      <w:r>
        <w:br/>
        <w:t>• 1971: A Global History of the Creation of Bangladesh by Srinath Raghavan</w:t>
      </w:r>
      <w:r>
        <w:br/>
        <w:t>• The Great Game in South Asia by Devin T. Hagerty</w:t>
      </w:r>
      <w:r>
        <w:br/>
        <w:t>• India and the Cold War by various authors (Brookings Institution)</w:t>
      </w:r>
    </w:p>
    <w:p w14:paraId="19AACD49" w14:textId="77777777" w:rsidR="00E40F9D" w:rsidRDefault="00000000">
      <w:pPr>
        <w:jc w:val="both"/>
      </w:pPr>
      <w:r>
        <w:t>Secondary Sources — Humanitarian and Social History</w:t>
      </w:r>
    </w:p>
    <w:p w14:paraId="48922337" w14:textId="77777777" w:rsidR="00E40F9D" w:rsidRDefault="00000000">
      <w:pPr>
        <w:jc w:val="both"/>
      </w:pPr>
      <w:r>
        <w:t>• The Rape of Bangladesh by Anthony Mascarenhas</w:t>
      </w:r>
      <w:r>
        <w:br/>
        <w:t>• Dead Reckoning: Memories of the 1971 Bangladesh War by Sarmila Bose</w:t>
      </w:r>
      <w:r>
        <w:br/>
        <w:t>• The Bangladesh Papers by L. F. Rushbrook Williams</w:t>
      </w:r>
      <w:r>
        <w:br/>
        <w:t>• Women, War, and the Making of Bangladesh by Yasmin Saikia</w:t>
      </w:r>
      <w:r>
        <w:br/>
        <w:t>• The Vanquished: The Bengali Muslims of East Pakistan by various authors</w:t>
      </w:r>
    </w:p>
    <w:p w14:paraId="295DD514" w14:textId="77777777" w:rsidR="00E40F9D" w:rsidRDefault="00000000">
      <w:pPr>
        <w:jc w:val="both"/>
      </w:pPr>
      <w:r>
        <w:t>Documentary and Audio-Visual Resources</w:t>
      </w:r>
    </w:p>
    <w:p w14:paraId="0FC42534" w14:textId="77777777" w:rsidR="00E40F9D" w:rsidRDefault="00000000">
      <w:pPr>
        <w:jc w:val="both"/>
      </w:pPr>
      <w:r>
        <w:t>• The 1971 War: Birth of a Nation — Doordarshan documentary series</w:t>
      </w:r>
      <w:r>
        <w:br/>
        <w:t>• The Blood Telegram — PBS Frontline documentary</w:t>
      </w:r>
      <w:r>
        <w:br/>
        <w:t>• BBC Archives: Coverage of the Bangladesh Crisis, 1971</w:t>
      </w:r>
      <w:r>
        <w:br/>
        <w:t>• The Nixon Tapes: Recordings of White House conversations regarding the South Asian crisis</w:t>
      </w:r>
    </w:p>
    <w:p w14:paraId="72D3F38F" w14:textId="77777777" w:rsidR="00E40F9D" w:rsidRDefault="00000000">
      <w:pPr>
        <w:jc w:val="both"/>
      </w:pPr>
      <w:r>
        <w:t>Online Resources</w:t>
      </w:r>
    </w:p>
    <w:p w14:paraId="4833B394" w14:textId="77777777" w:rsidR="00E40F9D" w:rsidRDefault="00000000">
      <w:pPr>
        <w:jc w:val="both"/>
      </w:pPr>
      <w:r>
        <w:t>• https://en.wikipedia.org/wiki/Indo-Pakistani_War_of_1971</w:t>
      </w:r>
      <w:r>
        <w:br/>
        <w:t>• https://en.wikipedia.org/wiki/Bangladesh_Liberation_War</w:t>
      </w:r>
      <w:r>
        <w:br/>
        <w:t>• https://en.wikipedia.org/wiki/Operation_Searchlight</w:t>
      </w:r>
      <w:r>
        <w:br/>
        <w:t>• https://en.wikipedia.org/wiki/Indo-Soviet_Treaty_of_Peace,_Friendship_and_Cooperation</w:t>
      </w:r>
      <w:r>
        <w:br/>
        <w:t>• https://en.wikipedia.org/wiki/Mukti_Bahini</w:t>
      </w:r>
      <w:r>
        <w:br/>
        <w:t>• https://www.bharat-rakshak.com/ — The Indian Military History Archive</w:t>
      </w:r>
      <w:r>
        <w:br/>
        <w:t>• https://www.thediplomat.com/ — Contemporary analysis of South Asian security issues</w:t>
      </w:r>
    </w:p>
    <w:p w14:paraId="027D0D8F" w14:textId="77777777" w:rsidR="00E40F9D" w:rsidRDefault="00000000">
      <w:pPr>
        <w:jc w:val="both"/>
      </w:pPr>
      <w:r>
        <w:t>The Executive Board encourages delegates to approach these resources with critical discernment, recognising that historical accounts are often shaped by the perspectives and interests of their authors. The objective is not merely to accumulate facts but to develop a nuanced understanding of the complex forces that have brought the Indian subcontinent to this moment of crisis.</w:t>
      </w:r>
    </w:p>
    <w:p w14:paraId="127DE3CB" w14:textId="77777777" w:rsidR="00E40F9D" w:rsidRDefault="00000000">
      <w:pPr>
        <w:jc w:val="both"/>
      </w:pPr>
      <w:r>
        <w:t>---</w:t>
      </w:r>
    </w:p>
    <w:p w14:paraId="0298A91C" w14:textId="77777777" w:rsidR="00E40F9D" w:rsidRDefault="00000000">
      <w:pPr>
        <w:jc w:val="both"/>
      </w:pPr>
      <w:r>
        <w:t>The Executive Board wishes every delegate the very best of fortune in their preparations and deliberations. The decisions taken within this Cabinet shall shape not merely the outcome of a war, but the future of a region and the destiny of millions. Approach your responsibilities with wisdom, courage, and the conviction that history is not merely something that happens to us, but something that we make.</w:t>
      </w:r>
    </w:p>
    <w:p w14:paraId="359C50CB" w14:textId="77777777" w:rsidR="00E40F9D" w:rsidRDefault="00000000">
      <w:pPr>
        <w:jc w:val="both"/>
      </w:pPr>
      <w:r>
        <w:t>May your deliberations be fruitful, your directives decisive, and your legacy enduring.</w:t>
      </w:r>
    </w:p>
    <w:p w14:paraId="48D44960" w14:textId="77777777" w:rsidR="00E40F9D" w:rsidRDefault="00000000">
      <w:pPr>
        <w:jc w:val="both"/>
      </w:pPr>
      <w:r>
        <w:t>The Executive Board</w:t>
      </w:r>
    </w:p>
    <w:sectPr w:rsidR="00E40F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804258">
    <w:abstractNumId w:val="8"/>
  </w:num>
  <w:num w:numId="2" w16cid:durableId="2089838779">
    <w:abstractNumId w:val="6"/>
  </w:num>
  <w:num w:numId="3" w16cid:durableId="301154777">
    <w:abstractNumId w:val="5"/>
  </w:num>
  <w:num w:numId="4" w16cid:durableId="1856460953">
    <w:abstractNumId w:val="4"/>
  </w:num>
  <w:num w:numId="5" w16cid:durableId="174851572">
    <w:abstractNumId w:val="7"/>
  </w:num>
  <w:num w:numId="6" w16cid:durableId="97062640">
    <w:abstractNumId w:val="3"/>
  </w:num>
  <w:num w:numId="7" w16cid:durableId="2059351175">
    <w:abstractNumId w:val="2"/>
  </w:num>
  <w:num w:numId="8" w16cid:durableId="437725095">
    <w:abstractNumId w:val="1"/>
  </w:num>
  <w:num w:numId="9" w16cid:durableId="5797513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3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156"/>
    <w:rsid w:val="003C0BD6"/>
    <w:rsid w:val="003E7257"/>
    <w:rsid w:val="00605E50"/>
    <w:rsid w:val="00AA1D8D"/>
    <w:rsid w:val="00B47730"/>
    <w:rsid w:val="00C632F3"/>
    <w:rsid w:val="00CB0664"/>
    <w:rsid w:val="00E40F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326FF"/>
  <w14:defaultImageDpi w14:val="300"/>
  <w15:docId w15:val="{209793A9-337D-AD4C-AA78-9D84EB325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13499</Words>
  <Characters>76946</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ashpronothere@gmail.com</cp:lastModifiedBy>
  <cp:revision>5</cp:revision>
  <dcterms:created xsi:type="dcterms:W3CDTF">2013-12-23T23:15:00Z</dcterms:created>
  <dcterms:modified xsi:type="dcterms:W3CDTF">2026-08-23T05:31:00Z</dcterms:modified>
  <cp:category/>
</cp:coreProperties>
</file>