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4A955" w14:textId="39ED0328" w:rsidR="00074F75" w:rsidRPr="007A7071" w:rsidRDefault="007A7071" w:rsidP="007A7071">
      <w:pPr>
        <w:pStyle w:val="Heading1"/>
        <w:rPr>
          <w:b/>
          <w:bCs/>
          <w:color w:val="000000" w:themeColor="text1"/>
        </w:rPr>
      </w:pPr>
      <w:r w:rsidRPr="007A7071">
        <w:rPr>
          <w:b/>
          <w:bCs/>
          <w:color w:val="000000" w:themeColor="text1"/>
        </w:rPr>
        <w:t>Use case mapping to sequence diagram.</w:t>
      </w:r>
    </w:p>
    <w:p w14:paraId="62711B30" w14:textId="77777777" w:rsidR="007A7071" w:rsidRPr="007A7071" w:rsidRDefault="007A7071" w:rsidP="007A7071">
      <w:pPr>
        <w:pStyle w:val="Heading2"/>
        <w:rPr>
          <w:b/>
          <w:bCs/>
          <w:color w:val="000000" w:themeColor="text1"/>
        </w:rPr>
      </w:pPr>
    </w:p>
    <w:p w14:paraId="03513D7D" w14:textId="5AD4B0B0" w:rsidR="007A7071" w:rsidRPr="007A7071" w:rsidRDefault="007A7071" w:rsidP="007A7071">
      <w:pPr>
        <w:pStyle w:val="Heading2"/>
        <w:rPr>
          <w:b/>
          <w:bCs/>
          <w:color w:val="000000" w:themeColor="text1"/>
        </w:rPr>
      </w:pPr>
      <w:r w:rsidRPr="007A7071">
        <w:rPr>
          <w:b/>
          <w:bCs/>
          <w:color w:val="000000" w:themeColor="text1"/>
        </w:rPr>
        <w:t>Create new roster.</w:t>
      </w:r>
    </w:p>
    <w:p w14:paraId="0C8FD8EB" w14:textId="1EE8920D" w:rsidR="007A7071" w:rsidRDefault="007A7071" w:rsidP="007A7071">
      <w:r>
        <w:t xml:space="preserve">Above diagram conveys the mapping of create new roster use case to sequence diagram. The use case </w:t>
      </w:r>
      <w:r w:rsidR="003D4972">
        <w:t>is associated</w:t>
      </w:r>
      <w:r>
        <w:t xml:space="preserve"> </w:t>
      </w:r>
      <w:r w:rsidR="00BB6374">
        <w:t>with three</w:t>
      </w:r>
      <w:r>
        <w:t xml:space="preserve"> boundary objects as </w:t>
      </w:r>
      <w:r w:rsidR="001967D2">
        <w:t xml:space="preserve">OperatorSearchView, </w:t>
      </w:r>
      <w:r>
        <w:t xml:space="preserve">RosterCreationView and RosterSearchView and one controller </w:t>
      </w:r>
      <w:r w:rsidR="00BB6374">
        <w:t>object:</w:t>
      </w:r>
      <w:r>
        <w:t xml:space="preserve"> RosterHandler and three entity objects as Roster, Operator and AvailabilityRecord. RosterHandler which is the controller object has no instance of it, initiate the create roster use case. It then triggers an instance of </w:t>
      </w:r>
      <w:r w:rsidR="00BB6374">
        <w:t>RosterCreationView to</w:t>
      </w:r>
      <w:r>
        <w:t xml:space="preserve"> get date and time</w:t>
      </w:r>
      <w:r w:rsidR="001967D2">
        <w:t xml:space="preserve"> from the actor</w:t>
      </w:r>
      <w:r>
        <w:t xml:space="preserve"> to create the roster. Please note that t</w:t>
      </w:r>
      <w:r w:rsidRPr="007A7071">
        <w:t>he controller object handles the business logic and orchestration of the roster creation process.</w:t>
      </w:r>
      <w:r w:rsidR="001967D2">
        <w:t xml:space="preserve"> The only actor associated with the use case is </w:t>
      </w:r>
      <w:r w:rsidR="00BB6374">
        <w:t>the Manager</w:t>
      </w:r>
      <w:r w:rsidR="001967D2">
        <w:t xml:space="preserve">. Manager then enter date and time. The date and time information sends back to controller and sends a message to Roster entity to create and instance </w:t>
      </w:r>
      <w:r w:rsidR="00BB6374">
        <w:t>of it</w:t>
      </w:r>
      <w:r w:rsidR="001967D2">
        <w:t xml:space="preserve"> using the provided date and time. Roster object creates an instance and sends the roster ID of the created roster instance to the controller object. Controller </w:t>
      </w:r>
      <w:r w:rsidR="00BB6374">
        <w:t>objects then requests</w:t>
      </w:r>
      <w:r w:rsidR="001967D2">
        <w:t xml:space="preserve"> availability information of the operators relevant to the provided date. This message sends as a static message to all instances of Operator entity. Operator entity then requests the information from AvailabilityRecord entity. This availability record </w:t>
      </w:r>
      <w:r w:rsidR="00BB6374">
        <w:t>is returned</w:t>
      </w:r>
      <w:r w:rsidR="001967D2">
        <w:t xml:space="preserve"> to controller and controller process it back to an instance of OperatorSearchView. Manager the actor analyses the record. </w:t>
      </w:r>
      <w:r w:rsidR="00BB6374">
        <w:t>To</w:t>
      </w:r>
      <w:r w:rsidR="001967D2">
        <w:t xml:space="preserve"> continue with the use case flow, controller request for the operator Id to give relevant operator records. </w:t>
      </w:r>
      <w:r w:rsidR="00BB6374">
        <w:t xml:space="preserve">RosterCreationView received this message and displayed it to the actor. Once the actor enters the operator ID, </w:t>
      </w:r>
      <w:r w:rsidR="00BB6374">
        <w:t>RosterCreationView</w:t>
      </w:r>
      <w:r w:rsidR="00BB6374">
        <w:t xml:space="preserve"> sends this information to the controller to retrieve relevant operator records. The controller talks to Operator entity and retrieve this information to RosterCreationView. The manager </w:t>
      </w:r>
      <w:r w:rsidR="003D4972">
        <w:t>must</w:t>
      </w:r>
      <w:r w:rsidR="00BB6374">
        <w:t xml:space="preserve"> decide whether the operator has the required qualifications and experience according to the operator records displayed. Controller then sends a message to RosterCreationView to get operators to the roster. Manager assigns the operator to roster, if his/her qualifications and experience matches the criteria. Otherwise view should be updated again with the availability records.This process continues for all available operators. Once assign of operators finished, controller update the roster instance and sends the updated view of the roster to the RosterSearchView. Once the actor finalise the roster, controller, display a confirmation message to the actor.</w:t>
      </w:r>
    </w:p>
    <w:p w14:paraId="03A2F85E" w14:textId="77777777" w:rsidR="003D4972" w:rsidRDefault="003D4972" w:rsidP="007A7071"/>
    <w:p w14:paraId="1EDA0A4B" w14:textId="6ADD7407" w:rsidR="003D4972" w:rsidRPr="003D4972" w:rsidRDefault="003D4972" w:rsidP="003D4972">
      <w:pPr>
        <w:pStyle w:val="Heading1"/>
        <w:rPr>
          <w:b/>
          <w:bCs/>
          <w:color w:val="000000" w:themeColor="text1"/>
        </w:rPr>
      </w:pPr>
      <w:r w:rsidRPr="003D4972">
        <w:rPr>
          <w:b/>
          <w:bCs/>
          <w:color w:val="000000" w:themeColor="text1"/>
        </w:rPr>
        <w:t>Subset of class diagram</w:t>
      </w:r>
    </w:p>
    <w:p w14:paraId="5741D9B3" w14:textId="032F427C" w:rsidR="003D4972" w:rsidRDefault="003D4972" w:rsidP="003D4972">
      <w:pPr>
        <w:pStyle w:val="Heading2"/>
        <w:rPr>
          <w:b/>
          <w:bCs/>
          <w:color w:val="000000" w:themeColor="text1"/>
        </w:rPr>
      </w:pPr>
      <w:r w:rsidRPr="003D4972">
        <w:rPr>
          <w:b/>
          <w:bCs/>
          <w:color w:val="000000" w:themeColor="text1"/>
        </w:rPr>
        <w:t>Create new roster</w:t>
      </w:r>
      <w:r>
        <w:rPr>
          <w:b/>
          <w:bCs/>
          <w:color w:val="000000" w:themeColor="text1"/>
        </w:rPr>
        <w:t>.</w:t>
      </w:r>
    </w:p>
    <w:p w14:paraId="3E336723" w14:textId="70EC8DC9" w:rsidR="003D4972" w:rsidRPr="003D4972" w:rsidRDefault="003D4972" w:rsidP="003D4972">
      <w:r>
        <w:t>The above diagram represents the MVC layered architecture of class diagram corresponding to the create new roster use case. Here I have implemented Observer pattern for the roster creation twice. One for giving updates on roster, while other is for the updating availability record.</w:t>
      </w:r>
    </w:p>
    <w:p w14:paraId="625B7B14" w14:textId="58B1CDD5" w:rsidR="003D4972" w:rsidRDefault="003D4972" w:rsidP="003D4972">
      <w:r>
        <w:t>Here's how the Observer pattern can be implemented in the roster creation use case</w:t>
      </w:r>
      <w:r>
        <w:t xml:space="preserve"> for updating roster</w:t>
      </w:r>
      <w:r>
        <w:t>:</w:t>
      </w:r>
    </w:p>
    <w:p w14:paraId="552968C5" w14:textId="77777777" w:rsidR="003D4972" w:rsidRDefault="003D4972" w:rsidP="003D4972">
      <w:r>
        <w:t xml:space="preserve">   - The RosterCreator class would act as the subject or observable in this scenario.</w:t>
      </w:r>
    </w:p>
    <w:p w14:paraId="30A52CCD" w14:textId="77777777" w:rsidR="003D4972" w:rsidRDefault="003D4972" w:rsidP="003D4972">
      <w:r>
        <w:t xml:space="preserve">   - It would maintain a list of observers (such as the Manager or other interested entities) that need to be notified about changes to the roster.</w:t>
      </w:r>
    </w:p>
    <w:p w14:paraId="4BB48924" w14:textId="77777777" w:rsidR="003D4972" w:rsidRDefault="003D4972" w:rsidP="003D4972">
      <w:r>
        <w:lastRenderedPageBreak/>
        <w:t xml:space="preserve">   - The RosterCreator would provide methods to add and remove observers from its list.</w:t>
      </w:r>
    </w:p>
    <w:p w14:paraId="0840E52D" w14:textId="318EC630" w:rsidR="003D4972" w:rsidRDefault="003D4972" w:rsidP="003D4972">
      <w:r>
        <w:t xml:space="preserve">   - The </w:t>
      </w:r>
      <w:r w:rsidR="005D247C">
        <w:t xml:space="preserve">Observer </w:t>
      </w:r>
      <w:r>
        <w:t>class would act as an observer or subscriber in this scenario.</w:t>
      </w:r>
    </w:p>
    <w:p w14:paraId="3CA4A18D" w14:textId="77777777" w:rsidR="003D4972" w:rsidRDefault="003D4972" w:rsidP="003D4972">
      <w:r>
        <w:t xml:space="preserve">   - It would implement an update() method that is called by the RosterCreator when changes to the roster occur.</w:t>
      </w:r>
    </w:p>
    <w:p w14:paraId="12D66C87" w14:textId="77777777" w:rsidR="003D4972" w:rsidRDefault="003D4972" w:rsidP="003D4972">
      <w:r>
        <w:t xml:space="preserve">   - The update() method would be responsible for receiving the updated roster and taking appropriate actions, such as reviewing and approving the roster.</w:t>
      </w:r>
    </w:p>
    <w:p w14:paraId="7B71D4AF" w14:textId="53DD4F15" w:rsidR="003D4972" w:rsidRDefault="003D4972" w:rsidP="003D4972">
      <w:r>
        <w:t xml:space="preserve">   - The Roster class would be the concrete implementation of the subject interface.</w:t>
      </w:r>
    </w:p>
    <w:p w14:paraId="58F934EF" w14:textId="77777777" w:rsidR="003D4972" w:rsidRDefault="003D4972" w:rsidP="003D4972">
      <w:r>
        <w:t xml:space="preserve">   - It would have methods to create and modify rosters, as well as notify the registered observers when a new roster is generated or updated.</w:t>
      </w:r>
    </w:p>
    <w:p w14:paraId="736D5A73" w14:textId="2E27E88C" w:rsidR="003D4972" w:rsidRDefault="003D4972" w:rsidP="003D4972">
      <w:r>
        <w:t xml:space="preserve">   - The </w:t>
      </w:r>
      <w:r w:rsidR="005D247C">
        <w:t>RosterSearchView</w:t>
      </w:r>
      <w:r>
        <w:t xml:space="preserve"> class would be the concrete implementation of the observer interface.</w:t>
      </w:r>
    </w:p>
    <w:p w14:paraId="179A311B" w14:textId="77777777" w:rsidR="003D4972" w:rsidRDefault="003D4972" w:rsidP="003D4972"/>
    <w:p w14:paraId="115A86E5" w14:textId="77777777" w:rsidR="003D4972" w:rsidRDefault="003D4972" w:rsidP="003D4972">
      <w:r>
        <w:t>The workflow of the Observer pattern in the roster creation use case would be as follows:</w:t>
      </w:r>
    </w:p>
    <w:p w14:paraId="58F5A780" w14:textId="559F5BD2" w:rsidR="003D4972" w:rsidRDefault="003D4972" w:rsidP="003D4972">
      <w:r>
        <w:t xml:space="preserve">1. The </w:t>
      </w:r>
      <w:r w:rsidR="005D247C">
        <w:t>Observer</w:t>
      </w:r>
      <w:r>
        <w:t xml:space="preserve"> registers itself as an observer with the RosterCreator.</w:t>
      </w:r>
    </w:p>
    <w:p w14:paraId="6327CF10" w14:textId="3C9B06D2" w:rsidR="003D4972" w:rsidRDefault="003D4972" w:rsidP="003D4972">
      <w:r>
        <w:t>2. The Roster creates or modifies a roster.</w:t>
      </w:r>
    </w:p>
    <w:p w14:paraId="093F726E" w14:textId="77777777" w:rsidR="003D4972" w:rsidRDefault="003D4972" w:rsidP="003D4972">
      <w:r>
        <w:t>3. Upon generating or updating the roster, the RosterCreator automatically notifies all registered observers.</w:t>
      </w:r>
    </w:p>
    <w:p w14:paraId="6215A2BA" w14:textId="53DB1BD4" w:rsidR="003D4972" w:rsidRDefault="003D4972" w:rsidP="003D4972">
      <w:r>
        <w:t xml:space="preserve">4. The </w:t>
      </w:r>
      <w:r w:rsidR="005D247C">
        <w:t>Observer</w:t>
      </w:r>
      <w:r>
        <w:t>, as an observer, receives the notification and invokes the update() method.</w:t>
      </w:r>
    </w:p>
    <w:p w14:paraId="767A532A" w14:textId="6C1B0004" w:rsidR="007A7071" w:rsidRDefault="005D247C" w:rsidP="007A7071">
      <w:r>
        <w:t>Similary, to give updates on operator availability, Observer pattern is implemented. OperatorAvailabilityTracker act as a subject while Operator class would be the concrete implementation to the subject interface and OpertorSearchView would be the concrete implementation to the observer interface.</w:t>
      </w:r>
    </w:p>
    <w:p w14:paraId="42E8C066" w14:textId="59058934" w:rsidR="005D247C" w:rsidRPr="007A7071" w:rsidRDefault="005D247C" w:rsidP="007A7071">
      <w:r>
        <w:t>RosterCreationView responsible in taking inputs and giving outputs to the user in roster creation and RosterHandler class which act as a controller in managing all interactions between model classes and view classes.</w:t>
      </w:r>
    </w:p>
    <w:sectPr w:rsidR="005D247C" w:rsidRPr="007A7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EyNDcytjAwNjExM7dQ0lEKTi0uzszPAykwrAUAnU15wCwAAAA="/>
  </w:docVars>
  <w:rsids>
    <w:rsidRoot w:val="007A7071"/>
    <w:rsid w:val="00074F75"/>
    <w:rsid w:val="001967D2"/>
    <w:rsid w:val="003D4972"/>
    <w:rsid w:val="005D247C"/>
    <w:rsid w:val="007A7071"/>
    <w:rsid w:val="00BB6374"/>
    <w:rsid w:val="00F54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BA6D"/>
  <w15:chartTrackingRefBased/>
  <w15:docId w15:val="{B1C02FC6-B392-4B2D-9D67-8E25B85B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0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70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7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A707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Shevindi Navanjana Rodrigo Basthian Koralalage</dc:creator>
  <cp:keywords/>
  <dc:description/>
  <cp:lastModifiedBy>Shevindi Navanjana Rodrigo Basthian Koralalage</cp:lastModifiedBy>
  <cp:revision>2</cp:revision>
  <dcterms:created xsi:type="dcterms:W3CDTF">2023-07-19T05:13:00Z</dcterms:created>
  <dcterms:modified xsi:type="dcterms:W3CDTF">2023-07-19T06:35:00Z</dcterms:modified>
</cp:coreProperties>
</file>