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bottom w:val="none" w:color="FFFFFF" w:sz="0"/>
              <w:right w:val="none" w:color="FFFFFF" w:sz="0"/>
            </w:tcBorders>
            <w:shd w:fill="030712" w:val="clear"/>
            <w:tcMar>
              <w:top w:type="dxa" w:w="520"/>
              <w:left w:type="dxa" w:w="560"/>
              <w:bottom w:type="dxa" w:w="520"/>
              <w:right w:type="dxa" w:w="5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SANGRAHAK</w:t>
            </w:r>
          </w:p>
          <w:p>
            <w:pPr>
              <w:spacing w:before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3C5FD"/>
                <w:sz w:val="26"/>
                <w:szCs w:val="26"/>
              </w:rPr>
              <w:t xml:space="preserve">Landing Page &amp; Login Page — Full Design &amp; Implementation Report</w:t>
            </w:r>
          </w:p>
          <w:p>
            <w:pPr>
              <w:spacing w:before="40" w:after="80"/>
              <w:jc w:val="center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UI Architecture  ·  Visual System  ·  Component Specs  ·  Code Blueprint  ·  Implementation Plan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32"/>
                <w:szCs w:val="32"/>
              </w:rPr>
              <w:t xml:space="preserve">🎨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Design System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Full Spec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32"/>
                <w:szCs w:val="32"/>
              </w:rPr>
              <w:t xml:space="preserve">📐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19"/>
                <w:szCs w:val="19"/>
              </w:rPr>
              <w:t xml:space="preserve">Wireframes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Section-by-Section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32"/>
                <w:szCs w:val="32"/>
              </w:rPr>
              <w:t xml:space="preserve">⚛️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19"/>
                <w:szCs w:val="19"/>
              </w:rPr>
              <w:t xml:space="preserve">React Code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Copy-Paste Ready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32"/>
                <w:szCs w:val="32"/>
              </w:rPr>
              <w:t xml:space="preserve">✅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9"/>
                <w:szCs w:val="19"/>
              </w:rPr>
              <w:t xml:space="preserve">Done Criteria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8"/>
                <w:szCs w:val="28"/>
              </w:rPr>
              <w:t xml:space="preserve">28 Checkboxes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March 2026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Project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SANGRAHAK — AI-Powered Inventory &amp; Depot Management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Tech Stack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React 19.2 + Vite 7.3 + React Router DOM 7.11 + Framer Motion + Axios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Auth Stack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Node.js Express + JWT + bcryptjs + Nodemailer OTP + MongoDB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Pages Covered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LandingPage.jsx  +  LoginPage.jsx  +  ForgotPassword.jsx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Priority</w:t>
            </w:r>
          </w:p>
        </w:tc>
        <w:tc>
          <w:tcPr>
            <w:tcW w:type="dxa" w:w="2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P0 — Ship before demo day</w:t>
            </w:r>
          </w:p>
        </w:tc>
      </w:tr>
    </w:tbl>
    <w:p>
      <w:pPr>
        <w:pBdr>
          <w:top w:val="none" w:color="FFFFFF" w:sz="0"/>
          <w:bottom w:val="single" w:color="E2E8F0" w:sz="4" w:space="1"/>
          <w:right w:val="none" w:color="FFFFFF" w:sz="0"/>
        </w:pBdr>
        <w:spacing w:before="120" w:after="120"/>
      </w:pPr>
    </w:p>
    <w:p>
      <w:pPr>
        <w:pStyle w:val="Heading1"/>
        <w:pageBreakBefore/>
        <w:spacing w:before="400" w:after="140"/>
      </w:pPr>
      <w:r>
        <w:rPr>
          <w:rFonts w:ascii="Calibri" w:cs="Calibri" w:eastAsia="Calibri" w:hAnsi="Calibri"/>
          <w:b/>
          <w:bCs/>
          <w:color w:val="030712"/>
          <w:sz w:val="34"/>
          <w:szCs w:val="34"/>
        </w:rPr>
        <w:t xml:space="preserve">1.  Current State — What Exists Today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Before specifying the target design, we establish the honest baseline. This section documents exactly what exists in the repository for these two pages so the team has a clear before/after picture.</w:t>
      </w:r>
    </w:p>
    <w:p>
      <w:pPr>
        <w:spacing w:before="50" w:after="5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1.1  Current Login Page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Based on repository analysis and the project's auth API (POST /api/auth/login, /api/auth/signup, /api/auth/forgot-password), the existing login page is a minimal form with no visual identity. The observed issues are:</w:t>
      </w:r>
    </w:p>
    <w:p>
      <w:pPr>
        <w:spacing w:before="50" w:after="50"/>
      </w:pP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Plain white background with no visual connection to the SANGRAHAK brand or the dashboard's dark aesthetic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Generic email/password form with no floating labels, no password strength indicator, no show/hide toggle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No visual hierarchy — the form has equal weight for all elements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No loading state on form submission — user gets no feedback while API call is in progress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Error messages shown as plain red text with no styled error container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No 'Remember me' toggle, no OAuth options, no social proof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The forgot-password and OTP verification flows exist in the backend (POST /api/auth/forgot-password, POST /api/auth/verify-otp) but are not visually connected to the login UI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No transition animation when switching between Login / Signup / Forgot Password tabs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Mobile layout likely broken — no evidence of responsive design in the current form</w:t>
      </w:r>
    </w:p>
    <w:p>
      <w:pPr>
        <w:spacing w:before="50" w:after="5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1.2  Current Landing Page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project currently has NO dedicated landing page. A visitor who hits the root URL (/) is redirected directly to the login form. There is zero marketing presence, no product showcase, no feature explanation, and no visual demonstration of what SANGRAHAK does. For a major project submission and potential demo, this is a significant gap.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VERDICT: Both pages need to be built/rebuilt from scratch. The login page needs a complete visual overhaul. The landing page needs to be created from zero. Combined, these are the two highest-visibility surfaces of the entire application — they form the first impression for every person who evaluates the project.</w:t>
            </w:r>
          </w:p>
        </w:tc>
      </w:tr>
    </w:tbl>
    <w:p>
      <w:pPr>
        <w:pBdr>
          <w:top w:val="none" w:color="FFFFFF" w:sz="0"/>
          <w:bottom w:val="single" w:color="E2E8F0" w:sz="4" w:space="1"/>
          <w:right w:val="none" w:color="FFFFFF" w:sz="0"/>
        </w:pBdr>
        <w:spacing w:before="120" w:after="120"/>
      </w:pPr>
    </w:p>
    <w:p>
      <w:pPr>
        <w:pStyle w:val="Heading1"/>
        <w:pageBreakBefore/>
        <w:spacing w:before="400" w:after="140"/>
      </w:pPr>
      <w:r>
        <w:rPr>
          <w:rFonts w:ascii="Calibri" w:cs="Calibri" w:eastAsia="Calibri" w:hAnsi="Calibri"/>
          <w:b/>
          <w:bCs/>
          <w:color w:val="030712"/>
          <w:sz w:val="34"/>
          <w:szCs w:val="34"/>
        </w:rPr>
        <w:t xml:space="preserve">2.  Design System — The Visual Language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Both pages share a single design system. Establishing this first ensures visual cohesion across every element. Every developer must use these tokens — no one-off colour values or font sizes.</w:t>
      </w:r>
    </w:p>
    <w:p>
      <w:pPr>
        <w:spacing w:before="50" w:after="5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2.1  Design Direction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SANGRAHAK is an enterprise AI logistics platform. The visual language must communicate: authority, intelligence, precision, and scale. The chosen aesthetic is Dark Industrial SaaS — a deep navy cosmos punctuated by electric cyan data accents. Think Bloomberg Terminal meets modern SaaS, not a cheerful productivity app.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Tone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Dark, authoritative, data-forward. Trust is built through density and precision.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Metaphor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Control room. Everything is monitored. Real-time streams of data flowing through the system.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Feel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 mission-critical tool. Not playful. Not pastel. Not purple-gradient-on-white.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64748B"/>
                <w:sz w:val="20"/>
                <w:szCs w:val="20"/>
              </w:rPr>
              <w:t xml:space="preserve">Signature Element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Animated grid background. Floating KPI cards. DM Mono for all numbers.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2.2  Colour Palette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000"/>
        <w:gridCol w:w="4760"/>
      </w:tblGrid>
      <w:tr>
        <w:tc>
          <w:tcPr>
            <w:tcW w:type="dxa" w:w="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Hex</w:t>
            </w:r>
          </w:p>
        </w:tc>
        <w:tc>
          <w:tcPr>
            <w:tcW w:type="dxa" w:w="4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30712"/>
                <w:sz w:val="28"/>
                <w:szCs w:val="28"/>
              </w:rPr>
              <w:t xml:space="preserve">■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Background Deep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#030712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Page background — near-black navy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8"/>
                <w:szCs w:val="28"/>
              </w:rPr>
              <w:t xml:space="preserve">■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Background Mid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#0F172A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Cards, modals, panels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8"/>
                <w:szCs w:val="28"/>
              </w:rPr>
              <w:t xml:space="preserve">■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Background Light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#1E293B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Hover states, secondary surfaces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D4ED8"/>
                <w:sz w:val="28"/>
                <w:szCs w:val="28"/>
              </w:rPr>
              <w:t xml:space="preserve">■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#1D4ED8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CTA buttons, primary actions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563EB"/>
                <w:sz w:val="28"/>
                <w:szCs w:val="28"/>
              </w:rPr>
              <w:t xml:space="preserve">■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Accent Sky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#2563EB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Links, active states, focus rings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EA5E9"/>
                <w:sz w:val="28"/>
                <w:szCs w:val="28"/>
              </w:rPr>
              <w:t xml:space="preserve">■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Accent Cyan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#0EA5E9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Data highlights, chart accents, glow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2C55E"/>
                <w:sz w:val="28"/>
                <w:szCs w:val="28"/>
              </w:rPr>
              <w:t xml:space="preserve">■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#22C55E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Positive KPIs, success states, OTP verified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59E0B"/>
                <w:sz w:val="28"/>
                <w:szCs w:val="28"/>
              </w:rPr>
              <w:t xml:space="preserve">■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#F59E0B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Medium risk, caution states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EF4444"/>
                <w:sz w:val="28"/>
                <w:szCs w:val="28"/>
              </w:rPr>
              <w:t xml:space="preserve">■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Error Red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#EF4444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Form errors, critical alerts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F1F5F9"/>
                <w:sz w:val="28"/>
                <w:szCs w:val="28"/>
              </w:rPr>
              <w:t xml:space="preserve">■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#F1F5F9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Headlines, primary body text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94A3B8"/>
                <w:sz w:val="28"/>
                <w:szCs w:val="28"/>
              </w:rPr>
              <w:t xml:space="preserve">■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#94A3B8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Subtitles, descriptions, labels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28"/>
                <w:szCs w:val="28"/>
              </w:rPr>
              <w:t xml:space="preserve">■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Text Muted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#64748B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Placeholders, metadata, disabled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E2E8F0"/>
                <w:sz w:val="28"/>
                <w:szCs w:val="28"/>
              </w:rPr>
              <w:t xml:space="preserve">■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Border Subtle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#E2E8F0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Card borders — use rgba(255,255,255,0.06) in actual CSS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563EB"/>
                <w:sz w:val="28"/>
                <w:szCs w:val="28"/>
              </w:rPr>
              <w:t xml:space="preserve">■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Border Active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#2563EB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Focused inputs, hovered cards — use rgba(37,99,235,0.25) in CSS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2.3  Typography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Family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Weight</w:t>
            </w:r>
          </w:p>
        </w:tc>
        <w:tc>
          <w:tcPr>
            <w:tcW w:type="dxa" w:w="3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Sora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800 ExtraBold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Page H1 headlines, hero tagline, brand name in navbar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Heading 2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Sora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700 Bold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Section titles, card titles, modal headings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Heading 3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Sora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Feature names, step labels, form section titles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Body 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Sora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Feature descriptions, paragraphs, label text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Numbers / Data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DM Mono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500 Medium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KPI values, stats, risk scores, percentages, OTP digits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Code / Metadata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DM Mono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Input placeholder hints, version tags, system info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0"/>
        <w:gridCol w:w="8000"/>
      </w:tblGrid>
      <w:tr>
        <w:tc>
          <w:tcPr>
            <w:tcW w:type="dxa" w:w="1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📦  How to Load</w:t>
            </w:r>
          </w:p>
        </w:tc>
        <w:tc>
          <w:tcPr>
            <w:tcW w:type="dxa" w:w="8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30"/>
              <w:left w:type="dxa" w:w="140"/>
              <w:bottom w:type="dxa" w:w="13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Add this single line to the &lt;head&gt; of index.html:  &lt;link href="https://fonts.googleapis.com/css2?family=Sora:wght@300;400;600;700;800&amp;family=DM+Mono:wght@400;500&amp;display=swap" rel="stylesheet" /&gt;  — Then set font-family: 'Sora', sans-serif as the global default in index.css.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2.4  Spacing System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Use an 8px base grid. All padding, margin, and gap values must be multiples of 8px. This creates consistent visual rhythm across both pages.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760"/>
      </w:tblGrid>
      <w:tr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6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Use Cases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space-1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8px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Icon padding, tight inline gaps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space-2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16px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Label-to-input gap, icon-to-text gap in navbar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space-3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24px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Card internal padding (small), form field bottom margin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space-4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32px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Card padding, section element spacing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space-5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48px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Between feature cards, between form sections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space-6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64px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Between major landing page sections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space-8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96px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Hero top padding, section vertical spacing on desktop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8"/>
                <w:szCs w:val="18"/>
              </w:rPr>
              <w:t xml:space="preserve">space-10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8"/>
                <w:szCs w:val="18"/>
              </w:rPr>
              <w:t xml:space="preserve">120px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Max hero top clearance from navbar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2.5  Animation System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Animations serve two purposes: they communicate system state (loading, success, error) and they make the interface feel alive and intelligent. Every animation below has a specific purpose — none are decorative noise.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200"/>
        <w:gridCol w:w="1760"/>
        <w:gridCol w:w="3000"/>
      </w:tblGrid>
      <w:tr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1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Easing</w:t>
            </w:r>
          </w:p>
        </w:tc>
        <w:tc>
          <w:tcPr>
            <w:tcW w:type="dxa" w:w="3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fadeUp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on mount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0.7s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ease-out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Staggered entrance for hero text, feature cards, step items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float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continuous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3–4s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ease-in-out infinite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KPI cards in hero — conveys live, breathing data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gridMove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continuous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8s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linear infinite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Background grid — suggests data flowing through a system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glowPulse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continuous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4s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ease-in-out infinite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Background orbs — ambient depth and atmosphere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shimmer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btn hover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0.4s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ease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Primary CTA button light sweep — invites interaction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countUp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in-viewport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2s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cubic-bezier ease-out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Stats strip number animation — makes data feel real-time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slideIn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drawer open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0.25s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ease-out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Login/signup tab switch, modal entrance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shake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form error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0.4s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ease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Invalid form submission — communicates failure clearly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pulse ring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focused input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2s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ease infinite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Input focus ring pulse — accessibility + delight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checkmark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OTP success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0.6s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spring(bounce:0.4)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OTP verified checkmark draw — satisfying success feedback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progressFill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page load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1.2s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cubic-bezier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Password strength bar fill — real-time security feedback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scanline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7C3AED"/>
                <w:sz w:val="17"/>
                <w:szCs w:val="17"/>
              </w:rPr>
              <w:t xml:space="preserve">hero bg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6s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linear infinite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Subtle scanline sweep — control room aesthetic</w:t>
            </w:r>
          </w:p>
        </w:tc>
      </w:tr>
    </w:tbl>
    <w:p>
      <w:pPr>
        <w:pBdr>
          <w:top w:val="none" w:color="FFFFFF" w:sz="0"/>
          <w:bottom w:val="single" w:color="E2E8F0" w:sz="4" w:space="1"/>
          <w:right w:val="none" w:color="FFFFFF" w:sz="0"/>
        </w:pBdr>
        <w:spacing w:before="120" w:after="120"/>
      </w:pPr>
    </w:p>
    <w:p>
      <w:pPr>
        <w:pStyle w:val="Heading1"/>
        <w:pageBreakBefore/>
        <w:spacing w:before="400" w:after="140"/>
      </w:pPr>
      <w:r>
        <w:rPr>
          <w:rFonts w:ascii="Calibri" w:cs="Calibri" w:eastAsia="Calibri" w:hAnsi="Calibri"/>
          <w:b/>
          <w:bCs/>
          <w:color w:val="030712"/>
          <w:sz w:val="34"/>
          <w:szCs w:val="34"/>
        </w:rPr>
        <w:t xml:space="preserve">3.  Landing Page — Full Architecture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landing page is the product's public face. It must answer three questions within 5 seconds: What is this? Who is it for? Why should I trust it? Every section is designed to answer these questions while driving users toward the Sign In / Get Started CTA.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File: Frontend/src/pages/LandingPage.jsx   ·   Route: /   ·   Target audience: project evaluators, potential users, demo day judges   ·   Primary goal: convert visitor to login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3.1  Page-Level Structure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page is a single-file React component with 8 sections. The order is carefully chosen: establish credibility (navbar + hero), prove it with numbers (stats), explain what it does (features + how it works), demonstrate depth (modules), then close with a final CTA.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1200"/>
        <w:gridCol w:w="3760"/>
      </w:tblGrid>
      <w:tr>
        <w:tc>
          <w:tcPr>
            <w:tcW w:type="dxa" w:w="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1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Height</w:t>
            </w:r>
          </w:p>
        </w:tc>
        <w:tc>
          <w:tcPr>
            <w:tcW w:type="dxa" w:w="3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Navbar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&lt;Navbar&gt;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72px fixed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Brand logo, navigation links, Sign In + Get Started CTA buttons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Hero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&lt;HeroSection&gt;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100vh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Headline, tagline, two CTAs, 3 floating animated KPI cards, animated grid background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Stats Strip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&lt;StatsStrip&gt;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160px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4 animated counter stats — trust signals proving scale and accuracy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Features Grid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&lt;FeaturesGrid&gt;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6 feature cards in 3×2 grid — each capability with icon, name, description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&lt;HowItWorks&gt;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3-step horizontal flow — Setup, Ingest, Act. Visual journey from onboarding to value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Modules Showcase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&lt;ModulesShowcase&gt;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Tab-driven interactive section — click a module, see its metrics and description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CTA Banner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&lt;CTABanner&gt;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280px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Full-width dark CTA: 'Start managing your inventory with AI today' + two action buttons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Footer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563EB"/>
                <w:sz w:val="17"/>
                <w:szCs w:val="17"/>
              </w:rPr>
              <w:t xml:space="preserve">&lt;Footer&gt;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0D9488"/>
                <w:sz w:val="17"/>
                <w:szCs w:val="17"/>
              </w:rPr>
              <w:t xml:space="preserve">auto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Logo, navigation groups, tech stack badges, copyright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3.2  Section 1 — Navbar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🔵  SECTION WIREFRAME — NAVBAR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3160"/>
        <w:gridCol w:w="220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22"/>
                <w:szCs w:val="22"/>
              </w:rPr>
              <w:t xml:space="preserve">SANGRAHAK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← Logo / brand name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Features   ·   Modules   ·   How It Works   ·   Docs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94A3B8"/>
                <w:sz w:val="17"/>
                <w:szCs w:val="17"/>
              </w:rPr>
              <w:t xml:space="preserve">← Anchor links (scroll to section)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18"/>
                <w:szCs w:val="18"/>
              </w:rPr>
              <w:t xml:space="preserve">[ Sign In ]   [ Get Started → ]</w:t>
            </w:r>
          </w:p>
          <w:p>
            <w:pPr>
              <w:spacing w:before="20"/>
            </w:pPr>
            <w:r>
              <w:rPr>
                <w:rFonts w:ascii="Calibri" w:cs="Calibri" w:eastAsia="Calibri" w:hAnsi="Calibri"/>
                <w:color w:val="94A3B8"/>
                <w:sz w:val="17"/>
                <w:szCs w:val="17"/>
              </w:rPr>
              <w:t xml:space="preserve">← outline + primary buttons</w:t>
            </w:r>
          </w:p>
        </w:tc>
      </w:tr>
    </w:tbl>
    <w:p>
      <w:pPr>
        <w:spacing w:before="50" w:after="5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563EB"/>
          <w:sz w:val="23"/>
          <w:szCs w:val="23"/>
        </w:rPr>
        <w:t xml:space="preserve">Behaviour Specifications: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Initially transparent background. On scroll &gt; 20px: transitions to rgba(3,7,18,0.92) with blur(24px) backdrop-filter. This is the 'scrolled' state.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Position: fixed, top:0, z-index:100 — stays visible at all times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Logo click scrolls to top (window.scrollTo(0,0))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Nav link clicks use smooth scrollIntoView to the target section's DOM id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'Sign In' → navigate('/login') via React Router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'Get Started →' → navigate('/login?tab=signup') — opens login page with signup tab pre-selected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On mobile (&lt; 768px): nav links are hidden, replaced with a hamburger menu icon (☰) that opens a full-screen drawer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3.3  Section 2 — Hero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bottom w:val="none" w:color="FFFFFF" w:sz="0"/>
              <w:right w:val="none" w:color="FFFFFF" w:sz="0"/>
            </w:tcBorders>
            <w:shd w:fill="030712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🔵  SECTION WIREFRAME — HERO (100vh)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30712" w:val="clear"/>
            <w:tcMar>
              <w:top w:type="dxa" w:w="30"/>
              <w:left w:type="dxa" w:w="140"/>
              <w:bottom w:type="dxa" w:w="3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4748B"/>
                <w:sz w:val="16"/>
                <w:szCs w:val="16"/>
              </w:rPr>
              <w:t xml:space="preserve">━━━━━  ANIMATED GRID BACKGROUND (moves diagonally at 8s loop)  ━━━━━</w:t>
            </w:r>
          </w:p>
        </w:tc>
      </w:tr>
      <w:tr>
        <w:tc>
          <w:tcPr>
            <w:tcW w:type="dxa" w:w="9360"/>
            <w:tcBorders>
              <w:top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color w:val="0EA5E9"/>
                <w:sz w:val="16"/>
                <w:szCs w:val="16"/>
              </w:rPr>
              <w:t xml:space="preserve">[ AI-Powered Badge ]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2"/>
                <w:szCs w:val="42"/>
              </w:rPr>
              <w:t xml:space="preserve">Intelligent Logistics,</w:t>
            </w:r>
          </w:p>
          <w:p>
            <w:pPr>
              <w:spacing w:before="0"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42"/>
                <w:szCs w:val="42"/>
              </w:rPr>
              <w:t xml:space="preserve">Total Inventory Control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color w:val="94A3B8"/>
                <w:sz w:val="20"/>
                <w:szCs w:val="20"/>
              </w:rPr>
              <w:t xml:space="preserve">SANGRAHAK uses AI/ML to forecast demand, assess supplier risk, and optimise inventory across every depot — in real time.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[ Start Free →  Primary CTA ]    [ Watch Demo  ▶  Outline CTA ]</w:t>
            </w:r>
          </w:p>
        </w:tc>
      </w:tr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30712" w:val="clear"/>
            <w:tcMar>
              <w:top w:type="dxa" w:w="6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EA5E9"/>
                <w:sz w:val="17"/>
                <w:szCs w:val="17"/>
              </w:rPr>
              <w:t xml:space="preserve">[ KPI Card: Stock Value ₹2.4Cr ]   [ KPI Card: Suppliers 19 Active ]   [ KPI Card: Forecast Accuracy 94.2% ]</w:t>
            </w:r>
          </w:p>
          <w:p>
            <w:pPr>
              <w:spacing w:before="20"/>
              <w:jc w:val="center"/>
            </w:pPr>
            <w:r>
              <w:rPr>
                <w:rFonts w:ascii="Calibri" w:cs="Calibri" w:eastAsia="Calibri" w:hAnsi="Calibri"/>
                <w:color w:val="64748B"/>
                <w:sz w:val="15"/>
                <w:szCs w:val="15"/>
              </w:rPr>
              <w:t xml:space="preserve">← Each card floats with continuous animation at different speeds</w:t>
            </w:r>
          </w:p>
        </w:tc>
      </w:tr>
    </w:tbl>
    <w:p>
      <w:pPr>
        <w:spacing w:before="50" w:after="5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563EB"/>
          <w:sz w:val="23"/>
          <w:szCs w:val="23"/>
        </w:rPr>
        <w:t xml:space="preserve">Left Column (Hero Copy) — Detailed Specs: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Badge above headline: rounded pill, border: 1px solid #0EA5E944, background: rgba(14,165,233,0.1), text: '⚡ AI-Powered Inventory Intelligence', cyan colour, 13px Sora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Headline line 1: 'Intelligent Logistics,' — Sora 800, 56px desktop / 36px mobile, white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Headline line 2: 'Total Inventory Control' — same size but gradient text: linear-gradient(90deg, #2563EB, #0EA5E9). Use background-clip:text trick in CSS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Subtext: 18px Sora 400, color #94A3B8, max-width 560px, line-height 1.8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CTA row: 'Start Free →' (primary blue button, 52px height, border-radius 12px) + 'Watch Demo ▶' (outline button, 52px). 16px gap between them.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Social proof line below CTAs: '✓ Used by 3 depots · No credit card · MIT License'</w:t>
      </w:r>
    </w:p>
    <w:p>
      <w:pPr>
        <w:spacing w:before="50" w:after="5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563EB"/>
          <w:sz w:val="23"/>
          <w:szCs w:val="23"/>
        </w:rPr>
        <w:t xml:space="preserve">Right Column (Floating KPI Cards) — Detailed Specs: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Three cards positioned in a slightly staggered vertical stack, each offset by ~20px horizontally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Card 1: 'Total Stock Value'  ·  ₹2.4 Cr  ·  ▲ 12.3% this month  (positive green delta)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Card 2: 'Active Suppliers'  ·  19  ·  ▼ 2 at risk  (amber delta)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Card 3: 'Forecast Accuracy'  ·  94.2%  ·  ▲ 1.8% vs last quarter  (green delta)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Each card: background rgba(15,23,42,0.9), backdrop-filter blur(20px), border 1px solid rgba(37,99,235,0.25), border-radius 16px, box-shadow 0 8px 32px rgba(0,0,0,0.4)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Animation: float 1 uses 3s loop, float 2 uses 3.5s loop, float 3 uses 4s loop — prevents synchronisation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Number values rendered in DM Mono font, 26px, #F1F5F9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3.4  Section 3 — Stats Strip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🔵  SECTION WIREFRAME — STATS STRIP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8,400+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4A3B8"/>
                <w:sz w:val="17"/>
                <w:szCs w:val="17"/>
              </w:rPr>
              <w:t xml:space="preserve">SKUs Tracked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EA5E9"/>
                <w:sz w:val="40"/>
                <w:szCs w:val="40"/>
              </w:rPr>
              <w:t xml:space="preserve">94.2%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4A3B8"/>
                <w:sz w:val="17"/>
                <w:szCs w:val="17"/>
              </w:rPr>
              <w:t xml:space="preserve">Forecast Accuracy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C55E"/>
                <w:sz w:val="40"/>
                <w:szCs w:val="40"/>
              </w:rPr>
              <w:t xml:space="preserve">&lt; 2s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4A3B8"/>
                <w:sz w:val="17"/>
                <w:szCs w:val="17"/>
              </w:rPr>
              <w:t xml:space="preserve">Alert Response Time</w:t>
            </w:r>
          </w:p>
        </w:tc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59E0B"/>
                <w:sz w:val="40"/>
                <w:szCs w:val="40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94A3B8"/>
                <w:sz w:val="17"/>
                <w:szCs w:val="17"/>
              </w:rPr>
              <w:t xml:space="preserve">Depot Locations</w:t>
            </w:r>
          </w:p>
        </w:tc>
      </w:tr>
    </w:tbl>
    <w:p>
      <w:pPr>
        <w:spacing w:before="50" w:after="50"/>
      </w:pP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Each stat uses the AnimatedCounter component — counts up from 0 when section enters viewport using IntersectionObserver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Numbers use DM Mono font for that data terminal feel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Section has a 1px top + bottom border using rgba(255,255,255,0.06) to separate it from adjacent sections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Background is slightly lighter than the page (#0F172A) to create a subtle rhythm break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3.5  Section 4 — Features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🔵  SECTION WIREFRAME — FEATURES GRID</w:t>
            </w:r>
          </w:p>
        </w:tc>
      </w:tr>
    </w:tbl>
    <w:p>
      <w:pPr>
        <w:spacing w:before="50" w:after="50"/>
      </w:pP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Six feature cards in a responsive grid (3 columns desktop, 2 tablet, 1 mobile). Each card has a coloured icon area, title, and 2-line description. Cards animate in with staggered fadeUp on scroll.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3040"/>
        <w:gridCol w:w="3280"/>
      </w:tblGrid>
      <w:tr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📊  Real-Time Dashboard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Live KPIs, alerts, and depot-wise performance. Everything visible at a glance.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📦  Inventory Control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8,400+ SKU tracking with AI stock-out prediction and auto-reorder triggers.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🤖  AI Forecasting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ARIMA models deliver 30-day demand forecasts with confidence intervals.</w:t>
            </w:r>
          </w:p>
        </w:tc>
      </w:tr>
      <w:tr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🛡️  Supplier Risk Radar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ML-based scoring across delay, quality, and fulfilment axes. Live alert panel.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🏭  Multi-Depot Mgmt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Track stock levels, transfers, and capacity across all warehouse locations.</w:t>
            </w:r>
          </w:p>
        </w:tc>
        <w:tc>
          <w:tcPr>
            <w:tcW w:type="dxa" w:w="3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0F172A"/>
                <w:sz w:val="19"/>
                <w:szCs w:val="19"/>
              </w:rPr>
              <w:t xml:space="preserve">📈  Advanced Reports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Export analytics as PDF, Excel, or CSV with custom date ranges and filters.</w:t>
            </w:r>
          </w:p>
        </w:tc>
      </w:tr>
    </w:tbl>
    <w:p>
      <w:pPr>
        <w:spacing w:before="50" w:after="5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563EB"/>
          <w:sz w:val="23"/>
          <w:szCs w:val="23"/>
        </w:rPr>
        <w:t xml:space="preserve">Card Design Specifications: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Background: rgba(15,23,42,0.6), border: 1px solid rgba(255,255,255,0.06), border-radius: 18px, padding: 32px 28px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Each card has a unique accent colour. The icon sits inside a 52×52 rounded square with a light version of the accent as background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Hover state: translateY(-4px), box-shadow expands to 0 20px 60px rgba(accent,0.2), border-color shifts toward accent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A radial gradient glow in the accent colour is positioned in the top-right corner of each card (decorative depth)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Cards animate in with staggered fadeUp — each column delayed by 0.15s from the previous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3.6  Section 5 —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🔵  SECTION WIREFRAME — HOW IT WORKS (3 Steps)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0"/>
        <w:gridCol w:w="160"/>
        <w:gridCol w:w="3040"/>
        <w:gridCol w:w="160"/>
        <w:gridCol w:w="2960"/>
      </w:tblGrid>
      <w:tr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DM Mono, monospace" w:cs="DM Mono, monospace" w:eastAsia="DM Mono, monospace" w:hAnsi="DM Mono, monospace"/>
                <w:b/>
                <w:bCs/>
                <w:color w:val="2563EB"/>
                <w:sz w:val="44"/>
                <w:szCs w:val="44"/>
              </w:rPr>
              <w:t xml:space="preserve">01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Connect &amp; Configure</w:t>
            </w:r>
          </w:p>
          <w:p>
            <w:pPr>
              <w:spacing w:before="30"/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Connect MongoDB. Set up your depots and product catalogue via bulk CSV or manual entry.</w:t>
            </w:r>
          </w:p>
        </w:tc>
        <w:tc>
          <w:tcPr>
            <w:tcW w:type="dxa" w:w="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8"/>
                <w:szCs w:val="28"/>
              </w:rPr>
              <w:t xml:space="preserve">→</w:t>
            </w:r>
          </w:p>
        </w:tc>
        <w:tc>
          <w:tcPr>
            <w:tcW w:type="dxa" w:w="30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CFE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DM Mono, monospace" w:cs="DM Mono, monospace" w:eastAsia="DM Mono, monospace" w:hAnsi="DM Mono, monospace"/>
                <w:b/>
                <w:bCs/>
                <w:color w:val="0EA5E9"/>
                <w:sz w:val="44"/>
                <w:szCs w:val="44"/>
              </w:rPr>
              <w:t xml:space="preserve">02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AI Trains &amp; Watches</w:t>
            </w:r>
          </w:p>
          <w:p>
            <w:pPr>
              <w:spacing w:before="30"/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ARIMA forecasting and XGBoost risk models run automatically, learning from your transaction history.</w:t>
            </w:r>
          </w:p>
        </w:tc>
        <w:tc>
          <w:tcPr>
            <w:tcW w:type="dxa" w:w="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8"/>
                <w:szCs w:val="28"/>
              </w:rPr>
              <w:t xml:space="preserve">→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DM Mono, monospace" w:cs="DM Mono, monospace" w:eastAsia="DM Mono, monospace" w:hAnsi="DM Mono, monospace"/>
                <w:b/>
                <w:bCs/>
                <w:color w:val="22C55E"/>
                <w:sz w:val="44"/>
                <w:szCs w:val="44"/>
              </w:rPr>
              <w:t xml:space="preserve">03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Act on Intelligence</w:t>
            </w:r>
          </w:p>
          <w:p>
            <w:pPr>
              <w:spacing w:before="30"/>
              <w:jc w:val="center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Receive live risk alerts, act on reorder recommendations, and export reports for stakeholders.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3.7  Section 6 — Modules Showcase (Interactive Tabs)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This section is the most interactive element of the landing page. It uses local React state to switch between 5 module panels (Dashboard, Inventory, Forecasting, Supplier Risk, Reports). The selected tab's panel shows a description and 3 key metrics.</w:t>
      </w:r>
    </w:p>
    <w:p>
      <w:pPr>
        <w:spacing w:before="50" w:after="50"/>
      </w:pP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Tab bar at the top: 5 horizontally spaced tabs. Active tab has a solid underline in P.sky colour and slightly brighter text. Inactive tabs are P.slate3.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Tab switching triggers a 0.3s opacity+translateX transition on the content panel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Each panel shows: module name, 2-sentence description, and a 3-cell metric strip (label + DM Mono value)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Right side of the panel has a stylised 'mock screenshot' — a dark card with placeholder chart lines in cyan, simulating the module's UI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3.8  Section 7 — CTA Banner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🔵  SECTION WIREFRAME — CTA BANNER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300"/>
              <w:left w:type="dxa" w:w="560"/>
              <w:bottom w:type="dxa" w:w="300"/>
              <w:right w:type="dxa" w:w="5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Start managing your inventory with AI today</w:t>
            </w:r>
          </w:p>
          <w:p>
            <w:pPr>
              <w:spacing w:before="60" w:after="80"/>
              <w:jc w:val="center"/>
            </w:pPr>
            <w:r>
              <w:rPr>
                <w:rFonts w:ascii="Calibri" w:cs="Calibri" w:eastAsia="Calibri" w:hAnsi="Calibri"/>
                <w:color w:val="94A3B8"/>
                <w:sz w:val="19"/>
                <w:szCs w:val="19"/>
              </w:rPr>
              <w:t xml:space="preserve">Join the teams already using SANGRAHAK to reduce stockouts and eliminate procurement risk.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[ Get Started Free → ]    [ View on GitHub ]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3.9  Section 8 — Footer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Left column: S logo icon + SANGRAHAK wordmark + 'AI-Powered Logistics Management' tagline + copyright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Middle columns: two link groups — 'Product' (Features, Modules, Reports, API Docs) and 'Company' (GitHub, License, Contact)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Right column: tech stack badges (React, Node.js, Python, MongoDB) as small rounded chips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Top border: 1px solid rgba(255,255,255,0.06). Background: #030712 (same as page)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All footer links in P.slate4, hover to P.slate1</w:t>
      </w:r>
    </w:p>
    <w:p>
      <w:pPr>
        <w:pBdr>
          <w:top w:val="none" w:color="FFFFFF" w:sz="0"/>
          <w:bottom w:val="single" w:color="E2E8F0" w:sz="4" w:space="1"/>
          <w:right w:val="none" w:color="FFFFFF" w:sz="0"/>
        </w:pBdr>
        <w:spacing w:before="120" w:after="120"/>
      </w:pPr>
    </w:p>
    <w:p>
      <w:pPr>
        <w:pStyle w:val="Heading1"/>
        <w:pageBreakBefore/>
        <w:spacing w:before="400" w:after="140"/>
      </w:pPr>
      <w:r>
        <w:rPr>
          <w:rFonts w:ascii="Calibri" w:cs="Calibri" w:eastAsia="Calibri" w:hAnsi="Calibri"/>
          <w:b/>
          <w:bCs/>
          <w:color w:val="030712"/>
          <w:sz w:val="34"/>
          <w:szCs w:val="34"/>
        </w:rPr>
        <w:t xml:space="preserve">4.  Login Page — Full Architecture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login page is the bridge between the public landing page and the private application. It must be frictionless, visually consistent with the dark design system, and handle 4 distinct states: Login, Signup, Forgot Password, and OTP Verification — all within a single seamless view.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File: Frontend/src/pages/LoginPage.jsx  ·  Route: /login  ·  Also handles: /login?tab=signup for direct signup access  ·  Backend endpoints: POST /api/auth/login  |  POST /api/auth/signup  |  POST /api/auth/forgot-password  |  POST /api/auth/verify-otp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4.1  Page Layout Strategy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login page uses a two-column split layout on desktop. The left panel is a visual showcase (the same dark aesthetic as the landing page with animated elements). The right panel is the white/light form container. On mobile, the left panel collapses and only the form panel is shown.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LEFT PANEL (45% width, dark)</w:t>
            </w:r>
          </w:p>
        </w:tc>
        <w:tc>
          <w:tcPr>
            <w:tcW w:type="dxa" w:w="5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2563EB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RIGHT PANEL (55% width, form)</w:t>
            </w:r>
          </w:p>
        </w:tc>
      </w:tr>
      <w:tr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Background: #030712 with animated grid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Large S logo icon (80px) at top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SANGRAHAK wordmark below logo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Tagline: 'Your intelligent depot command center'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3 feature bullet points with cyan check icons: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⚡ AI demand forecasting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🛡️ Supplier risk intelligence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rFonts w:ascii="Calibri" w:cs="Calibri" w:eastAsia="Calibri" w:hAnsi="Calibri"/>
                <w:color w:val="64748B"/>
                <w:sz w:val="19"/>
                <w:szCs w:val="19"/>
              </w:rPr>
              <w:t xml:space="preserve">📊 Real-time depot analytics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Bottom: animated KPI mini-card (live data feel)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Background: #FFFFFF (pure white contrast)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Tab switcher: Login / Sign Up (top of form)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Form fields with floating labels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Password field with show/hide toggle + strength bar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Primary CTA button (full width, 52px height)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Divider + 'Forgot password?' link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Error / success toast at top of form panel</w:t>
            </w:r>
          </w:p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Loading spinner replaces button text on submit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4.2  The Four Form States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One LoginPage.jsx component handles all four states using a single activeTab state variable. Transitions between states use a 300ms fade + slight translateX animation so the switch feels smooth, not jarring.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760"/>
        <w:gridCol w:w="3200"/>
      </w:tblGrid>
      <w:tr>
        <w:tc>
          <w:tcPr>
            <w:tcW w:type="dxa" w:w="1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7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Fields</w:t>
            </w:r>
          </w:p>
        </w:tc>
        <w:tc>
          <w:tcPr>
            <w:tcW w:type="dxa" w:w="32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Actions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login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Default / navigate('/login')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Email, Password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POST /api/auth/login → on success: save JWT, navigate('/dashboard')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signup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Tab click or navigate('/login?tab=signup')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Full Name, Email, Password, Confirm Password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POST /api/auth/signup → on success: auto-login, navigate('/dashboard')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forgot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'Forgot password?' link click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Email only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POST /api/auth/forgot-password → show success message → switch to OTP state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18"/>
                <w:szCs w:val="18"/>
              </w:rPr>
              <w:t xml:space="preserve">otp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Auto-transition after forgot-password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18"/>
                <w:szCs w:val="18"/>
              </w:rPr>
              <w:t xml:space="preserve">6 individual digit inputs (OTP boxes)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POST /api/auth/verify-otp → on success: navigate('/login') with success toast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4.3  Login State — Detailed Spec</w:t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563EB"/>
          <w:sz w:val="23"/>
          <w:szCs w:val="23"/>
        </w:rPr>
        <w:t xml:space="preserve">Form Fields: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Email input: floating label ('Email address' lifts when focused or filled). Left icon: envelope SVG in P.slate3. Border: 1px solid #E2E8F0 default, #2563EB on focus with a 0 0 0 3px rgba(37,99,235,0.15) focus ring. border-radius: 12px.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Password input: same styling as email. Right side: eye / eye-off toggle button (SVG icon, no text). Click toggles input type between 'password' and 'text'.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'Remember me' checkbox: custom styled checkbox in P.sky colour. Inline with 'Forgot password?' right-aligned link.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Submit button: 100% width, height 52px, background: linear-gradient(135deg, #1D4ED8, #2563EB), border-radius 12px, Sora 600 15px. Text: 'Sign In'. On hover: translateY(-1px) + shadow. On click: text replaced by a spinning circle SVG animation.</w:t>
      </w:r>
    </w:p>
    <w:p>
      <w:pPr>
        <w:spacing w:before="50" w:after="5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563EB"/>
          <w:sz w:val="23"/>
          <w:szCs w:val="23"/>
        </w:rPr>
        <w:t xml:space="preserve">Validation &amp; Error Handling: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Client-side validation runs on blur (when field loses focus) — not on every keystroke. This avoids showing errors before user finishes typing.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Email: must match /^[\w.-]+@[\w.-]+\.[a-z]{2,}$/i — show 'Please enter a valid email address'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Password (login): must be non-empty — show 'Password is required'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API errors (wrong credentials, network timeout): show a red error banner at the TOP of the form panel with a red border-left and ✕ dismiss button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Success (login): JWT stored in localStorage as 'sangrahak_token'. Navigate to /dashboard.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4.4  Signup State — Detailed Spec</w:t>
      </w: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563EB"/>
          <w:sz w:val="23"/>
          <w:szCs w:val="23"/>
        </w:rPr>
        <w:t xml:space="preserve">Additional Fields: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Full Name: standard text input with floating label and person icon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Password Strength Bar: below the password field. A thin 4-segment bar that fills left-to-right as password complexity increases. Colours: red (1 segment) → orange (2) → yellow (3) → green (4). Labels: 'Weak', 'Fair', 'Good', 'Strong'. Scoring: +1 for length≥8, +1 for uppercase, +1 for number, +1 for special char.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Confirm Password: separate field. Shows a green checkmark icon inline when it matches the password field in real time.</w:t>
      </w:r>
    </w:p>
    <w:p>
      <w:pPr>
        <w:spacing w:before="50" w:after="50"/>
      </w:pPr>
    </w:p>
    <w:p>
      <w:pPr>
        <w:spacing w:before="220" w:after="80"/>
      </w:pPr>
      <w:r>
        <w:rPr>
          <w:rFonts w:ascii="Calibri" w:cs="Calibri" w:eastAsia="Calibri" w:hAnsi="Calibri"/>
          <w:b/>
          <w:bCs/>
          <w:color w:val="2563EB"/>
          <w:sz w:val="23"/>
          <w:szCs w:val="23"/>
        </w:rPr>
        <w:t xml:space="preserve">Validation: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Full Name: minimum 2 characters, no numbers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Email: same as login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Password: minimum 8 characters (show strength bar live), at least 1 number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Confirm Password: must match password exactly — inline real-time check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Submit: 'Create Account'. On success: auto-login (save JWT) → navigate('/dashboard').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4.5  Forgot Password State — Detailed Spec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A back arrow (←) at the top-left of the form to return to login state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Heading: 'Reset your password'. Subtext: 'Enter your email and we'll send a 6-digit OTP.'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Single email field (same styling as login)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Submit: 'Send Reset Code'. On API success (200): automatically transitions to OTP state with a 0.3s fade animation.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The email entered here is stored in local component state and pre-displayed on the OTP screen as 'We sent a code to [email]'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4.6  OTP Verification State — Detailed Spec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This is the most distinctive UI state. Six individual single-character input boxes arranged in a horizontal row for the 6-digit OTP.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DM Mono, monospace" w:cs="DM Mono, monospace" w:eastAsia="DM Mono, monospace" w:hAnsi="DM Mono, monospace"/>
                <w:b/>
                <w:bCs/>
                <w:color w:val="2563EB"/>
                <w:sz w:val="36"/>
                <w:szCs w:val="36"/>
              </w:rPr>
              <w:t xml:space="preserve">[ _ ]  [ _ ]  [ _ ]  [ _ ]  [ _ ]  [ _ ]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color w:val="94A3B8"/>
                <w:sz w:val="16"/>
                <w:szCs w:val="16"/>
              </w:rPr>
              <w:t xml:space="preserve">↑  Each box: 60×72px  ·  border-radius 12px  ·  border 2px solid #E2E8F0  ·  font DM Mono 28px</w:t>
            </w:r>
          </w:p>
        </w:tc>
      </w:tr>
    </w:tbl>
    <w:p>
      <w:pPr>
        <w:spacing w:before="50" w:after="50"/>
      </w:pP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Each digit box is a separate controlled &lt;input maxLength={1} type='text' inputMode='numeric'&gt;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Auto-advance: when a digit is entered, focus moves automatically to the next box using refs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Backspace handling: if box is empty and backspace is pressed, focus moves to the previous box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Paste handling: pasting a 6-digit number distributes the digits across all six boxes automatically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Auto-submit: when all 6 boxes are filled, POST /api/auth/verify-otp fires automatically (no button click needed)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On success: a green checkmark SVG animates in (draw animation), then after 1s delay: navigate('/login') with a success toast message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On failure: all 6 boxes shake (CSS keyframe shake animation), turn red border, clear, and refocus on box 1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Resend link: 'Resend code' button with a 60-second countdown timer (DM Mono font for the timer digits)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4.7  Mobile Layout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On screens &lt; 768px: the left dark panel is hidden entirely. The form panel takes full width.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The SANGRAHAK logo and name are shown in a compact header at the top of the form panel as compensation.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All input heights increase to 56px (larger touch targets).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CTA button remains full width at 56px height.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OTP boxes scale down: each is 52×64px on mobile, 8px gap between them.</w:t>
      </w:r>
    </w:p>
    <w:p>
      <w:pPr>
        <w:pStyle w:val="ListParagraph"/>
        <w:numPr>
          <w:ilvl w:val="0"/>
          <w:numId w:val="2"/>
        </w:numPr>
        <w:spacing w:before="52" w:after="52"/>
        <w:ind w:left="720" w:hanging="360"/>
      </w:pPr>
      <w:r>
        <w:rPr>
          <w:rFonts w:ascii="Calibri" w:cs="Calibri" w:eastAsia="Calibri" w:hAnsi="Calibri"/>
          <w:b w:val="false"/>
          <w:bCs w:val="false"/>
          <w:color w:val="0F172A"/>
          <w:sz w:val="20"/>
          <w:szCs w:val="20"/>
        </w:rPr>
        <w:t xml:space="preserve">The keyboard auto-zoom prevention: add fontSize: 16px to all inputs (browsers don't zoom if input font &gt;= 16px).</w:t>
      </w:r>
    </w:p>
    <w:p>
      <w:pPr>
        <w:pBdr>
          <w:top w:val="none" w:color="FFFFFF" w:sz="0"/>
          <w:bottom w:val="single" w:color="E2E8F0" w:sz="4" w:space="1"/>
          <w:right w:val="none" w:color="FFFFFF" w:sz="0"/>
        </w:pBdr>
        <w:spacing w:before="120" w:after="120"/>
      </w:pPr>
    </w:p>
    <w:p>
      <w:pPr>
        <w:pStyle w:val="Heading1"/>
        <w:pageBreakBefore/>
        <w:spacing w:before="400" w:after="140"/>
      </w:pPr>
      <w:r>
        <w:rPr>
          <w:rFonts w:ascii="Calibri" w:cs="Calibri" w:eastAsia="Calibri" w:hAnsi="Calibri"/>
          <w:b/>
          <w:bCs/>
          <w:color w:val="030712"/>
          <w:sz w:val="34"/>
          <w:szCs w:val="34"/>
        </w:rPr>
        <w:t xml:space="preserve">5.  File Structure — What to Create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These are the exact files to create or modify. Nothing else needs to change in the existing project.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c>
          <w:tcPr>
            <w:tcW w:type="dxa" w:w="3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 Path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41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2C55E"/>
                <w:sz w:val="17"/>
                <w:szCs w:val="17"/>
              </w:rPr>
              <w:t xml:space="preserve">Frontend/src/pages/LandingPage.jsx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Full landing page — 8 sections, all animations, responsive layout. Single self-contained file.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C2626"/>
                <w:sz w:val="17"/>
                <w:szCs w:val="17"/>
              </w:rPr>
              <w:t xml:space="preserve">Frontend/src/pages/LoginPage.jsx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2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17"/>
                <w:szCs w:val="17"/>
              </w:rPr>
              <w:t xml:space="preserve">REPLACE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Replace existing basic form. New version handles all 4 states (login/signup/forgot/otp) in one component.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2C55E"/>
                <w:sz w:val="17"/>
                <w:szCs w:val="17"/>
              </w:rPr>
              <w:t xml:space="preserve">Frontend/src/components/AnimatedCounter.jsx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Reusable IntersectionObserver-based counter. Used in Stats Strip. Props: target, suffix, prefix, duration.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2C55E"/>
                <w:sz w:val="17"/>
                <w:szCs w:val="17"/>
              </w:rPr>
              <w:t xml:space="preserve">Frontend/src/components/FloatingKPICard.jsx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Animated floating card. Props: title, value, change, positive, delay. Used in hero section.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2C55E"/>
                <w:sz w:val="17"/>
                <w:szCs w:val="17"/>
              </w:rPr>
              <w:t xml:space="preserve">Frontend/src/components/PasswordStrength.jsx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4-segment password strength bar. Props: password. Computes and renders strength score in real time.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2C55E"/>
                <w:sz w:val="17"/>
                <w:szCs w:val="17"/>
              </w:rPr>
              <w:t xml:space="preserve">Frontend/src/components/OTPInput.jsx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6-box OTP input component. Handles auto-advance, backspace, paste, and auto-submit. Props: onComplete(code).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2C55E"/>
                <w:sz w:val="17"/>
                <w:szCs w:val="17"/>
              </w:rPr>
              <w:t xml:space="preserve">Frontend/src/styles/landing.css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All @keyframe animation definitions, global resets, and utility classes used by LandingPage.jsx.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2C55E"/>
                <w:sz w:val="17"/>
                <w:szCs w:val="17"/>
              </w:rPr>
              <w:t xml:space="preserve">Frontend/src/styles/login.css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Form-specific styles: floating labels, password strength bar, OTP boxes, shake animation.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Frontend/src/App.jsx or main router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Add route: &lt;Route path='/' element={&lt;LandingPage /&gt;} /&gt;. Ensure /login loads LoginPage. Protect /dashboard with AuthGuard.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D97706"/>
                <w:sz w:val="17"/>
                <w:szCs w:val="17"/>
              </w:rPr>
              <w:t xml:space="preserve">Frontend/index.html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17"/>
                <w:szCs w:val="17"/>
              </w:rPr>
              <w:t xml:space="preserve">MODIFY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Add Google Fonts &lt;link&gt; tag for Sora + DM Mono in the &lt;head&gt;. Add &lt;title&gt;SANGRAHAK — AI Inventory Intelligence&lt;/title&gt;.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2C55E"/>
                <w:sz w:val="17"/>
                <w:szCs w:val="17"/>
              </w:rPr>
              <w:t xml:space="preserve">Frontend/src/context/AuthContext.jsx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Auth context: stores JWT token, user object, isAuthenticated boolean. Provides login(), logout(), signup() functions.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2C55E"/>
                <w:sz w:val="17"/>
                <w:szCs w:val="17"/>
              </w:rPr>
              <w:t xml:space="preserve">Frontend/src/hooks/useAuth.js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useAuth() hook that wraps useContext(AuthContext). Used by LoginPage and AuthGuard.</w:t>
            </w:r>
          </w:p>
        </w:tc>
      </w:tr>
      <w:tr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ourier New" w:cs="Courier New" w:eastAsia="Courier New" w:hAnsi="Courier New"/>
                <w:color w:val="22C55E"/>
                <w:sz w:val="17"/>
                <w:szCs w:val="17"/>
              </w:rPr>
              <w:t xml:space="preserve">Frontend/src/components/AuthGuard.jsx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17"/>
                <w:szCs w:val="17"/>
              </w:rPr>
              <w:t xml:space="preserve">CREATE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Route guard: reads isAuthenticated from AuthContext. Redirects unauthenticated users to /login with original path saved.</w:t>
            </w:r>
          </w:p>
        </w:tc>
      </w:tr>
    </w:tbl>
    <w:p>
      <w:pPr>
        <w:pBdr>
          <w:top w:val="none" w:color="FFFFFF" w:sz="0"/>
          <w:bottom w:val="single" w:color="E2E8F0" w:sz="4" w:space="1"/>
          <w:right w:val="none" w:color="FFFFFF" w:sz="0"/>
        </w:pBdr>
        <w:spacing w:before="120" w:after="120"/>
      </w:pPr>
    </w:p>
    <w:p>
      <w:pPr>
        <w:pStyle w:val="Heading1"/>
        <w:pageBreakBefore/>
        <w:spacing w:before="400" w:after="140"/>
      </w:pPr>
      <w:r>
        <w:rPr>
          <w:rFonts w:ascii="Calibri" w:cs="Calibri" w:eastAsia="Calibri" w:hAnsi="Calibri"/>
          <w:b/>
          <w:bCs/>
          <w:color w:val="030712"/>
          <w:sz w:val="34"/>
          <w:szCs w:val="34"/>
        </w:rPr>
        <w:t xml:space="preserve">6.  Key Code Specifications</w:t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6.1  Routing Setup (App.jsx)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The routing must be set up correctly before any page is visible. This is the minimum routing configuration: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B2D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Frontend/src/App.jsx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import { BrowserRouter, Routes, Route, Navigate } from 'react-router-dom';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import { AuthProvider }  from './context/AuthContext';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import AuthGuard         from './components/AuthGuard';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import LandingPage       from './pages/LandingPage';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import LoginPage         from './pages/LoginPage';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import Dashboard         from './pages/Dashboard';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... other imports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export default function App()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return (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&lt;AuthProvider&gt;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&lt;BrowserRouter&gt;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&lt;Routes&gt;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{/* Public routes */}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&lt;Route path='/'      element={&lt;LandingPage /&gt;} /&gt;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&lt;Route path='/login' element={&lt;LoginPage /&gt;} /&gt;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{/* Protected routes — redirect to /login if not authenticated */}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&lt;Route path='/dashboard'  element={&lt;AuthGuard&gt;&lt;Dashboard /&gt;&lt;/AuthGuard&gt;} /&gt;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&lt;Route path='/inventory'  element={&lt;AuthGuard&gt;&lt;Inventory /&gt;&lt;/AuthGuard&gt;} /&gt;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&lt;Route path='/suppliers'  element={&lt;AuthGuard&gt;&lt;SupplierRiskRadar /&gt;&lt;/AuthGuard&gt;} /&gt;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{/* ... all other existing pages wrapped in AuthGuard */}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{/* Catch-all */}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&lt;Route path='*' element={&lt;Navigate to='/' replace /&gt;} /&gt;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&lt;/Routes&gt;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&lt;/BrowserRouter&gt;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&lt;/AuthProvider&gt;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6.2  AuthContext.jsx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B2D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Frontend/src/context/AuthContext.jsx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import { createContext, useContext, useState, useCallback } from 'react';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import axios from 'axios';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const AuthContext = createContext(null);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const NODE = import.meta.env.VITE_NODE_URL || 'http://localhost:3000';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export function AuthProvider({ children })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const [token, setToken]   = useState(() =&gt; localStorage.getItem('sangrahak_token'));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const [user,  setUser]    = useState(() =&gt;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  const t = localStorage.getItem('sangrahak_token');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(!t) return null;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try { return JSON.parse(atob(t.split('.')[1])); } catch { return null;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const login = useCallback(async (email, password) =&gt;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  const res = await axios.post(`${NODE}/api/auth/login`, { email, password });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  const { token } = res.data;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localStorage.setItem('sangrahak_token', token);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setToken(token);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setUser(JSON.parse(atob(token.split('.')[1])));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  return res.data;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}, []);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const signup = useCallback(async (name, email, password) =&gt;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  const res = await axios.post(`${NODE}/api/auth/signup`, { name, email, password });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  const { token } = res.data;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localStorage.setItem('sangrahak_token', token);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setToken(token); setUser(JSON.parse(atob(token.split('.')[1])));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  return res.data;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}, []);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const logout = useCallback(() =&gt;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localStorage.removeItem('sangrahak_token');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setToken(null); setUser(null);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}, []);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return (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&lt;AuthContext.Provider value={{ token, user, isAuthenticated: !!token, login, signup, logout }}&gt;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{children}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&lt;/AuthContext.Provider&gt;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export const useAuth = () =&gt; useContext(AuthContext);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6.3  OTPInput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B2D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Frontend/src/components/OTPInput.jsx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import { useRef, useState } from 'react';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export default function OTPInput({ length = 6, onComplete })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const [digits, setDigits] = useState(Array(length).fill(''));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const refs = useRef(Array(length).fill(null));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const handleChange = (index, value) =&gt;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Accept only single digits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  const digit = value.replace(/\D/g, '').slice(-1);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  const next  = [...digits];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next[index] = digit;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setDigits(next);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Auto-advance to next box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(digit &amp;&amp; index &lt; length - 1) refs.current[index + 1].focus();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Auto-submit when all filled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(next.every(d =&gt; d) &amp;&amp; digit) onComplete(next.join(''));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const handleKeyDown = (index, e) =&gt;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Backspace: go back if current box is empty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(e.key === 'Backspace' &amp;&amp; !digits[index] &amp;&amp; index &gt; 0)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refs.current[index - 1].focus();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const handlePaste = (e) =&gt;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Distribute pasted 6-digit code across all boxes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e.preventDefault();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  const pasted = e.clipboardData.getData('text').replace(/\D/g, '').slice(0, length);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  const next = Array(length).fill('');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pasted.split('').forEach((d, i) =&gt; { next[i] = d; });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setDigits(next);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  const focusIndex = Math.min(pasted.length, length - 1);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refs.current[focusIndex].focus();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if (pasted.length === length) onComplete(pasted);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return (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&lt;div style={{ display: 'flex', gap: 10, justifyContent: 'center' }} onPaste={handlePaste}&gt;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{digits.map((d, i) =&gt; (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&lt;input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key={i}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ref={el =&gt; refs.current[i] = el}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value={d}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maxLength={1}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inputMode='numeric'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onChange={e =&gt; handleChange(i, e.target.value)}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onKeyDown={e =&gt; handleKeyDown(i, e)}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style={{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width: 60, height: 72, textAlign: 'center',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fontSize: 28, fontFamily: 'DM Mono, monospace',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fontWeight: 500, color: '#1D4ED8',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border: `2px solid ${d ? '#2563EB' : '#E2E8F0'}`,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borderRadius: 12, outline: 'none',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transition: 'border-color 0.2s, box-shadow 0.2s',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boxShadow: d ? '0 0 0 3px rgba(37,99,235,0.15)' : 'none',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}}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/&gt;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))}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6.4  Password Strength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B2D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Frontend/src/components/PasswordStrength.jsx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export default function PasswordStrength({ password })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const score = [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password.length &gt;= 8,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/[A-Z]/.test(password),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/[0-9]/.test(password),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/[^A-Za-z0-9]/.test(password),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].filter(Boolean).length;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const levels = ['', 'Weak', 'Fair', 'Good', 'Strong'];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const colors = ['', '#EF4444', '#F59E0B', '#EAB308', '#22C55E'];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(!password) return null;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return (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&lt;div style={{ marginTop: 8 }}&gt;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&lt;div style={{ display: 'flex', gap: 4 }}&gt;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{[1, 2, 3, 4].map(i =&gt; (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&lt;div key={i} style={{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flex: 1, height: 4, borderRadius: 2,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background: score &gt;= i ? colors[score] : '#E2E8F0',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      transition: 'background 0.3s ease',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}} /&gt;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))}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&lt;/div&gt;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      &lt;p style={{ fontSize: 12, color: colors[score], marginTop: 4, fontWeight: 600 }}&gt;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{levels[score]}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&lt;/p&gt;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&lt;/div&gt;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6.5  AuthGuard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B2D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Frontend/src/components/AuthGuard.jsx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import { Navigate, useLocation } from 'react-router-dom';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import { useAuth } from '../context/AuthContext';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export default function AuthGuard({ children })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const { isAuthenticated } = useAuth();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const location = useLocation();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if (!isAuthenticated) {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Save the intended destination so we can redirect back after login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  return &lt;Navigate to='/login' state={{ from: location.pathname }} replace /&gt;;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C586C0"/>
                <w:sz w:val="17"/>
                <w:szCs w:val="17"/>
              </w:rPr>
              <w:t xml:space="preserve">  return children;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Usage in LoginPage.jsx after successful login: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const location = useLocation();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const from = location.state?.from || '/dashboard';</w:t>
            </w:r>
          </w:p>
          <w:p>
            <w:pPr>
              <w:spacing w:before="24" w:after="24"/>
            </w:pPr>
            <w:r>
              <w:rPr>
                <w:rFonts w:ascii="Courier New" w:cs="Courier New" w:eastAsia="Courier New" w:hAnsi="Courier New"/>
                <w:color w:val="6A9955"/>
                <w:sz w:val="17"/>
                <w:szCs w:val="17"/>
              </w:rPr>
              <w:t xml:space="preserve">// navigate(from, { replace: true });</w:t>
            </w:r>
          </w:p>
        </w:tc>
      </w:tr>
    </w:tbl>
    <w:p>
      <w:pPr>
        <w:pBdr>
          <w:top w:val="none" w:color="FFFFFF" w:sz="0"/>
          <w:bottom w:val="single" w:color="E2E8F0" w:sz="4" w:space="1"/>
          <w:right w:val="none" w:color="FFFFFF" w:sz="0"/>
        </w:pBdr>
        <w:spacing w:before="120" w:after="120"/>
      </w:pPr>
    </w:p>
    <w:p>
      <w:pPr>
        <w:pStyle w:val="Heading1"/>
        <w:pageBreakBefore/>
        <w:spacing w:before="400" w:after="140"/>
      </w:pPr>
      <w:r>
        <w:rPr>
          <w:rFonts w:ascii="Calibri" w:cs="Calibri" w:eastAsia="Calibri" w:hAnsi="Calibri"/>
          <w:b/>
          <w:bCs/>
          <w:color w:val="030712"/>
          <w:sz w:val="34"/>
          <w:szCs w:val="34"/>
        </w:rPr>
        <w:t xml:space="preserve">7.  Accessibility &amp; Performance Requirements</w:t>
      </w: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7.1  Accessibility Checklist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c>
          <w:tcPr>
            <w:tcW w:type="dxa" w:w="6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☐</w:t>
            </w:r>
          </w:p>
        </w:tc>
        <w:tc>
          <w:tcPr>
            <w:tcW w:type="dxa" w:w="5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All images and icon buttons have descriptive aria-label attributes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Add aria-label to hamburger menu, eye toggle, back arrow, and social proof icons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Form inputs are associated with labels via htmlFor / id pairing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Every &lt;input&gt; has a corresponding &lt;label htmlFor=...&gt; — never rely on placeholder alone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Error messages use role='alert' so screen readers announce them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Wrap error banner div in &lt;div role='alert' aria-live='polite'&gt;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OTP inputs have aria-label='Digit 1 of 6' etc.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Add aria-label={`Digit ${i+1} of ${length}`} to each OTP box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Focus order is logical (top-to-bottom, left-to-right)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Verify with Tab key navigation — no focus traps, no skipped elements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Password show/hide toggle has aria-label='Show password' / 'Hide password'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Toggle the aria-label dynamically with the showPassword state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Colour is not the only indicator of state (e.g. error is also shown with text)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All error states have both red colour AND text label AND icon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Primary CTA buttons have sufficient contrast (WCAG AA: 4.5:1 minimum)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White text on #1D4ED8 blue = 8.6:1 contrast ratio — passes AAA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Loading state communicates to screen readers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Add aria-busy='true' and aria-label='Signing in...' to submit button during loading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Keyboard accessible tab switching on login page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Tab switcher buttons use &lt;button&gt; (not div) with correct role and aria-selected</w:t>
            </w:r>
          </w:p>
        </w:tc>
      </w:tr>
    </w:tbl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Calibri" w:cs="Calibri" w:eastAsia="Calibri" w:hAnsi="Calibri"/>
          <w:b/>
          <w:bCs/>
          <w:color w:val="0F172A"/>
          <w:sz w:val="27"/>
          <w:szCs w:val="27"/>
        </w:rPr>
        <w:t xml:space="preserve">7.2  Performance Targets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45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to Achieve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Largest Contentful Paint (LCP)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&lt; 2.5s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Lazy-load all sections below the fold with React.lazy(). Defer Google Fonts with display=swap.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First Input Delay (FID)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&lt; 100ms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No blocking scripts in &lt;head&gt;. All event handlers attached to native DOM elements.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Cumulative Layout Shift (CLS)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&lt; 0.1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Set explicit width/height on all animated elements. Use will-change: transform on floating cards.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Bundle size (landing page)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&lt; 120KB gzip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No heavy UI library. Pure React + CSS animations. Recharts only loaded by dashboard pages.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Font loading flash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No FOUT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Set font-display: swap in Google Fonts URL. Use a system font fallback stack.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Animation performance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A34A"/>
                <w:sz w:val="19"/>
                <w:szCs w:val="19"/>
              </w:rPr>
              <w:t xml:space="preserve">60fps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64748B"/>
                <w:sz w:val="20"/>
                <w:szCs w:val="20"/>
              </w:rPr>
              <w:t xml:space="preserve">All animations use transform and opacity only (GPU-accelerated). No layout-triggering properties.</w:t>
            </w:r>
          </w:p>
        </w:tc>
      </w:tr>
    </w:tbl>
    <w:p>
      <w:pPr>
        <w:pBdr>
          <w:top w:val="none" w:color="FFFFFF" w:sz="0"/>
          <w:bottom w:val="single" w:color="E2E8F0" w:sz="4" w:space="1"/>
          <w:right w:val="none" w:color="FFFFFF" w:sz="0"/>
        </w:pBdr>
        <w:spacing w:before="120" w:after="120"/>
      </w:pPr>
    </w:p>
    <w:p>
      <w:pPr>
        <w:pStyle w:val="Heading1"/>
        <w:pageBreakBefore/>
        <w:spacing w:before="400" w:after="140"/>
      </w:pPr>
      <w:r>
        <w:rPr>
          <w:rFonts w:ascii="Calibri" w:cs="Calibri" w:eastAsia="Calibri" w:hAnsi="Calibri"/>
          <w:b/>
          <w:bCs/>
          <w:color w:val="030712"/>
          <w:sz w:val="34"/>
          <w:szCs w:val="34"/>
        </w:rPr>
        <w:t xml:space="preserve">8.  Implementation Timeline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Total estimated time: 6 focused development days. The sequence is strict — do not start Phase 3 before Phase 2 is tested, as auth context is a dependency for the login page.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3960"/>
        <w:gridCol w:w="1800"/>
        <w:gridCol w:w="1400"/>
      </w:tblGrid>
      <w:tr>
        <w:tc>
          <w:tcPr>
            <w:tcW w:type="dxa" w:w="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Tasks</w:t>
            </w:r>
          </w:p>
        </w:tc>
        <w:tc>
          <w:tcPr>
            <w:tcW w:type="dxa" w:w="18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Files</w:t>
            </w:r>
          </w:p>
        </w:tc>
        <w:tc>
          <w:tcPr>
            <w:tcW w:type="dxa" w:w="14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Hours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Setup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Add Google Fonts to index.html. Create landing.css + login.css with all @keyframe animations. Create AuthContext.jsx + useAuth.js. Create AuthGuard.jsx. Update App.jsx routing.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9488"/>
                <w:sz w:val="16"/>
                <w:szCs w:val="16"/>
              </w:rPr>
              <w:t xml:space="preserve">index.html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9488"/>
                <w:sz w:val="16"/>
                <w:szCs w:val="16"/>
              </w:rPr>
              <w:t xml:space="preserve">App.jsx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9488"/>
                <w:sz w:val="16"/>
                <w:szCs w:val="16"/>
              </w:rPr>
              <w:t xml:space="preserve">AuthContext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9488"/>
                <w:sz w:val="16"/>
                <w:szCs w:val="16"/>
              </w:rPr>
              <w:t xml:space="preserve">AuthGuard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4–5h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Landing Pt.1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Build Navbar (with scroll effect + mobile hamburger). Build Hero section (headline, CTA buttons, floating KPI cards, grid background). Build Stats Strip with AnimatedCounter.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9488"/>
                <w:sz w:val="16"/>
                <w:szCs w:val="16"/>
              </w:rPr>
              <w:t xml:space="preserve">LandingPage.jsx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9488"/>
                <w:sz w:val="16"/>
                <w:szCs w:val="16"/>
              </w:rPr>
              <w:t xml:space="preserve">AnimatedCounter.jsx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9488"/>
                <w:sz w:val="16"/>
                <w:szCs w:val="16"/>
              </w:rPr>
              <w:t xml:space="preserve">FloatingKPICard.jsx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6h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Landing Pt.2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Build Features Grid (6 cards with hover animation). Build How It Works (3-step flow). Build Modules Showcase (tab switcher). Build CTA Banner. Build Footer. Full responsive pass.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9488"/>
                <w:sz w:val="16"/>
                <w:szCs w:val="16"/>
              </w:rPr>
              <w:t xml:space="preserve">LandingPage.jsx (continued)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6h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Login Pt.1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Build Login state (floating label inputs, show/hide password, validation, JWT storage, AuthContext integration, API call). Build Signup state (name field, password strength bar, confirm match).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9488"/>
                <w:sz w:val="16"/>
                <w:szCs w:val="16"/>
              </w:rPr>
              <w:t xml:space="preserve">LoginPage.jsx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9488"/>
                <w:sz w:val="16"/>
                <w:szCs w:val="16"/>
              </w:rPr>
              <w:t xml:space="preserve">PasswordStrength.jsx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6h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Login Pt.2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Build Forgot Password state (email input, API call, auto-transition). Build OTP Verification state (6-box input, auto-advance, paste, auto-submit, resend countdown, success animation).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9488"/>
                <w:sz w:val="16"/>
                <w:szCs w:val="16"/>
              </w:rPr>
              <w:t xml:space="preserve">LoginPage.jsx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9488"/>
                <w:sz w:val="16"/>
                <w:szCs w:val="16"/>
              </w:rPr>
              <w:t xml:space="preserve">OTPInput.jsx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5h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Polish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Full cross-browser test (Chrome, Firefox, Safari). Full mobile responsive test (375px, 768px). Accessibility audit using axe DevTools. Performance audit using Lighthouse. Fix all issues found.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0D9488"/>
                <w:sz w:val="16"/>
                <w:szCs w:val="16"/>
              </w:rPr>
              <w:t xml:space="preserve">All files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D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9"/>
                <w:szCs w:val="19"/>
              </w:rPr>
              <w:t xml:space="preserve">5h</w:t>
            </w:r>
          </w:p>
        </w:tc>
      </w:tr>
    </w:tbl>
    <w:p>
      <w:pPr>
        <w:pBdr>
          <w:top w:val="none" w:color="FFFFFF" w:sz="0"/>
          <w:bottom w:val="single" w:color="E2E8F0" w:sz="4" w:space="1"/>
          <w:right w:val="none" w:color="FFFFFF" w:sz="0"/>
        </w:pBdr>
        <w:spacing w:before="120" w:after="120"/>
      </w:pPr>
    </w:p>
    <w:p>
      <w:pPr>
        <w:pStyle w:val="Heading1"/>
        <w:pageBreakBefore/>
        <w:spacing w:before="400" w:after="140"/>
      </w:pPr>
      <w:r>
        <w:rPr>
          <w:rFonts w:ascii="Calibri" w:cs="Calibri" w:eastAsia="Calibri" w:hAnsi="Calibri"/>
          <w:b/>
          <w:bCs/>
          <w:color w:val="030712"/>
          <w:sz w:val="34"/>
          <w:szCs w:val="34"/>
        </w:rPr>
        <w:t xml:space="preserve">9.  Definition of Done — Complete Checklist</w:t>
      </w:r>
    </w:p>
    <w:p>
      <w:pPr>
        <w:spacing w:before="60" w:after="60"/>
      </w:pPr>
      <w:r>
        <w:rPr>
          <w:rFonts w:ascii="Calibri" w:cs="Calibri" w:eastAsia="Calibri" w:hAnsi="Calibri"/>
          <w:color w:val="0F172A"/>
          <w:sz w:val="20"/>
          <w:szCs w:val="20"/>
        </w:rPr>
        <w:t xml:space="preserve">Neither page is considered complete until every checkbox below is ticked. This list is the final acceptance criteria.</w:t>
      </w: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🏠  Landing Page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Navbar renders correctly. Background transitions on scroll. Logo + nav links + both CTA buttons present.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Navbar: 'Sign In' navigates to /login. 'Get Started →' navigates to /login?tab=signup.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Hero: animated grid background visible. Hero headline renders in Sora ExtraBold.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Hero: gradient text (second line of headline) renders correctly in Chrome, Firefox, and Safari.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Hero: all 3 floating KPI cards animate with different float speeds. No jitter or stutter.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Hero: CTA buttons work. Primary button navigates to /login. Shimmer hover effect visible.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Stats Strip: AnimatedCounter triggers when section scrolls into viewport. Numbers count up from 0.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Features Grid: all 6 cards render. Hover raises card and shows glow. Responsive: 3-col → 2-col → 1-col.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How It Works: all 3 steps + connecting arrows render correctly.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Modules Showcase: tab switching works. Each tab shows correct description and metrics.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CTA Banner: buttons function correctly.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Footer: all navigation links present. Tech stack badges visible.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Full page is responsive at 375px, 768px, and 1280px widths.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Lighthouse score: Performance &gt; 85, Accessibility &gt; 90.</w:t>
            </w:r>
          </w:p>
        </w:tc>
      </w:tr>
    </w:tbl>
    <w:p>
      <w:pPr>
        <w:spacing w:before="10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30"/>
              <w:left w:type="dxa" w:w="240"/>
              <w:bottom w:type="dxa" w:w="13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🔐  Login Page</w:t>
            </w:r>
          </w:p>
        </w:tc>
      </w:tr>
    </w:tbl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Two-column layout renders correctly on desktop (dark left panel + white right form panel).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On mobile (&lt; 768px): left panel hidden, form panel takes full width with logo header.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Login state: email validation fires on blur, shows inline error message.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Login state: password show/hide toggle works. Eye icon changes state.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Login state: POST /api/auth/login called on submit. Loading spinner shown during request.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Login state: on success, JWT saved to localStorage as 'sangrahak_token'. User redirected to /dashboard.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Login state: on API error, red error banner appears at top of form with ✕ dismiss.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Signup state: tab switch animates smoothly (no flash/jump).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Signup state: PasswordStrength bar updates live as password is typed. All 4 colour states work.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Signup state: confirm password shows green checkmark when it matches.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Signup state: POST /api/auth/signup called. On success: JWT saved, redirect to /dashboard.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Forgot Password state: 'Forgot password?' link visible on login state. Click transitions smoothly.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Forgot Password state: POST /api/auth/forgot-password called. On success: auto-transitions to OTP state.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OTP state: 6 individual boxes render. Typing auto-advances to next box.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OTP state: backspace on empty box moves focus to previous box.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OTP state: pasting a 6-digit number distributes across all boxes automatically.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OTP state: when all 6 filled, POST /api/auth/verify-otp fires automatically.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OTP state: on success, green checkmark animates in. After 1s, redirects to /login with success toast.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OTP state: on failure, all boxes shake, turn red, clear, and refocus on box 1.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OTP state: resend countdown timer works (60 seconds in DM Mono font).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AuthGuard: navigating to /dashboard when logged out redirects to /login.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AuthGuard: after login, user is redirected to the originally intended route.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All form inputs have associated &lt;label&gt; elements for screen reader support.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0F172A"/>
                <w:sz w:val="22"/>
                <w:szCs w:val="22"/>
              </w:rPr>
              <w:t xml:space="preserve">☐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Login page Lighthouse accessibility score &gt; 90.</w:t>
            </w:r>
          </w:p>
        </w:tc>
      </w:tr>
    </w:tbl>
    <w:p>
      <w:pPr>
        <w:spacing w:before="100" w:after="100"/>
      </w:pPr>
    </w:p>
    <w:p>
      <w:pPr>
        <w:pBdr>
          <w:top w:val="none" w:color="FFFFFF" w:sz="0"/>
          <w:bottom w:val="single" w:color="E2E8F0" w:sz="4" w:space="1"/>
          <w:right w:val="none" w:color="FFFFFF" w:sz="0"/>
        </w:pBdr>
        <w:spacing w:before="120" w:after="120"/>
      </w:pPr>
    </w:p>
    <w:p>
      <w:pPr>
        <w:spacing w:before="5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bottom w:val="none" w:color="FFFFFF" w:sz="0"/>
              <w:right w:val="none" w:color="FFFFFF" w:sz="0"/>
            </w:tcBorders>
            <w:shd w:fill="030712" w:val="clear"/>
            <w:tcMar>
              <w:top w:type="dxa" w:w="280"/>
              <w:left w:type="dxa" w:w="560"/>
              <w:bottom w:type="dxa" w:w="280"/>
              <w:right w:type="dxa" w:w="5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When every checkbox is ticked, SANGRAHAK will have a landing page and login experience</w:t>
            </w:r>
          </w:p>
          <w:p>
            <w:pPr>
              <w:spacing w:before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93C5FD"/>
                <w:sz w:val="20"/>
                <w:szCs w:val="20"/>
              </w:rPr>
              <w:t xml:space="preserve">that is genuinely impressive — production-grade design that matches the sophistication of the AI platform behind it.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color w:val="64748B"/>
                <w:sz w:val="17"/>
                <w:szCs w:val="17"/>
              </w:rPr>
              <w:t xml:space="preserve">SANGRAHAK  ·  March 2026  ·  UI/UX Engineering Team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tabs>
        <w:tab w:val="right" w:pos="9026"/>
      </w:tabs>
      <w:spacing w:before="60"/>
    </w:pPr>
    <w:r>
      <w:rPr>
        <w:rFonts w:ascii="Calibri" w:cs="Calibri" w:eastAsia="Calibri" w:hAnsi="Calibri"/>
        <w:color w:val="94A3B8"/>
        <w:sz w:val="16"/>
        <w:szCs w:val="16"/>
      </w:rPr>
      <w:t xml:space="preserve">Confidential — SANGRAHAK Engineering  |  UI/UX Design Document</w:t>
    </w:r>
    <w:r>
      <w:rPr>
        <w:rFonts w:ascii="Calibri" w:cs="Calibri" w:eastAsia="Calibri" w:hAnsi="Calibri"/>
        <w:color w:val="94A3B8"/>
        <w:sz w:val="16"/>
        <w:szCs w:val="16"/>
      </w:rPr>
      <w:t xml:space="preserve">	For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bottom w:val="single" w:color="2563EB" w:sz="6" w:space="1"/>
        <w:right w:val="none" w:color="FFFFFF" w:sz="0"/>
      </w:pBdr>
      <w:spacing w:after="60"/>
    </w:pPr>
    <w:r>
      <w:rPr>
        <w:rFonts w:ascii="Calibri" w:cs="Calibri" w:eastAsia="Calibri" w:hAnsi="Calibri"/>
        <w:color w:val="94A3B8"/>
        <w:sz w:val="17"/>
        <w:szCs w:val="17"/>
      </w:rPr>
      <w:t xml:space="preserve">SANGRAHAK  ·  Landing Page &amp; Login Page — Design &amp; Implementation Report</w:t>
    </w:r>
    <w:r>
      <w:rPr>
        <w:rFonts w:ascii="Calibri" w:cs="Calibri" w:eastAsia="Calibri" w:hAnsi="Calibri"/>
        <w:i/>
        <w:iCs/>
        <w:color w:val="94A3B8"/>
        <w:sz w:val="17"/>
        <w:szCs w:val="17"/>
      </w:rPr>
      <w:t xml:space="preserve">   ·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Calibri" w:cs="Calibri" w:eastAsia="Calibri" w:hAnsi="Calibri"/>
      <w:b/>
      <w:bCs/>
      <w:color w:val="030712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Calibri" w:cs="Calibri" w:eastAsia="Calibri" w:hAnsi="Calibri"/>
      <w:b/>
      <w:bCs/>
      <w:color w:val="0F172A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2026-03-11T14:46:02.266Z</dcterms:created>
  <dcterms:modified xsi:type="dcterms:W3CDTF">2026-03-11T14:46:02.267Z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