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system.c</w:t>
      </w:r>
    </w:p>
    <w:p>
      <w:r>
        <w:t>Source file: system.c</w:t>
      </w:r>
    </w:p>
    <w:p>
      <w:r>
        <w:t>Functions: 8</w:t>
      </w:r>
    </w:p>
    <w:p>
      <w:pPr>
        <w:pStyle w:val="Heading2"/>
      </w:pPr>
      <w:r>
        <w:t>system_apply_uart_config</w:t>
      </w:r>
    </w:p>
    <w:p>
      <w:r>
        <w:rPr>
          <w:b/>
        </w:rPr>
        <w:t>function：system_apply_uart_config</w:t>
      </w:r>
    </w:p>
    <w:p>
      <w:pPr>
        <w:pStyle w:val="Heading3"/>
      </w:pPr>
      <w:r>
        <w:t>模块描述</w:t>
      </w:r>
    </w:p>
    <w:p>
      <w:r>
        <w:t>ModuleName&lt;</w:t>
      </w:r>
      <w:r>
        <w:t>system_apply_uart_config&gt;</w:t>
      </w:r>
    </w:p>
    <w:p>
      <w:r>
        <w:t>FileName&lt;</w:t>
      </w:r>
      <w:r>
        <w:t>system.c&gt;</w:t>
      </w:r>
    </w:p>
    <w:p>
      <w:r>
        <w:t>LineNumber&lt;</w:t>
      </w:r>
      <w:r>
        <w:t>97&gt;</w:t>
      </w:r>
    </w:p>
    <w:p>
      <w:r>
        <w:t>MacroNameList&lt;</w:t>
      </w:r>
      <w:r/>
      <w:r>
        <w:t>&gt;</w:t>
      </w:r>
    </w:p>
    <w:p>
      <w:pPr>
        <w:pStyle w:val="Heading3"/>
      </w:pPr>
      <w:r>
        <w:t>模块功能</w:t>
      </w:r>
    </w:p>
    <w:p>
      <w:r>
        <w:t>应用UART配置到全局默认配置，并进行参数有效性检查。</w:t>
      </w:r>
    </w:p>
    <w:p/>
    <w:p>
      <w:pPr>
        <w:pStyle w:val="Heading3"/>
      </w:pPr>
      <w:r>
        <w:t>输入项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标识符ID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输入方式Input mode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数据方向Direction of data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cfg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UartConfig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Parameter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in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待应用的UART配置参数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g_default_uart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UartConfig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Global variable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in out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全局默认UART配置，将被更新</w:t>
            </w:r>
          </w:p>
        </w:tc>
      </w:tr>
    </w:tbl>
    <w:p/>
    <w:p>
      <w:pPr>
        <w:pStyle w:val="Heading3"/>
      </w:pPr>
      <w:r>
        <w:t>输出项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标识符ID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输出方式Output mode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STATUS_OK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Status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Return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配置应用成功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STATUS_INVALID_PARAM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Status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Return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输入参数无效（波特率或数据位为0）</w:t>
            </w:r>
          </w:p>
        </w:tc>
      </w:tr>
    </w:tbl>
    <w:p/>
    <w:p>
      <w:pPr>
        <w:pStyle w:val="Heading3"/>
      </w:pPr>
      <w:r>
        <w:t>全局数据结构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参考Ref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UartConfig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A_14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用于配置UART串口通信参数，包括波特率、数据位、停止位和校验方式。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Status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A_12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该枚举类型 `Status` 用于表示函数或操作的执行结果状态，是嵌入式系统中常见的返回值定义。每个枚举值对应一种明确的语义：`STATUS_OK`（0）表示操作成功；`STATUS_ERROR`（1）表示一般性错误；`STATUS_TIMEOUT`（2）表示操作超时；`STATUS_BUSY`（3）表示资源或设备正忙；`STATUS_INVALID_PARAM`（4）表示传入的参数无效。通过返回 `Status` 类型，调用方可以统一、清晰地判断处理结果，便于错误处理和程序流程控制，同时避免使用魔法数字，提升代码可读性与可维护性。</w:t>
            </w:r>
          </w:p>
        </w:tc>
      </w:tr>
    </w:tbl>
    <w:p/>
    <w:p>
      <w:pPr>
        <w:pStyle w:val="Heading3"/>
      </w:pPr>
      <w:r>
        <w:t>局部数据结构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参考Ref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</w:tr>
    </w:tbl>
    <w:p/>
    <w:p>
      <w:pPr>
        <w:pStyle w:val="Heading3"/>
      </w:pPr>
      <w:r>
        <w:t>算法和逻辑</w:t>
      </w:r>
    </w:p>
    <w:p>
      <w:r>
        <w:t>检查输入的波特率和数据位是否为零，若为零则返回无效参数状态，否则将配置赋值给全局变量。</w:t>
      </w:r>
    </w:p>
    <w:p/>
    <w:p>
      <w:pPr>
        <w:pStyle w:val="Heading3"/>
      </w:pPr>
      <w:r>
        <w:t>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Callers</w:t>
            </w:r>
          </w:p>
        </w:tc>
        <w:tc>
          <w:tcPr>
            <w:tcW w:type="dxa" w:w="4323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Callees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/>
    <w:p>
      <w:r>
        <w:br w:type="page"/>
      </w:r>
    </w:p>
    <w:p>
      <w:pPr>
        <w:pStyle w:val="Heading2"/>
      </w:pPr>
      <w:r>
        <w:t>system_get_error_count</w:t>
      </w:r>
    </w:p>
    <w:p>
      <w:r>
        <w:rPr>
          <w:b/>
        </w:rPr>
        <w:t>function：system_get_error_count</w:t>
      </w:r>
    </w:p>
    <w:p>
      <w:pPr>
        <w:pStyle w:val="Heading3"/>
      </w:pPr>
      <w:r>
        <w:t>模块描述</w:t>
      </w:r>
    </w:p>
    <w:p>
      <w:r>
        <w:t>ModuleName&lt;</w:t>
      </w:r>
      <w:r>
        <w:t>system_get_error_count&gt;</w:t>
      </w:r>
    </w:p>
    <w:p>
      <w:r>
        <w:t>FileName&lt;</w:t>
      </w:r>
      <w:r>
        <w:t>system.c&gt;</w:t>
      </w:r>
    </w:p>
    <w:p>
      <w:r>
        <w:t>LineNumber&lt;</w:t>
      </w:r>
      <w:r>
        <w:t>88&gt;</w:t>
      </w:r>
    </w:p>
    <w:p>
      <w:r>
        <w:t>MacroNameList&lt;</w:t>
      </w:r>
      <w:r/>
      <w:r>
        <w:t>&gt;</w:t>
      </w:r>
    </w:p>
    <w:p>
      <w:pPr>
        <w:pStyle w:val="Heading3"/>
      </w:pPr>
      <w:r>
        <w:t>模块功能</w:t>
      </w:r>
    </w:p>
    <w:p>
      <w:r>
        <w:t>返回系统当前的错误计数。</w:t>
      </w:r>
    </w:p>
    <w:p/>
    <w:p>
      <w:pPr>
        <w:pStyle w:val="Heading3"/>
      </w:pPr>
      <w:r>
        <w:t>输入项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标识符ID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输入方式Input mode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数据方向Direction of data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s_error_count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int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Global variable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in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全局变量，存储系统错误计数值。</w:t>
            </w:r>
          </w:p>
        </w:tc>
      </w:tr>
    </w:tbl>
    <w:p/>
    <w:p>
      <w:pPr>
        <w:pStyle w:val="Heading3"/>
      </w:pPr>
      <w:r>
        <w:t>输出项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标识符ID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输出方式Output mode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s_error_count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int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Return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当前的系统错误计数。</w:t>
            </w:r>
          </w:p>
        </w:tc>
      </w:tr>
    </w:tbl>
    <w:p/>
    <w:p>
      <w:pPr>
        <w:pStyle w:val="Heading3"/>
      </w:pPr>
      <w:r>
        <w:t>全局数据结构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参考Ref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</w:tr>
    </w:tbl>
    <w:p/>
    <w:p>
      <w:pPr>
        <w:pStyle w:val="Heading3"/>
      </w:pPr>
      <w:r>
        <w:t>局部数据结构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参考Ref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</w:tr>
    </w:tbl>
    <w:p/>
    <w:p>
      <w:pPr>
        <w:pStyle w:val="Heading3"/>
      </w:pPr>
      <w:r>
        <w:t>算法和逻辑</w:t>
      </w:r>
    </w:p>
    <w:p>
      <w:r>
        <w:t>直接读取并返回全局错误计数器 s_error_count 的值。</w:t>
      </w:r>
    </w:p>
    <w:p/>
    <w:p>
      <w:pPr>
        <w:pStyle w:val="Heading3"/>
      </w:pPr>
      <w:r>
        <w:t>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Callers</w:t>
            </w:r>
          </w:p>
        </w:tc>
        <w:tc>
          <w:tcPr>
            <w:tcW w:type="dxa" w:w="4323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Callees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/>
    <w:p>
      <w:r>
        <w:br w:type="page"/>
      </w:r>
    </w:p>
    <w:p>
      <w:pPr>
        <w:pStyle w:val="Heading2"/>
      </w:pPr>
      <w:r>
        <w:t>system_get_read_count</w:t>
      </w:r>
    </w:p>
    <w:p>
      <w:r>
        <w:rPr>
          <w:b/>
        </w:rPr>
        <w:t>function：system_get_read_count</w:t>
      </w:r>
    </w:p>
    <w:p>
      <w:pPr>
        <w:pStyle w:val="Heading3"/>
      </w:pPr>
      <w:r>
        <w:t>模块描述</w:t>
      </w:r>
    </w:p>
    <w:p>
      <w:r>
        <w:t>ModuleName&lt;</w:t>
      </w:r>
      <w:r>
        <w:t>system_get_read_count&gt;</w:t>
      </w:r>
    </w:p>
    <w:p>
      <w:r>
        <w:t>FileName&lt;</w:t>
      </w:r>
      <w:r>
        <w:t>system.c&gt;</w:t>
      </w:r>
    </w:p>
    <w:p>
      <w:r>
        <w:t>LineNumber&lt;</w:t>
      </w:r>
      <w:r>
        <w:t>84&gt;</w:t>
      </w:r>
    </w:p>
    <w:p>
      <w:r>
        <w:t>MacroNameList&lt;</w:t>
      </w:r>
      <w:r/>
      <w:r>
        <w:t>&gt;</w:t>
      </w:r>
    </w:p>
    <w:p>
      <w:pPr>
        <w:pStyle w:val="Heading3"/>
      </w:pPr>
      <w:r>
        <w:t>模块功能</w:t>
      </w:r>
    </w:p>
    <w:p>
      <w:r>
        <w:t>获取当前系统读取计数值的接口函数。</w:t>
      </w:r>
    </w:p>
    <w:p/>
    <w:p>
      <w:pPr>
        <w:pStyle w:val="Heading3"/>
      </w:pPr>
      <w:r>
        <w:t>输入项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标识符ID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输入方式Input mode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数据方向Direction of data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s_read_count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int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Global variable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in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全局变量，存储读取计数值。</w:t>
            </w:r>
          </w:p>
        </w:tc>
      </w:tr>
    </w:tbl>
    <w:p/>
    <w:p>
      <w:pPr>
        <w:pStyle w:val="Heading3"/>
      </w:pPr>
      <w:r>
        <w:t>输出项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标识符ID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输出方式Output mode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s_read_count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int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Return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返回全局变量 s_read_count 的值。</w:t>
            </w:r>
          </w:p>
        </w:tc>
      </w:tr>
    </w:tbl>
    <w:p/>
    <w:p>
      <w:pPr>
        <w:pStyle w:val="Heading3"/>
      </w:pPr>
      <w:r>
        <w:t>全局数据结构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参考Ref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</w:tr>
    </w:tbl>
    <w:p/>
    <w:p>
      <w:pPr>
        <w:pStyle w:val="Heading3"/>
      </w:pPr>
      <w:r>
        <w:t>局部数据结构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参考Ref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</w:tr>
    </w:tbl>
    <w:p/>
    <w:p>
      <w:pPr>
        <w:pStyle w:val="Heading3"/>
      </w:pPr>
      <w:r>
        <w:t>算法和逻辑</w:t>
      </w:r>
    </w:p>
    <w:p>
      <w:r>
        <w:t>直接返回全局变量 s_read_count 的值，无额外逻辑。</w:t>
      </w:r>
    </w:p>
    <w:p/>
    <w:p>
      <w:pPr>
        <w:pStyle w:val="Heading3"/>
      </w:pPr>
      <w:r>
        <w:t>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Callers</w:t>
            </w:r>
          </w:p>
        </w:tc>
        <w:tc>
          <w:tcPr>
            <w:tcW w:type="dxa" w:w="4323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Callees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/>
    <w:p>
      <w:r>
        <w:br w:type="page"/>
      </w:r>
    </w:p>
    <w:p>
      <w:pPr>
        <w:pStyle w:val="Heading2"/>
      </w:pPr>
      <w:r>
        <w:t>system_get_reading</w:t>
      </w:r>
    </w:p>
    <w:p>
      <w:r>
        <w:rPr>
          <w:b/>
        </w:rPr>
        <w:t>function：system_get_reading</w:t>
      </w:r>
    </w:p>
    <w:p>
      <w:pPr>
        <w:pStyle w:val="Heading3"/>
      </w:pPr>
      <w:r>
        <w:t>模块描述</w:t>
      </w:r>
    </w:p>
    <w:p>
      <w:r>
        <w:t>ModuleName&lt;</w:t>
      </w:r>
      <w:r>
        <w:t>system_get_reading&gt;</w:t>
      </w:r>
    </w:p>
    <w:p>
      <w:r>
        <w:t>FileName&lt;</w:t>
      </w:r>
      <w:r>
        <w:t>system.c&gt;</w:t>
      </w:r>
    </w:p>
    <w:p>
      <w:r>
        <w:t>LineNumber&lt;</w:t>
      </w:r>
      <w:r>
        <w:t>42&gt;</w:t>
      </w:r>
    </w:p>
    <w:p>
      <w:r>
        <w:t>MacroNameList&lt;</w:t>
      </w:r>
      <w:r>
        <w:t>ENABLE_TELEMETRY,LOG_READINGS</w:t>
      </w:r>
      <w:r>
        <w:t>&gt;</w:t>
      </w:r>
    </w:p>
    <w:p>
      <w:pPr>
        <w:pStyle w:val="Heading3"/>
      </w:pPr>
      <w:r>
        <w:t>模块功能</w:t>
      </w:r>
    </w:p>
    <w:p>
      <w:r>
        <w:t>读取传感器数据，更新全局状态和计数，返回操作状态。</w:t>
      </w:r>
    </w:p>
    <w:p/>
    <w:p>
      <w:pPr>
        <w:pStyle w:val="Heading3"/>
      </w:pPr>
      <w:r>
        <w:t>输入项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标识符ID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输入方式Input mode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数据方向Direction of data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out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SensorData*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Parameter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in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指向存储传感器读取结果的指针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g_last_status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Status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Global variable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in out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全局变量，记录上次操作状态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s_error_count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int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Global variable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in out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全局变量，记录错误发生次数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s_read_count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int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Global variable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in out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全局变量，记录成功读取次数</w:t>
            </w:r>
          </w:p>
        </w:tc>
      </w:tr>
    </w:tbl>
    <w:p/>
    <w:p>
      <w:pPr>
        <w:pStyle w:val="Heading3"/>
      </w:pPr>
      <w:r>
        <w:t>输出项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标识符ID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输出方式Output mode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g_last_status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Status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Return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返回全局状态g_last_status，反映操作结果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STATUS_INVALID_PARAM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Status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Return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返回STATUS_INVALID_PARAM当参数out为NULL时</w:t>
            </w:r>
          </w:p>
        </w:tc>
      </w:tr>
    </w:tbl>
    <w:p/>
    <w:p>
      <w:pPr>
        <w:pStyle w:val="Heading3"/>
      </w:pPr>
      <w:r>
        <w:t>全局数据结构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参考Ref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SensorData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A_9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该联合体 `SensorData` 将三种不同类型的物理量共享同一块内存空间（大小由最大成员 `int` 或 `float` 决定，通常为4字节）。其用途是**在同一内存位置以不同方式解释传感器数据**，例如：当传感器输出原始ADC值时，使用 `raw_adc`；经过转换后，可用 `temperature_c` 或 `pressure_kpa` 存储温度或压力。联合体确保了不同表示形式不会同时有效，从而节省内存并实现灵活的数据类型切换。常用于嵌入式系统中需要根据采集状态动态解析不同传感器输出（如电压、温度、压力）的场景。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Status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A_12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该枚举类型 `Status` 用于表示函数或操作的执行结果状态，是嵌入式系统中常见的返回值定义。每个枚举值对应一种明确的语义：`STATUS_OK`（0）表示操作成功；`STATUS_ERROR`（1）表示一般性错误；`STATUS_TIMEOUT`（2）表示操作超时；`STATUS_BUSY`（3）表示资源或设备正忙；`STATUS_INVALID_PARAM`（4）表示传入的参数无效。通过返回 `Status` 类型，调用方可以统一、清晰地判断处理结果，便于错误处理和程序流程控制，同时避免使用魔法数字，提升代码可读性与可维护性。</w:t>
            </w:r>
          </w:p>
        </w:tc>
      </w:tr>
    </w:tbl>
    <w:p/>
    <w:p>
      <w:pPr>
        <w:pStyle w:val="Heading3"/>
      </w:pPr>
      <w:r>
        <w:t>局部数据结构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参考Ref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</w:tr>
    </w:tbl>
    <w:p/>
    <w:p>
      <w:pPr>
        <w:pStyle w:val="Heading3"/>
      </w:pPr>
      <w:r>
        <w:t>算法和逻辑</w:t>
      </w:r>
    </w:p>
    <w:p>
      <w:r>
        <w:t>检查参数有效性，调用传感器读取函数，成功则递增读取计数并记录日志，失败则递增错误计数，最后更新全局状态并返回。</w:t>
      </w:r>
    </w:p>
    <w:p/>
    <w:p>
      <w:pPr>
        <w:pStyle w:val="Heading3"/>
      </w:pPr>
      <w:r>
        <w:t>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Callers</w:t>
            </w:r>
          </w:p>
        </w:tc>
        <w:tc>
          <w:tcPr>
            <w:tcW w:type="dxa" w:w="4323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Callees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/>
                <w:b w:val="0"/>
                <w:sz w:val="18"/>
              </w:rPr>
              <w:t>sensor_read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/>
                <w:b w:val="0"/>
                <w:sz w:val="18"/>
              </w:rPr>
              <w:t>log_sensor_reading</w:t>
            </w:r>
          </w:p>
        </w:tc>
      </w:tr>
    </w:tbl>
    <w:p/>
    <w:p>
      <w:r>
        <w:br w:type="page"/>
      </w:r>
    </w:p>
    <w:p>
      <w:pPr>
        <w:pStyle w:val="Heading2"/>
      </w:pPr>
      <w:r>
        <w:t>system_init</w:t>
      </w:r>
    </w:p>
    <w:p>
      <w:r>
        <w:rPr>
          <w:b/>
        </w:rPr>
        <w:t>function：system_init</w:t>
      </w:r>
    </w:p>
    <w:p>
      <w:pPr>
        <w:pStyle w:val="Heading3"/>
      </w:pPr>
      <w:r>
        <w:t>模块描述</w:t>
      </w:r>
    </w:p>
    <w:p>
      <w:r>
        <w:t>ModuleName&lt;</w:t>
      </w:r>
      <w:r>
        <w:t>system_init&gt;</w:t>
      </w:r>
    </w:p>
    <w:p>
      <w:r>
        <w:t>FileName&lt;</w:t>
      </w:r>
      <w:r>
        <w:t>system.c&gt;</w:t>
      </w:r>
    </w:p>
    <w:p>
      <w:r>
        <w:t>LineNumber&lt;</w:t>
      </w:r>
      <w:r>
        <w:t>15&gt;</w:t>
      </w:r>
    </w:p>
    <w:p>
      <w:r>
        <w:t>MacroNameList&lt;</w:t>
      </w:r>
      <w:r>
        <w:t>DEBUG_INIT_SEQUENCE</w:t>
      </w:r>
      <w:r>
        <w:t>&gt;</w:t>
      </w:r>
    </w:p>
    <w:p>
      <w:pPr>
        <w:pStyle w:val="Heading3"/>
      </w:pPr>
      <w:r>
        <w:t>模块功能</w:t>
      </w:r>
    </w:p>
    <w:p>
      <w:r>
        <w:t>初始化系统：配置默认UART、传感器初始化、清零计数器和状态。</w:t>
      </w:r>
    </w:p>
    <w:p/>
    <w:p>
      <w:pPr>
        <w:pStyle w:val="Heading3"/>
      </w:pPr>
      <w:r>
        <w:t>输入项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标识符ID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输入方式Input mode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数据方向Direction of data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g_system_ticks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int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Global variable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in out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系统滴答计数器，初始化为0。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g_default_uart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UartConfig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Global variable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in out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默认UART配置，赋值为预设参数。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g_last_status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Status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Global variable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in out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上一次操作状态，初始化为STATUS_OK。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s_read_count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int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Global variable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in out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读取计数，初始化为0。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s_error_count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int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Global variable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in out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错误计数，初始化为0。</w:t>
            </w:r>
          </w:p>
        </w:tc>
      </w:tr>
    </w:tbl>
    <w:p/>
    <w:p>
      <w:pPr>
        <w:pStyle w:val="Heading3"/>
      </w:pPr>
      <w:r>
        <w:t>输出项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标识符ID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输出方式Output mode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g_last_status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Status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Return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返回初始化后的状态g_last_status（STATUS_OK）。</w:t>
            </w:r>
          </w:p>
        </w:tc>
      </w:tr>
    </w:tbl>
    <w:p/>
    <w:p>
      <w:pPr>
        <w:pStyle w:val="Heading3"/>
      </w:pPr>
      <w:r>
        <w:t>全局数据结构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参考Ref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UartConfig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A_14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用于配置UART串口通信参数，包括波特率、数据位、停止位和校验方式。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Status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A_12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该枚举类型 `Status` 用于表示函数或操作的执行结果状态，是嵌入式系统中常见的返回值定义。每个枚举值对应一种明确的语义：`STATUS_OK`（0）表示操作成功；`STATUS_ERROR`（1）表示一般性错误；`STATUS_TIMEOUT`（2）表示操作超时；`STATUS_BUSY`（3）表示资源或设备正忙；`STATUS_INVALID_PARAM`（4）表示传入的参数无效。通过返回 `Status` 类型，调用方可以统一、清晰地判断处理结果，便于错误处理和程序流程控制，同时避免使用魔法数字，提升代码可读性与可维护性。</w:t>
            </w:r>
          </w:p>
        </w:tc>
      </w:tr>
    </w:tbl>
    <w:p/>
    <w:p>
      <w:pPr>
        <w:pStyle w:val="Heading3"/>
      </w:pPr>
      <w:r>
        <w:t>局部数据结构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参考Ref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</w:tr>
    </w:tbl>
    <w:p/>
    <w:p>
      <w:pPr>
        <w:pStyle w:val="Heading3"/>
      </w:pPr>
      <w:r>
        <w:t>算法和逻辑</w:t>
      </w:r>
    </w:p>
    <w:p>
      <w:r>
        <w:t>设置UART默认配置（115200-8N1）并赋值给全局变量，调用传感器初始化，重置系统滴答、读写错误计数，返回状态OK。</w:t>
      </w:r>
    </w:p>
    <w:p/>
    <w:p>
      <w:pPr>
        <w:pStyle w:val="Heading3"/>
      </w:pPr>
      <w:r>
        <w:t>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Callers</w:t>
            </w:r>
          </w:p>
        </w:tc>
        <w:tc>
          <w:tcPr>
            <w:tcW w:type="dxa" w:w="4323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Callees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Calibri" w:hAnsi="Calibri"/>
                <w:b w:val="0"/>
                <w:sz w:val="18"/>
              </w:rPr>
              <w:t>main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/>
                <w:b w:val="0"/>
                <w:sz w:val="18"/>
              </w:rPr>
              <w:t>sensor_init</w:t>
            </w:r>
          </w:p>
        </w:tc>
      </w:tr>
    </w:tbl>
    <w:p/>
    <w:p>
      <w:r>
        <w:br w:type="page"/>
      </w:r>
    </w:p>
    <w:p>
      <w:pPr>
        <w:pStyle w:val="Heading2"/>
      </w:pPr>
      <w:r>
        <w:t>system_move_to</w:t>
      </w:r>
    </w:p>
    <w:p>
      <w:r>
        <w:rPr>
          <w:b/>
        </w:rPr>
        <w:t>function：system_move_to</w:t>
      </w:r>
    </w:p>
    <w:p>
      <w:pPr>
        <w:pStyle w:val="Heading3"/>
      </w:pPr>
      <w:r>
        <w:t>模块描述</w:t>
      </w:r>
    </w:p>
    <w:p>
      <w:r>
        <w:t>ModuleName&lt;</w:t>
      </w:r>
      <w:r>
        <w:t>system_move_to&gt;</w:t>
      </w:r>
    </w:p>
    <w:p>
      <w:r>
        <w:t>FileName&lt;</w:t>
      </w:r>
      <w:r>
        <w:t>system.c&gt;</w:t>
      </w:r>
    </w:p>
    <w:p>
      <w:r>
        <w:t>LineNumber&lt;</w:t>
      </w:r>
      <w:r>
        <w:t>68&gt;</w:t>
      </w:r>
    </w:p>
    <w:p>
      <w:r>
        <w:t>MacroNameList&lt;</w:t>
      </w:r>
      <w:r>
        <w:t>DISABLE_POSITION_LOG</w:t>
      </w:r>
      <w:r>
        <w:t>&gt;</w:t>
      </w:r>
    </w:p>
    <w:p>
      <w:pPr>
        <w:pStyle w:val="Heading3"/>
      </w:pPr>
      <w:r>
        <w:t>模块功能</w:t>
      </w:r>
    </w:p>
    <w:p>
      <w:r>
        <w:t>控制机械系统移动到目标位置，更新位置状态并记录日志。</w:t>
      </w:r>
    </w:p>
    <w:p/>
    <w:p>
      <w:pPr>
        <w:pStyle w:val="Heading3"/>
      </w:pPr>
      <w:r>
        <w:t>输入项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标识符ID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输入方式Input mode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数据方向Direction of data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target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Point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Parameter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in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目标位置坐标，用于计算移动偏移量。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g_last_status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Status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Global variable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in out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全局状态变量，函数内被赋值为STATUS_OK。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s_last_position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Point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Global variable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in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全局当前位置变量，用于计算与目标的差值。</w:t>
            </w:r>
          </w:p>
        </w:tc>
      </w:tr>
    </w:tbl>
    <w:p/>
    <w:p>
      <w:pPr>
        <w:pStyle w:val="Heading3"/>
      </w:pPr>
      <w:r>
        <w:t>输出项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标识符ID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输出方式Output mode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STATUS_OK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Status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Return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当目标位置与当前位置相同（无需移动）时返回成功。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STATUS_OK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Status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Return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当移动更新完成后返回成功。</w:t>
            </w:r>
          </w:p>
        </w:tc>
      </w:tr>
    </w:tbl>
    <w:p/>
    <w:p>
      <w:pPr>
        <w:pStyle w:val="Heading3"/>
      </w:pPr>
      <w:r>
        <w:t>全局数据结构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参考Ref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Point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A_7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该结构体定义了一个二维坐标点，包含整数类型的横坐标x和纵坐标y。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Status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A_12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该枚举类型 `Status` 用于表示函数或操作的执行结果状态，是嵌入式系统中常见的返回值定义。每个枚举值对应一种明确的语义：`STATUS_OK`（0）表示操作成功；`STATUS_ERROR`（1）表示一般性错误；`STATUS_TIMEOUT`（2）表示操作超时；`STATUS_BUSY`（3）表示资源或设备正忙；`STATUS_INVALID_PARAM`（4）表示传入的参数无效。通过返回 `Status` 类型，调用方可以统一、清晰地判断处理结果，便于错误处理和程序流程控制，同时避免使用魔法数字，提升代码可读性与可维护性。</w:t>
            </w:r>
          </w:p>
        </w:tc>
      </w:tr>
    </w:tbl>
    <w:p/>
    <w:p>
      <w:pPr>
        <w:pStyle w:val="Heading3"/>
      </w:pPr>
      <w:r>
        <w:t>局部数据结构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参考Ref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</w:tr>
    </w:tbl>
    <w:p/>
    <w:p>
      <w:pPr>
        <w:pStyle w:val="Heading3"/>
      </w:pPr>
      <w:r>
        <w:t>算法和逻辑</w:t>
      </w:r>
    </w:p>
    <w:p>
      <w:r>
        <w:t>计算当前位置与目标位置的偏移量，若为零则直接返回成功；否则调用位置更新函数和日志记录函数，并设置全局状态为成功。</w:t>
      </w:r>
    </w:p>
    <w:p/>
    <w:p>
      <w:pPr>
        <w:pStyle w:val="Heading3"/>
      </w:pPr>
      <w:r>
        <w:t>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Callers</w:t>
            </w:r>
          </w:p>
        </w:tc>
        <w:tc>
          <w:tcPr>
            <w:tcW w:type="dxa" w:w="4323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Callees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/>
                <w:b w:val="0"/>
                <w:sz w:val="18"/>
              </w:rPr>
              <w:t>log_position_update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/>
                <w:b w:val="0"/>
                <w:sz w:val="18"/>
              </w:rPr>
              <w:t>update_position</w:t>
            </w:r>
          </w:p>
        </w:tc>
      </w:tr>
    </w:tbl>
    <w:p/>
    <w:p>
      <w:r>
        <w:br w:type="page"/>
      </w:r>
    </w:p>
    <w:p>
      <w:pPr>
        <w:pStyle w:val="Heading2"/>
      </w:pPr>
      <w:r>
        <w:t>system_tick</w:t>
      </w:r>
    </w:p>
    <w:p>
      <w:r>
        <w:rPr>
          <w:b/>
        </w:rPr>
        <w:t>function：system_tick</w:t>
      </w:r>
    </w:p>
    <w:p>
      <w:pPr>
        <w:pStyle w:val="Heading3"/>
      </w:pPr>
      <w:r>
        <w:t>模块描述</w:t>
      </w:r>
    </w:p>
    <w:p>
      <w:r>
        <w:t>ModuleName&lt;</w:t>
      </w:r>
      <w:r>
        <w:t>system_tick&gt;</w:t>
      </w:r>
    </w:p>
    <w:p>
      <w:r>
        <w:t>FileName&lt;</w:t>
      </w:r>
      <w:r>
        <w:t>system.c&gt;</w:t>
      </w:r>
    </w:p>
    <w:p>
      <w:r>
        <w:t>LineNumber&lt;</w:t>
      </w:r>
      <w:r>
        <w:t>38&gt;</w:t>
      </w:r>
    </w:p>
    <w:p>
      <w:r>
        <w:t>MacroNameList&lt;</w:t>
      </w:r>
      <w:r/>
      <w:r>
        <w:t>&gt;</w:t>
      </w:r>
    </w:p>
    <w:p>
      <w:pPr>
        <w:pStyle w:val="Heading3"/>
      </w:pPr>
      <w:r>
        <w:t>模块功能</w:t>
      </w:r>
    </w:p>
    <w:p>
      <w:r>
        <w:t>递增全局系统滴答计数器，用于系统时间基准或周期计数。</w:t>
      </w:r>
    </w:p>
    <w:p/>
    <w:p>
      <w:pPr>
        <w:pStyle w:val="Heading3"/>
      </w:pPr>
      <w:r>
        <w:t>输入项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标识符ID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输入方式Input mode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数据方向Direction of data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g_system_ticks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int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Global variable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in out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全局系统滴答计数器，存储当前滴答数。</w:t>
            </w:r>
          </w:p>
        </w:tc>
      </w:tr>
    </w:tbl>
    <w:p/>
    <w:p>
      <w:pPr>
        <w:pStyle w:val="Heading3"/>
      </w:pPr>
      <w:r>
        <w:t>输出项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标识符ID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输出方式Output mode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</w:tr>
    </w:tbl>
    <w:p/>
    <w:p>
      <w:pPr>
        <w:pStyle w:val="Heading3"/>
      </w:pPr>
      <w:r>
        <w:t>全局数据结构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参考Ref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</w:tr>
    </w:tbl>
    <w:p/>
    <w:p>
      <w:pPr>
        <w:pStyle w:val="Heading3"/>
      </w:pPr>
      <w:r>
        <w:t>局部数据结构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参考Ref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</w:tr>
    </w:tbl>
    <w:p/>
    <w:p>
      <w:pPr>
        <w:pStyle w:val="Heading3"/>
      </w:pPr>
      <w:r>
        <w:t>算法和逻辑</w:t>
      </w:r>
    </w:p>
    <w:p>
      <w:r>
        <w:t>每次调用将系统滴答计数加1，实现简单的计时累加。</w:t>
      </w:r>
    </w:p>
    <w:p/>
    <w:p>
      <w:pPr>
        <w:pStyle w:val="Heading3"/>
      </w:pPr>
      <w:r>
        <w:t>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Callers</w:t>
            </w:r>
          </w:p>
        </w:tc>
        <w:tc>
          <w:tcPr>
            <w:tcW w:type="dxa" w:w="4323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Callees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/>
    <w:p>
      <w:r>
        <w:br w:type="page"/>
      </w:r>
    </w:p>
    <w:p>
      <w:pPr>
        <w:pStyle w:val="Heading2"/>
      </w:pPr>
      <w:r>
        <w:t>update_position</w:t>
      </w:r>
    </w:p>
    <w:p>
      <w:r>
        <w:rPr>
          <w:b/>
        </w:rPr>
        <w:t>function：update_position</w:t>
      </w:r>
    </w:p>
    <w:p>
      <w:pPr>
        <w:pStyle w:val="Heading3"/>
      </w:pPr>
      <w:r>
        <w:t>模块描述</w:t>
      </w:r>
    </w:p>
    <w:p>
      <w:r>
        <w:t>ModuleName&lt;</w:t>
      </w:r>
      <w:r>
        <w:t>update_position&gt;</w:t>
      </w:r>
    </w:p>
    <w:p>
      <w:r>
        <w:t>FileName&lt;</w:t>
      </w:r>
      <w:r>
        <w:t>system.c&gt;</w:t>
      </w:r>
    </w:p>
    <w:p>
      <w:r>
        <w:t>LineNumber&lt;</w:t>
      </w:r>
      <w:r>
        <w:t>63&gt;</w:t>
      </w:r>
    </w:p>
    <w:p>
      <w:r>
        <w:t>MacroNameList&lt;</w:t>
      </w:r>
      <w:r/>
      <w:r>
        <w:t>&gt;</w:t>
      </w:r>
    </w:p>
    <w:p>
      <w:pPr>
        <w:pStyle w:val="Heading3"/>
      </w:pPr>
      <w:r>
        <w:t>模块功能</w:t>
      </w:r>
    </w:p>
    <w:p>
      <w:r>
        <w:t>更新全局位置坐标，实现位置偏移。</w:t>
      </w:r>
    </w:p>
    <w:p/>
    <w:p>
      <w:pPr>
        <w:pStyle w:val="Heading3"/>
      </w:pPr>
      <w:r>
        <w:t>输入项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标识符ID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输入方式Input mode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数据方向Direction of data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dx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int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Parameter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in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X轴方向的位置增量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dy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int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Parameter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in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Y轴方向的位置增量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s_last_position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Point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Global variable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in out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全局变量，当前需要更新的坐标点</w:t>
            </w:r>
          </w:p>
        </w:tc>
      </w:tr>
    </w:tbl>
    <w:p/>
    <w:p>
      <w:pPr>
        <w:pStyle w:val="Heading3"/>
      </w:pPr>
      <w:r>
        <w:t>输出项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标识符ID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输出方式Output mode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</w:tr>
    </w:tbl>
    <w:p/>
    <w:p>
      <w:pPr>
        <w:pStyle w:val="Heading3"/>
      </w:pPr>
      <w:r>
        <w:t>全局数据结构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参考Ref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Point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A_7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该结构体定义了一个二维坐标点，包含整数类型的横坐标x和纵坐标y。</w:t>
            </w:r>
          </w:p>
        </w:tc>
      </w:tr>
    </w:tbl>
    <w:p/>
    <w:p>
      <w:pPr>
        <w:pStyle w:val="Heading3"/>
      </w:pPr>
      <w:r>
        <w:t>局部数据结构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参考Ref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</w:tr>
    </w:tbl>
    <w:p/>
    <w:p>
      <w:pPr>
        <w:pStyle w:val="Heading3"/>
      </w:pPr>
      <w:r>
        <w:t>算法和逻辑</w:t>
      </w:r>
    </w:p>
    <w:p>
      <w:r>
        <w:t>将输入偏移量(dx, dy)累加到全局点坐标的x和y分量上。</w:t>
      </w:r>
    </w:p>
    <w:p/>
    <w:p>
      <w:pPr>
        <w:pStyle w:val="Heading3"/>
      </w:pPr>
      <w:r>
        <w:t>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Callers</w:t>
            </w:r>
          </w:p>
        </w:tc>
        <w:tc>
          <w:tcPr>
            <w:tcW w:type="dxa" w:w="4323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Callees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Calibri" w:hAnsi="Calibri"/>
                <w:b w:val="0"/>
                <w:sz w:val="18"/>
              </w:rPr>
              <w:t>system_move_to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/>
    <w:p>
      <w:r>
        <w:br w:type="page"/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