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F2D2E" w14:textId="5C41ACD2" w:rsidR="008717A6" w:rsidRPr="008717A6" w:rsidRDefault="008717A6" w:rsidP="008717A6">
      <w:pPr>
        <w:shd w:val="clear" w:color="auto" w:fill="FFFFFF"/>
        <w:spacing w:before="300" w:after="150" w:line="240" w:lineRule="auto"/>
        <w:outlineLvl w:val="0"/>
        <w:rPr>
          <w:rFonts w:ascii="inherit" w:eastAsia="Times New Roman" w:hAnsi="inherit" w:cs="Helvetica"/>
          <w:color w:val="333333"/>
          <w:kern w:val="36"/>
          <w:sz w:val="24"/>
          <w:szCs w:val="24"/>
          <w:lang w:eastAsia="en-GB"/>
          <w14:ligatures w14:val="none"/>
        </w:rPr>
      </w:pPr>
      <w:proofErr w:type="spellStart"/>
      <w:r w:rsidRPr="008717A6">
        <w:rPr>
          <w:rFonts w:ascii="inherit" w:eastAsia="Times New Roman" w:hAnsi="inherit" w:cs="Helvetica"/>
          <w:color w:val="333333"/>
          <w:kern w:val="36"/>
          <w:sz w:val="24"/>
          <w:szCs w:val="24"/>
          <w:lang w:eastAsia="en-GB"/>
          <w14:ligatures w14:val="none"/>
        </w:rPr>
        <w:t>Assginment</w:t>
      </w:r>
      <w:proofErr w:type="spellEnd"/>
      <w:r w:rsidRPr="008717A6">
        <w:rPr>
          <w:rFonts w:ascii="inherit" w:eastAsia="Times New Roman" w:hAnsi="inherit" w:cs="Helvetica"/>
          <w:color w:val="333333"/>
          <w:kern w:val="36"/>
          <w:sz w:val="24"/>
          <w:szCs w:val="24"/>
          <w:lang w:eastAsia="en-GB"/>
          <w14:ligatures w14:val="none"/>
        </w:rPr>
        <w:t xml:space="preserve"> </w:t>
      </w:r>
      <w:proofErr w:type="spellStart"/>
      <w:r w:rsidRPr="008717A6">
        <w:rPr>
          <w:rFonts w:ascii="inherit" w:eastAsia="Times New Roman" w:hAnsi="inherit" w:cs="Helvetica"/>
          <w:color w:val="333333"/>
          <w:kern w:val="36"/>
          <w:sz w:val="24"/>
          <w:szCs w:val="24"/>
          <w:lang w:eastAsia="en-GB"/>
          <w14:ligatures w14:val="none"/>
        </w:rPr>
        <w:t>brief_Solar</w:t>
      </w:r>
      <w:proofErr w:type="spellEnd"/>
      <w:r w:rsidRPr="008717A6">
        <w:rPr>
          <w:rFonts w:ascii="inherit" w:eastAsia="Times New Roman" w:hAnsi="inherit" w:cs="Helvetica"/>
          <w:color w:val="333333"/>
          <w:kern w:val="36"/>
          <w:sz w:val="24"/>
          <w:szCs w:val="24"/>
          <w:lang w:eastAsia="en-GB"/>
          <w14:ligatures w14:val="none"/>
        </w:rPr>
        <w:t xml:space="preserve"> Power Plant Investment in Indonesia: A decarbonised electrical supply vision to 2030</w:t>
      </w:r>
    </w:p>
    <w:p w14:paraId="46280E9D" w14:textId="77777777" w:rsidR="008717A6" w:rsidRPr="008717A6" w:rsidRDefault="008717A6" w:rsidP="008717A6">
      <w:pPr>
        <w:shd w:val="clear" w:color="auto" w:fill="FFFFFF"/>
        <w:spacing w:before="300" w:after="150" w:line="240" w:lineRule="auto"/>
        <w:outlineLvl w:val="2"/>
        <w:rPr>
          <w:rFonts w:ascii="Helvetica" w:eastAsia="Times New Roman" w:hAnsi="Helvetica" w:cs="Helvetica"/>
          <w:color w:val="333333"/>
          <w:kern w:val="0"/>
          <w:sz w:val="36"/>
          <w:szCs w:val="36"/>
          <w:lang w:eastAsia="en-GB"/>
          <w14:ligatures w14:val="none"/>
        </w:rPr>
      </w:pPr>
      <w:r w:rsidRPr="008717A6">
        <w:rPr>
          <w:rFonts w:ascii="Helvetica" w:eastAsia="Times New Roman" w:hAnsi="Helvetica" w:cs="Helvetica"/>
          <w:color w:val="333333"/>
          <w:kern w:val="0"/>
          <w:sz w:val="36"/>
          <w:szCs w:val="36"/>
          <w:lang w:eastAsia="en-GB"/>
          <w14:ligatures w14:val="none"/>
        </w:rPr>
        <w:t>Assignment brief</w:t>
      </w:r>
    </w:p>
    <w:p w14:paraId="33E5BCDE" w14:textId="77777777" w:rsidR="008717A6" w:rsidRPr="008717A6" w:rsidRDefault="008717A6" w:rsidP="008717A6">
      <w:pPr>
        <w:numPr>
          <w:ilvl w:val="0"/>
          <w:numId w:val="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717A6">
        <w:rPr>
          <w:rFonts w:ascii="Helvetica" w:eastAsia="Times New Roman" w:hAnsi="Helvetica" w:cs="Helvetica"/>
          <w:color w:val="333333"/>
          <w:kern w:val="0"/>
          <w:sz w:val="21"/>
          <w:szCs w:val="21"/>
          <w:lang w:eastAsia="en-GB"/>
          <w14:ligatures w14:val="none"/>
        </w:rPr>
        <w:t>Format: You will deliver a 3,000 individual report outlining your findings and recommendations. A code link needs to be added in the end of the report. (It is acceptable to be 10% above this word limit)</w:t>
      </w:r>
    </w:p>
    <w:p w14:paraId="0F8B71AF" w14:textId="77777777" w:rsidR="008717A6" w:rsidRPr="008717A6" w:rsidRDefault="008717A6" w:rsidP="008717A6">
      <w:pPr>
        <w:shd w:val="clear" w:color="auto" w:fill="FFFFFF"/>
        <w:spacing w:before="300" w:after="150" w:line="240" w:lineRule="auto"/>
        <w:outlineLvl w:val="0"/>
        <w:rPr>
          <w:rFonts w:ascii="inherit" w:eastAsia="Times New Roman" w:hAnsi="inherit" w:cs="Helvetica"/>
          <w:color w:val="333333"/>
          <w:kern w:val="36"/>
          <w:sz w:val="51"/>
          <w:szCs w:val="51"/>
          <w:lang w:eastAsia="en-GB"/>
          <w14:ligatures w14:val="none"/>
        </w:rPr>
      </w:pPr>
      <w:r w:rsidRPr="008717A6">
        <w:rPr>
          <w:rFonts w:ascii="inherit" w:eastAsia="Times New Roman" w:hAnsi="inherit" w:cs="Helvetica"/>
          <w:color w:val="EA0768"/>
          <w:kern w:val="36"/>
          <w:sz w:val="51"/>
          <w:szCs w:val="51"/>
          <w:lang w:eastAsia="en-GB"/>
          <w14:ligatures w14:val="none"/>
        </w:rPr>
        <w:t>1.Assignment brief</w:t>
      </w:r>
    </w:p>
    <w:p w14:paraId="739502AA" w14:textId="77777777" w:rsidR="008717A6" w:rsidRPr="008717A6" w:rsidRDefault="008717A6" w:rsidP="008717A6">
      <w:pPr>
        <w:shd w:val="clear" w:color="auto" w:fill="FFFFFF"/>
        <w:spacing w:after="150" w:line="240" w:lineRule="auto"/>
        <w:rPr>
          <w:rFonts w:ascii="Helvetica" w:eastAsia="Times New Roman" w:hAnsi="Helvetica" w:cs="Helvetica"/>
          <w:color w:val="333333"/>
          <w:kern w:val="0"/>
          <w:sz w:val="21"/>
          <w:szCs w:val="21"/>
          <w:lang w:eastAsia="en-GB"/>
          <w14:ligatures w14:val="none"/>
        </w:rPr>
      </w:pPr>
      <w:r w:rsidRPr="008717A6">
        <w:rPr>
          <w:rFonts w:ascii="Helvetica" w:eastAsia="Times New Roman" w:hAnsi="Helvetica" w:cs="Helvetica"/>
          <w:color w:val="333333"/>
          <w:kern w:val="0"/>
          <w:sz w:val="21"/>
          <w:szCs w:val="21"/>
          <w:lang w:eastAsia="en-GB"/>
          <w14:ligatures w14:val="none"/>
        </w:rPr>
        <w:t>Would increasing the planned share of renewable electrical power in Indonesia’s 2030 electricity capacity be a profitable investment (earn money) or require a subsidy (loss-making)? You will deliver a 3000-word individual report outlining your findings and recommendations.</w:t>
      </w:r>
    </w:p>
    <w:p w14:paraId="36942786" w14:textId="77777777" w:rsidR="008717A6" w:rsidRPr="008717A6" w:rsidRDefault="008717A6" w:rsidP="008717A6">
      <w:pPr>
        <w:shd w:val="clear" w:color="auto" w:fill="FFFFFF"/>
        <w:spacing w:after="150" w:line="240" w:lineRule="auto"/>
        <w:rPr>
          <w:rFonts w:ascii="Helvetica" w:eastAsia="Times New Roman" w:hAnsi="Helvetica" w:cs="Helvetica"/>
          <w:color w:val="333333"/>
          <w:kern w:val="0"/>
          <w:sz w:val="21"/>
          <w:szCs w:val="21"/>
          <w:lang w:eastAsia="en-GB"/>
          <w14:ligatures w14:val="none"/>
        </w:rPr>
      </w:pPr>
      <w:r w:rsidRPr="008717A6">
        <w:rPr>
          <w:rFonts w:ascii="Helvetica" w:eastAsia="Times New Roman" w:hAnsi="Helvetica" w:cs="Helvetica"/>
          <w:color w:val="333333"/>
          <w:kern w:val="0"/>
          <w:sz w:val="21"/>
          <w:szCs w:val="21"/>
          <w:lang w:eastAsia="en-GB"/>
          <w14:ligatures w14:val="none"/>
        </w:rPr>
        <w:t>You will assume to be a consultant informing the government of Indonesia of how they can extract more energy from their renewable potential. This will involve identifying the current Indonesia renewable installed power but as well, the potential of different supply-side renewable sources. The analysis should focus on the spatial implications of meeting future demand through renewables, considering the spatial distribution of a technology’s potential as well as its proximity to demand e.g., transmission costs. As this involves development, you should estimate the amount of investment needed to make Indonesia a low-carbon power producer and to support which strategy.</w:t>
      </w:r>
    </w:p>
    <w:p w14:paraId="6CBD0B94" w14:textId="0007DF76" w:rsidR="008717A6" w:rsidRPr="008717A6" w:rsidRDefault="008717A6" w:rsidP="008717A6">
      <w:pPr>
        <w:shd w:val="clear" w:color="auto" w:fill="FFFFFF"/>
        <w:spacing w:after="0" w:line="240" w:lineRule="auto"/>
        <w:jc w:val="center"/>
        <w:rPr>
          <w:rFonts w:ascii="Helvetica" w:eastAsia="Times New Roman" w:hAnsi="Helvetica" w:cs="Helvetica"/>
          <w:color w:val="333333"/>
          <w:kern w:val="0"/>
          <w:sz w:val="21"/>
          <w:szCs w:val="21"/>
          <w:lang w:eastAsia="en-GB"/>
          <w14:ligatures w14:val="none"/>
        </w:rPr>
      </w:pPr>
      <w:r w:rsidRPr="008717A6">
        <w:rPr>
          <w:rFonts w:ascii="Helvetica" w:eastAsia="Times New Roman" w:hAnsi="Helvetica" w:cs="Helvetica"/>
          <w:noProof/>
          <w:color w:val="333333"/>
          <w:kern w:val="0"/>
          <w:sz w:val="21"/>
          <w:szCs w:val="21"/>
          <w:lang w:eastAsia="en-GB"/>
          <w14:ligatures w14:val="none"/>
        </w:rPr>
        <w:drawing>
          <wp:inline distT="0" distB="0" distL="0" distR="0" wp14:anchorId="63DD9F8F" wp14:editId="69B92D33">
            <wp:extent cx="4724400" cy="3168650"/>
            <wp:effectExtent l="0" t="0" r="0" b="0"/>
            <wp:docPr id="171510616" name="Picture 1"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10616" name="Picture 1" descr="A map of the worl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4400" cy="3168650"/>
                    </a:xfrm>
                    <a:prstGeom prst="rect">
                      <a:avLst/>
                    </a:prstGeom>
                    <a:noFill/>
                    <a:ln>
                      <a:noFill/>
                    </a:ln>
                  </pic:spPr>
                </pic:pic>
              </a:graphicData>
            </a:graphic>
          </wp:inline>
        </w:drawing>
      </w:r>
    </w:p>
    <w:p w14:paraId="2B722D0B" w14:textId="77777777" w:rsidR="008717A6" w:rsidRPr="008717A6" w:rsidRDefault="008717A6" w:rsidP="008717A6">
      <w:pPr>
        <w:shd w:val="clear" w:color="auto" w:fill="FFFFFF"/>
        <w:spacing w:after="150" w:line="240" w:lineRule="auto"/>
        <w:jc w:val="center"/>
        <w:rPr>
          <w:rFonts w:ascii="Helvetica" w:eastAsia="Times New Roman" w:hAnsi="Helvetica" w:cs="Helvetica"/>
          <w:color w:val="333333"/>
          <w:kern w:val="0"/>
          <w:sz w:val="21"/>
          <w:szCs w:val="21"/>
          <w:lang w:eastAsia="en-GB"/>
          <w14:ligatures w14:val="none"/>
        </w:rPr>
      </w:pPr>
      <w:r w:rsidRPr="008717A6">
        <w:rPr>
          <w:rFonts w:ascii="Helvetica" w:eastAsia="Times New Roman" w:hAnsi="Helvetica" w:cs="Helvetica"/>
          <w:color w:val="333333"/>
          <w:kern w:val="0"/>
          <w:sz w:val="21"/>
          <w:szCs w:val="21"/>
          <w:lang w:eastAsia="en-GB"/>
          <w14:ligatures w14:val="none"/>
        </w:rPr>
        <w:t>Indonesia</w:t>
      </w:r>
    </w:p>
    <w:p w14:paraId="5636D7A3" w14:textId="77777777" w:rsidR="008717A6" w:rsidRPr="008717A6" w:rsidRDefault="008717A6" w:rsidP="008717A6">
      <w:pPr>
        <w:shd w:val="clear" w:color="auto" w:fill="FFFFFF"/>
        <w:spacing w:after="150" w:line="240" w:lineRule="auto"/>
        <w:rPr>
          <w:rFonts w:ascii="Helvetica" w:eastAsia="Times New Roman" w:hAnsi="Helvetica" w:cs="Helvetica"/>
          <w:color w:val="333333"/>
          <w:kern w:val="0"/>
          <w:sz w:val="21"/>
          <w:szCs w:val="21"/>
          <w:lang w:eastAsia="en-GB"/>
          <w14:ligatures w14:val="none"/>
        </w:rPr>
      </w:pPr>
      <w:r w:rsidRPr="008717A6">
        <w:rPr>
          <w:rFonts w:ascii="Helvetica" w:eastAsia="Times New Roman" w:hAnsi="Helvetica" w:cs="Helvetica"/>
          <w:color w:val="333333"/>
          <w:kern w:val="0"/>
          <w:sz w:val="21"/>
          <w:szCs w:val="21"/>
          <w:lang w:eastAsia="en-GB"/>
          <w14:ligatures w14:val="none"/>
        </w:rPr>
        <w:t>You will also need to consider other factors such as land use and protected areas – since some changes e.g., deforestation is not in the Indonesian vision, infrastructure location (i.e., electrical grid), other power plants, landscape (e.g., a big mountain) and population distribution. Considering these aspects will allow you to determine a realistic renewable development plan for Indonesia’s ambitions to decarbonise. We will provide you with a series of assumptions that you will be expected to review. If these do not align with your knowledge/research, you are welcome to challenge them (please see Appendix I). If you chose to do so, any changes and deviations should be highlighted in a table to be included in the methodology section of the report.</w:t>
      </w:r>
    </w:p>
    <w:p w14:paraId="10FB5D7D" w14:textId="77777777" w:rsidR="008717A6" w:rsidRPr="008717A6" w:rsidRDefault="008717A6" w:rsidP="008717A6">
      <w:pPr>
        <w:shd w:val="clear" w:color="auto" w:fill="FFFFFF"/>
        <w:spacing w:before="300" w:after="150" w:line="240" w:lineRule="auto"/>
        <w:outlineLvl w:val="0"/>
        <w:rPr>
          <w:rFonts w:ascii="inherit" w:eastAsia="Times New Roman" w:hAnsi="inherit" w:cs="Helvetica"/>
          <w:color w:val="333333"/>
          <w:kern w:val="36"/>
          <w:sz w:val="51"/>
          <w:szCs w:val="51"/>
          <w:lang w:eastAsia="en-GB"/>
          <w14:ligatures w14:val="none"/>
        </w:rPr>
      </w:pPr>
      <w:r w:rsidRPr="008717A6">
        <w:rPr>
          <w:rFonts w:ascii="inherit" w:eastAsia="Times New Roman" w:hAnsi="inherit" w:cs="Helvetica"/>
          <w:color w:val="EA0768"/>
          <w:kern w:val="36"/>
          <w:sz w:val="51"/>
          <w:szCs w:val="51"/>
          <w:lang w:eastAsia="en-GB"/>
          <w14:ligatures w14:val="none"/>
        </w:rPr>
        <w:lastRenderedPageBreak/>
        <w:t>2.Key research questions</w:t>
      </w:r>
    </w:p>
    <w:p w14:paraId="163E2CA6" w14:textId="77777777" w:rsidR="008717A6" w:rsidRPr="008717A6" w:rsidRDefault="008717A6" w:rsidP="008717A6">
      <w:pPr>
        <w:shd w:val="clear" w:color="auto" w:fill="FFFFFF"/>
        <w:spacing w:after="150" w:line="240" w:lineRule="auto"/>
        <w:rPr>
          <w:rFonts w:ascii="Helvetica" w:eastAsia="Times New Roman" w:hAnsi="Helvetica" w:cs="Helvetica"/>
          <w:color w:val="333333"/>
          <w:kern w:val="0"/>
          <w:sz w:val="21"/>
          <w:szCs w:val="21"/>
          <w:lang w:eastAsia="en-GB"/>
          <w14:ligatures w14:val="none"/>
        </w:rPr>
      </w:pPr>
      <w:r w:rsidRPr="008717A6">
        <w:rPr>
          <w:rFonts w:ascii="Helvetica" w:eastAsia="Times New Roman" w:hAnsi="Helvetica" w:cs="Helvetica"/>
          <w:color w:val="333333"/>
          <w:kern w:val="0"/>
          <w:sz w:val="21"/>
          <w:szCs w:val="21"/>
          <w:lang w:eastAsia="en-GB"/>
          <w14:ligatures w14:val="none"/>
        </w:rPr>
        <w:t xml:space="preserve">The work will require you to present relevant data and analysis regarding the current state of Indonesia energy profile, policy framework and decarbonisation ambitions. As well, you will need to process and present spatial datasets to add value to your analysis, set of recommendations and final report. At the end of the report, you should be able to provide a solar power plants development strategies for the Indonesia government. </w:t>
      </w:r>
      <w:proofErr w:type="gramStart"/>
      <w:r w:rsidRPr="008717A6">
        <w:rPr>
          <w:rFonts w:ascii="Helvetica" w:eastAsia="Times New Roman" w:hAnsi="Helvetica" w:cs="Helvetica"/>
          <w:color w:val="333333"/>
          <w:kern w:val="0"/>
          <w:sz w:val="21"/>
          <w:szCs w:val="21"/>
          <w:lang w:eastAsia="en-GB"/>
          <w14:ligatures w14:val="none"/>
        </w:rPr>
        <w:t>In particular, you</w:t>
      </w:r>
      <w:proofErr w:type="gramEnd"/>
      <w:r w:rsidRPr="008717A6">
        <w:rPr>
          <w:rFonts w:ascii="Helvetica" w:eastAsia="Times New Roman" w:hAnsi="Helvetica" w:cs="Helvetica"/>
          <w:color w:val="333333"/>
          <w:kern w:val="0"/>
          <w:sz w:val="21"/>
          <w:szCs w:val="21"/>
          <w:lang w:eastAsia="en-GB"/>
          <w14:ligatures w14:val="none"/>
        </w:rPr>
        <w:t xml:space="preserve"> will answer the following key questions.</w:t>
      </w:r>
    </w:p>
    <w:p w14:paraId="6A43A489" w14:textId="77777777" w:rsidR="008717A6" w:rsidRPr="008717A6" w:rsidRDefault="008717A6" w:rsidP="008717A6">
      <w:pPr>
        <w:shd w:val="clear" w:color="auto" w:fill="FFFFFF"/>
        <w:spacing w:before="300" w:after="150" w:line="240" w:lineRule="auto"/>
        <w:outlineLvl w:val="2"/>
        <w:rPr>
          <w:rFonts w:ascii="inherit" w:eastAsia="Times New Roman" w:hAnsi="inherit" w:cs="Helvetica"/>
          <w:color w:val="333333"/>
          <w:kern w:val="0"/>
          <w:sz w:val="36"/>
          <w:szCs w:val="36"/>
          <w:lang w:eastAsia="en-GB"/>
          <w14:ligatures w14:val="none"/>
        </w:rPr>
      </w:pPr>
      <w:r w:rsidRPr="008717A6">
        <w:rPr>
          <w:rFonts w:ascii="inherit" w:eastAsia="Times New Roman" w:hAnsi="inherit" w:cs="Helvetica"/>
          <w:color w:val="333333"/>
          <w:kern w:val="0"/>
          <w:sz w:val="36"/>
          <w:szCs w:val="36"/>
          <w:lang w:eastAsia="en-GB"/>
          <w14:ligatures w14:val="none"/>
        </w:rPr>
        <w:t>Key research questions</w:t>
      </w:r>
    </w:p>
    <w:p w14:paraId="400BF981" w14:textId="77777777" w:rsidR="008717A6" w:rsidRPr="008717A6" w:rsidRDefault="008717A6" w:rsidP="008717A6">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717A6">
        <w:rPr>
          <w:rFonts w:ascii="Helvetica" w:eastAsia="Times New Roman" w:hAnsi="Helvetica" w:cs="Helvetica"/>
          <w:b/>
          <w:bCs/>
          <w:color w:val="EA0768"/>
          <w:kern w:val="0"/>
          <w:sz w:val="21"/>
          <w:szCs w:val="21"/>
          <w:lang w:eastAsia="en-GB"/>
          <w14:ligatures w14:val="none"/>
        </w:rPr>
        <w:t>What is the projected electricity demand for Indonesia by 2030, and how much solar capacity will be provided by new solar power plants?</w:t>
      </w:r>
      <w:r w:rsidRPr="008717A6">
        <w:rPr>
          <w:rFonts w:ascii="Helvetica" w:eastAsia="Times New Roman" w:hAnsi="Helvetica" w:cs="Helvetica"/>
          <w:color w:val="333333"/>
          <w:kern w:val="0"/>
          <w:sz w:val="21"/>
          <w:szCs w:val="21"/>
          <w:lang w:eastAsia="en-GB"/>
          <w14:ligatures w14:val="none"/>
        </w:rPr>
        <w:br/>
        <w:t>Step 1: estimate the total electricity demand in 2030 in Indonesia</w:t>
      </w:r>
      <w:r w:rsidRPr="008717A6">
        <w:rPr>
          <w:rFonts w:ascii="Helvetica" w:eastAsia="Times New Roman" w:hAnsi="Helvetica" w:cs="Helvetica"/>
          <w:color w:val="333333"/>
          <w:kern w:val="0"/>
          <w:sz w:val="21"/>
          <w:szCs w:val="21"/>
          <w:lang w:eastAsia="en-GB"/>
          <w14:ligatures w14:val="none"/>
        </w:rPr>
        <w:br/>
        <w:t>Step 2: the total electricity produced by solar power (using the assumption that ‘38% of total electricity generation capacity from renewable sources’)</w:t>
      </w:r>
      <w:r w:rsidRPr="008717A6">
        <w:rPr>
          <w:rFonts w:ascii="Helvetica" w:eastAsia="Times New Roman" w:hAnsi="Helvetica" w:cs="Helvetica"/>
          <w:color w:val="333333"/>
          <w:kern w:val="0"/>
          <w:sz w:val="21"/>
          <w:szCs w:val="21"/>
          <w:lang w:eastAsia="en-GB"/>
          <w14:ligatures w14:val="none"/>
        </w:rPr>
        <w:br/>
        <w:t>Step 3: calculate the shortfall to be made up by new solar power plants Shortfall = (Projection * 38% ) – (existing + planned + under-construction)</w:t>
      </w:r>
    </w:p>
    <w:p w14:paraId="266FAC9F" w14:textId="77777777" w:rsidR="008717A6" w:rsidRPr="008717A6" w:rsidRDefault="008717A6" w:rsidP="008717A6">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717A6">
        <w:rPr>
          <w:rFonts w:ascii="Helvetica" w:eastAsia="Times New Roman" w:hAnsi="Helvetica" w:cs="Helvetica"/>
          <w:b/>
          <w:bCs/>
          <w:color w:val="EA0768"/>
          <w:kern w:val="0"/>
          <w:sz w:val="21"/>
          <w:szCs w:val="21"/>
          <w:lang w:eastAsia="en-GB"/>
          <w14:ligatures w14:val="none"/>
        </w:rPr>
        <w:t>What is the solar energy development strategies?</w:t>
      </w:r>
      <w:r w:rsidRPr="008717A6">
        <w:rPr>
          <w:rFonts w:ascii="Helvetica" w:eastAsia="Times New Roman" w:hAnsi="Helvetica" w:cs="Helvetica"/>
          <w:color w:val="333333"/>
          <w:kern w:val="0"/>
          <w:sz w:val="21"/>
          <w:szCs w:val="21"/>
          <w:lang w:eastAsia="en-GB"/>
          <w14:ligatures w14:val="none"/>
        </w:rPr>
        <w:br/>
        <w:t>-How many solar power plants are needed?</w:t>
      </w:r>
      <w:r w:rsidRPr="008717A6">
        <w:rPr>
          <w:rFonts w:ascii="Helvetica" w:eastAsia="Times New Roman" w:hAnsi="Helvetica" w:cs="Helvetica"/>
          <w:color w:val="333333"/>
          <w:kern w:val="0"/>
          <w:sz w:val="21"/>
          <w:szCs w:val="21"/>
          <w:lang w:eastAsia="en-GB"/>
          <w14:ligatures w14:val="none"/>
        </w:rPr>
        <w:br/>
        <w:t>-Where will you suggest building these solar power plants?</w:t>
      </w:r>
    </w:p>
    <w:p w14:paraId="253E12AD" w14:textId="77777777" w:rsidR="008717A6" w:rsidRPr="008717A6" w:rsidRDefault="008717A6" w:rsidP="008717A6">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n-GB"/>
          <w14:ligatures w14:val="none"/>
        </w:rPr>
      </w:pPr>
      <w:r w:rsidRPr="008717A6">
        <w:rPr>
          <w:rFonts w:ascii="Helvetica" w:eastAsia="Times New Roman" w:hAnsi="Helvetica" w:cs="Helvetica"/>
          <w:b/>
          <w:bCs/>
          <w:color w:val="EA0768"/>
          <w:kern w:val="0"/>
          <w:sz w:val="21"/>
          <w:szCs w:val="21"/>
          <w:lang w:eastAsia="en-GB"/>
          <w14:ligatures w14:val="none"/>
        </w:rPr>
        <w:t>Would increasing the planned share of renewable electrical power by solar power plants in Indonesia’s 2030 electricity capacity be a profitable investment (making money) or require a subsidy (losing money)? Would you recommend such a strategy even if it requires a subsidy?</w:t>
      </w:r>
    </w:p>
    <w:p w14:paraId="595F3231" w14:textId="77777777" w:rsidR="008717A6" w:rsidRPr="008717A6" w:rsidRDefault="008717A6" w:rsidP="008717A6">
      <w:pPr>
        <w:shd w:val="clear" w:color="auto" w:fill="FFFFFF"/>
        <w:spacing w:before="300" w:after="150" w:line="240" w:lineRule="auto"/>
        <w:outlineLvl w:val="0"/>
        <w:rPr>
          <w:rFonts w:ascii="inherit" w:eastAsia="Times New Roman" w:hAnsi="inherit" w:cs="Helvetica"/>
          <w:color w:val="333333"/>
          <w:kern w:val="36"/>
          <w:sz w:val="51"/>
          <w:szCs w:val="51"/>
          <w:lang w:eastAsia="en-GB"/>
          <w14:ligatures w14:val="none"/>
        </w:rPr>
      </w:pPr>
      <w:r w:rsidRPr="008717A6">
        <w:rPr>
          <w:rFonts w:ascii="inherit" w:eastAsia="Times New Roman" w:hAnsi="inherit" w:cs="Helvetica"/>
          <w:color w:val="EA0768"/>
          <w:kern w:val="36"/>
          <w:sz w:val="51"/>
          <w:szCs w:val="51"/>
          <w:lang w:eastAsia="en-GB"/>
          <w14:ligatures w14:val="none"/>
        </w:rPr>
        <w:t>3.Report content</w:t>
      </w:r>
    </w:p>
    <w:p w14:paraId="3415563F" w14:textId="77777777" w:rsidR="008717A6" w:rsidRPr="008717A6" w:rsidRDefault="008717A6" w:rsidP="008717A6">
      <w:pPr>
        <w:shd w:val="clear" w:color="auto" w:fill="FFFFFF"/>
        <w:spacing w:after="150" w:line="240" w:lineRule="auto"/>
        <w:rPr>
          <w:rFonts w:ascii="Helvetica" w:eastAsia="Times New Roman" w:hAnsi="Helvetica" w:cs="Helvetica"/>
          <w:color w:val="333333"/>
          <w:kern w:val="0"/>
          <w:sz w:val="21"/>
          <w:szCs w:val="21"/>
          <w:lang w:eastAsia="en-GB"/>
          <w14:ligatures w14:val="none"/>
        </w:rPr>
      </w:pPr>
      <w:r w:rsidRPr="008717A6">
        <w:rPr>
          <w:rFonts w:ascii="Helvetica" w:eastAsia="Times New Roman" w:hAnsi="Helvetica" w:cs="Helvetica"/>
          <w:color w:val="333333"/>
          <w:kern w:val="0"/>
          <w:sz w:val="21"/>
          <w:szCs w:val="21"/>
          <w:lang w:eastAsia="en-GB"/>
          <w14:ligatures w14:val="none"/>
        </w:rPr>
        <w:t>The sections below are suggestions for what content needs to be covered and are not a required structure for the report. Refer to the mark scheme for the required report elements.</w:t>
      </w:r>
    </w:p>
    <w:p w14:paraId="319A7D90" w14:textId="77777777" w:rsidR="008717A6" w:rsidRPr="008717A6" w:rsidRDefault="008717A6" w:rsidP="008717A6">
      <w:pPr>
        <w:shd w:val="clear" w:color="auto" w:fill="FFFFFF"/>
        <w:spacing w:before="300" w:after="150" w:line="240" w:lineRule="auto"/>
        <w:outlineLvl w:val="1"/>
        <w:rPr>
          <w:rFonts w:ascii="inherit" w:eastAsia="Times New Roman" w:hAnsi="inherit" w:cs="Helvetica"/>
          <w:color w:val="333333"/>
          <w:kern w:val="0"/>
          <w:sz w:val="45"/>
          <w:szCs w:val="45"/>
          <w:lang w:eastAsia="en-GB"/>
          <w14:ligatures w14:val="none"/>
        </w:rPr>
      </w:pPr>
      <w:r w:rsidRPr="008717A6">
        <w:rPr>
          <w:rFonts w:ascii="inherit" w:eastAsia="Times New Roman" w:hAnsi="inherit" w:cs="Helvetica"/>
          <w:color w:val="333333"/>
          <w:kern w:val="0"/>
          <w:sz w:val="45"/>
          <w:szCs w:val="45"/>
          <w:lang w:eastAsia="en-GB"/>
          <w14:ligatures w14:val="none"/>
        </w:rPr>
        <w:t>1) Country snapshot</w:t>
      </w:r>
    </w:p>
    <w:p w14:paraId="0ECFCC84" w14:textId="77777777" w:rsidR="008717A6" w:rsidRPr="008717A6" w:rsidRDefault="008717A6" w:rsidP="008717A6">
      <w:pPr>
        <w:shd w:val="clear" w:color="auto" w:fill="FFFFFF"/>
        <w:spacing w:after="150" w:line="240" w:lineRule="auto"/>
        <w:rPr>
          <w:rFonts w:ascii="Helvetica" w:eastAsia="Times New Roman" w:hAnsi="Helvetica" w:cs="Helvetica"/>
          <w:color w:val="333333"/>
          <w:kern w:val="0"/>
          <w:sz w:val="21"/>
          <w:szCs w:val="21"/>
          <w:lang w:eastAsia="en-GB"/>
          <w14:ligatures w14:val="none"/>
        </w:rPr>
      </w:pPr>
      <w:r w:rsidRPr="008717A6">
        <w:rPr>
          <w:rFonts w:ascii="Helvetica" w:eastAsia="Times New Roman" w:hAnsi="Helvetica" w:cs="Helvetica"/>
          <w:color w:val="333333"/>
          <w:kern w:val="0"/>
          <w:sz w:val="21"/>
          <w:szCs w:val="21"/>
          <w:lang w:eastAsia="en-GB"/>
          <w14:ligatures w14:val="none"/>
        </w:rPr>
        <w:t xml:space="preserve">To understand the renewable infrastructure needed for Indonesia, first, the consultant needs to report what is the status of the country </w:t>
      </w:r>
      <w:proofErr w:type="gramStart"/>
      <w:r w:rsidRPr="008717A6">
        <w:rPr>
          <w:rFonts w:ascii="Helvetica" w:eastAsia="Times New Roman" w:hAnsi="Helvetica" w:cs="Helvetica"/>
          <w:color w:val="333333"/>
          <w:kern w:val="0"/>
          <w:sz w:val="21"/>
          <w:szCs w:val="21"/>
          <w:lang w:eastAsia="en-GB"/>
          <w14:ligatures w14:val="none"/>
        </w:rPr>
        <w:t>in regard to</w:t>
      </w:r>
      <w:proofErr w:type="gramEnd"/>
      <w:r w:rsidRPr="008717A6">
        <w:rPr>
          <w:rFonts w:ascii="Helvetica" w:eastAsia="Times New Roman" w:hAnsi="Helvetica" w:cs="Helvetica"/>
          <w:color w:val="333333"/>
          <w:kern w:val="0"/>
          <w:sz w:val="21"/>
          <w:szCs w:val="21"/>
          <w:lang w:eastAsia="en-GB"/>
          <w14:ligatures w14:val="none"/>
        </w:rPr>
        <w:t xml:space="preserve"> its population, land usage, energy demand and energy mix. This allows having the current snapshot of the country with its different needs and challenges. As well, the consultant needs to find out what renewable power plants are already in operation, under construction or planned since these will be already covering part of the electrical demand (e.g., you can use your power plant vector layer for this). A map with the </w:t>
      </w:r>
      <w:r w:rsidRPr="008717A6">
        <w:rPr>
          <w:rFonts w:ascii="Helvetica" w:eastAsia="Times New Roman" w:hAnsi="Helvetica" w:cs="Helvetica"/>
          <w:b/>
          <w:bCs/>
          <w:color w:val="333333"/>
          <w:kern w:val="0"/>
          <w:sz w:val="21"/>
          <w:szCs w:val="21"/>
          <w:lang w:eastAsia="en-GB"/>
          <w14:ligatures w14:val="none"/>
        </w:rPr>
        <w:t>location and installed power of the existing, under construction and planned renewable plants</w:t>
      </w:r>
      <w:r w:rsidRPr="008717A6">
        <w:rPr>
          <w:rFonts w:ascii="Helvetica" w:eastAsia="Times New Roman" w:hAnsi="Helvetica" w:cs="Helvetica"/>
          <w:color w:val="333333"/>
          <w:kern w:val="0"/>
          <w:sz w:val="21"/>
          <w:szCs w:val="21"/>
          <w:lang w:eastAsia="en-GB"/>
          <w14:ligatures w14:val="none"/>
        </w:rPr>
        <w:t>, is required in the report.</w:t>
      </w:r>
    </w:p>
    <w:p w14:paraId="54E59734" w14:textId="77777777" w:rsidR="008717A6" w:rsidRPr="008717A6" w:rsidRDefault="008717A6" w:rsidP="008717A6">
      <w:pPr>
        <w:shd w:val="clear" w:color="auto" w:fill="FFFFFF"/>
        <w:spacing w:after="150" w:line="240" w:lineRule="auto"/>
        <w:rPr>
          <w:rFonts w:ascii="Helvetica" w:eastAsia="Times New Roman" w:hAnsi="Helvetica" w:cs="Helvetica"/>
          <w:color w:val="333333"/>
          <w:kern w:val="0"/>
          <w:sz w:val="21"/>
          <w:szCs w:val="21"/>
          <w:lang w:eastAsia="en-GB"/>
          <w14:ligatures w14:val="none"/>
        </w:rPr>
      </w:pPr>
      <w:r w:rsidRPr="008717A6">
        <w:rPr>
          <w:rFonts w:ascii="Helvetica" w:eastAsia="Times New Roman" w:hAnsi="Helvetica" w:cs="Helvetica"/>
          <w:color w:val="333333"/>
          <w:kern w:val="0"/>
          <w:sz w:val="21"/>
          <w:szCs w:val="21"/>
          <w:lang w:eastAsia="en-GB"/>
          <w14:ligatures w14:val="none"/>
        </w:rPr>
        <w:t>After the snapshot, the consultant should </w:t>
      </w:r>
      <w:r w:rsidRPr="008717A6">
        <w:rPr>
          <w:rFonts w:ascii="Helvetica" w:eastAsia="Times New Roman" w:hAnsi="Helvetica" w:cs="Helvetica"/>
          <w:b/>
          <w:bCs/>
          <w:color w:val="333333"/>
          <w:kern w:val="0"/>
          <w:sz w:val="21"/>
          <w:szCs w:val="21"/>
          <w:lang w:eastAsia="en-GB"/>
          <w14:ligatures w14:val="none"/>
        </w:rPr>
        <w:t>project Indonesia’s electrical energy demand and planned electrical installed capacity for the year 2030</w:t>
      </w:r>
      <w:r w:rsidRPr="008717A6">
        <w:rPr>
          <w:rFonts w:ascii="Helvetica" w:eastAsia="Times New Roman" w:hAnsi="Helvetica" w:cs="Helvetica"/>
          <w:color w:val="333333"/>
          <w:kern w:val="0"/>
          <w:sz w:val="21"/>
          <w:szCs w:val="21"/>
          <w:lang w:eastAsia="en-GB"/>
          <w14:ligatures w14:val="none"/>
        </w:rPr>
        <w:t>. This can come in the form of a reference or assumption taken by the consultant (e.g., </w:t>
      </w:r>
      <w:r w:rsidRPr="008717A6">
        <w:rPr>
          <w:rFonts w:ascii="Helvetica" w:eastAsia="Times New Roman" w:hAnsi="Helvetica" w:cs="Helvetica"/>
          <w:i/>
          <w:iCs/>
          <w:color w:val="333333"/>
          <w:kern w:val="0"/>
          <w:sz w:val="21"/>
          <w:szCs w:val="21"/>
          <w:lang w:eastAsia="en-GB"/>
          <w14:ligatures w14:val="none"/>
        </w:rPr>
        <w:t>electric energy consumption per capita and then multiply by the population size</w:t>
      </w:r>
      <w:r w:rsidRPr="008717A6">
        <w:rPr>
          <w:rFonts w:ascii="Helvetica" w:eastAsia="Times New Roman" w:hAnsi="Helvetica" w:cs="Helvetica"/>
          <w:color w:val="333333"/>
          <w:kern w:val="0"/>
          <w:sz w:val="21"/>
          <w:szCs w:val="21"/>
          <w:lang w:eastAsia="en-GB"/>
          <w14:ligatures w14:val="none"/>
        </w:rPr>
        <w:t>). The data or assumption used needs to be the most up to date available (check the IEA or IRENA websites, or Indonesia’s reports cited in this document).</w:t>
      </w:r>
    </w:p>
    <w:p w14:paraId="06E68906" w14:textId="77777777" w:rsidR="008717A6" w:rsidRPr="008717A6" w:rsidRDefault="008717A6" w:rsidP="008717A6">
      <w:pPr>
        <w:shd w:val="clear" w:color="auto" w:fill="FFFFFF"/>
        <w:spacing w:before="300" w:after="150" w:line="240" w:lineRule="auto"/>
        <w:outlineLvl w:val="1"/>
        <w:rPr>
          <w:rFonts w:ascii="inherit" w:eastAsia="Times New Roman" w:hAnsi="inherit" w:cs="Helvetica"/>
          <w:color w:val="333333"/>
          <w:kern w:val="0"/>
          <w:sz w:val="45"/>
          <w:szCs w:val="45"/>
          <w:lang w:eastAsia="en-GB"/>
          <w14:ligatures w14:val="none"/>
        </w:rPr>
      </w:pPr>
      <w:r w:rsidRPr="008717A6">
        <w:rPr>
          <w:rFonts w:ascii="inherit" w:eastAsia="Times New Roman" w:hAnsi="inherit" w:cs="Helvetica"/>
          <w:color w:val="333333"/>
          <w:kern w:val="0"/>
          <w:sz w:val="45"/>
          <w:szCs w:val="45"/>
          <w:lang w:eastAsia="en-GB"/>
          <w14:ligatures w14:val="none"/>
        </w:rPr>
        <w:lastRenderedPageBreak/>
        <w:t>2) Potential new solar powerplants electricity production by 2030</w:t>
      </w:r>
    </w:p>
    <w:p w14:paraId="55236A91" w14:textId="77777777" w:rsidR="008717A6" w:rsidRPr="008717A6" w:rsidRDefault="008717A6" w:rsidP="008717A6">
      <w:pPr>
        <w:shd w:val="clear" w:color="auto" w:fill="FFFFFF"/>
        <w:spacing w:after="150" w:line="240" w:lineRule="auto"/>
        <w:rPr>
          <w:rFonts w:ascii="Helvetica" w:eastAsia="Times New Roman" w:hAnsi="Helvetica" w:cs="Helvetica"/>
          <w:color w:val="333333"/>
          <w:kern w:val="0"/>
          <w:sz w:val="21"/>
          <w:szCs w:val="21"/>
          <w:lang w:eastAsia="en-GB"/>
          <w14:ligatures w14:val="none"/>
        </w:rPr>
      </w:pPr>
      <w:r w:rsidRPr="008717A6">
        <w:rPr>
          <w:rFonts w:ascii="Helvetica" w:eastAsia="Times New Roman" w:hAnsi="Helvetica" w:cs="Helvetica"/>
          <w:color w:val="333333"/>
          <w:kern w:val="0"/>
          <w:sz w:val="21"/>
          <w:szCs w:val="21"/>
          <w:lang w:eastAsia="en-GB"/>
          <w14:ligatures w14:val="none"/>
        </w:rPr>
        <w:t>It will bring forward suitable places where future solar power plants may be installed to cover </w:t>
      </w:r>
      <w:r w:rsidRPr="008717A6">
        <w:rPr>
          <w:rFonts w:ascii="Helvetica" w:eastAsia="Times New Roman" w:hAnsi="Helvetica" w:cs="Helvetica"/>
          <w:b/>
          <w:bCs/>
          <w:color w:val="333333"/>
          <w:kern w:val="0"/>
          <w:sz w:val="21"/>
          <w:szCs w:val="21"/>
          <w:lang w:eastAsia="en-GB"/>
          <w14:ligatures w14:val="none"/>
        </w:rPr>
        <w:t>38% of the projected electrical installed capacity by 2030</w:t>
      </w:r>
      <w:r w:rsidRPr="008717A6">
        <w:rPr>
          <w:rFonts w:ascii="Helvetica" w:eastAsia="Times New Roman" w:hAnsi="Helvetica" w:cs="Helvetica"/>
          <w:color w:val="333333"/>
          <w:kern w:val="0"/>
          <w:sz w:val="21"/>
          <w:szCs w:val="21"/>
          <w:lang w:eastAsia="en-GB"/>
          <w14:ligatures w14:val="none"/>
        </w:rPr>
        <w:t> (i.e., considering the existing, planned and under construction renewable power plants in 2023). You will assess the solar power potential of different sites which can bring the installed power needed to comply with Indonesia’s 2030 objective (i.e., 38% of the projected electrical installed capacity by 2030). Having clarified the total demand projection and the production by existing, under construction planned renewable power plants, the consultant will need to find </w:t>
      </w:r>
      <w:r w:rsidRPr="008717A6">
        <w:rPr>
          <w:rFonts w:ascii="Helvetica" w:eastAsia="Times New Roman" w:hAnsi="Helvetica" w:cs="Helvetica"/>
          <w:b/>
          <w:bCs/>
          <w:color w:val="333333"/>
          <w:kern w:val="0"/>
          <w:sz w:val="21"/>
          <w:szCs w:val="21"/>
          <w:lang w:eastAsia="en-GB"/>
          <w14:ligatures w14:val="none"/>
        </w:rPr>
        <w:t>the actual electrical capacity or power production of the new solar power plants.</w:t>
      </w:r>
    </w:p>
    <w:p w14:paraId="4ABC3024" w14:textId="77777777" w:rsidR="008717A6" w:rsidRPr="008717A6" w:rsidRDefault="008717A6" w:rsidP="008717A6">
      <w:pPr>
        <w:shd w:val="clear" w:color="auto" w:fill="FFFFFF"/>
        <w:spacing w:after="150" w:line="240" w:lineRule="auto"/>
        <w:rPr>
          <w:rFonts w:ascii="Helvetica" w:eastAsia="Times New Roman" w:hAnsi="Helvetica" w:cs="Helvetica"/>
          <w:color w:val="333333"/>
          <w:kern w:val="0"/>
          <w:sz w:val="21"/>
          <w:szCs w:val="21"/>
          <w:lang w:eastAsia="en-GB"/>
          <w14:ligatures w14:val="none"/>
        </w:rPr>
      </w:pPr>
      <w:r w:rsidRPr="008717A6">
        <w:rPr>
          <w:rFonts w:ascii="Helvetica" w:eastAsia="Times New Roman" w:hAnsi="Helvetica" w:cs="Helvetica"/>
          <w:color w:val="333333"/>
          <w:kern w:val="0"/>
          <w:sz w:val="21"/>
          <w:szCs w:val="21"/>
          <w:lang w:eastAsia="en-GB"/>
          <w14:ligatures w14:val="none"/>
        </w:rPr>
        <w:t>Theoretically, the consultant will need to use data representing different seasons and different time-interval (e.g., the four hours in the day for the average summer and winter months: 8AM, 12PM, 2PM and 4PM, see in Fig. 1). Considering that this is a preliminary suitability analysis, the consultant may select data on surface solar radiation downwards at a representative time The government will provide you with the solar resource hourly layers from which you should obtain representative availability for each hour studied. As you are aware, the issue with these layers is that they have missing data in the study area. To address this, you will need to </w:t>
      </w:r>
      <w:r w:rsidRPr="008717A6">
        <w:rPr>
          <w:rFonts w:ascii="Helvetica" w:eastAsia="Times New Roman" w:hAnsi="Helvetica" w:cs="Helvetica"/>
          <w:b/>
          <w:bCs/>
          <w:color w:val="333333"/>
          <w:kern w:val="0"/>
          <w:sz w:val="21"/>
          <w:szCs w:val="21"/>
          <w:lang w:eastAsia="en-GB"/>
          <w14:ligatures w14:val="none"/>
        </w:rPr>
        <w:t>infill these values through your spatial analysis knowledge, taking into consideration the level of uncertainty introduced in the analysis.</w:t>
      </w:r>
    </w:p>
    <w:p w14:paraId="308FAB66" w14:textId="77777777" w:rsidR="008717A6" w:rsidRPr="008717A6" w:rsidRDefault="008717A6" w:rsidP="008717A6">
      <w:pPr>
        <w:shd w:val="clear" w:color="auto" w:fill="FFFFFF"/>
        <w:spacing w:after="150" w:line="240" w:lineRule="auto"/>
        <w:rPr>
          <w:rFonts w:ascii="Helvetica" w:eastAsia="Times New Roman" w:hAnsi="Helvetica" w:cs="Helvetica"/>
          <w:color w:val="333333"/>
          <w:kern w:val="0"/>
          <w:sz w:val="21"/>
          <w:szCs w:val="21"/>
          <w:lang w:eastAsia="en-GB"/>
          <w14:ligatures w14:val="none"/>
        </w:rPr>
      </w:pPr>
      <w:r w:rsidRPr="008717A6">
        <w:rPr>
          <w:rFonts w:ascii="Helvetica" w:eastAsia="Times New Roman" w:hAnsi="Helvetica" w:cs="Helvetica"/>
          <w:color w:val="333333"/>
          <w:kern w:val="0"/>
          <w:sz w:val="21"/>
          <w:szCs w:val="21"/>
          <w:lang w:eastAsia="en-GB"/>
          <w14:ligatures w14:val="none"/>
        </w:rPr>
        <w:t>For each of the solar power plants, there is a limit of a maximum of 12 km2 per site. You will be provided in an R script with a value of power generation capacity per area unit (e.g. kWh/m2) and a set of assumptions made to obtain these values: Generation unit models and specifications (i.e. irradiance vs power output for PV), along with sizing and costs. These assumptions will have an impact on the efficiency of the sites chosen and as such you will be welcome to review/change them if you find alternative models better suited to the sites identified. The rationale for the plants’ locations and a short explanation of the changes on assumptions -if any- need to be presented in the report. As well, the table of assumptions with the values used (see </w:t>
      </w:r>
      <w:r w:rsidRPr="008717A6">
        <w:rPr>
          <w:rFonts w:ascii="Helvetica" w:eastAsia="Times New Roman" w:hAnsi="Helvetica" w:cs="Helvetica"/>
          <w:b/>
          <w:bCs/>
          <w:color w:val="333333"/>
          <w:kern w:val="0"/>
          <w:sz w:val="21"/>
          <w:szCs w:val="21"/>
          <w:lang w:eastAsia="en-GB"/>
          <w14:ligatures w14:val="none"/>
        </w:rPr>
        <w:t>Appendix I</w:t>
      </w:r>
      <w:r w:rsidRPr="008717A6">
        <w:rPr>
          <w:rFonts w:ascii="Helvetica" w:eastAsia="Times New Roman" w:hAnsi="Helvetica" w:cs="Helvetica"/>
          <w:color w:val="333333"/>
          <w:kern w:val="0"/>
          <w:sz w:val="21"/>
          <w:szCs w:val="21"/>
          <w:lang w:eastAsia="en-GB"/>
          <w14:ligatures w14:val="none"/>
        </w:rPr>
        <w:t xml:space="preserve">) </w:t>
      </w:r>
      <w:proofErr w:type="gramStart"/>
      <w:r w:rsidRPr="008717A6">
        <w:rPr>
          <w:rFonts w:ascii="Helvetica" w:eastAsia="Times New Roman" w:hAnsi="Helvetica" w:cs="Helvetica"/>
          <w:color w:val="333333"/>
          <w:kern w:val="0"/>
          <w:sz w:val="21"/>
          <w:szCs w:val="21"/>
          <w:lang w:eastAsia="en-GB"/>
          <w14:ligatures w14:val="none"/>
        </w:rPr>
        <w:t>has to</w:t>
      </w:r>
      <w:proofErr w:type="gramEnd"/>
      <w:r w:rsidRPr="008717A6">
        <w:rPr>
          <w:rFonts w:ascii="Helvetica" w:eastAsia="Times New Roman" w:hAnsi="Helvetica" w:cs="Helvetica"/>
          <w:color w:val="333333"/>
          <w:kern w:val="0"/>
          <w:sz w:val="21"/>
          <w:szCs w:val="21"/>
          <w:lang w:eastAsia="en-GB"/>
          <w14:ligatures w14:val="none"/>
        </w:rPr>
        <w:t xml:space="preserve"> be added to the report as an appendix.</w:t>
      </w:r>
    </w:p>
    <w:p w14:paraId="12AF2520" w14:textId="77777777" w:rsidR="008717A6" w:rsidRPr="008717A6" w:rsidRDefault="008717A6" w:rsidP="008717A6">
      <w:pPr>
        <w:shd w:val="clear" w:color="auto" w:fill="FFFFFF"/>
        <w:spacing w:after="150" w:line="240" w:lineRule="auto"/>
        <w:rPr>
          <w:rFonts w:ascii="Helvetica" w:eastAsia="Times New Roman" w:hAnsi="Helvetica" w:cs="Helvetica"/>
          <w:color w:val="333333"/>
          <w:kern w:val="0"/>
          <w:sz w:val="21"/>
          <w:szCs w:val="21"/>
          <w:lang w:eastAsia="en-GB"/>
          <w14:ligatures w14:val="none"/>
        </w:rPr>
      </w:pPr>
      <w:r w:rsidRPr="008717A6">
        <w:rPr>
          <w:rFonts w:ascii="Helvetica" w:eastAsia="Times New Roman" w:hAnsi="Helvetica" w:cs="Helvetica"/>
          <w:color w:val="333333"/>
          <w:kern w:val="0"/>
          <w:sz w:val="21"/>
          <w:szCs w:val="21"/>
          <w:lang w:eastAsia="en-GB"/>
          <w14:ligatures w14:val="none"/>
        </w:rPr>
        <w:t xml:space="preserve">Consider for your selection where the grid is located, near populations and landscape (i.e. elevation) to name a few. </w:t>
      </w:r>
      <w:proofErr w:type="gramStart"/>
      <w:r w:rsidRPr="008717A6">
        <w:rPr>
          <w:rFonts w:ascii="Helvetica" w:eastAsia="Times New Roman" w:hAnsi="Helvetica" w:cs="Helvetica"/>
          <w:color w:val="333333"/>
          <w:kern w:val="0"/>
          <w:sz w:val="21"/>
          <w:szCs w:val="21"/>
          <w:lang w:eastAsia="en-GB"/>
          <w14:ligatures w14:val="none"/>
        </w:rPr>
        <w:t>In particular to</w:t>
      </w:r>
      <w:proofErr w:type="gramEnd"/>
      <w:r w:rsidRPr="008717A6">
        <w:rPr>
          <w:rFonts w:ascii="Helvetica" w:eastAsia="Times New Roman" w:hAnsi="Helvetica" w:cs="Helvetica"/>
          <w:color w:val="333333"/>
          <w:kern w:val="0"/>
          <w:sz w:val="21"/>
          <w:szCs w:val="21"/>
          <w:lang w:eastAsia="en-GB"/>
          <w14:ligatures w14:val="none"/>
        </w:rPr>
        <w:t xml:space="preserve"> Indonesia, one of their main priorities is to stop or </w:t>
      </w:r>
      <w:r w:rsidRPr="008717A6">
        <w:rPr>
          <w:rFonts w:ascii="Helvetica" w:eastAsia="Times New Roman" w:hAnsi="Helvetica" w:cs="Helvetica"/>
          <w:b/>
          <w:bCs/>
          <w:color w:val="333333"/>
          <w:kern w:val="0"/>
          <w:sz w:val="21"/>
          <w:szCs w:val="21"/>
          <w:lang w:eastAsia="en-GB"/>
          <w14:ligatures w14:val="none"/>
        </w:rPr>
        <w:t>minimise its rapid pace of deforestation and peatland conversion</w:t>
      </w:r>
      <w:r w:rsidRPr="008717A6">
        <w:rPr>
          <w:rFonts w:ascii="Helvetica" w:eastAsia="Times New Roman" w:hAnsi="Helvetica" w:cs="Helvetica"/>
          <w:color w:val="333333"/>
          <w:kern w:val="0"/>
          <w:sz w:val="21"/>
          <w:szCs w:val="21"/>
          <w:lang w:eastAsia="en-GB"/>
          <w14:ligatures w14:val="none"/>
        </w:rPr>
        <w:t xml:space="preserve">. This was Indonesia’s strategy to comply with their Nationally Determined Contributions (NDCs) which aimed for a 26% greenhouse gases (GHG) reduction by 2030. This set of preferences set high importance on land usage especially when land is classified as forest, </w:t>
      </w:r>
      <w:proofErr w:type="gramStart"/>
      <w:r w:rsidRPr="008717A6">
        <w:rPr>
          <w:rFonts w:ascii="Helvetica" w:eastAsia="Times New Roman" w:hAnsi="Helvetica" w:cs="Helvetica"/>
          <w:color w:val="333333"/>
          <w:kern w:val="0"/>
          <w:sz w:val="21"/>
          <w:szCs w:val="21"/>
          <w:lang w:eastAsia="en-GB"/>
          <w14:ligatures w14:val="none"/>
        </w:rPr>
        <w:t>jungle</w:t>
      </w:r>
      <w:proofErr w:type="gramEnd"/>
      <w:r w:rsidRPr="008717A6">
        <w:rPr>
          <w:rFonts w:ascii="Helvetica" w:eastAsia="Times New Roman" w:hAnsi="Helvetica" w:cs="Helvetica"/>
          <w:color w:val="333333"/>
          <w:kern w:val="0"/>
          <w:sz w:val="21"/>
          <w:szCs w:val="21"/>
          <w:lang w:eastAsia="en-GB"/>
          <w14:ligatures w14:val="none"/>
        </w:rPr>
        <w:t xml:space="preserve"> or peatland. You need to report in your </w:t>
      </w:r>
      <w:r w:rsidRPr="008717A6">
        <w:rPr>
          <w:rFonts w:ascii="Helvetica" w:eastAsia="Times New Roman" w:hAnsi="Helvetica" w:cs="Helvetica"/>
          <w:b/>
          <w:bCs/>
          <w:color w:val="333333"/>
          <w:kern w:val="0"/>
          <w:sz w:val="21"/>
          <w:szCs w:val="21"/>
          <w:lang w:eastAsia="en-GB"/>
          <w14:ligatures w14:val="none"/>
        </w:rPr>
        <w:t>calculations/decisions the distance from the renewable site to the electrical grid.</w:t>
      </w:r>
    </w:p>
    <w:p w14:paraId="642FF186" w14:textId="77777777" w:rsidR="008717A6" w:rsidRPr="008717A6" w:rsidRDefault="008717A6" w:rsidP="008717A6">
      <w:pPr>
        <w:shd w:val="clear" w:color="auto" w:fill="FFFFFF"/>
        <w:spacing w:after="150" w:line="240" w:lineRule="auto"/>
        <w:rPr>
          <w:rFonts w:ascii="Helvetica" w:eastAsia="Times New Roman" w:hAnsi="Helvetica" w:cs="Helvetica"/>
          <w:color w:val="333333"/>
          <w:kern w:val="0"/>
          <w:sz w:val="21"/>
          <w:szCs w:val="21"/>
          <w:lang w:eastAsia="en-GB"/>
          <w14:ligatures w14:val="none"/>
        </w:rPr>
      </w:pPr>
      <w:r w:rsidRPr="008717A6">
        <w:rPr>
          <w:rFonts w:ascii="Helvetica" w:eastAsia="Times New Roman" w:hAnsi="Helvetica" w:cs="Helvetica"/>
          <w:color w:val="333333"/>
          <w:kern w:val="0"/>
          <w:sz w:val="21"/>
          <w:szCs w:val="21"/>
          <w:lang w:eastAsia="en-GB"/>
          <w14:ligatures w14:val="none"/>
        </w:rPr>
        <w:t>Having identified the factors that influence the site selection decision, how would you specifically conduct a spatial analysis and what are the results of these. There will be multiple factors influencing the site selection decision and what methods you will use to bring all these factors together.</w:t>
      </w:r>
    </w:p>
    <w:p w14:paraId="1E5184AA" w14:textId="09AF1C19" w:rsidR="008717A6" w:rsidRPr="008717A6" w:rsidRDefault="008717A6" w:rsidP="008717A6">
      <w:pPr>
        <w:shd w:val="clear" w:color="auto" w:fill="FFFFFF"/>
        <w:spacing w:after="0" w:line="240" w:lineRule="auto"/>
        <w:jc w:val="center"/>
        <w:rPr>
          <w:rFonts w:ascii="Helvetica" w:eastAsia="Times New Roman" w:hAnsi="Helvetica" w:cs="Helvetica"/>
          <w:color w:val="333333"/>
          <w:kern w:val="0"/>
          <w:sz w:val="21"/>
          <w:szCs w:val="21"/>
          <w:lang w:eastAsia="en-GB"/>
          <w14:ligatures w14:val="none"/>
        </w:rPr>
      </w:pPr>
      <w:r w:rsidRPr="008717A6">
        <w:rPr>
          <w:rFonts w:ascii="Helvetica" w:eastAsia="Times New Roman" w:hAnsi="Helvetica" w:cs="Helvetica"/>
          <w:color w:val="333333"/>
          <w:kern w:val="0"/>
          <w:sz w:val="21"/>
          <w:szCs w:val="21"/>
          <w:lang w:eastAsia="en-GB"/>
          <w14:ligatures w14:val="none"/>
        </w:rPr>
        <w:t>![</w:t>
      </w:r>
      <w:r w:rsidRPr="008717A6">
        <w:rPr>
          <w:rFonts w:ascii="Helvetica" w:eastAsia="Times New Roman" w:hAnsi="Helvetica" w:cs="Helvetica"/>
          <w:color w:val="333333"/>
          <w:kern w:val="0"/>
          <w:sz w:val="21"/>
          <w:szCs w:val="21"/>
          <w:lang w:eastAsia="en-GB"/>
          <w14:ligatures w14:val="none"/>
        </w:rPr>
        <w:t xml:space="preserve"> </w:t>
      </w:r>
    </w:p>
    <w:p w14:paraId="385B1F36" w14:textId="77777777" w:rsidR="008717A6" w:rsidRPr="008717A6" w:rsidRDefault="008717A6" w:rsidP="008717A6">
      <w:pPr>
        <w:shd w:val="clear" w:color="auto" w:fill="FFFFFF"/>
        <w:spacing w:before="300" w:after="150" w:line="240" w:lineRule="auto"/>
        <w:outlineLvl w:val="1"/>
        <w:rPr>
          <w:rFonts w:ascii="inherit" w:eastAsia="Times New Roman" w:hAnsi="inherit" w:cs="Helvetica"/>
          <w:color w:val="333333"/>
          <w:kern w:val="0"/>
          <w:sz w:val="45"/>
          <w:szCs w:val="45"/>
          <w:lang w:eastAsia="en-GB"/>
          <w14:ligatures w14:val="none"/>
        </w:rPr>
      </w:pPr>
      <w:r w:rsidRPr="008717A6">
        <w:rPr>
          <w:rFonts w:ascii="inherit" w:eastAsia="Times New Roman" w:hAnsi="inherit" w:cs="Helvetica"/>
          <w:color w:val="333333"/>
          <w:kern w:val="0"/>
          <w:sz w:val="45"/>
          <w:szCs w:val="45"/>
          <w:lang w:eastAsia="en-GB"/>
          <w14:ligatures w14:val="none"/>
        </w:rPr>
        <w:t>3) Investment analysis/Financial analysis (Economic viability)</w:t>
      </w:r>
    </w:p>
    <w:p w14:paraId="1AC92FF7" w14:textId="77777777" w:rsidR="008717A6" w:rsidRPr="008717A6" w:rsidRDefault="008717A6" w:rsidP="008717A6">
      <w:pPr>
        <w:shd w:val="clear" w:color="auto" w:fill="FFFFFF"/>
        <w:spacing w:after="150" w:line="240" w:lineRule="auto"/>
        <w:rPr>
          <w:rFonts w:ascii="Helvetica" w:eastAsia="Times New Roman" w:hAnsi="Helvetica" w:cs="Helvetica"/>
          <w:color w:val="333333"/>
          <w:kern w:val="0"/>
          <w:sz w:val="21"/>
          <w:szCs w:val="21"/>
          <w:lang w:eastAsia="en-GB"/>
          <w14:ligatures w14:val="none"/>
        </w:rPr>
      </w:pPr>
      <w:r w:rsidRPr="008717A6">
        <w:rPr>
          <w:rFonts w:ascii="Helvetica" w:eastAsia="Times New Roman" w:hAnsi="Helvetica" w:cs="Helvetica"/>
          <w:color w:val="333333"/>
          <w:kern w:val="0"/>
          <w:sz w:val="21"/>
          <w:szCs w:val="21"/>
          <w:lang w:eastAsia="en-GB"/>
          <w14:ligatures w14:val="none"/>
        </w:rPr>
        <w:t>After selecting suitable locations and renewable power plant sizes, the consultant will deliver a simple investment analysis for the government of Indonesia. For this section, you will be provided with </w:t>
      </w:r>
      <w:r w:rsidRPr="008717A6">
        <w:rPr>
          <w:rFonts w:ascii="Helvetica" w:eastAsia="Times New Roman" w:hAnsi="Helvetica" w:cs="Helvetica"/>
          <w:i/>
          <w:iCs/>
          <w:color w:val="333333"/>
          <w:kern w:val="0"/>
          <w:sz w:val="21"/>
          <w:szCs w:val="21"/>
          <w:lang w:eastAsia="en-GB"/>
          <w14:ligatures w14:val="none"/>
        </w:rPr>
        <w:t>a basic R script</w:t>
      </w:r>
      <w:r w:rsidRPr="008717A6">
        <w:rPr>
          <w:rFonts w:ascii="Helvetica" w:eastAsia="Times New Roman" w:hAnsi="Helvetica" w:cs="Helvetica"/>
          <w:color w:val="333333"/>
          <w:kern w:val="0"/>
          <w:sz w:val="21"/>
          <w:szCs w:val="21"/>
          <w:lang w:eastAsia="en-GB"/>
          <w14:ligatures w14:val="none"/>
        </w:rPr>
        <w:t> that will contain the main costing equations and relevant assumptions for you to make a quick assessment of the investment needed. As inputs, you will need to provide </w:t>
      </w:r>
      <w:r w:rsidRPr="008717A6">
        <w:rPr>
          <w:rFonts w:ascii="Helvetica" w:eastAsia="Times New Roman" w:hAnsi="Helvetica" w:cs="Helvetica"/>
          <w:b/>
          <w:bCs/>
          <w:color w:val="333333"/>
          <w:kern w:val="0"/>
          <w:sz w:val="21"/>
          <w:szCs w:val="21"/>
          <w:lang w:eastAsia="en-GB"/>
          <w14:ligatures w14:val="none"/>
        </w:rPr>
        <w:t>the renewable type’s total installed capacity and distances to the grid.</w:t>
      </w:r>
      <w:r w:rsidRPr="008717A6">
        <w:rPr>
          <w:rFonts w:ascii="Helvetica" w:eastAsia="Times New Roman" w:hAnsi="Helvetica" w:cs="Helvetica"/>
          <w:color w:val="333333"/>
          <w:kern w:val="0"/>
          <w:sz w:val="21"/>
          <w:szCs w:val="21"/>
          <w:lang w:eastAsia="en-GB"/>
          <w14:ligatures w14:val="none"/>
        </w:rPr>
        <w:t xml:space="preserve"> The script </w:t>
      </w:r>
      <w:r w:rsidRPr="008717A6">
        <w:rPr>
          <w:rFonts w:ascii="Helvetica" w:eastAsia="Times New Roman" w:hAnsi="Helvetica" w:cs="Helvetica"/>
          <w:color w:val="333333"/>
          <w:kern w:val="0"/>
          <w:sz w:val="21"/>
          <w:szCs w:val="21"/>
          <w:lang w:eastAsia="en-GB"/>
          <w14:ligatures w14:val="none"/>
        </w:rPr>
        <w:lastRenderedPageBreak/>
        <w:t>will include assumptions on CAPEX, OPEX, discount rates and payback periods to provide as outputs the </w:t>
      </w:r>
      <w:r w:rsidRPr="008717A6">
        <w:rPr>
          <w:rFonts w:ascii="Helvetica" w:eastAsia="Times New Roman" w:hAnsi="Helvetica" w:cs="Helvetica"/>
          <w:b/>
          <w:bCs/>
          <w:color w:val="333333"/>
          <w:kern w:val="0"/>
          <w:sz w:val="21"/>
          <w:szCs w:val="21"/>
          <w:lang w:eastAsia="en-GB"/>
          <w14:ligatures w14:val="none"/>
        </w:rPr>
        <w:t>Net Present Value (NPV) project cost and the levelized cost of energy (LCOE)</w:t>
      </w:r>
      <w:r w:rsidRPr="008717A6">
        <w:rPr>
          <w:rFonts w:ascii="Helvetica" w:eastAsia="Times New Roman" w:hAnsi="Helvetica" w:cs="Helvetica"/>
          <w:color w:val="333333"/>
          <w:kern w:val="0"/>
          <w:sz w:val="21"/>
          <w:szCs w:val="21"/>
          <w:lang w:eastAsia="en-GB"/>
          <w14:ligatures w14:val="none"/>
        </w:rPr>
        <w:t>. You are expected to review the assumptions made and comment on the reasons for either agreeing to them or if disputed, changing them.</w:t>
      </w:r>
    </w:p>
    <w:p w14:paraId="3341C5F0" w14:textId="77777777" w:rsidR="008717A6" w:rsidRPr="008717A6" w:rsidRDefault="008717A6" w:rsidP="008717A6">
      <w:pPr>
        <w:shd w:val="clear" w:color="auto" w:fill="FFFFFF"/>
        <w:spacing w:after="150" w:line="240" w:lineRule="auto"/>
        <w:rPr>
          <w:rFonts w:ascii="Helvetica" w:eastAsia="Times New Roman" w:hAnsi="Helvetica" w:cs="Helvetica"/>
          <w:color w:val="333333"/>
          <w:kern w:val="0"/>
          <w:sz w:val="21"/>
          <w:szCs w:val="21"/>
          <w:lang w:eastAsia="en-GB"/>
          <w14:ligatures w14:val="none"/>
        </w:rPr>
      </w:pPr>
      <w:r w:rsidRPr="008717A6">
        <w:rPr>
          <w:rFonts w:ascii="Helvetica" w:eastAsia="Times New Roman" w:hAnsi="Helvetica" w:cs="Helvetica"/>
          <w:color w:val="333333"/>
          <w:kern w:val="0"/>
          <w:sz w:val="21"/>
          <w:szCs w:val="21"/>
          <w:lang w:eastAsia="en-GB"/>
          <w14:ligatures w14:val="none"/>
        </w:rPr>
        <w:t>You will need to report the </w:t>
      </w:r>
      <w:r w:rsidRPr="008717A6">
        <w:rPr>
          <w:rFonts w:ascii="Helvetica" w:eastAsia="Times New Roman" w:hAnsi="Helvetica" w:cs="Helvetica"/>
          <w:b/>
          <w:bCs/>
          <w:color w:val="333333"/>
          <w:kern w:val="0"/>
          <w:sz w:val="21"/>
          <w:szCs w:val="21"/>
          <w:lang w:eastAsia="en-GB"/>
          <w14:ligatures w14:val="none"/>
        </w:rPr>
        <w:t>final cost of your recommendation and contrast the investment required against Indonesia’s GDP</w:t>
      </w:r>
      <w:r w:rsidRPr="008717A6">
        <w:rPr>
          <w:rFonts w:ascii="Helvetica" w:eastAsia="Times New Roman" w:hAnsi="Helvetica" w:cs="Helvetica"/>
          <w:color w:val="333333"/>
          <w:kern w:val="0"/>
          <w:sz w:val="21"/>
          <w:szCs w:val="21"/>
          <w:lang w:eastAsia="en-GB"/>
          <w14:ligatures w14:val="none"/>
        </w:rPr>
        <w:t>.</w:t>
      </w:r>
    </w:p>
    <w:p w14:paraId="7D534C4B" w14:textId="77777777" w:rsidR="008717A6" w:rsidRPr="008717A6" w:rsidRDefault="008717A6" w:rsidP="008717A6">
      <w:pPr>
        <w:shd w:val="clear" w:color="auto" w:fill="FFFFFF"/>
        <w:spacing w:after="150" w:line="240" w:lineRule="auto"/>
        <w:rPr>
          <w:rFonts w:ascii="Helvetica" w:eastAsia="Times New Roman" w:hAnsi="Helvetica" w:cs="Helvetica"/>
          <w:color w:val="333333"/>
          <w:kern w:val="0"/>
          <w:sz w:val="21"/>
          <w:szCs w:val="21"/>
          <w:lang w:eastAsia="en-GB"/>
          <w14:ligatures w14:val="none"/>
        </w:rPr>
      </w:pPr>
      <w:r w:rsidRPr="008717A6">
        <w:rPr>
          <w:rFonts w:ascii="Helvetica" w:eastAsia="Times New Roman" w:hAnsi="Helvetica" w:cs="Helvetica"/>
          <w:color w:val="333333"/>
          <w:kern w:val="0"/>
          <w:sz w:val="21"/>
          <w:szCs w:val="21"/>
          <w:lang w:eastAsia="en-GB"/>
          <w14:ligatures w14:val="none"/>
        </w:rPr>
        <w:t>Use a value of </w:t>
      </w:r>
      <w:r w:rsidRPr="008717A6">
        <w:rPr>
          <w:rFonts w:ascii="Helvetica" w:eastAsia="Times New Roman" w:hAnsi="Helvetica" w:cs="Helvetica"/>
          <w:b/>
          <w:bCs/>
          <w:color w:val="333333"/>
          <w:kern w:val="0"/>
          <w:sz w:val="21"/>
          <w:szCs w:val="21"/>
          <w:lang w:eastAsia="en-GB"/>
          <w14:ligatures w14:val="none"/>
        </w:rPr>
        <w:t>7.67p/kWh (£0.0767/kWh)</w:t>
      </w:r>
      <w:r w:rsidRPr="008717A6">
        <w:rPr>
          <w:rFonts w:ascii="Helvetica" w:eastAsia="Times New Roman" w:hAnsi="Helvetica" w:cs="Helvetica"/>
          <w:color w:val="333333"/>
          <w:kern w:val="0"/>
          <w:sz w:val="21"/>
          <w:szCs w:val="21"/>
          <w:lang w:eastAsia="en-GB"/>
          <w14:ligatures w14:val="none"/>
        </w:rPr>
        <w:t xml:space="preserve"> as the price at which the government can sell the energy to the electricity suppliers in 2030 to compare against the LCOE obtained. If you think a different value should be used for comparison, please use </w:t>
      </w:r>
      <w:proofErr w:type="gramStart"/>
      <w:r w:rsidRPr="008717A6">
        <w:rPr>
          <w:rFonts w:ascii="Helvetica" w:eastAsia="Times New Roman" w:hAnsi="Helvetica" w:cs="Helvetica"/>
          <w:color w:val="333333"/>
          <w:kern w:val="0"/>
          <w:sz w:val="21"/>
          <w:szCs w:val="21"/>
          <w:lang w:eastAsia="en-GB"/>
          <w14:ligatures w14:val="none"/>
        </w:rPr>
        <w:t>it</w:t>
      </w:r>
      <w:proofErr w:type="gramEnd"/>
      <w:r w:rsidRPr="008717A6">
        <w:rPr>
          <w:rFonts w:ascii="Helvetica" w:eastAsia="Times New Roman" w:hAnsi="Helvetica" w:cs="Helvetica"/>
          <w:color w:val="333333"/>
          <w:kern w:val="0"/>
          <w:sz w:val="21"/>
          <w:szCs w:val="21"/>
          <w:lang w:eastAsia="en-GB"/>
          <w14:ligatures w14:val="none"/>
        </w:rPr>
        <w:t xml:space="preserve"> and explain the reason.</w:t>
      </w:r>
    </w:p>
    <w:p w14:paraId="7FA2DDB7" w14:textId="77777777" w:rsidR="008717A6" w:rsidRPr="008717A6" w:rsidRDefault="008717A6" w:rsidP="008717A6">
      <w:pPr>
        <w:shd w:val="clear" w:color="auto" w:fill="FFFFFF"/>
        <w:spacing w:after="150" w:line="240" w:lineRule="auto"/>
        <w:rPr>
          <w:rFonts w:ascii="Helvetica" w:eastAsia="Times New Roman" w:hAnsi="Helvetica" w:cs="Helvetica"/>
          <w:color w:val="333333"/>
          <w:kern w:val="0"/>
          <w:sz w:val="21"/>
          <w:szCs w:val="21"/>
          <w:lang w:eastAsia="en-GB"/>
          <w14:ligatures w14:val="none"/>
        </w:rPr>
      </w:pPr>
      <w:r w:rsidRPr="008717A6">
        <w:rPr>
          <w:rFonts w:ascii="Helvetica" w:eastAsia="Times New Roman" w:hAnsi="Helvetica" w:cs="Helvetica"/>
          <w:color w:val="333333"/>
          <w:kern w:val="0"/>
          <w:sz w:val="21"/>
          <w:szCs w:val="21"/>
          <w:lang w:eastAsia="en-GB"/>
          <w14:ligatures w14:val="none"/>
        </w:rPr>
        <w:t>With this information at hand, you should be able to recommend the government if they should proceed with the renewable roadmap.</w:t>
      </w:r>
    </w:p>
    <w:p w14:paraId="2620BB14" w14:textId="77777777" w:rsidR="008717A6" w:rsidRPr="008717A6" w:rsidRDefault="008717A6" w:rsidP="008717A6">
      <w:pPr>
        <w:shd w:val="clear" w:color="auto" w:fill="FFFFFF"/>
        <w:spacing w:before="300" w:after="150" w:line="240" w:lineRule="auto"/>
        <w:outlineLvl w:val="1"/>
        <w:rPr>
          <w:rFonts w:ascii="inherit" w:eastAsia="Times New Roman" w:hAnsi="inherit" w:cs="Helvetica"/>
          <w:color w:val="333333"/>
          <w:kern w:val="0"/>
          <w:sz w:val="45"/>
          <w:szCs w:val="45"/>
          <w:lang w:eastAsia="en-GB"/>
          <w14:ligatures w14:val="none"/>
        </w:rPr>
      </w:pPr>
      <w:r w:rsidRPr="008717A6">
        <w:rPr>
          <w:rFonts w:ascii="inherit" w:eastAsia="Times New Roman" w:hAnsi="inherit" w:cs="Helvetica"/>
          <w:color w:val="333333"/>
          <w:kern w:val="0"/>
          <w:sz w:val="45"/>
          <w:szCs w:val="45"/>
          <w:lang w:eastAsia="en-GB"/>
          <w14:ligatures w14:val="none"/>
        </w:rPr>
        <w:t>4) Discussion &amp; Conclusion</w:t>
      </w:r>
    </w:p>
    <w:p w14:paraId="50B5C302" w14:textId="77777777" w:rsidR="008717A6" w:rsidRPr="008717A6" w:rsidRDefault="008717A6" w:rsidP="008717A6">
      <w:pPr>
        <w:shd w:val="clear" w:color="auto" w:fill="FFFFFF"/>
        <w:spacing w:after="150" w:line="240" w:lineRule="auto"/>
        <w:rPr>
          <w:rFonts w:ascii="Helvetica" w:eastAsia="Times New Roman" w:hAnsi="Helvetica" w:cs="Helvetica"/>
          <w:color w:val="333333"/>
          <w:kern w:val="0"/>
          <w:sz w:val="21"/>
          <w:szCs w:val="21"/>
          <w:lang w:eastAsia="en-GB"/>
          <w14:ligatures w14:val="none"/>
        </w:rPr>
      </w:pPr>
      <w:r w:rsidRPr="008717A6">
        <w:rPr>
          <w:rFonts w:ascii="Helvetica" w:eastAsia="Times New Roman" w:hAnsi="Helvetica" w:cs="Helvetica"/>
          <w:color w:val="333333"/>
          <w:kern w:val="0"/>
          <w:sz w:val="21"/>
          <w:szCs w:val="21"/>
          <w:lang w:eastAsia="en-GB"/>
          <w14:ligatures w14:val="none"/>
        </w:rPr>
        <w:t>Summarise the method and key findings of this report. And provide a critical discussion about the methods used in this report.</w:t>
      </w:r>
    </w:p>
    <w:p w14:paraId="0634CB9E" w14:textId="77777777" w:rsidR="00732AE6" w:rsidRDefault="00732AE6"/>
    <w:sectPr w:rsidR="00732A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11F29"/>
    <w:multiLevelType w:val="multilevel"/>
    <w:tmpl w:val="2446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E00C1"/>
    <w:multiLevelType w:val="multilevel"/>
    <w:tmpl w:val="1D6C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9220100">
    <w:abstractNumId w:val="1"/>
  </w:num>
  <w:num w:numId="2" w16cid:durableId="1500003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AE6"/>
    <w:rsid w:val="00732AE6"/>
    <w:rsid w:val="008717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B1454-224F-4BC9-AEA3-3E18586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17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8717A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8717A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8717A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7A6"/>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8717A6"/>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8717A6"/>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8717A6"/>
    <w:rPr>
      <w:rFonts w:ascii="Times New Roman" w:eastAsia="Times New Roman" w:hAnsi="Times New Roman" w:cs="Times New Roman"/>
      <w:b/>
      <w:bCs/>
      <w:kern w:val="0"/>
      <w:sz w:val="24"/>
      <w:szCs w:val="24"/>
      <w:lang w:eastAsia="en-GB"/>
      <w14:ligatures w14:val="none"/>
    </w:rPr>
  </w:style>
  <w:style w:type="character" w:styleId="Hyperlink">
    <w:name w:val="Hyperlink"/>
    <w:basedOn w:val="DefaultParagraphFont"/>
    <w:uiPriority w:val="99"/>
    <w:semiHidden/>
    <w:unhideWhenUsed/>
    <w:rsid w:val="008717A6"/>
    <w:rPr>
      <w:color w:val="0000FF"/>
      <w:u w:val="single"/>
    </w:rPr>
  </w:style>
  <w:style w:type="paragraph" w:styleId="NormalWeb">
    <w:name w:val="Normal (Web)"/>
    <w:basedOn w:val="Normal"/>
    <w:uiPriority w:val="99"/>
    <w:semiHidden/>
    <w:unhideWhenUsed/>
    <w:rsid w:val="008717A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caption">
    <w:name w:val="caption"/>
    <w:basedOn w:val="Normal"/>
    <w:rsid w:val="008717A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8717A6"/>
    <w:rPr>
      <w:b/>
      <w:bCs/>
    </w:rPr>
  </w:style>
  <w:style w:type="character" w:styleId="Emphasis">
    <w:name w:val="Emphasis"/>
    <w:basedOn w:val="DefaultParagraphFont"/>
    <w:uiPriority w:val="20"/>
    <w:qFormat/>
    <w:rsid w:val="008717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463092">
      <w:bodyDiv w:val="1"/>
      <w:marLeft w:val="0"/>
      <w:marRight w:val="0"/>
      <w:marTop w:val="0"/>
      <w:marBottom w:val="0"/>
      <w:divBdr>
        <w:top w:val="none" w:sz="0" w:space="0" w:color="auto"/>
        <w:left w:val="none" w:sz="0" w:space="0" w:color="auto"/>
        <w:bottom w:val="none" w:sz="0" w:space="0" w:color="auto"/>
        <w:right w:val="none" w:sz="0" w:space="0" w:color="auto"/>
      </w:divBdr>
      <w:divsChild>
        <w:div w:id="1550920925">
          <w:marLeft w:val="0"/>
          <w:marRight w:val="0"/>
          <w:marTop w:val="0"/>
          <w:marBottom w:val="0"/>
          <w:divBdr>
            <w:top w:val="none" w:sz="0" w:space="0" w:color="auto"/>
            <w:left w:val="none" w:sz="0" w:space="0" w:color="auto"/>
            <w:bottom w:val="none" w:sz="0" w:space="0" w:color="auto"/>
            <w:right w:val="none" w:sz="0" w:space="0" w:color="auto"/>
          </w:divBdr>
        </w:div>
        <w:div w:id="823938420">
          <w:marLeft w:val="0"/>
          <w:marRight w:val="0"/>
          <w:marTop w:val="0"/>
          <w:marBottom w:val="0"/>
          <w:divBdr>
            <w:top w:val="none" w:sz="0" w:space="0" w:color="auto"/>
            <w:left w:val="none" w:sz="0" w:space="0" w:color="auto"/>
            <w:bottom w:val="none" w:sz="0" w:space="0" w:color="auto"/>
            <w:right w:val="none" w:sz="0" w:space="0" w:color="auto"/>
          </w:divBdr>
          <w:divsChild>
            <w:div w:id="2006739947">
              <w:marLeft w:val="0"/>
              <w:marRight w:val="0"/>
              <w:marTop w:val="0"/>
              <w:marBottom w:val="0"/>
              <w:divBdr>
                <w:top w:val="none" w:sz="0" w:space="0" w:color="auto"/>
                <w:left w:val="none" w:sz="0" w:space="0" w:color="auto"/>
                <w:bottom w:val="none" w:sz="0" w:space="0" w:color="auto"/>
                <w:right w:val="none" w:sz="0" w:space="0" w:color="auto"/>
              </w:divBdr>
            </w:div>
          </w:divsChild>
        </w:div>
        <w:div w:id="1365252334">
          <w:marLeft w:val="0"/>
          <w:marRight w:val="0"/>
          <w:marTop w:val="0"/>
          <w:marBottom w:val="0"/>
          <w:divBdr>
            <w:top w:val="none" w:sz="0" w:space="0" w:color="auto"/>
            <w:left w:val="none" w:sz="0" w:space="0" w:color="auto"/>
            <w:bottom w:val="none" w:sz="0" w:space="0" w:color="auto"/>
            <w:right w:val="none" w:sz="0" w:space="0" w:color="auto"/>
          </w:divBdr>
        </w:div>
        <w:div w:id="1512183367">
          <w:marLeft w:val="0"/>
          <w:marRight w:val="0"/>
          <w:marTop w:val="0"/>
          <w:marBottom w:val="0"/>
          <w:divBdr>
            <w:top w:val="none" w:sz="0" w:space="0" w:color="auto"/>
            <w:left w:val="none" w:sz="0" w:space="0" w:color="auto"/>
            <w:bottom w:val="none" w:sz="0" w:space="0" w:color="auto"/>
            <w:right w:val="none" w:sz="0" w:space="0" w:color="auto"/>
          </w:divBdr>
          <w:divsChild>
            <w:div w:id="1724862047">
              <w:marLeft w:val="0"/>
              <w:marRight w:val="0"/>
              <w:marTop w:val="0"/>
              <w:marBottom w:val="0"/>
              <w:divBdr>
                <w:top w:val="none" w:sz="0" w:space="0" w:color="auto"/>
                <w:left w:val="none" w:sz="0" w:space="0" w:color="auto"/>
                <w:bottom w:val="none" w:sz="0" w:space="0" w:color="auto"/>
                <w:right w:val="none" w:sz="0" w:space="0" w:color="auto"/>
              </w:divBdr>
            </w:div>
            <w:div w:id="1103840292">
              <w:marLeft w:val="0"/>
              <w:marRight w:val="0"/>
              <w:marTop w:val="0"/>
              <w:marBottom w:val="0"/>
              <w:divBdr>
                <w:top w:val="none" w:sz="0" w:space="0" w:color="auto"/>
                <w:left w:val="none" w:sz="0" w:space="0" w:color="auto"/>
                <w:bottom w:val="none" w:sz="0" w:space="0" w:color="auto"/>
                <w:right w:val="none" w:sz="0" w:space="0" w:color="auto"/>
              </w:divBdr>
            </w:div>
            <w:div w:id="779950813">
              <w:marLeft w:val="0"/>
              <w:marRight w:val="0"/>
              <w:marTop w:val="0"/>
              <w:marBottom w:val="0"/>
              <w:divBdr>
                <w:top w:val="none" w:sz="0" w:space="0" w:color="auto"/>
                <w:left w:val="none" w:sz="0" w:space="0" w:color="auto"/>
                <w:bottom w:val="none" w:sz="0" w:space="0" w:color="auto"/>
                <w:right w:val="none" w:sz="0" w:space="0" w:color="auto"/>
              </w:divBdr>
            </w:div>
            <w:div w:id="5192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1460</Words>
  <Characters>8323</Characters>
  <Application>Microsoft Office Word</Application>
  <DocSecurity>0</DocSecurity>
  <Lines>69</Lines>
  <Paragraphs>19</Paragraphs>
  <ScaleCrop>false</ScaleCrop>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Shariq Shamim</dc:creator>
  <cp:keywords/>
  <dc:description/>
  <cp:lastModifiedBy>Shariq Shamim</cp:lastModifiedBy>
  <cp:revision>2</cp:revision>
  <dcterms:created xsi:type="dcterms:W3CDTF">2024-01-05T12:31:00Z</dcterms:created>
  <dcterms:modified xsi:type="dcterms:W3CDTF">2024-01-05T12:31:00Z</dcterms:modified>
</cp:coreProperties>
</file>