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39E" w:rsidRPr="005E499E" w:rsidRDefault="005E499E" w:rsidP="005E499E">
      <w:pPr>
        <w:pStyle w:val="NormalWeb"/>
        <w:jc w:val="center"/>
        <w:rPr>
          <w:b/>
          <w:i/>
          <w:u w:val="single"/>
        </w:rPr>
      </w:pPr>
      <w:r w:rsidRPr="009645FD">
        <w:rPr>
          <w:b/>
          <w:i/>
          <w:highlight w:val="yellow"/>
          <w:u w:val="single"/>
        </w:rPr>
        <w:t xml:space="preserve">Migration to </w:t>
      </w:r>
      <w:r w:rsidR="009645FD">
        <w:rPr>
          <w:b/>
          <w:i/>
          <w:highlight w:val="yellow"/>
          <w:u w:val="single"/>
        </w:rPr>
        <w:t xml:space="preserve">Amazon </w:t>
      </w:r>
      <w:r w:rsidRPr="009645FD">
        <w:rPr>
          <w:b/>
          <w:i/>
          <w:highlight w:val="yellow"/>
          <w:u w:val="single"/>
        </w:rPr>
        <w:t>Serverless</w:t>
      </w:r>
      <w:r w:rsidR="00A1639E" w:rsidRPr="009645FD">
        <w:rPr>
          <w:b/>
          <w:i/>
          <w:highlight w:val="yellow"/>
          <w:u w:val="single"/>
        </w:rPr>
        <w:t>-Architecture</w:t>
      </w:r>
    </w:p>
    <w:p w:rsidR="00A1639E" w:rsidRDefault="00A1639E" w:rsidP="00A1639E">
      <w:pPr>
        <w:pStyle w:val="NormalWeb"/>
      </w:pPr>
      <w:r>
        <w:t> </w:t>
      </w:r>
    </w:p>
    <w:p w:rsidR="005E499E" w:rsidRPr="009645FD" w:rsidRDefault="00A1639E" w:rsidP="00A1639E">
      <w:pPr>
        <w:pStyle w:val="NormalWeb"/>
        <w:rPr>
          <w:b/>
          <w:i/>
          <w:u w:val="single"/>
        </w:rPr>
      </w:pPr>
      <w:r w:rsidRPr="009645FD">
        <w:rPr>
          <w:b/>
          <w:i/>
          <w:u w:val="single"/>
        </w:rPr>
        <w:t xml:space="preserve">Problem </w:t>
      </w:r>
      <w:r w:rsidR="005E499E" w:rsidRPr="009645FD">
        <w:rPr>
          <w:b/>
          <w:i/>
          <w:u w:val="single"/>
        </w:rPr>
        <w:t>Statement:</w:t>
      </w:r>
    </w:p>
    <w:p w:rsidR="00A1639E" w:rsidRPr="005E499E" w:rsidRDefault="00A30A0F" w:rsidP="00A1639E">
      <w:pPr>
        <w:pStyle w:val="NormalWeb"/>
        <w:rPr>
          <w:b/>
        </w:rPr>
      </w:pPr>
      <w:r w:rsidRPr="005E499E">
        <w:rPr>
          <w:rFonts w:asciiTheme="minorHAnsi" w:hAnsiTheme="minorHAnsi" w:cstheme="minorHAnsi"/>
          <w:sz w:val="20"/>
          <w:szCs w:val="20"/>
        </w:rPr>
        <w:t>Business perspective is</w:t>
      </w:r>
      <w:r w:rsidRPr="005E499E">
        <w:rPr>
          <w:rFonts w:asciiTheme="minorHAnsi" w:hAnsiTheme="minorHAnsi" w:cstheme="minorHAnsi"/>
          <w:sz w:val="20"/>
          <w:szCs w:val="20"/>
        </w:rPr>
        <w:t xml:space="preserve"> “</w:t>
      </w:r>
      <w:r w:rsidR="005E499E" w:rsidRPr="005E499E">
        <w:rPr>
          <w:rFonts w:asciiTheme="minorHAnsi" w:hAnsiTheme="minorHAnsi" w:cstheme="minorHAnsi"/>
          <w:color w:val="0D0D0D"/>
          <w:sz w:val="20"/>
          <w:szCs w:val="20"/>
          <w:shd w:val="clear" w:color="auto" w:fill="FFFFFF"/>
        </w:rPr>
        <w:t>An online platform that simplifies exam scheduling for multiple organizations, helping them assess students' technical skills</w:t>
      </w:r>
      <w:r w:rsidR="005E499E" w:rsidRPr="005E499E">
        <w:rPr>
          <w:rFonts w:asciiTheme="minorHAnsi" w:hAnsiTheme="minorHAnsi" w:cstheme="minorHAnsi"/>
          <w:color w:val="0D0D0D"/>
          <w:sz w:val="20"/>
          <w:szCs w:val="20"/>
          <w:shd w:val="clear" w:color="auto" w:fill="FFFFFF"/>
        </w:rPr>
        <w:t xml:space="preserve"> </w:t>
      </w:r>
      <w:r w:rsidRPr="005E499E">
        <w:rPr>
          <w:rFonts w:asciiTheme="minorHAnsi" w:hAnsiTheme="minorHAnsi" w:cstheme="minorHAnsi"/>
          <w:sz w:val="20"/>
          <w:szCs w:val="20"/>
        </w:rPr>
        <w:t xml:space="preserve">and </w:t>
      </w:r>
      <w:r w:rsidR="005E499E" w:rsidRPr="005E499E">
        <w:rPr>
          <w:rFonts w:asciiTheme="minorHAnsi" w:hAnsiTheme="minorHAnsi" w:cstheme="minorHAnsi"/>
          <w:sz w:val="20"/>
          <w:szCs w:val="20"/>
        </w:rPr>
        <w:t>providing the</w:t>
      </w:r>
      <w:r w:rsidRPr="005E499E">
        <w:rPr>
          <w:rFonts w:asciiTheme="minorHAnsi" w:hAnsiTheme="minorHAnsi" w:cstheme="minorHAnsi"/>
          <w:sz w:val="20"/>
          <w:szCs w:val="20"/>
        </w:rPr>
        <w:t xml:space="preserve"> data to their </w:t>
      </w:r>
      <w:r w:rsidR="005E499E" w:rsidRPr="005E499E">
        <w:rPr>
          <w:rFonts w:asciiTheme="minorHAnsi" w:hAnsiTheme="minorHAnsi" w:cstheme="minorHAnsi"/>
          <w:sz w:val="20"/>
          <w:szCs w:val="20"/>
        </w:rPr>
        <w:t>End customers”</w:t>
      </w:r>
      <w:r w:rsidRPr="005E499E">
        <w:rPr>
          <w:rFonts w:asciiTheme="minorHAnsi" w:hAnsiTheme="minorHAnsi" w:cstheme="minorHAnsi"/>
          <w:sz w:val="20"/>
          <w:szCs w:val="20"/>
        </w:rPr>
        <w:t xml:space="preserve">. Initially they are on </w:t>
      </w:r>
      <w:r w:rsidR="005E499E" w:rsidRPr="005E499E">
        <w:rPr>
          <w:rFonts w:asciiTheme="minorHAnsi" w:hAnsiTheme="minorHAnsi" w:cstheme="minorHAnsi"/>
          <w:color w:val="0D0D0D"/>
          <w:sz w:val="20"/>
          <w:szCs w:val="20"/>
          <w:shd w:val="clear" w:color="auto" w:fill="FFFFFF"/>
        </w:rPr>
        <w:t>outdated infrastructure which is OnPrem</w:t>
      </w:r>
      <w:r w:rsidR="00E37D77" w:rsidRPr="005E499E">
        <w:rPr>
          <w:rFonts w:asciiTheme="minorHAnsi" w:hAnsiTheme="minorHAnsi" w:cstheme="minorHAnsi"/>
          <w:sz w:val="20"/>
          <w:szCs w:val="20"/>
        </w:rPr>
        <w:t xml:space="preserve"> </w:t>
      </w:r>
      <w:r w:rsidRPr="005E499E">
        <w:rPr>
          <w:rFonts w:asciiTheme="minorHAnsi" w:hAnsiTheme="minorHAnsi" w:cstheme="minorHAnsi"/>
          <w:sz w:val="20"/>
          <w:szCs w:val="20"/>
        </w:rPr>
        <w:t>with physical machine</w:t>
      </w:r>
      <w:r w:rsidR="005E499E" w:rsidRPr="005E499E">
        <w:rPr>
          <w:rFonts w:asciiTheme="minorHAnsi" w:hAnsiTheme="minorHAnsi" w:cstheme="minorHAnsi"/>
          <w:sz w:val="20"/>
          <w:szCs w:val="20"/>
        </w:rPr>
        <w:t>s</w:t>
      </w:r>
      <w:r w:rsidRPr="005E499E">
        <w:rPr>
          <w:rFonts w:asciiTheme="minorHAnsi" w:hAnsiTheme="minorHAnsi" w:cstheme="minorHAnsi"/>
          <w:sz w:val="20"/>
          <w:szCs w:val="20"/>
        </w:rPr>
        <w:t xml:space="preserve"> for database and process of which the web site was been served from </w:t>
      </w:r>
      <w:r w:rsidR="005E499E" w:rsidRPr="005E499E">
        <w:rPr>
          <w:rFonts w:asciiTheme="minorHAnsi" w:hAnsiTheme="minorHAnsi" w:cstheme="minorHAnsi"/>
          <w:sz w:val="20"/>
          <w:szCs w:val="20"/>
        </w:rPr>
        <w:t>GoDaddy</w:t>
      </w:r>
      <w:r w:rsidRPr="005E499E">
        <w:rPr>
          <w:rFonts w:asciiTheme="minorHAnsi" w:hAnsiTheme="minorHAnsi" w:cstheme="minorHAnsi"/>
          <w:sz w:val="20"/>
          <w:szCs w:val="20"/>
        </w:rPr>
        <w:t xml:space="preserve"> with no </w:t>
      </w:r>
      <w:r w:rsidR="005E499E" w:rsidRPr="005E499E">
        <w:rPr>
          <w:rFonts w:asciiTheme="minorHAnsi" w:hAnsiTheme="minorHAnsi" w:cstheme="minorHAnsi"/>
          <w:sz w:val="20"/>
          <w:szCs w:val="20"/>
        </w:rPr>
        <w:t>monitoring. Their</w:t>
      </w:r>
      <w:r w:rsidRPr="005E499E">
        <w:rPr>
          <w:rFonts w:asciiTheme="minorHAnsi" w:hAnsiTheme="minorHAnsi" w:cstheme="minorHAnsi"/>
          <w:sz w:val="20"/>
          <w:szCs w:val="20"/>
        </w:rPr>
        <w:t xml:space="preserve"> customers </w:t>
      </w:r>
      <w:r w:rsidR="005E499E" w:rsidRPr="005E499E">
        <w:rPr>
          <w:rFonts w:asciiTheme="minorHAnsi" w:hAnsiTheme="minorHAnsi" w:cstheme="minorHAnsi"/>
          <w:sz w:val="20"/>
          <w:szCs w:val="20"/>
        </w:rPr>
        <w:t>were</w:t>
      </w:r>
      <w:r w:rsidRPr="005E499E">
        <w:rPr>
          <w:rFonts w:asciiTheme="minorHAnsi" w:hAnsiTheme="minorHAnsi" w:cstheme="minorHAnsi"/>
          <w:sz w:val="20"/>
          <w:szCs w:val="20"/>
        </w:rPr>
        <w:t xml:space="preserve"> rapidly increasing and had multiple issues with serving the data </w:t>
      </w:r>
      <w:bookmarkStart w:id="0" w:name="_GoBack"/>
      <w:bookmarkEnd w:id="0"/>
      <w:r w:rsidR="009645FD" w:rsidRPr="005E499E">
        <w:rPr>
          <w:rFonts w:asciiTheme="minorHAnsi" w:hAnsiTheme="minorHAnsi" w:cstheme="minorHAnsi"/>
          <w:sz w:val="20"/>
          <w:szCs w:val="20"/>
        </w:rPr>
        <w:t>globally.</w:t>
      </w:r>
    </w:p>
    <w:p w:rsidR="005E499E" w:rsidRDefault="005E499E" w:rsidP="00A1639E">
      <w:pPr>
        <w:pStyle w:val="NormalWeb"/>
      </w:pPr>
    </w:p>
    <w:p w:rsidR="005E499E" w:rsidRPr="009645FD" w:rsidRDefault="00A1639E" w:rsidP="00A1639E">
      <w:pPr>
        <w:pStyle w:val="NormalWeb"/>
        <w:rPr>
          <w:b/>
          <w:i/>
          <w:u w:val="single"/>
        </w:rPr>
      </w:pPr>
      <w:r w:rsidRPr="009645FD">
        <w:rPr>
          <w:b/>
          <w:i/>
          <w:u w:val="single"/>
        </w:rPr>
        <w:t>Solution statement:</w:t>
      </w:r>
    </w:p>
    <w:p w:rsidR="005E499E" w:rsidRPr="005E499E" w:rsidRDefault="005E499E" w:rsidP="005E499E">
      <w:pPr>
        <w:pStyle w:val="NormalWeb"/>
        <w:rPr>
          <w:rFonts w:asciiTheme="minorHAnsi" w:hAnsiTheme="minorHAnsi" w:cstheme="minorHAnsi"/>
          <w:sz w:val="20"/>
          <w:szCs w:val="20"/>
        </w:rPr>
      </w:pPr>
      <w:r w:rsidRPr="005E499E">
        <w:rPr>
          <w:rFonts w:asciiTheme="minorHAnsi" w:hAnsiTheme="minorHAnsi" w:cstheme="minorHAnsi"/>
          <w:sz w:val="20"/>
          <w:szCs w:val="20"/>
        </w:rPr>
        <w:t>"Minfy proposes a streamlined solution: launching infrastructure on AWS using Terraform for Infrastructure as Code. We've upgraded to Amazon Route 53 for DNS, S3 for static content hosting, and CloudFront for caching. Amazon Cognito handles user authentication and registration seamlessly. To enhance security, we've implemented AWS WAF for Captcha.</w:t>
      </w:r>
    </w:p>
    <w:p w:rsidR="005E499E" w:rsidRPr="005E499E" w:rsidRDefault="005E499E" w:rsidP="005E499E">
      <w:pPr>
        <w:pStyle w:val="NormalWeb"/>
        <w:rPr>
          <w:rFonts w:asciiTheme="minorHAnsi" w:hAnsiTheme="minorHAnsi" w:cstheme="minorHAnsi"/>
          <w:sz w:val="20"/>
          <w:szCs w:val="20"/>
        </w:rPr>
      </w:pPr>
      <w:r w:rsidRPr="005E499E">
        <w:rPr>
          <w:rFonts w:asciiTheme="minorHAnsi" w:hAnsiTheme="minorHAnsi" w:cstheme="minorHAnsi"/>
          <w:sz w:val="20"/>
          <w:szCs w:val="20"/>
        </w:rPr>
        <w:t>Additionally, we've integrated Amazon API Gateway with AWS Lambda functions to manage requests to and from Amazon Aurora, our serverless database. Both Lambda and Aurora dynamically scale to handle multiple requests and data entries effortlessly, ensuring smooth data delivery without interruptions."</w:t>
      </w:r>
    </w:p>
    <w:p w:rsidR="005E499E" w:rsidRDefault="005E499E" w:rsidP="00A1639E">
      <w:pPr>
        <w:pStyle w:val="NormalWeb"/>
      </w:pPr>
    </w:p>
    <w:p w:rsidR="005E499E" w:rsidRPr="005E499E" w:rsidRDefault="009645FD" w:rsidP="00A1639E">
      <w:pPr>
        <w:pStyle w:val="NormalWeb"/>
        <w:rPr>
          <w:b/>
        </w:rPr>
      </w:pPr>
      <w:r w:rsidRPr="009645FD">
        <w:rPr>
          <w:b/>
          <w:i/>
          <w:u w:val="single"/>
        </w:rPr>
        <w:t>Achievements</w:t>
      </w:r>
      <w:r w:rsidR="00A1639E" w:rsidRPr="009645FD">
        <w:rPr>
          <w:b/>
          <w:i/>
          <w:u w:val="single"/>
        </w:rPr>
        <w:t>:</w:t>
      </w:r>
      <w:r w:rsidR="005E499E" w:rsidRPr="005E499E">
        <w:rPr>
          <w:rFonts w:asciiTheme="minorHAnsi" w:hAnsiTheme="minorHAnsi" w:cstheme="minorHAnsi"/>
          <w:sz w:val="20"/>
          <w:szCs w:val="20"/>
        </w:rPr>
        <w:br/>
      </w:r>
      <w:r w:rsidR="005E499E" w:rsidRPr="005E499E">
        <w:rPr>
          <w:rFonts w:asciiTheme="minorHAnsi" w:hAnsiTheme="minorHAnsi" w:cstheme="minorHAnsi"/>
          <w:color w:val="0D0D0D"/>
          <w:sz w:val="20"/>
          <w:szCs w:val="20"/>
          <w:shd w:val="clear" w:color="auto" w:fill="FFFFFF"/>
        </w:rPr>
        <w:t>"Moving from on-premises to AWS, our adoption of the serverless framework has revolutionized scalability, providing global access with robust monitoring and security features. Non-authenticated users are restricted from accessing content, ensuring data integrity. Moreover, our cost structure dynamically adjusts based on usage, optimizing efficiency."</w:t>
      </w:r>
    </w:p>
    <w:p w:rsidR="00A1639E" w:rsidRDefault="00A1639E" w:rsidP="00A1639E">
      <w:pPr>
        <w:pStyle w:val="NormalWeb"/>
      </w:pPr>
    </w:p>
    <w:p w:rsidR="00A1639E" w:rsidRDefault="00A1639E" w:rsidP="00A1639E">
      <w:pPr>
        <w:pStyle w:val="NormalWeb"/>
      </w:pPr>
      <w:r w:rsidRPr="009645FD">
        <w:rPr>
          <w:b/>
          <w:i/>
          <w:u w:val="single"/>
        </w:rPr>
        <w:t>Outcomes</w:t>
      </w:r>
      <w:r w:rsidR="005E499E" w:rsidRPr="009645FD">
        <w:rPr>
          <w:b/>
          <w:i/>
          <w:u w:val="single"/>
        </w:rPr>
        <w:t>:</w:t>
      </w:r>
      <w:r w:rsidR="005E499E">
        <w:br/>
      </w:r>
      <w:r w:rsidR="005E499E" w:rsidRPr="005E499E">
        <w:rPr>
          <w:rFonts w:asciiTheme="minorHAnsi" w:hAnsiTheme="minorHAnsi" w:cstheme="minorHAnsi"/>
          <w:color w:val="0D0D0D"/>
          <w:sz w:val="20"/>
          <w:szCs w:val="20"/>
          <w:shd w:val="clear" w:color="auto" w:fill="FFFFFF"/>
        </w:rPr>
        <w:t>"Our end customers are delighted with the efficiency of our infrastructure provisioning and maintenance process. They appreciate the swift execution, rigorous security measures, and thorough validations implemented at various stages. Automation plays a key role, ensuring seamless output and consistently meeting their expectations."</w:t>
      </w:r>
      <w:r>
        <w:br/>
      </w:r>
    </w:p>
    <w:p w:rsidR="005E499E" w:rsidRDefault="005E499E" w:rsidP="00A1639E">
      <w:pPr>
        <w:pStyle w:val="NormalWeb"/>
      </w:pPr>
    </w:p>
    <w:p w:rsidR="005E499E" w:rsidRDefault="005E499E" w:rsidP="00A1639E">
      <w:pPr>
        <w:pStyle w:val="NormalWeb"/>
      </w:pPr>
    </w:p>
    <w:p w:rsidR="005E499E" w:rsidRDefault="005E499E" w:rsidP="00A1639E">
      <w:pPr>
        <w:pStyle w:val="NormalWeb"/>
      </w:pPr>
    </w:p>
    <w:p w:rsidR="005E499E" w:rsidRDefault="005E499E" w:rsidP="00A1639E">
      <w:pPr>
        <w:pStyle w:val="NormalWeb"/>
      </w:pPr>
    </w:p>
    <w:p w:rsidR="005E499E" w:rsidRDefault="005E499E" w:rsidP="00A1639E">
      <w:pPr>
        <w:pStyle w:val="NormalWeb"/>
      </w:pPr>
    </w:p>
    <w:p w:rsidR="005E499E" w:rsidRPr="005E499E" w:rsidRDefault="005E499E" w:rsidP="005E499E">
      <w:pPr>
        <w:pStyle w:val="NormalWeb"/>
        <w:jc w:val="center"/>
        <w:rPr>
          <w:b/>
          <w:u w:val="single"/>
        </w:rPr>
      </w:pPr>
      <w:r w:rsidRPr="005E499E">
        <w:rPr>
          <w:b/>
          <w:u w:val="single"/>
        </w:rPr>
        <w:lastRenderedPageBreak/>
        <w:t>Architecture</w:t>
      </w:r>
    </w:p>
    <w:p w:rsidR="005E499E" w:rsidRDefault="005E499E" w:rsidP="00A1639E">
      <w:pPr>
        <w:pStyle w:val="NormalWeb"/>
      </w:pPr>
      <w:r w:rsidRPr="005E499E">
        <w:drawing>
          <wp:inline distT="0" distB="0" distL="0" distR="0" wp14:anchorId="29A5A9D1" wp14:editId="205781E9">
            <wp:extent cx="4348194" cy="4600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8194" cy="4600609"/>
                    </a:xfrm>
                    <a:prstGeom prst="rect">
                      <a:avLst/>
                    </a:prstGeom>
                  </pic:spPr>
                </pic:pic>
              </a:graphicData>
            </a:graphic>
          </wp:inline>
        </w:drawing>
      </w:r>
    </w:p>
    <w:p w:rsidR="00A1639E" w:rsidRDefault="00A1639E" w:rsidP="00A1639E">
      <w:pPr>
        <w:pStyle w:val="NormalWeb"/>
      </w:pPr>
    </w:p>
    <w:p w:rsidR="00A1639E" w:rsidRDefault="00A1639E" w:rsidP="00A1639E">
      <w:pPr>
        <w:pStyle w:val="NormalWeb"/>
      </w:pPr>
    </w:p>
    <w:p w:rsidR="00A1639E" w:rsidRDefault="00A1639E" w:rsidP="00A1639E">
      <w:pPr>
        <w:pStyle w:val="NormalWeb"/>
      </w:pPr>
    </w:p>
    <w:p w:rsidR="00A1639E" w:rsidRDefault="00A1639E" w:rsidP="00A1639E">
      <w:pPr>
        <w:pStyle w:val="NormalWeb"/>
      </w:pPr>
    </w:p>
    <w:p w:rsidR="00A1639E" w:rsidRDefault="00A1639E" w:rsidP="00A1639E">
      <w:pPr>
        <w:pStyle w:val="NormalWeb"/>
      </w:pPr>
    </w:p>
    <w:p w:rsidR="00A1639E" w:rsidRDefault="00A1639E" w:rsidP="00A1639E">
      <w:pPr>
        <w:pStyle w:val="NormalWeb"/>
      </w:pPr>
      <w:r>
        <w:t> </w:t>
      </w:r>
    </w:p>
    <w:p w:rsidR="003575A5" w:rsidRDefault="009645FD"/>
    <w:sectPr w:rsidR="00357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9E"/>
    <w:rsid w:val="005E499E"/>
    <w:rsid w:val="009645FD"/>
    <w:rsid w:val="00A1639E"/>
    <w:rsid w:val="00A30A0F"/>
    <w:rsid w:val="00A965C0"/>
    <w:rsid w:val="00D60427"/>
    <w:rsid w:val="00E37D77"/>
    <w:rsid w:val="00F95602"/>
    <w:rsid w:val="00FA5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8781"/>
  <w15:chartTrackingRefBased/>
  <w15:docId w15:val="{FC5741C7-2082-4630-832C-0F580EF7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63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984774">
      <w:bodyDiv w:val="1"/>
      <w:marLeft w:val="0"/>
      <w:marRight w:val="0"/>
      <w:marTop w:val="0"/>
      <w:marBottom w:val="0"/>
      <w:divBdr>
        <w:top w:val="none" w:sz="0" w:space="0" w:color="auto"/>
        <w:left w:val="none" w:sz="0" w:space="0" w:color="auto"/>
        <w:bottom w:val="none" w:sz="0" w:space="0" w:color="auto"/>
        <w:right w:val="none" w:sz="0" w:space="0" w:color="auto"/>
      </w:divBdr>
    </w:div>
    <w:div w:id="823668556">
      <w:bodyDiv w:val="1"/>
      <w:marLeft w:val="0"/>
      <w:marRight w:val="0"/>
      <w:marTop w:val="0"/>
      <w:marBottom w:val="0"/>
      <w:divBdr>
        <w:top w:val="none" w:sz="0" w:space="0" w:color="auto"/>
        <w:left w:val="none" w:sz="0" w:space="0" w:color="auto"/>
        <w:bottom w:val="none" w:sz="0" w:space="0" w:color="auto"/>
        <w:right w:val="none" w:sz="0" w:space="0" w:color="auto"/>
      </w:divBdr>
    </w:div>
    <w:div w:id="1003240195">
      <w:bodyDiv w:val="1"/>
      <w:marLeft w:val="0"/>
      <w:marRight w:val="0"/>
      <w:marTop w:val="0"/>
      <w:marBottom w:val="0"/>
      <w:divBdr>
        <w:top w:val="none" w:sz="0" w:space="0" w:color="auto"/>
        <w:left w:val="none" w:sz="0" w:space="0" w:color="auto"/>
        <w:bottom w:val="none" w:sz="0" w:space="0" w:color="auto"/>
        <w:right w:val="none" w:sz="0" w:space="0" w:color="auto"/>
      </w:divBdr>
    </w:div>
    <w:div w:id="18585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Vanamamuly</dc:creator>
  <cp:keywords/>
  <dc:description/>
  <cp:lastModifiedBy>Prashant  Vanamamuly</cp:lastModifiedBy>
  <cp:revision>1</cp:revision>
  <dcterms:created xsi:type="dcterms:W3CDTF">2024-02-20T05:35:00Z</dcterms:created>
  <dcterms:modified xsi:type="dcterms:W3CDTF">2024-02-20T07:28:00Z</dcterms:modified>
</cp:coreProperties>
</file>