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790" w:rsidRPr="00384790" w:rsidRDefault="00384790" w:rsidP="004D1067">
      <w:pPr>
        <w:spacing w:line="360" w:lineRule="auto"/>
        <w:jc w:val="center"/>
        <w:rPr>
          <w:rFonts w:ascii="黑体" w:eastAsia="黑体" w:hAnsi="黑体"/>
          <w:b/>
          <w:sz w:val="36"/>
          <w:szCs w:val="36"/>
        </w:rPr>
      </w:pPr>
      <w:r w:rsidRPr="00384790">
        <w:rPr>
          <w:rFonts w:ascii="黑体" w:eastAsia="黑体" w:hAnsi="黑体"/>
          <w:b/>
          <w:sz w:val="36"/>
          <w:szCs w:val="36"/>
        </w:rPr>
        <w:t>Proposal</w:t>
      </w:r>
    </w:p>
    <w:p w:rsidR="00384790" w:rsidRPr="00384790" w:rsidRDefault="00384790" w:rsidP="004D1067">
      <w:pPr>
        <w:spacing w:line="360" w:lineRule="auto"/>
        <w:rPr>
          <w:rFonts w:hint="eastAsia"/>
          <w:b/>
        </w:rPr>
      </w:pPr>
    </w:p>
    <w:p w:rsidR="00384790" w:rsidRPr="00384790" w:rsidRDefault="00384790" w:rsidP="004D1067">
      <w:pPr>
        <w:pStyle w:val="a3"/>
        <w:numPr>
          <w:ilvl w:val="0"/>
          <w:numId w:val="2"/>
        </w:numPr>
        <w:spacing w:line="360" w:lineRule="auto"/>
        <w:ind w:firstLineChars="0"/>
        <w:rPr>
          <w:rFonts w:ascii="宋体" w:eastAsia="宋体" w:hAnsi="宋体"/>
          <w:b/>
          <w:sz w:val="28"/>
        </w:rPr>
      </w:pPr>
      <w:r w:rsidRPr="00384790">
        <w:rPr>
          <w:rFonts w:ascii="宋体" w:eastAsia="宋体" w:hAnsi="宋体" w:hint="eastAsia"/>
          <w:b/>
          <w:sz w:val="28"/>
        </w:rPr>
        <w:t>简介</w:t>
      </w:r>
    </w:p>
    <w:p w:rsidR="00384790" w:rsidRDefault="00384790" w:rsidP="004D1067">
      <w:pPr>
        <w:spacing w:line="360" w:lineRule="auto"/>
        <w:ind w:left="360" w:firstLine="60"/>
        <w:rPr>
          <w:rFonts w:ascii="宋体" w:eastAsia="宋体" w:hAnsi="宋体"/>
          <w:sz w:val="24"/>
        </w:rPr>
      </w:pPr>
      <w:r w:rsidRPr="00384790">
        <w:rPr>
          <w:rFonts w:ascii="宋体" w:eastAsia="宋体" w:hAnsi="宋体" w:hint="eastAsia"/>
          <w:sz w:val="24"/>
        </w:rPr>
        <w:t>本项目名称为</w:t>
      </w:r>
      <w:r>
        <w:rPr>
          <w:rFonts w:ascii="宋体" w:eastAsia="宋体" w:hAnsi="宋体" w:hint="eastAsia"/>
          <w:sz w:val="24"/>
        </w:rPr>
        <w:t>“</w:t>
      </w:r>
      <w:r w:rsidR="000E579F" w:rsidRPr="000E579F">
        <w:rPr>
          <w:rFonts w:ascii="宋体" w:eastAsia="宋体" w:hAnsi="宋体" w:hint="eastAsia"/>
          <w:sz w:val="24"/>
        </w:rPr>
        <w:t>基于数字编码超材料的新型无线通信系统</w:t>
      </w:r>
      <w:r w:rsidR="007D30EE">
        <w:rPr>
          <w:rFonts w:ascii="宋体" w:eastAsia="宋体" w:hAnsi="宋体" w:hint="eastAsia"/>
          <w:sz w:val="24"/>
        </w:rPr>
        <w:t>实现</w:t>
      </w:r>
      <w:r>
        <w:rPr>
          <w:rFonts w:ascii="宋体" w:eastAsia="宋体" w:hAnsi="宋体" w:hint="eastAsia"/>
          <w:sz w:val="24"/>
        </w:rPr>
        <w:t>”，其中</w:t>
      </w:r>
      <w:r w:rsidR="007D30EE">
        <w:rPr>
          <w:rFonts w:ascii="宋体" w:eastAsia="宋体" w:hAnsi="宋体" w:hint="eastAsia"/>
          <w:sz w:val="24"/>
        </w:rPr>
        <w:t>数字编码</w:t>
      </w:r>
      <w:proofErr w:type="gramStart"/>
      <w:r w:rsidR="007D30EE">
        <w:rPr>
          <w:rFonts w:ascii="宋体" w:eastAsia="宋体" w:hAnsi="宋体" w:hint="eastAsia"/>
          <w:sz w:val="24"/>
        </w:rPr>
        <w:t>超材料</w:t>
      </w:r>
      <w:proofErr w:type="gramEnd"/>
      <w:r w:rsidR="007D30EE">
        <w:rPr>
          <w:rFonts w:ascii="宋体" w:eastAsia="宋体" w:hAnsi="宋体" w:hint="eastAsia"/>
          <w:sz w:val="24"/>
        </w:rPr>
        <w:t>的控制以及其信号发射部分由冯老师课题组同学完成，本课题组实现在不同调制方式下的信号接收部分。以下内容将介绍本项目相关背景、设计要求以及初步设计方案等。</w:t>
      </w:r>
    </w:p>
    <w:p w:rsidR="00213CC8" w:rsidRPr="00384790" w:rsidRDefault="00213CC8" w:rsidP="004D1067">
      <w:pPr>
        <w:spacing w:line="360" w:lineRule="auto"/>
        <w:rPr>
          <w:rFonts w:ascii="宋体" w:eastAsia="宋体" w:hAnsi="宋体" w:hint="eastAsia"/>
          <w:sz w:val="24"/>
        </w:rPr>
      </w:pPr>
    </w:p>
    <w:p w:rsidR="00384790" w:rsidRDefault="00384790" w:rsidP="004D1067">
      <w:pPr>
        <w:pStyle w:val="a3"/>
        <w:numPr>
          <w:ilvl w:val="0"/>
          <w:numId w:val="2"/>
        </w:numPr>
        <w:spacing w:line="360" w:lineRule="auto"/>
        <w:ind w:firstLineChars="0"/>
        <w:rPr>
          <w:rFonts w:ascii="宋体" w:eastAsia="宋体" w:hAnsi="宋体"/>
          <w:b/>
          <w:sz w:val="28"/>
        </w:rPr>
      </w:pPr>
      <w:r w:rsidRPr="00384790">
        <w:rPr>
          <w:rFonts w:ascii="宋体" w:eastAsia="宋体" w:hAnsi="宋体" w:hint="eastAsia"/>
          <w:b/>
          <w:sz w:val="28"/>
        </w:rPr>
        <w:t>背景</w:t>
      </w:r>
    </w:p>
    <w:p w:rsidR="000E579F" w:rsidRPr="000E579F" w:rsidRDefault="000E579F" w:rsidP="004D1067">
      <w:pPr>
        <w:pStyle w:val="a3"/>
        <w:numPr>
          <w:ilvl w:val="1"/>
          <w:numId w:val="2"/>
        </w:numPr>
        <w:spacing w:line="360" w:lineRule="auto"/>
        <w:ind w:firstLineChars="0"/>
        <w:rPr>
          <w:rFonts w:ascii="宋体" w:eastAsia="宋体" w:hAnsi="宋体"/>
          <w:b/>
          <w:sz w:val="24"/>
        </w:rPr>
      </w:pPr>
      <w:r w:rsidRPr="000E579F">
        <w:rPr>
          <w:rFonts w:ascii="宋体" w:eastAsia="宋体" w:hAnsi="宋体" w:hint="eastAsia"/>
          <w:b/>
          <w:sz w:val="24"/>
        </w:rPr>
        <w:t>数字编码超材料</w:t>
      </w:r>
    </w:p>
    <w:p w:rsidR="000E579F" w:rsidRDefault="000E579F" w:rsidP="004D1067">
      <w:pPr>
        <w:pStyle w:val="a3"/>
        <w:spacing w:line="360" w:lineRule="auto"/>
        <w:ind w:left="840" w:firstLineChars="0" w:firstLine="0"/>
        <w:rPr>
          <w:rFonts w:ascii="宋体" w:eastAsia="宋体" w:hAnsi="宋体"/>
          <w:sz w:val="24"/>
        </w:rPr>
      </w:pPr>
      <w:proofErr w:type="gramStart"/>
      <w:r>
        <w:rPr>
          <w:rFonts w:ascii="宋体" w:eastAsia="宋体" w:hAnsi="宋体" w:hint="eastAsia"/>
          <w:sz w:val="24"/>
        </w:rPr>
        <w:t>超材料</w:t>
      </w:r>
      <w:proofErr w:type="gramEnd"/>
      <w:r>
        <w:rPr>
          <w:rFonts w:ascii="宋体" w:eastAsia="宋体" w:hAnsi="宋体" w:hint="eastAsia"/>
          <w:sz w:val="24"/>
        </w:rPr>
        <w:t>可通过对人工原子进行排列获得，</w:t>
      </w:r>
      <w:proofErr w:type="gramStart"/>
      <w:r w:rsidRPr="000E579F">
        <w:rPr>
          <w:rFonts w:ascii="宋体" w:eastAsia="宋体" w:hAnsi="宋体" w:hint="eastAsia"/>
          <w:sz w:val="24"/>
        </w:rPr>
        <w:t>超材料</w:t>
      </w:r>
      <w:proofErr w:type="gramEnd"/>
      <w:r w:rsidRPr="000E579F">
        <w:rPr>
          <w:rFonts w:ascii="宋体" w:eastAsia="宋体" w:hAnsi="宋体" w:hint="eastAsia"/>
          <w:sz w:val="24"/>
        </w:rPr>
        <w:t>可实现自然媒质不能提供的特殊性质</w:t>
      </w:r>
      <w:r>
        <w:rPr>
          <w:rFonts w:ascii="宋体" w:eastAsia="宋体" w:hAnsi="宋体" w:hint="eastAsia"/>
          <w:sz w:val="24"/>
        </w:rPr>
        <w:t>，</w:t>
      </w:r>
      <w:r w:rsidRPr="000E579F">
        <w:rPr>
          <w:rFonts w:ascii="宋体" w:eastAsia="宋体" w:hAnsi="宋体" w:hint="eastAsia"/>
          <w:sz w:val="24"/>
        </w:rPr>
        <w:t>可用来操控电磁波，带来全新的物理现象与应用</w:t>
      </w:r>
      <w:r>
        <w:rPr>
          <w:rFonts w:ascii="宋体" w:eastAsia="宋体" w:hAnsi="宋体" w:hint="eastAsia"/>
          <w:sz w:val="24"/>
        </w:rPr>
        <w:t>。</w:t>
      </w:r>
      <w:r w:rsidRPr="000E579F">
        <w:rPr>
          <w:rFonts w:ascii="宋体" w:eastAsia="宋体" w:hAnsi="宋体" w:hint="eastAsia"/>
          <w:sz w:val="24"/>
        </w:rPr>
        <w:t>数字编码</w:t>
      </w:r>
      <w:proofErr w:type="gramStart"/>
      <w:r w:rsidRPr="000E579F">
        <w:rPr>
          <w:rFonts w:ascii="宋体" w:eastAsia="宋体" w:hAnsi="宋体" w:hint="eastAsia"/>
          <w:sz w:val="24"/>
        </w:rPr>
        <w:t>超材料</w:t>
      </w:r>
      <w:proofErr w:type="gramEnd"/>
      <w:r w:rsidRPr="000E579F">
        <w:rPr>
          <w:rFonts w:ascii="宋体" w:eastAsia="宋体" w:hAnsi="宋体" w:hint="eastAsia"/>
          <w:sz w:val="24"/>
        </w:rPr>
        <w:t>是新一代的超材料，数字编码</w:t>
      </w:r>
      <w:proofErr w:type="gramStart"/>
      <w:r w:rsidRPr="000E579F">
        <w:rPr>
          <w:rFonts w:ascii="宋体" w:eastAsia="宋体" w:hAnsi="宋体" w:hint="eastAsia"/>
          <w:sz w:val="24"/>
        </w:rPr>
        <w:t>超材料</w:t>
      </w:r>
      <w:proofErr w:type="gramEnd"/>
      <w:r w:rsidRPr="000E579F">
        <w:rPr>
          <w:rFonts w:ascii="宋体" w:eastAsia="宋体" w:hAnsi="宋体" w:hint="eastAsia"/>
          <w:sz w:val="24"/>
        </w:rPr>
        <w:t>具有可通过编码序列来调控电磁波的特性，可实时调控电磁波。</w:t>
      </w:r>
    </w:p>
    <w:p w:rsidR="007D30EE" w:rsidRDefault="00213CC8" w:rsidP="004D1067">
      <w:pPr>
        <w:pStyle w:val="a3"/>
        <w:spacing w:line="360" w:lineRule="auto"/>
        <w:ind w:left="840" w:firstLineChars="0" w:firstLine="0"/>
        <w:rPr>
          <w:rFonts w:ascii="宋体" w:eastAsia="宋体" w:hAnsi="宋体"/>
          <w:sz w:val="24"/>
        </w:rPr>
      </w:pPr>
      <w:r>
        <w:rPr>
          <w:rFonts w:ascii="宋体" w:eastAsia="宋体" w:hAnsi="宋体" w:hint="eastAsia"/>
          <w:sz w:val="24"/>
        </w:rPr>
        <w:t>根据数字编码</w:t>
      </w:r>
      <w:proofErr w:type="gramStart"/>
      <w:r>
        <w:rPr>
          <w:rFonts w:ascii="宋体" w:eastAsia="宋体" w:hAnsi="宋体" w:hint="eastAsia"/>
          <w:sz w:val="24"/>
        </w:rPr>
        <w:t>超材料</w:t>
      </w:r>
      <w:proofErr w:type="gramEnd"/>
      <w:r>
        <w:rPr>
          <w:rFonts w:ascii="宋体" w:eastAsia="宋体" w:hAnsi="宋体" w:hint="eastAsia"/>
          <w:sz w:val="24"/>
        </w:rPr>
        <w:t>的特性，</w:t>
      </w:r>
      <w:r w:rsidR="000E579F" w:rsidRPr="000E579F">
        <w:rPr>
          <w:rFonts w:ascii="宋体" w:eastAsia="宋体" w:hAnsi="宋体" w:hint="eastAsia"/>
          <w:sz w:val="24"/>
        </w:rPr>
        <w:t>数字编码</w:t>
      </w:r>
      <w:proofErr w:type="gramStart"/>
      <w:r w:rsidR="000E579F" w:rsidRPr="000E579F">
        <w:rPr>
          <w:rFonts w:ascii="宋体" w:eastAsia="宋体" w:hAnsi="宋体" w:hint="eastAsia"/>
          <w:sz w:val="24"/>
        </w:rPr>
        <w:t>超材料</w:t>
      </w:r>
      <w:proofErr w:type="gramEnd"/>
      <w:r w:rsidR="000E579F" w:rsidRPr="000E579F">
        <w:rPr>
          <w:rFonts w:ascii="宋体" w:eastAsia="宋体" w:hAnsi="宋体" w:hint="eastAsia"/>
          <w:sz w:val="24"/>
        </w:rPr>
        <w:t>在电磁学（从低频到光频）范围内具有广泛的潜在应用，</w:t>
      </w:r>
      <w:r>
        <w:rPr>
          <w:rFonts w:ascii="宋体" w:eastAsia="宋体" w:hAnsi="宋体" w:hint="eastAsia"/>
          <w:sz w:val="24"/>
        </w:rPr>
        <w:t>与无线通信系统结合的研究处于初级阶段。由于数字编码</w:t>
      </w:r>
      <w:proofErr w:type="gramStart"/>
      <w:r>
        <w:rPr>
          <w:rFonts w:ascii="宋体" w:eastAsia="宋体" w:hAnsi="宋体" w:hint="eastAsia"/>
          <w:sz w:val="24"/>
        </w:rPr>
        <w:t>超材料</w:t>
      </w:r>
      <w:proofErr w:type="gramEnd"/>
      <w:r>
        <w:rPr>
          <w:rFonts w:ascii="宋体" w:eastAsia="宋体" w:hAnsi="宋体" w:hint="eastAsia"/>
          <w:sz w:val="24"/>
        </w:rPr>
        <w:t>应用于无线通信具有低硬件成本、低功耗、灵活等有点，其在无线通信上的应用有较好的前景。</w:t>
      </w:r>
      <w:r w:rsidRPr="00213CC8">
        <w:rPr>
          <w:rFonts w:ascii="宋体" w:eastAsia="宋体" w:hAnsi="宋体" w:hint="eastAsia"/>
          <w:sz w:val="24"/>
        </w:rPr>
        <w:t xml:space="preserve"> </w:t>
      </w:r>
    </w:p>
    <w:p w:rsidR="00213CC8" w:rsidRPr="00213CC8" w:rsidRDefault="00213CC8" w:rsidP="004D1067">
      <w:pPr>
        <w:pStyle w:val="a3"/>
        <w:spacing w:line="360" w:lineRule="auto"/>
        <w:ind w:left="840" w:firstLineChars="0" w:firstLine="0"/>
        <w:rPr>
          <w:rFonts w:ascii="宋体" w:eastAsia="宋体" w:hAnsi="宋体" w:hint="eastAsia"/>
          <w:sz w:val="24"/>
        </w:rPr>
      </w:pPr>
    </w:p>
    <w:p w:rsidR="007D30EE" w:rsidRDefault="007D30EE" w:rsidP="004D1067">
      <w:pPr>
        <w:pStyle w:val="a3"/>
        <w:numPr>
          <w:ilvl w:val="1"/>
          <w:numId w:val="2"/>
        </w:numPr>
        <w:spacing w:line="360" w:lineRule="auto"/>
        <w:ind w:firstLineChars="0"/>
        <w:rPr>
          <w:rFonts w:ascii="宋体" w:eastAsia="宋体" w:hAnsi="宋体"/>
          <w:b/>
          <w:sz w:val="24"/>
        </w:rPr>
      </w:pPr>
      <w:r w:rsidRPr="007D30EE">
        <w:rPr>
          <w:rFonts w:ascii="宋体" w:eastAsia="宋体" w:hAnsi="宋体" w:hint="eastAsia"/>
          <w:b/>
          <w:sz w:val="24"/>
        </w:rPr>
        <w:t>软件无线电平台</w:t>
      </w:r>
    </w:p>
    <w:p w:rsidR="00213CC8" w:rsidRDefault="00213CC8" w:rsidP="004D1067">
      <w:pPr>
        <w:pStyle w:val="a3"/>
        <w:spacing w:line="360" w:lineRule="auto"/>
        <w:ind w:left="840" w:firstLineChars="0" w:firstLine="0"/>
        <w:rPr>
          <w:rFonts w:ascii="宋体" w:eastAsia="宋体" w:hAnsi="宋体"/>
          <w:sz w:val="24"/>
        </w:rPr>
      </w:pPr>
      <w:r w:rsidRPr="00213CC8">
        <w:rPr>
          <w:rFonts w:ascii="宋体" w:eastAsia="宋体" w:hAnsi="宋体" w:hint="eastAsia"/>
          <w:sz w:val="24"/>
        </w:rPr>
        <w:t>软件无线电</w:t>
      </w:r>
      <w:r w:rsidRPr="00213CC8">
        <w:rPr>
          <w:rFonts w:ascii="宋体" w:eastAsia="宋体" w:hAnsi="宋体"/>
          <w:sz w:val="24"/>
        </w:rPr>
        <w:t>(Software Radio)</w:t>
      </w:r>
      <w:r w:rsidR="00C63632">
        <w:rPr>
          <w:rFonts w:ascii="宋体" w:eastAsia="宋体" w:hAnsi="宋体"/>
          <w:sz w:val="24"/>
        </w:rPr>
        <w:t>这一概念最早</w:t>
      </w:r>
      <w:r w:rsidR="00C63632">
        <w:rPr>
          <w:rFonts w:ascii="宋体" w:eastAsia="宋体" w:hAnsi="宋体" w:hint="eastAsia"/>
          <w:sz w:val="24"/>
        </w:rPr>
        <w:t>由</w:t>
      </w:r>
      <w:r w:rsidR="00C63632">
        <w:rPr>
          <w:rFonts w:ascii="宋体" w:eastAsia="宋体" w:hAnsi="宋体"/>
          <w:sz w:val="24"/>
        </w:rPr>
        <w:t xml:space="preserve">Joseph </w:t>
      </w:r>
      <w:proofErr w:type="spellStart"/>
      <w:r w:rsidR="00C63632">
        <w:rPr>
          <w:rFonts w:ascii="宋体" w:eastAsia="宋体" w:hAnsi="宋体"/>
          <w:sz w:val="24"/>
        </w:rPr>
        <w:t>Mitola</w:t>
      </w:r>
      <w:proofErr w:type="spellEnd"/>
      <w:r w:rsidR="00C63632">
        <w:rPr>
          <w:rFonts w:ascii="宋体" w:eastAsia="宋体" w:hAnsi="宋体" w:hint="eastAsia"/>
          <w:sz w:val="24"/>
        </w:rPr>
        <w:t>于</w:t>
      </w:r>
      <w:r w:rsidRPr="00213CC8">
        <w:rPr>
          <w:rFonts w:ascii="宋体" w:eastAsia="宋体" w:hAnsi="宋体"/>
          <w:sz w:val="24"/>
        </w:rPr>
        <w:t xml:space="preserve">1992 </w:t>
      </w:r>
      <w:r w:rsidR="00C63632">
        <w:rPr>
          <w:rFonts w:ascii="宋体" w:eastAsia="宋体" w:hAnsi="宋体"/>
          <w:sz w:val="24"/>
        </w:rPr>
        <w:t>年提出</w:t>
      </w:r>
      <w:r w:rsidRPr="00213CC8">
        <w:rPr>
          <w:rFonts w:ascii="宋体" w:eastAsia="宋体" w:hAnsi="宋体"/>
          <w:sz w:val="24"/>
        </w:rPr>
        <w:t>。</w:t>
      </w:r>
      <w:r w:rsidR="00E62A69">
        <w:rPr>
          <w:rFonts w:ascii="宋体" w:eastAsia="宋体" w:hAnsi="宋体"/>
          <w:sz w:val="24"/>
        </w:rPr>
        <w:t>其基本思想是</w:t>
      </w:r>
      <w:r w:rsidR="00E62A69">
        <w:rPr>
          <w:rFonts w:ascii="宋体" w:eastAsia="宋体" w:hAnsi="宋体" w:hint="eastAsia"/>
          <w:sz w:val="24"/>
        </w:rPr>
        <w:t>基于通用</w:t>
      </w:r>
      <w:r w:rsidRPr="00213CC8">
        <w:rPr>
          <w:rFonts w:ascii="宋体" w:eastAsia="宋体" w:hAnsi="宋体"/>
          <w:sz w:val="24"/>
        </w:rPr>
        <w:t>硬</w:t>
      </w:r>
      <w:r w:rsidR="00E62A69">
        <w:rPr>
          <w:rFonts w:ascii="宋体" w:eastAsia="宋体" w:hAnsi="宋体"/>
          <w:sz w:val="24"/>
        </w:rPr>
        <w:t>件平台采集宽频带的信息，通过</w:t>
      </w:r>
      <w:r w:rsidR="00E62A69">
        <w:rPr>
          <w:rFonts w:ascii="宋体" w:eastAsia="宋体" w:hAnsi="宋体" w:hint="eastAsia"/>
          <w:sz w:val="24"/>
        </w:rPr>
        <w:t>自定义</w:t>
      </w:r>
      <w:r w:rsidR="00E62A69">
        <w:rPr>
          <w:rFonts w:ascii="宋体" w:eastAsia="宋体" w:hAnsi="宋体"/>
          <w:sz w:val="24"/>
        </w:rPr>
        <w:t>软件逻辑</w:t>
      </w:r>
      <w:r w:rsidR="00E62A69">
        <w:rPr>
          <w:rFonts w:ascii="宋体" w:eastAsia="宋体" w:hAnsi="宋体" w:hint="eastAsia"/>
          <w:sz w:val="24"/>
        </w:rPr>
        <w:t>来实现各种无线通信系统功能。</w:t>
      </w:r>
    </w:p>
    <w:p w:rsidR="00E62A69" w:rsidRDefault="00E62A69" w:rsidP="004D1067">
      <w:pPr>
        <w:pStyle w:val="a3"/>
        <w:spacing w:line="360" w:lineRule="auto"/>
        <w:ind w:left="840" w:firstLineChars="0" w:firstLine="0"/>
        <w:rPr>
          <w:rFonts w:ascii="宋体" w:eastAsia="宋体" w:hAnsi="宋体"/>
          <w:sz w:val="24"/>
        </w:rPr>
      </w:pPr>
      <w:r>
        <w:rPr>
          <w:rFonts w:ascii="宋体" w:eastAsia="宋体" w:hAnsi="宋体" w:hint="eastAsia"/>
          <w:sz w:val="24"/>
        </w:rPr>
        <w:t>相比于传统的硬件实现，软件无线电A</w:t>
      </w:r>
      <w:r>
        <w:rPr>
          <w:rFonts w:ascii="宋体" w:eastAsia="宋体" w:hAnsi="宋体"/>
          <w:sz w:val="24"/>
        </w:rPr>
        <w:t>D/DA</w:t>
      </w:r>
      <w:r>
        <w:rPr>
          <w:rFonts w:ascii="宋体" w:eastAsia="宋体" w:hAnsi="宋体" w:hint="eastAsia"/>
          <w:sz w:val="24"/>
        </w:rPr>
        <w:t>需尽量靠近天线，软件无线电使用统一平台上的硬件进行信号处理而非使用设计好的电路，因此其处理速度往往低于硬件实现，很难保证系统的实时性和吞吐率。</w:t>
      </w:r>
    </w:p>
    <w:p w:rsidR="007D30EE" w:rsidRDefault="00714D64" w:rsidP="004D1067">
      <w:pPr>
        <w:pStyle w:val="a3"/>
        <w:spacing w:line="360" w:lineRule="auto"/>
        <w:ind w:left="840" w:firstLineChars="0" w:firstLine="0"/>
        <w:rPr>
          <w:rFonts w:ascii="宋体" w:eastAsia="宋体" w:hAnsi="宋体" w:hint="eastAsia"/>
          <w:sz w:val="24"/>
        </w:rPr>
      </w:pPr>
      <w:r>
        <w:rPr>
          <w:rFonts w:ascii="宋体" w:eastAsia="宋体" w:hAnsi="宋体"/>
          <w:sz w:val="24"/>
        </w:rPr>
        <w:t>目前的软件无线电平台根据其运算核心器件的不同</w:t>
      </w:r>
      <w:r>
        <w:rPr>
          <w:rFonts w:ascii="宋体" w:eastAsia="宋体" w:hAnsi="宋体" w:hint="eastAsia"/>
          <w:sz w:val="24"/>
        </w:rPr>
        <w:t>，</w:t>
      </w:r>
      <w:r w:rsidRPr="00714D64">
        <w:rPr>
          <w:rFonts w:ascii="宋体" w:eastAsia="宋体" w:hAnsi="宋体"/>
          <w:sz w:val="24"/>
        </w:rPr>
        <w:t xml:space="preserve">主要包括 DSP、FPGA、GPU 和 CPU </w:t>
      </w:r>
      <w:r>
        <w:rPr>
          <w:rFonts w:ascii="宋体" w:eastAsia="宋体" w:hAnsi="宋体"/>
          <w:sz w:val="24"/>
        </w:rPr>
        <w:t>的类型，各个不同的平台特点各不相同</w:t>
      </w:r>
      <w:r>
        <w:rPr>
          <w:rFonts w:ascii="宋体" w:eastAsia="宋体" w:hAnsi="宋体" w:hint="eastAsia"/>
          <w:sz w:val="24"/>
        </w:rPr>
        <w:t>，限于篇幅在此不作</w:t>
      </w:r>
      <w:r>
        <w:rPr>
          <w:rFonts w:ascii="宋体" w:eastAsia="宋体" w:hAnsi="宋体" w:hint="eastAsia"/>
          <w:sz w:val="24"/>
        </w:rPr>
        <w:lastRenderedPageBreak/>
        <w:t>一一介绍。</w:t>
      </w:r>
      <w:r w:rsidR="00867792">
        <w:rPr>
          <w:rFonts w:ascii="宋体" w:eastAsia="宋体" w:hAnsi="宋体" w:hint="eastAsia"/>
          <w:sz w:val="24"/>
        </w:rPr>
        <w:t>其中典型代表有微软亚洲研究院研制的</w:t>
      </w:r>
      <w:proofErr w:type="spellStart"/>
      <w:r w:rsidR="00867792">
        <w:rPr>
          <w:rFonts w:ascii="宋体" w:eastAsia="宋体" w:hAnsi="宋体" w:hint="eastAsia"/>
          <w:sz w:val="24"/>
        </w:rPr>
        <w:t>Sor</w:t>
      </w:r>
      <w:r w:rsidR="00867792">
        <w:rPr>
          <w:rFonts w:ascii="宋体" w:eastAsia="宋体" w:hAnsi="宋体"/>
          <w:sz w:val="24"/>
        </w:rPr>
        <w:t>a</w:t>
      </w:r>
      <w:proofErr w:type="spellEnd"/>
      <w:r w:rsidR="00867792">
        <w:rPr>
          <w:rFonts w:ascii="宋体" w:eastAsia="宋体" w:hAnsi="宋体" w:hint="eastAsia"/>
          <w:sz w:val="24"/>
        </w:rPr>
        <w:t>平台和美国国家仪器研制的U</w:t>
      </w:r>
      <w:r w:rsidR="00867792">
        <w:rPr>
          <w:rFonts w:ascii="宋体" w:eastAsia="宋体" w:hAnsi="宋体"/>
          <w:sz w:val="24"/>
        </w:rPr>
        <w:t>SRP</w:t>
      </w:r>
      <w:r w:rsidR="00867792">
        <w:rPr>
          <w:rFonts w:ascii="宋体" w:eastAsia="宋体" w:hAnsi="宋体" w:hint="eastAsia"/>
          <w:sz w:val="24"/>
        </w:rPr>
        <w:t>平台。</w:t>
      </w:r>
      <w:proofErr w:type="spellStart"/>
      <w:r w:rsidR="00867792">
        <w:rPr>
          <w:rFonts w:ascii="宋体" w:eastAsia="宋体" w:hAnsi="宋体" w:hint="eastAsia"/>
          <w:sz w:val="24"/>
        </w:rPr>
        <w:t>Sora</w:t>
      </w:r>
      <w:proofErr w:type="spellEnd"/>
      <w:r w:rsidR="00867792">
        <w:rPr>
          <w:rFonts w:ascii="宋体" w:eastAsia="宋体" w:hAnsi="宋体" w:hint="eastAsia"/>
          <w:sz w:val="24"/>
        </w:rPr>
        <w:t>平台基于P</w:t>
      </w:r>
      <w:r w:rsidR="00867792">
        <w:rPr>
          <w:rFonts w:ascii="宋体" w:eastAsia="宋体" w:hAnsi="宋体"/>
          <w:sz w:val="24"/>
        </w:rPr>
        <w:t>C</w:t>
      </w:r>
      <w:r w:rsidR="00867792">
        <w:rPr>
          <w:rFonts w:ascii="宋体" w:eastAsia="宋体" w:hAnsi="宋体" w:hint="eastAsia"/>
          <w:sz w:val="24"/>
        </w:rPr>
        <w:t>使用C语言进行开发，其研发者得益于对与Windows系统有着全面深入的了解，使用诸如查找表、多核并行处理等技术来加速信号的处理。U</w:t>
      </w:r>
      <w:r w:rsidR="00867792">
        <w:rPr>
          <w:rFonts w:ascii="宋体" w:eastAsia="宋体" w:hAnsi="宋体"/>
          <w:sz w:val="24"/>
        </w:rPr>
        <w:t>SRP</w:t>
      </w:r>
      <w:r w:rsidR="00867792">
        <w:rPr>
          <w:rFonts w:ascii="宋体" w:eastAsia="宋体" w:hAnsi="宋体" w:hint="eastAsia"/>
          <w:sz w:val="24"/>
        </w:rPr>
        <w:t>结合N</w:t>
      </w:r>
      <w:r w:rsidR="00867792">
        <w:rPr>
          <w:rFonts w:ascii="宋体" w:eastAsia="宋体" w:hAnsi="宋体"/>
          <w:sz w:val="24"/>
        </w:rPr>
        <w:t xml:space="preserve">I </w:t>
      </w:r>
      <w:proofErr w:type="spellStart"/>
      <w:r w:rsidR="00867792">
        <w:rPr>
          <w:rFonts w:ascii="宋体" w:eastAsia="宋体" w:hAnsi="宋体"/>
          <w:sz w:val="24"/>
        </w:rPr>
        <w:t>L</w:t>
      </w:r>
      <w:r w:rsidR="00867792">
        <w:rPr>
          <w:rFonts w:ascii="宋体" w:eastAsia="宋体" w:hAnsi="宋体" w:hint="eastAsia"/>
          <w:sz w:val="24"/>
        </w:rPr>
        <w:t>a</w:t>
      </w:r>
      <w:r w:rsidR="00867792">
        <w:rPr>
          <w:rFonts w:ascii="宋体" w:eastAsia="宋体" w:hAnsi="宋体"/>
          <w:sz w:val="24"/>
        </w:rPr>
        <w:t>bview</w:t>
      </w:r>
      <w:proofErr w:type="spellEnd"/>
      <w:r w:rsidR="00867792">
        <w:rPr>
          <w:rFonts w:ascii="宋体" w:eastAsia="宋体" w:hAnsi="宋体" w:hint="eastAsia"/>
          <w:sz w:val="24"/>
        </w:rPr>
        <w:t>软件开发套件，基于U</w:t>
      </w:r>
      <w:r w:rsidR="00867792">
        <w:rPr>
          <w:rFonts w:ascii="宋体" w:eastAsia="宋体" w:hAnsi="宋体"/>
          <w:sz w:val="24"/>
        </w:rPr>
        <w:t>SRP</w:t>
      </w:r>
      <w:r w:rsidR="00867792">
        <w:rPr>
          <w:rFonts w:ascii="宋体" w:eastAsia="宋体" w:hAnsi="宋体" w:hint="eastAsia"/>
          <w:sz w:val="24"/>
        </w:rPr>
        <w:t>硬件平台，大大降低了开发难度，并且保证了不错的处理速度。</w:t>
      </w:r>
    </w:p>
    <w:p w:rsidR="00213CC8" w:rsidRPr="007D30EE" w:rsidRDefault="00213CC8" w:rsidP="004D1067">
      <w:pPr>
        <w:spacing w:line="360" w:lineRule="auto"/>
        <w:ind w:left="840"/>
        <w:rPr>
          <w:rFonts w:ascii="宋体" w:eastAsia="宋体" w:hAnsi="宋体" w:hint="eastAsia"/>
          <w:b/>
          <w:sz w:val="24"/>
        </w:rPr>
      </w:pPr>
    </w:p>
    <w:p w:rsidR="00384790" w:rsidRPr="00384790" w:rsidRDefault="00384790" w:rsidP="004D1067">
      <w:pPr>
        <w:pStyle w:val="a3"/>
        <w:numPr>
          <w:ilvl w:val="0"/>
          <w:numId w:val="2"/>
        </w:numPr>
        <w:spacing w:line="360" w:lineRule="auto"/>
        <w:ind w:firstLineChars="0"/>
        <w:rPr>
          <w:rFonts w:ascii="宋体" w:eastAsia="宋体" w:hAnsi="宋体"/>
          <w:b/>
          <w:sz w:val="28"/>
        </w:rPr>
      </w:pPr>
      <w:r w:rsidRPr="00384790">
        <w:rPr>
          <w:rFonts w:ascii="宋体" w:eastAsia="宋体" w:hAnsi="宋体" w:hint="eastAsia"/>
          <w:b/>
          <w:sz w:val="28"/>
        </w:rPr>
        <w:t>规格说明</w:t>
      </w:r>
    </w:p>
    <w:p w:rsidR="00762D61" w:rsidRDefault="00384790" w:rsidP="004D1067">
      <w:pPr>
        <w:pStyle w:val="a3"/>
        <w:numPr>
          <w:ilvl w:val="1"/>
          <w:numId w:val="2"/>
        </w:numPr>
        <w:spacing w:line="360" w:lineRule="auto"/>
        <w:ind w:firstLineChars="0"/>
        <w:rPr>
          <w:rFonts w:ascii="宋体" w:eastAsia="宋体" w:hAnsi="宋体"/>
          <w:b/>
          <w:sz w:val="24"/>
        </w:rPr>
      </w:pPr>
      <w:r w:rsidRPr="00384790">
        <w:rPr>
          <w:rFonts w:ascii="宋体" w:eastAsia="宋体" w:hAnsi="宋体" w:hint="eastAsia"/>
          <w:b/>
          <w:sz w:val="24"/>
        </w:rPr>
        <w:t>功能要求</w:t>
      </w:r>
    </w:p>
    <w:p w:rsidR="00762D61" w:rsidRPr="00762D61" w:rsidRDefault="00762D61" w:rsidP="004D1067">
      <w:pPr>
        <w:pStyle w:val="a3"/>
        <w:numPr>
          <w:ilvl w:val="2"/>
          <w:numId w:val="2"/>
        </w:numPr>
        <w:spacing w:line="360" w:lineRule="auto"/>
        <w:ind w:firstLineChars="0"/>
        <w:rPr>
          <w:rFonts w:ascii="宋体" w:eastAsia="宋体" w:hAnsi="宋体"/>
          <w:sz w:val="24"/>
        </w:rPr>
      </w:pPr>
      <w:r w:rsidRPr="00762D61">
        <w:rPr>
          <w:rFonts w:ascii="宋体" w:eastAsia="宋体" w:hAnsi="宋体" w:hint="eastAsia"/>
          <w:sz w:val="24"/>
        </w:rPr>
        <w:t>系统发射机和接收机框架如图一、图二所示。</w:t>
      </w:r>
    </w:p>
    <w:p w:rsidR="00762D61" w:rsidRDefault="00762D61" w:rsidP="004D1067">
      <w:pPr>
        <w:pStyle w:val="a3"/>
        <w:keepNext/>
        <w:spacing w:line="360" w:lineRule="auto"/>
        <w:ind w:left="1259" w:firstLineChars="0" w:firstLine="0"/>
      </w:pPr>
      <w:r>
        <w:rPr>
          <w:rFonts w:ascii="宋体" w:eastAsia="宋体" w:hAnsi="宋体"/>
          <w:noProof/>
          <w:sz w:val="24"/>
        </w:rPr>
        <w:drawing>
          <wp:inline distT="0" distB="0" distL="0" distR="0" wp14:anchorId="7F2332A9">
            <wp:extent cx="3964129" cy="123503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4957" cy="1241523"/>
                    </a:xfrm>
                    <a:prstGeom prst="rect">
                      <a:avLst/>
                    </a:prstGeom>
                    <a:noFill/>
                  </pic:spPr>
                </pic:pic>
              </a:graphicData>
            </a:graphic>
          </wp:inline>
        </w:drawing>
      </w:r>
    </w:p>
    <w:p w:rsidR="007D30EE" w:rsidRDefault="00762D61" w:rsidP="004D1067">
      <w:pPr>
        <w:pStyle w:val="a4"/>
        <w:spacing w:line="360" w:lineRule="auto"/>
        <w:jc w:val="center"/>
        <w:rPr>
          <w:rFonts w:ascii="宋体" w:eastAsia="宋体" w:hAnsi="宋体"/>
          <w:sz w:val="24"/>
        </w:rPr>
      </w:pPr>
      <w:r>
        <w:t>图</w:t>
      </w:r>
      <w:r>
        <w:t xml:space="preserve"> </w:t>
      </w:r>
      <w:r>
        <w:fldChar w:fldCharType="begin"/>
      </w:r>
      <w:r>
        <w:instrText xml:space="preserve"> SEQ </w:instrText>
      </w:r>
      <w:r>
        <w:instrText>图</w:instrText>
      </w:r>
      <w:r>
        <w:instrText xml:space="preserve"> \* ARABIC </w:instrText>
      </w:r>
      <w:r>
        <w:fldChar w:fldCharType="separate"/>
      </w:r>
      <w:r w:rsidR="00721E6E">
        <w:rPr>
          <w:noProof/>
        </w:rPr>
        <w:t>1</w:t>
      </w:r>
      <w:r>
        <w:fldChar w:fldCharType="end"/>
      </w:r>
      <w:r>
        <w:t xml:space="preserve"> </w:t>
      </w:r>
      <w:r>
        <w:rPr>
          <w:rFonts w:hint="eastAsia"/>
        </w:rPr>
        <w:t>发射机</w:t>
      </w:r>
    </w:p>
    <w:p w:rsidR="00762D61" w:rsidRDefault="00762D61" w:rsidP="004D1067">
      <w:pPr>
        <w:pStyle w:val="a3"/>
        <w:keepNext/>
        <w:spacing w:line="360" w:lineRule="auto"/>
        <w:ind w:left="1259" w:firstLineChars="0" w:firstLine="0"/>
      </w:pPr>
      <w:r>
        <w:rPr>
          <w:rFonts w:ascii="宋体" w:eastAsia="宋体" w:hAnsi="宋体"/>
          <w:noProof/>
          <w:sz w:val="24"/>
        </w:rPr>
        <w:drawing>
          <wp:inline distT="0" distB="0" distL="0" distR="0" wp14:anchorId="7FBA4903">
            <wp:extent cx="3963670" cy="13195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928" cy="1326624"/>
                    </a:xfrm>
                    <a:prstGeom prst="rect">
                      <a:avLst/>
                    </a:prstGeom>
                    <a:noFill/>
                  </pic:spPr>
                </pic:pic>
              </a:graphicData>
            </a:graphic>
          </wp:inline>
        </w:drawing>
      </w:r>
    </w:p>
    <w:p w:rsidR="00762D61" w:rsidRDefault="00762D61" w:rsidP="004D1067">
      <w:pPr>
        <w:pStyle w:val="a4"/>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rsidR="00721E6E">
        <w:rPr>
          <w:noProof/>
        </w:rPr>
        <w:t>2</w:t>
      </w:r>
      <w:r>
        <w:fldChar w:fldCharType="end"/>
      </w:r>
      <w:r>
        <w:t xml:space="preserve"> </w:t>
      </w:r>
      <w:r>
        <w:rPr>
          <w:rFonts w:hint="eastAsia"/>
        </w:rPr>
        <w:t>接收机</w:t>
      </w:r>
    </w:p>
    <w:p w:rsidR="00762D61" w:rsidRDefault="00762D61" w:rsidP="004D1067">
      <w:pPr>
        <w:spacing w:line="360" w:lineRule="auto"/>
      </w:pPr>
    </w:p>
    <w:p w:rsidR="00762D61" w:rsidRPr="00627D46" w:rsidRDefault="00762D61" w:rsidP="004D1067">
      <w:pPr>
        <w:pStyle w:val="a3"/>
        <w:spacing w:line="360" w:lineRule="auto"/>
        <w:ind w:left="1260" w:firstLineChars="0" w:firstLine="0"/>
        <w:rPr>
          <w:rFonts w:ascii="宋体" w:eastAsia="宋体" w:hAnsi="宋体"/>
          <w:sz w:val="24"/>
        </w:rPr>
      </w:pPr>
      <w:r w:rsidRPr="00627D46">
        <w:rPr>
          <w:rFonts w:ascii="宋体" w:eastAsia="宋体" w:hAnsi="宋体" w:hint="eastAsia"/>
          <w:sz w:val="24"/>
        </w:rPr>
        <w:t>发射机平台基于数字编码</w:t>
      </w:r>
      <w:proofErr w:type="gramStart"/>
      <w:r w:rsidRPr="00627D46">
        <w:rPr>
          <w:rFonts w:ascii="宋体" w:eastAsia="宋体" w:hAnsi="宋体" w:hint="eastAsia"/>
          <w:sz w:val="24"/>
        </w:rPr>
        <w:t>超材料</w:t>
      </w:r>
      <w:proofErr w:type="gramEnd"/>
      <w:r w:rsidRPr="00627D46">
        <w:rPr>
          <w:rFonts w:ascii="宋体" w:eastAsia="宋体" w:hAnsi="宋体" w:hint="eastAsia"/>
          <w:sz w:val="24"/>
        </w:rPr>
        <w:t>实现，本课题组不考虑此部分的设计，本课题组主要实现图二中的接收机平台。</w:t>
      </w:r>
    </w:p>
    <w:p w:rsidR="00223545" w:rsidRDefault="00762D61" w:rsidP="004D1067">
      <w:pPr>
        <w:pStyle w:val="a3"/>
        <w:numPr>
          <w:ilvl w:val="2"/>
          <w:numId w:val="2"/>
        </w:numPr>
        <w:spacing w:line="360" w:lineRule="auto"/>
        <w:ind w:firstLineChars="0"/>
        <w:rPr>
          <w:rFonts w:ascii="宋体" w:eastAsia="宋体" w:hAnsi="宋体"/>
          <w:sz w:val="24"/>
        </w:rPr>
      </w:pPr>
      <w:r w:rsidRPr="00762D61">
        <w:rPr>
          <w:rFonts w:ascii="宋体" w:eastAsia="宋体" w:hAnsi="宋体" w:hint="eastAsia"/>
          <w:sz w:val="24"/>
        </w:rPr>
        <w:t>本项目主要工作在于</w:t>
      </w:r>
      <w:r>
        <w:rPr>
          <w:rFonts w:ascii="宋体" w:eastAsia="宋体" w:hAnsi="宋体" w:hint="eastAsia"/>
          <w:sz w:val="24"/>
        </w:rPr>
        <w:t>图二中Base</w:t>
      </w:r>
      <w:r>
        <w:rPr>
          <w:rFonts w:ascii="宋体" w:eastAsia="宋体" w:hAnsi="宋体"/>
          <w:sz w:val="24"/>
        </w:rPr>
        <w:t>band processing</w:t>
      </w:r>
      <w:r>
        <w:rPr>
          <w:rFonts w:ascii="宋体" w:eastAsia="宋体" w:hAnsi="宋体" w:hint="eastAsia"/>
          <w:sz w:val="24"/>
        </w:rPr>
        <w:t>部分的设计实现，初步要求实现一个</w:t>
      </w:r>
      <w:r>
        <w:rPr>
          <w:rFonts w:ascii="宋体" w:eastAsia="宋体" w:hAnsi="宋体"/>
          <w:sz w:val="24"/>
        </w:rPr>
        <w:t>QPSK</w:t>
      </w:r>
      <w:r>
        <w:rPr>
          <w:rFonts w:ascii="宋体" w:eastAsia="宋体" w:hAnsi="宋体" w:hint="eastAsia"/>
          <w:sz w:val="24"/>
        </w:rPr>
        <w:t>无线通信接收机，</w:t>
      </w:r>
      <w:r w:rsidR="00223545">
        <w:rPr>
          <w:rFonts w:ascii="宋体" w:eastAsia="宋体" w:hAnsi="宋体" w:hint="eastAsia"/>
          <w:sz w:val="24"/>
        </w:rPr>
        <w:t>实现基本的接收功能。</w:t>
      </w:r>
    </w:p>
    <w:p w:rsidR="00762D61" w:rsidRPr="00762D61" w:rsidRDefault="00223545" w:rsidP="004D1067">
      <w:pPr>
        <w:pStyle w:val="a3"/>
        <w:numPr>
          <w:ilvl w:val="2"/>
          <w:numId w:val="2"/>
        </w:numPr>
        <w:spacing w:line="360" w:lineRule="auto"/>
        <w:ind w:firstLineChars="0"/>
        <w:rPr>
          <w:rFonts w:ascii="宋体" w:eastAsia="宋体" w:hAnsi="宋体" w:hint="eastAsia"/>
          <w:sz w:val="24"/>
        </w:rPr>
      </w:pPr>
      <w:r>
        <w:rPr>
          <w:rFonts w:ascii="宋体" w:eastAsia="宋体" w:hAnsi="宋体" w:hint="eastAsia"/>
          <w:sz w:val="24"/>
        </w:rPr>
        <w:t>后续可考虑实现1</w:t>
      </w:r>
      <w:r>
        <w:rPr>
          <w:rFonts w:ascii="宋体" w:eastAsia="宋体" w:hAnsi="宋体"/>
          <w:sz w:val="24"/>
        </w:rPr>
        <w:t>6QAM</w:t>
      </w:r>
      <w:r>
        <w:rPr>
          <w:rFonts w:ascii="宋体" w:eastAsia="宋体" w:hAnsi="宋体" w:hint="eastAsia"/>
          <w:sz w:val="24"/>
        </w:rPr>
        <w:t>编码，实现</w:t>
      </w:r>
      <w:r w:rsidRPr="00223545">
        <w:rPr>
          <w:rFonts w:ascii="宋体" w:eastAsia="宋体" w:hAnsi="宋体" w:hint="eastAsia"/>
          <w:sz w:val="24"/>
        </w:rPr>
        <w:t>基于数字编码</w:t>
      </w:r>
      <w:proofErr w:type="gramStart"/>
      <w:r w:rsidRPr="00223545">
        <w:rPr>
          <w:rFonts w:ascii="宋体" w:eastAsia="宋体" w:hAnsi="宋体" w:hint="eastAsia"/>
          <w:sz w:val="24"/>
        </w:rPr>
        <w:t>超材料</w:t>
      </w:r>
      <w:proofErr w:type="gramEnd"/>
      <w:r w:rsidRPr="00223545">
        <w:rPr>
          <w:rFonts w:ascii="宋体" w:eastAsia="宋体" w:hAnsi="宋体" w:hint="eastAsia"/>
          <w:sz w:val="24"/>
        </w:rPr>
        <w:t>的</w:t>
      </w:r>
      <w:r>
        <w:rPr>
          <w:rFonts w:ascii="宋体" w:eastAsia="宋体" w:hAnsi="宋体"/>
          <w:sz w:val="24"/>
        </w:rPr>
        <w:t>2x2 MIMO</w:t>
      </w:r>
      <w:r w:rsidR="006B3007">
        <w:rPr>
          <w:rFonts w:ascii="宋体" w:eastAsia="宋体" w:hAnsi="宋体" w:hint="eastAsia"/>
          <w:sz w:val="24"/>
        </w:rPr>
        <w:t>/</w:t>
      </w:r>
      <w:r w:rsidRPr="00223545">
        <w:rPr>
          <w:rFonts w:ascii="宋体" w:eastAsia="宋体" w:hAnsi="宋体"/>
          <w:sz w:val="24"/>
        </w:rPr>
        <w:t>16QAM无线通信系统</w:t>
      </w:r>
      <w:r>
        <w:rPr>
          <w:rFonts w:ascii="宋体" w:eastAsia="宋体" w:hAnsi="宋体" w:hint="eastAsia"/>
          <w:sz w:val="24"/>
        </w:rPr>
        <w:t>，进一步提高系统数据吞吐量。。</w:t>
      </w:r>
    </w:p>
    <w:p w:rsidR="00762D61" w:rsidRPr="006B3007" w:rsidRDefault="00762D61" w:rsidP="004D1067">
      <w:pPr>
        <w:spacing w:line="360" w:lineRule="auto"/>
        <w:rPr>
          <w:rFonts w:hint="eastAsia"/>
        </w:rPr>
      </w:pPr>
    </w:p>
    <w:p w:rsidR="00384790" w:rsidRDefault="00384790" w:rsidP="004D1067">
      <w:pPr>
        <w:pStyle w:val="a3"/>
        <w:numPr>
          <w:ilvl w:val="1"/>
          <w:numId w:val="2"/>
        </w:numPr>
        <w:spacing w:line="360" w:lineRule="auto"/>
        <w:ind w:firstLineChars="0"/>
        <w:rPr>
          <w:rFonts w:ascii="宋体" w:eastAsia="宋体" w:hAnsi="宋体"/>
          <w:b/>
          <w:sz w:val="24"/>
        </w:rPr>
      </w:pPr>
      <w:r w:rsidRPr="00384790">
        <w:rPr>
          <w:rFonts w:ascii="宋体" w:eastAsia="宋体" w:hAnsi="宋体" w:hint="eastAsia"/>
          <w:b/>
          <w:sz w:val="24"/>
        </w:rPr>
        <w:lastRenderedPageBreak/>
        <w:t>设计要求</w:t>
      </w:r>
    </w:p>
    <w:p w:rsidR="007D30EE" w:rsidRDefault="009248A6" w:rsidP="004D1067">
      <w:pPr>
        <w:pStyle w:val="a3"/>
        <w:numPr>
          <w:ilvl w:val="2"/>
          <w:numId w:val="2"/>
        </w:numPr>
        <w:spacing w:line="360" w:lineRule="auto"/>
        <w:ind w:firstLineChars="0"/>
        <w:rPr>
          <w:rFonts w:ascii="宋体" w:eastAsia="宋体" w:hAnsi="宋体"/>
          <w:sz w:val="24"/>
        </w:rPr>
      </w:pPr>
      <w:r>
        <w:rPr>
          <w:rFonts w:ascii="宋体" w:eastAsia="宋体" w:hAnsi="宋体" w:hint="eastAsia"/>
          <w:sz w:val="24"/>
        </w:rPr>
        <w:t>U</w:t>
      </w:r>
      <w:r>
        <w:rPr>
          <w:rFonts w:ascii="宋体" w:eastAsia="宋体" w:hAnsi="宋体"/>
          <w:sz w:val="24"/>
        </w:rPr>
        <w:t>SRP</w:t>
      </w:r>
      <w:r>
        <w:rPr>
          <w:rFonts w:ascii="宋体" w:eastAsia="宋体" w:hAnsi="宋体" w:hint="eastAsia"/>
          <w:sz w:val="24"/>
        </w:rPr>
        <w:t>平台具有较低的开发难度，并且能够较容易的找到相关的范例，本项目拟采用</w:t>
      </w:r>
      <w:r>
        <w:rPr>
          <w:rFonts w:ascii="宋体" w:eastAsia="宋体" w:hAnsi="宋体"/>
          <w:sz w:val="24"/>
        </w:rPr>
        <w:t xml:space="preserve">NI </w:t>
      </w:r>
      <w:proofErr w:type="spellStart"/>
      <w:r>
        <w:rPr>
          <w:rFonts w:ascii="宋体" w:eastAsia="宋体" w:hAnsi="宋体"/>
          <w:sz w:val="24"/>
        </w:rPr>
        <w:t>L</w:t>
      </w:r>
      <w:r>
        <w:rPr>
          <w:rFonts w:ascii="宋体" w:eastAsia="宋体" w:hAnsi="宋体" w:hint="eastAsia"/>
          <w:sz w:val="24"/>
        </w:rPr>
        <w:t>ab</w:t>
      </w:r>
      <w:r>
        <w:rPr>
          <w:rFonts w:ascii="宋体" w:eastAsia="宋体" w:hAnsi="宋体"/>
          <w:sz w:val="24"/>
        </w:rPr>
        <w:t>view</w:t>
      </w:r>
      <w:proofErr w:type="spellEnd"/>
      <w:r>
        <w:rPr>
          <w:rFonts w:ascii="宋体" w:eastAsia="宋体" w:hAnsi="宋体" w:hint="eastAsia"/>
          <w:sz w:val="24"/>
        </w:rPr>
        <w:t>基于U</w:t>
      </w:r>
      <w:r>
        <w:rPr>
          <w:rFonts w:ascii="宋体" w:eastAsia="宋体" w:hAnsi="宋体"/>
          <w:sz w:val="24"/>
        </w:rPr>
        <w:t>SRP RIO</w:t>
      </w:r>
      <w:r>
        <w:rPr>
          <w:rFonts w:ascii="宋体" w:eastAsia="宋体" w:hAnsi="宋体" w:hint="eastAsia"/>
          <w:sz w:val="24"/>
        </w:rPr>
        <w:t>平台实现。</w:t>
      </w:r>
    </w:p>
    <w:p w:rsidR="009248A6" w:rsidRDefault="009248A6" w:rsidP="004D1067">
      <w:pPr>
        <w:pStyle w:val="a3"/>
        <w:numPr>
          <w:ilvl w:val="2"/>
          <w:numId w:val="2"/>
        </w:numPr>
        <w:spacing w:line="360" w:lineRule="auto"/>
        <w:ind w:firstLineChars="0"/>
        <w:rPr>
          <w:rFonts w:ascii="宋体" w:eastAsia="宋体" w:hAnsi="宋体"/>
          <w:sz w:val="24"/>
        </w:rPr>
      </w:pPr>
      <w:r>
        <w:rPr>
          <w:rFonts w:ascii="宋体" w:eastAsia="宋体" w:hAnsi="宋体" w:hint="eastAsia"/>
          <w:sz w:val="24"/>
        </w:rPr>
        <w:t>项目组首先实现一个简单的</w:t>
      </w:r>
      <w:r>
        <w:rPr>
          <w:rFonts w:ascii="宋体" w:eastAsia="宋体" w:hAnsi="宋体"/>
          <w:sz w:val="24"/>
        </w:rPr>
        <w:t>BPSK</w:t>
      </w:r>
      <w:r>
        <w:rPr>
          <w:rFonts w:ascii="宋体" w:eastAsia="宋体" w:hAnsi="宋体" w:hint="eastAsia"/>
          <w:sz w:val="24"/>
        </w:rPr>
        <w:t>自发自收系统，用于熟悉平台的使用以及</w:t>
      </w:r>
      <w:proofErr w:type="gramStart"/>
      <w:r>
        <w:rPr>
          <w:rFonts w:ascii="宋体" w:eastAsia="宋体" w:hAnsi="宋体" w:hint="eastAsia"/>
          <w:sz w:val="24"/>
        </w:rPr>
        <w:t>进一步残所设计</w:t>
      </w:r>
      <w:proofErr w:type="gramEnd"/>
      <w:r>
        <w:rPr>
          <w:rFonts w:ascii="宋体" w:eastAsia="宋体" w:hAnsi="宋体" w:hint="eastAsia"/>
          <w:sz w:val="24"/>
        </w:rPr>
        <w:t>可行性。</w:t>
      </w:r>
    </w:p>
    <w:p w:rsidR="009248A6" w:rsidRPr="00627D46" w:rsidRDefault="009248A6" w:rsidP="004D1067">
      <w:pPr>
        <w:pStyle w:val="a3"/>
        <w:numPr>
          <w:ilvl w:val="2"/>
          <w:numId w:val="2"/>
        </w:numPr>
        <w:spacing w:line="360" w:lineRule="auto"/>
        <w:ind w:firstLineChars="0"/>
        <w:rPr>
          <w:rFonts w:ascii="宋体" w:eastAsia="宋体" w:hAnsi="宋体" w:hint="eastAsia"/>
          <w:sz w:val="24"/>
        </w:rPr>
      </w:pPr>
      <w:r>
        <w:rPr>
          <w:rFonts w:ascii="宋体" w:eastAsia="宋体" w:hAnsi="宋体" w:hint="eastAsia"/>
          <w:sz w:val="24"/>
        </w:rPr>
        <w:t>B</w:t>
      </w:r>
      <w:r>
        <w:rPr>
          <w:rFonts w:ascii="宋体" w:eastAsia="宋体" w:hAnsi="宋体"/>
          <w:sz w:val="24"/>
        </w:rPr>
        <w:t>PSK</w:t>
      </w:r>
      <w:r>
        <w:rPr>
          <w:rFonts w:ascii="宋体" w:eastAsia="宋体" w:hAnsi="宋体" w:hint="eastAsia"/>
          <w:sz w:val="24"/>
        </w:rPr>
        <w:t>自发自首系统实现后进一步拓展到Q</w:t>
      </w:r>
      <w:r>
        <w:rPr>
          <w:rFonts w:ascii="宋体" w:eastAsia="宋体" w:hAnsi="宋体"/>
          <w:sz w:val="24"/>
        </w:rPr>
        <w:t>PSK</w:t>
      </w:r>
      <w:r>
        <w:rPr>
          <w:rFonts w:ascii="宋体" w:eastAsia="宋体" w:hAnsi="宋体" w:hint="eastAsia"/>
          <w:sz w:val="24"/>
        </w:rPr>
        <w:t>以及</w:t>
      </w:r>
      <w:r>
        <w:rPr>
          <w:rFonts w:ascii="宋体" w:eastAsia="宋体" w:hAnsi="宋体"/>
          <w:sz w:val="24"/>
        </w:rPr>
        <w:t>2x2 MIMO</w:t>
      </w:r>
      <w:r>
        <w:rPr>
          <w:rFonts w:ascii="宋体" w:eastAsia="宋体" w:hAnsi="宋体" w:hint="eastAsia"/>
          <w:sz w:val="24"/>
        </w:rPr>
        <w:t>/</w:t>
      </w:r>
      <w:r w:rsidRPr="00223545">
        <w:rPr>
          <w:rFonts w:ascii="宋体" w:eastAsia="宋体" w:hAnsi="宋体"/>
          <w:sz w:val="24"/>
        </w:rPr>
        <w:t>16QAM无线通信系统</w:t>
      </w:r>
      <w:r>
        <w:rPr>
          <w:rFonts w:ascii="宋体" w:eastAsia="宋体" w:hAnsi="宋体" w:hint="eastAsia"/>
          <w:sz w:val="24"/>
        </w:rPr>
        <w:t>，同时测试系统</w:t>
      </w:r>
      <w:r w:rsidR="009123A0">
        <w:rPr>
          <w:rFonts w:ascii="宋体" w:eastAsia="宋体" w:hAnsi="宋体" w:hint="eastAsia"/>
          <w:sz w:val="24"/>
        </w:rPr>
        <w:t>实时性、吞吐率等指标。</w:t>
      </w:r>
    </w:p>
    <w:p w:rsidR="00384790" w:rsidRDefault="00384790" w:rsidP="004D1067">
      <w:pPr>
        <w:pStyle w:val="a3"/>
        <w:numPr>
          <w:ilvl w:val="1"/>
          <w:numId w:val="2"/>
        </w:numPr>
        <w:spacing w:line="360" w:lineRule="auto"/>
        <w:ind w:firstLineChars="0"/>
        <w:rPr>
          <w:rFonts w:ascii="宋体" w:eastAsia="宋体" w:hAnsi="宋体"/>
          <w:b/>
          <w:sz w:val="24"/>
        </w:rPr>
      </w:pPr>
      <w:r w:rsidRPr="00384790">
        <w:rPr>
          <w:rFonts w:ascii="宋体" w:eastAsia="宋体" w:hAnsi="宋体" w:hint="eastAsia"/>
          <w:b/>
          <w:sz w:val="24"/>
        </w:rPr>
        <w:t>设计要点</w:t>
      </w:r>
    </w:p>
    <w:p w:rsidR="009123A0" w:rsidRDefault="009123A0" w:rsidP="004D1067">
      <w:pPr>
        <w:pStyle w:val="a3"/>
        <w:spacing w:line="360" w:lineRule="auto"/>
        <w:ind w:left="840" w:firstLineChars="0" w:firstLine="0"/>
        <w:rPr>
          <w:rFonts w:ascii="宋体" w:eastAsia="宋体" w:hAnsi="宋体"/>
          <w:sz w:val="24"/>
        </w:rPr>
      </w:pPr>
      <w:r>
        <w:rPr>
          <w:rFonts w:ascii="宋体" w:eastAsia="宋体" w:hAnsi="宋体" w:hint="eastAsia"/>
          <w:sz w:val="24"/>
        </w:rPr>
        <w:t>评价系统：</w:t>
      </w:r>
    </w:p>
    <w:p w:rsidR="009123A0" w:rsidRDefault="009123A0" w:rsidP="004D1067">
      <w:pPr>
        <w:pStyle w:val="a3"/>
        <w:spacing w:line="360" w:lineRule="auto"/>
        <w:ind w:left="840" w:firstLineChars="0" w:firstLine="0"/>
        <w:rPr>
          <w:rFonts w:ascii="宋体" w:eastAsia="宋体" w:hAnsi="宋体"/>
          <w:sz w:val="24"/>
        </w:rPr>
      </w:pPr>
      <w:r>
        <w:rPr>
          <w:rFonts w:ascii="宋体" w:eastAsia="宋体" w:hAnsi="宋体" w:hint="eastAsia"/>
          <w:sz w:val="24"/>
        </w:rPr>
        <w:t>1</w:t>
      </w:r>
      <w:r>
        <w:rPr>
          <w:rFonts w:ascii="宋体" w:eastAsia="宋体" w:hAnsi="宋体"/>
          <w:sz w:val="24"/>
        </w:rPr>
        <w:t xml:space="preserve">0-9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非常重要（必须完成）</w:t>
      </w:r>
    </w:p>
    <w:p w:rsidR="009123A0" w:rsidRDefault="009123A0" w:rsidP="004D1067">
      <w:pPr>
        <w:pStyle w:val="a3"/>
        <w:spacing w:line="360" w:lineRule="auto"/>
        <w:ind w:left="840" w:firstLineChars="0" w:firstLine="0"/>
        <w:rPr>
          <w:rFonts w:ascii="宋体" w:eastAsia="宋体" w:hAnsi="宋体"/>
          <w:sz w:val="24"/>
        </w:rPr>
      </w:pPr>
      <w:r>
        <w:rPr>
          <w:rFonts w:ascii="宋体" w:eastAsia="宋体" w:hAnsi="宋体"/>
          <w:sz w:val="24"/>
        </w:rPr>
        <w:t xml:space="preserve">8-7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很重要（最好可以完成）</w:t>
      </w:r>
    </w:p>
    <w:p w:rsidR="009123A0" w:rsidRDefault="009123A0" w:rsidP="004D1067">
      <w:pPr>
        <w:pStyle w:val="a3"/>
        <w:spacing w:line="360" w:lineRule="auto"/>
        <w:ind w:left="840" w:firstLineChars="0" w:firstLine="0"/>
        <w:rPr>
          <w:rFonts w:ascii="宋体" w:eastAsia="宋体" w:hAnsi="宋体"/>
          <w:sz w:val="24"/>
        </w:rPr>
      </w:pPr>
      <w:r>
        <w:rPr>
          <w:rFonts w:ascii="宋体" w:eastAsia="宋体" w:hAnsi="宋体"/>
          <w:sz w:val="24"/>
        </w:rPr>
        <w:t>6-4</w:t>
      </w:r>
      <w:r>
        <w:rPr>
          <w:rFonts w:ascii="宋体" w:eastAsia="宋体" w:hAnsi="宋体"/>
          <w:sz w:val="24"/>
        </w:rPr>
        <w:tab/>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重要而不必要（最好可以完成但不必要）</w:t>
      </w:r>
    </w:p>
    <w:p w:rsidR="009123A0" w:rsidRDefault="009123A0" w:rsidP="004D1067">
      <w:pPr>
        <w:pStyle w:val="a3"/>
        <w:spacing w:line="360" w:lineRule="auto"/>
        <w:ind w:left="840" w:firstLineChars="0" w:firstLine="0"/>
        <w:rPr>
          <w:rFonts w:ascii="宋体" w:eastAsia="宋体" w:hAnsi="宋体"/>
          <w:sz w:val="24"/>
        </w:rPr>
      </w:pPr>
      <w:r>
        <w:rPr>
          <w:rFonts w:ascii="宋体" w:eastAsia="宋体" w:hAnsi="宋体"/>
          <w:sz w:val="24"/>
        </w:rPr>
        <w:t xml:space="preserve">3-0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不太重要</w:t>
      </w:r>
    </w:p>
    <w:p w:rsidR="009123A0" w:rsidRDefault="009123A0" w:rsidP="004D1067">
      <w:pPr>
        <w:pStyle w:val="a3"/>
        <w:spacing w:line="360" w:lineRule="auto"/>
        <w:ind w:left="840" w:firstLineChars="0" w:firstLine="0"/>
        <w:rPr>
          <w:rFonts w:ascii="宋体" w:eastAsia="宋体" w:hAnsi="宋体"/>
          <w:sz w:val="24"/>
        </w:rPr>
      </w:pPr>
    </w:p>
    <w:p w:rsidR="009123A0" w:rsidRDefault="009123A0" w:rsidP="004D1067">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Q</w:t>
      </w:r>
      <w:r>
        <w:rPr>
          <w:rFonts w:ascii="宋体" w:eastAsia="宋体" w:hAnsi="宋体"/>
          <w:sz w:val="24"/>
        </w:rPr>
        <w:t>PSK</w:t>
      </w:r>
      <w:r>
        <w:rPr>
          <w:rFonts w:ascii="宋体" w:eastAsia="宋体" w:hAnsi="宋体" w:hint="eastAsia"/>
          <w:sz w:val="24"/>
        </w:rPr>
        <w:t>接收功能（1</w:t>
      </w:r>
      <w:r>
        <w:rPr>
          <w:rFonts w:ascii="宋体" w:eastAsia="宋体" w:hAnsi="宋体"/>
          <w:sz w:val="24"/>
        </w:rPr>
        <w:t>0</w:t>
      </w:r>
      <w:r>
        <w:rPr>
          <w:rFonts w:ascii="宋体" w:eastAsia="宋体" w:hAnsi="宋体" w:hint="eastAsia"/>
          <w:sz w:val="24"/>
        </w:rPr>
        <w:t>）-</w:t>
      </w:r>
      <w:r w:rsidR="004D1067">
        <w:rPr>
          <w:rFonts w:ascii="宋体" w:eastAsia="宋体" w:hAnsi="宋体"/>
          <w:sz w:val="24"/>
        </w:rPr>
        <w:t xml:space="preserve"> </w:t>
      </w:r>
      <w:r>
        <w:rPr>
          <w:rFonts w:ascii="宋体" w:eastAsia="宋体" w:hAnsi="宋体" w:hint="eastAsia"/>
          <w:sz w:val="24"/>
        </w:rPr>
        <w:t>保证能够完成Q</w:t>
      </w:r>
      <w:r>
        <w:rPr>
          <w:rFonts w:ascii="宋体" w:eastAsia="宋体" w:hAnsi="宋体"/>
          <w:sz w:val="24"/>
        </w:rPr>
        <w:t>PSK</w:t>
      </w:r>
      <w:r>
        <w:rPr>
          <w:rFonts w:ascii="宋体" w:eastAsia="宋体" w:hAnsi="宋体" w:hint="eastAsia"/>
          <w:sz w:val="24"/>
        </w:rPr>
        <w:t>信号的接收。</w:t>
      </w:r>
    </w:p>
    <w:p w:rsidR="009123A0" w:rsidRDefault="009123A0" w:rsidP="004D1067">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吞吐率（8）-</w:t>
      </w:r>
      <w:r w:rsidR="004D1067">
        <w:rPr>
          <w:rFonts w:ascii="宋体" w:eastAsia="宋体" w:hAnsi="宋体"/>
          <w:sz w:val="24"/>
        </w:rPr>
        <w:t xml:space="preserve"> </w:t>
      </w:r>
      <w:r>
        <w:rPr>
          <w:rFonts w:ascii="宋体" w:eastAsia="宋体" w:hAnsi="宋体" w:hint="eastAsia"/>
          <w:sz w:val="24"/>
        </w:rPr>
        <w:t>通过改进编码方式提高吞吐率，如使用1</w:t>
      </w:r>
      <w:r>
        <w:rPr>
          <w:rFonts w:ascii="宋体" w:eastAsia="宋体" w:hAnsi="宋体"/>
          <w:sz w:val="24"/>
        </w:rPr>
        <w:t>6QAM</w:t>
      </w:r>
      <w:r>
        <w:rPr>
          <w:rFonts w:ascii="宋体" w:eastAsia="宋体" w:hAnsi="宋体" w:hint="eastAsia"/>
          <w:sz w:val="24"/>
        </w:rPr>
        <w:t>编码等。</w:t>
      </w:r>
    </w:p>
    <w:p w:rsidR="009123A0" w:rsidRDefault="009123A0" w:rsidP="004D1067">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算法效率（8）-</w:t>
      </w:r>
      <w:r w:rsidR="004D1067">
        <w:rPr>
          <w:rFonts w:ascii="宋体" w:eastAsia="宋体" w:hAnsi="宋体"/>
          <w:sz w:val="24"/>
        </w:rPr>
        <w:t xml:space="preserve"> </w:t>
      </w:r>
      <w:r>
        <w:rPr>
          <w:rFonts w:ascii="宋体" w:eastAsia="宋体" w:hAnsi="宋体" w:hint="eastAsia"/>
          <w:sz w:val="24"/>
        </w:rPr>
        <w:t>保证较好的信号处理速度。</w:t>
      </w:r>
    </w:p>
    <w:p w:rsidR="009123A0" w:rsidRDefault="009123A0" w:rsidP="004D1067">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可维护性（7）-</w:t>
      </w:r>
      <w:r w:rsidR="004D1067">
        <w:rPr>
          <w:rFonts w:ascii="宋体" w:eastAsia="宋体" w:hAnsi="宋体"/>
          <w:sz w:val="24"/>
        </w:rPr>
        <w:t xml:space="preserve"> </w:t>
      </w:r>
      <w:r>
        <w:rPr>
          <w:rFonts w:ascii="宋体" w:eastAsia="宋体" w:hAnsi="宋体" w:hint="eastAsia"/>
          <w:sz w:val="24"/>
        </w:rPr>
        <w:t>系统易于根据要求升级。</w:t>
      </w:r>
    </w:p>
    <w:p w:rsidR="009123A0" w:rsidRDefault="009123A0" w:rsidP="004D1067">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成本（7）-</w:t>
      </w:r>
      <w:r w:rsidR="004D1067">
        <w:rPr>
          <w:rFonts w:ascii="宋体" w:eastAsia="宋体" w:hAnsi="宋体"/>
          <w:sz w:val="24"/>
        </w:rPr>
        <w:t xml:space="preserve"> </w:t>
      </w:r>
      <w:r>
        <w:rPr>
          <w:rFonts w:ascii="宋体" w:eastAsia="宋体" w:hAnsi="宋体" w:hint="eastAsia"/>
          <w:sz w:val="24"/>
        </w:rPr>
        <w:t>开发</w:t>
      </w:r>
      <w:bookmarkStart w:id="0" w:name="_GoBack"/>
      <w:bookmarkEnd w:id="0"/>
      <w:r>
        <w:rPr>
          <w:rFonts w:ascii="宋体" w:eastAsia="宋体" w:hAnsi="宋体" w:hint="eastAsia"/>
          <w:sz w:val="24"/>
        </w:rPr>
        <w:t>经济成本、时间成本等。</w:t>
      </w:r>
    </w:p>
    <w:p w:rsidR="009123A0" w:rsidRDefault="009123A0" w:rsidP="004D1067">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创新性（6）-</w:t>
      </w:r>
      <w:r w:rsidR="004D1067">
        <w:rPr>
          <w:rFonts w:ascii="宋体" w:eastAsia="宋体" w:hAnsi="宋体"/>
          <w:sz w:val="24"/>
        </w:rPr>
        <w:t xml:space="preserve"> </w:t>
      </w:r>
      <w:r>
        <w:rPr>
          <w:rFonts w:ascii="宋体" w:eastAsia="宋体" w:hAnsi="宋体" w:hint="eastAsia"/>
          <w:sz w:val="24"/>
        </w:rPr>
        <w:t>对系统提出自己的改进建议</w:t>
      </w:r>
      <w:r w:rsidR="00015F1C">
        <w:rPr>
          <w:rFonts w:ascii="宋体" w:eastAsia="宋体" w:hAnsi="宋体" w:hint="eastAsia"/>
          <w:sz w:val="24"/>
        </w:rPr>
        <w:t>并进行改进。</w:t>
      </w:r>
    </w:p>
    <w:p w:rsidR="00015F1C" w:rsidRPr="009123A0" w:rsidRDefault="00015F1C" w:rsidP="004D1067">
      <w:pPr>
        <w:pStyle w:val="a3"/>
        <w:numPr>
          <w:ilvl w:val="0"/>
          <w:numId w:val="3"/>
        </w:numPr>
        <w:spacing w:line="360" w:lineRule="auto"/>
        <w:ind w:firstLineChars="0"/>
        <w:rPr>
          <w:rFonts w:ascii="宋体" w:eastAsia="宋体" w:hAnsi="宋体" w:hint="eastAsia"/>
          <w:sz w:val="24"/>
        </w:rPr>
      </w:pPr>
      <w:r>
        <w:rPr>
          <w:rFonts w:ascii="宋体" w:eastAsia="宋体" w:hAnsi="宋体" w:hint="eastAsia"/>
          <w:sz w:val="24"/>
        </w:rPr>
        <w:t>其他成果（6）-</w:t>
      </w:r>
      <w:r w:rsidR="004D1067">
        <w:rPr>
          <w:rFonts w:ascii="宋体" w:eastAsia="宋体" w:hAnsi="宋体"/>
          <w:sz w:val="24"/>
        </w:rPr>
        <w:t xml:space="preserve"> </w:t>
      </w:r>
      <w:r>
        <w:rPr>
          <w:rFonts w:ascii="宋体" w:eastAsia="宋体" w:hAnsi="宋体" w:hint="eastAsia"/>
          <w:sz w:val="24"/>
        </w:rPr>
        <w:t>专利申请、论文发表等。</w:t>
      </w:r>
    </w:p>
    <w:p w:rsidR="009123A0" w:rsidRDefault="009123A0" w:rsidP="004D1067">
      <w:pPr>
        <w:pStyle w:val="a3"/>
        <w:spacing w:line="360" w:lineRule="auto"/>
        <w:ind w:left="840" w:firstLineChars="0" w:firstLine="0"/>
        <w:rPr>
          <w:rFonts w:ascii="宋体" w:eastAsia="宋体" w:hAnsi="宋体"/>
          <w:sz w:val="24"/>
        </w:rPr>
      </w:pPr>
    </w:p>
    <w:p w:rsidR="009123A0" w:rsidRPr="00384790" w:rsidRDefault="009123A0" w:rsidP="004D1067">
      <w:pPr>
        <w:pStyle w:val="a3"/>
        <w:spacing w:line="360" w:lineRule="auto"/>
        <w:ind w:left="840" w:firstLineChars="0" w:firstLine="0"/>
        <w:rPr>
          <w:rFonts w:ascii="宋体" w:eastAsia="宋体" w:hAnsi="宋体" w:hint="eastAsia"/>
          <w:b/>
          <w:sz w:val="24"/>
        </w:rPr>
      </w:pPr>
    </w:p>
    <w:p w:rsidR="00384790" w:rsidRPr="00384790" w:rsidRDefault="00384790" w:rsidP="004D1067">
      <w:pPr>
        <w:pStyle w:val="a3"/>
        <w:numPr>
          <w:ilvl w:val="0"/>
          <w:numId w:val="2"/>
        </w:numPr>
        <w:spacing w:line="360" w:lineRule="auto"/>
        <w:ind w:firstLineChars="0"/>
        <w:rPr>
          <w:rFonts w:ascii="宋体" w:eastAsia="宋体" w:hAnsi="宋体" w:hint="eastAsia"/>
          <w:b/>
          <w:sz w:val="28"/>
        </w:rPr>
      </w:pPr>
      <w:proofErr w:type="gramStart"/>
      <w:r w:rsidRPr="00384790">
        <w:rPr>
          <w:rFonts w:ascii="宋体" w:eastAsia="宋体" w:hAnsi="宋体" w:hint="eastAsia"/>
          <w:b/>
          <w:sz w:val="28"/>
        </w:rPr>
        <w:t>甘特图</w:t>
      </w:r>
      <w:proofErr w:type="gramEnd"/>
    </w:p>
    <w:p w:rsidR="00A447C8" w:rsidRDefault="00015F1C" w:rsidP="004D1067">
      <w:pPr>
        <w:spacing w:line="360" w:lineRule="auto"/>
        <w:ind w:firstLine="360"/>
        <w:rPr>
          <w:rFonts w:hint="eastAsia"/>
        </w:rPr>
      </w:pPr>
      <w:r>
        <w:rPr>
          <w:rFonts w:ascii="宋体" w:eastAsia="宋体" w:hAnsi="宋体" w:hint="eastAsia"/>
          <w:sz w:val="24"/>
        </w:rPr>
        <w:t>略。</w:t>
      </w:r>
    </w:p>
    <w:sectPr w:rsidR="00A447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46522"/>
    <w:multiLevelType w:val="hybridMultilevel"/>
    <w:tmpl w:val="DF600BE4"/>
    <w:lvl w:ilvl="0" w:tplc="73723C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DC7F27"/>
    <w:multiLevelType w:val="hybridMultilevel"/>
    <w:tmpl w:val="2924AD8C"/>
    <w:lvl w:ilvl="0" w:tplc="0026EA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2A628E"/>
    <w:multiLevelType w:val="hybridMultilevel"/>
    <w:tmpl w:val="34F2B2BA"/>
    <w:lvl w:ilvl="0" w:tplc="639241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90"/>
    <w:rsid w:val="00015F1C"/>
    <w:rsid w:val="000E579F"/>
    <w:rsid w:val="00213CC8"/>
    <w:rsid w:val="00223545"/>
    <w:rsid w:val="002E7D31"/>
    <w:rsid w:val="00384790"/>
    <w:rsid w:val="004C4A64"/>
    <w:rsid w:val="004D1067"/>
    <w:rsid w:val="00627D46"/>
    <w:rsid w:val="006B3007"/>
    <w:rsid w:val="00714D64"/>
    <w:rsid w:val="00721E6E"/>
    <w:rsid w:val="00762D61"/>
    <w:rsid w:val="007D30EE"/>
    <w:rsid w:val="00867792"/>
    <w:rsid w:val="009123A0"/>
    <w:rsid w:val="009248A6"/>
    <w:rsid w:val="00A447C8"/>
    <w:rsid w:val="00C63632"/>
    <w:rsid w:val="00E62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E86C"/>
  <w15:chartTrackingRefBased/>
  <w15:docId w15:val="{17A72DFE-9ACB-4887-8C2D-9D90D822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790"/>
    <w:pPr>
      <w:ind w:firstLineChars="200" w:firstLine="420"/>
    </w:pPr>
  </w:style>
  <w:style w:type="paragraph" w:styleId="a4">
    <w:name w:val="caption"/>
    <w:basedOn w:val="a"/>
    <w:next w:val="a"/>
    <w:uiPriority w:val="35"/>
    <w:unhideWhenUsed/>
    <w:qFormat/>
    <w:rsid w:val="00762D6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908660">
      <w:bodyDiv w:val="1"/>
      <w:marLeft w:val="0"/>
      <w:marRight w:val="0"/>
      <w:marTop w:val="0"/>
      <w:marBottom w:val="0"/>
      <w:divBdr>
        <w:top w:val="none" w:sz="0" w:space="0" w:color="auto"/>
        <w:left w:val="none" w:sz="0" w:space="0" w:color="auto"/>
        <w:bottom w:val="none" w:sz="0" w:space="0" w:color="auto"/>
        <w:right w:val="none" w:sz="0" w:space="0" w:color="auto"/>
      </w:divBdr>
    </w:div>
    <w:div w:id="20333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guangzhao</dc:creator>
  <cp:keywords/>
  <dc:description/>
  <cp:lastModifiedBy>shi guangzhao</cp:lastModifiedBy>
  <cp:revision>10</cp:revision>
  <cp:lastPrinted>2019-10-21T04:00:00Z</cp:lastPrinted>
  <dcterms:created xsi:type="dcterms:W3CDTF">2019-10-21T02:15:00Z</dcterms:created>
  <dcterms:modified xsi:type="dcterms:W3CDTF">2019-10-21T04:01:00Z</dcterms:modified>
</cp:coreProperties>
</file>