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D8974" w14:textId="77777777" w:rsidR="007F08E2" w:rsidRDefault="007F08E2" w:rsidP="007F08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F08E2">
        <w:rPr>
          <w:rFonts w:ascii="新細明體" w:eastAsia="新細明體" w:hAnsi="新細明體" w:cs="新細明體"/>
          <w:kern w:val="0"/>
          <w:szCs w:val="24"/>
        </w:rPr>
        <w:t>#2020/10/23(五),109學年第一學期 資料科學應用 R 作業(1)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#學號:A107260094 姓名:林詩卉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#a(1.7)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rep(LETTERS[1:5], seq(5, 1, -1))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[1] "A" "A" "A" "A" "A" "B" "B" "B" "B" "C" "C"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[12] "C" "D" "D" "E"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#b(1.7)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c(letters[seq(2, 26, 2)], letters[seq(1, 25, 2)])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[1] "b" "d" "f" "h" "j" "l" "n" "p" "r" "t" "v"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[12] "x" "z" "a" "c" "e" "g" "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>" "k" "m" "o" "q"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[23] "s" "u" "w" "y"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#c(1.7)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require(mass)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Loading required package: mass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Warning message: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 xml:space="preserve">In library(package,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lib.loc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lib.loc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character.only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= TRUE,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logical.return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= TRUE,  :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 there is no package called ‘mass’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b &lt;- rep(c(1,-1),50)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c &lt;- 1:100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fractions(b/c)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 [1]      1   -1/2    1/3   -1/4    1/5   -1/6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 [7]    1/7   -1/8    1/9  -1/10   1/11  -1/12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[13]   1/13  -1/14   1/15  -1/16   1/17  -1/18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[19]   1/19  -1/20   1/21  -1/22   1/23  -1/24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[25]   1/25  -1/26   1/27  -1/28   1/29  -1/30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[31]   1/31  -1/32   1/33  -1/34   1/35  -1/36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[37]   1/37  -1/38   1/39  -1/40   1/41  -1/42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[43]   1/43  -1/44   1/45  -1/46   1/47  -1/48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[49]   1/49  -1/50   1/51  -1/52   1/53  -1/54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[55]   1/55  -1/56   1/57  -1/58   1/59  -1/60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[61]   1/61  -1/62   1/63  -1/64   1/65  -1/66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[67]   1/67  -1/68   1/69  -1/70   1/71  -1/72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[73]   1/73  -1/74   1/75  -1/76   1/77  -1/78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[79]   1/79  -1/80   1/81  -1/82   1/83  -1/84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[85]   1/85  -1/86   1/87  -1/88   1/89  -1/90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[91]   1/91  -1/92   1/93  -1/94   1/95  -1/96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[97]   1/97  -1/98   1/99 -1/100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</w:r>
      <w:r w:rsidRPr="007F08E2">
        <w:rPr>
          <w:rFonts w:ascii="新細明體" w:eastAsia="新細明體" w:hAnsi="新細明體" w:cs="新細明體"/>
          <w:kern w:val="0"/>
          <w:szCs w:val="24"/>
        </w:rPr>
        <w:lastRenderedPageBreak/>
        <w:t>&gt; #d(1.7)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c(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month.abb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[1:12][seq(1, 12, 2)],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month.abb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>[2:12][seq(1, 11, 2)])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[1] "Jan" "Mar" "May" "Jul" "Sep" "Nov" "Feb"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[8] "Apr" "Jun" "Aug" "Oct" "Dec"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#a(1.23)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X&lt;- c(43, 94, 20, 8, 46, 72, 93, 8, 28, 33, 79, 60, 93, 52, 8)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#b(1.23)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length (X)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15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#c(1.23)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(X[1:15][seq(2, 15, 2)])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94  8 72  8 33 60 52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mean((X[1:15][seq(2, 15, 2)]))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46.71429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#d(1.23)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id &lt;- 1:length(X)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cat(</w:t>
      </w:r>
      <w:hyperlink r:id="rId4" w:tgtFrame="_blank" w:history="1">
        <w:r w:rsidRPr="007F08E2">
          <w:rPr>
            <w:rFonts w:ascii="新細明體" w:eastAsia="新細明體" w:hAnsi="新細明體" w:cs="新細明體"/>
            <w:color w:val="1155CC"/>
            <w:kern w:val="0"/>
            <w:szCs w:val="24"/>
            <w:u w:val="single"/>
          </w:rPr>
          <w:t>pass.id</w:t>
        </w:r>
      </w:hyperlink>
      <w:r w:rsidRPr="007F08E2">
        <w:rPr>
          <w:rFonts w:ascii="新細明體" w:eastAsia="新細明體" w:hAnsi="新細明體" w:cs="新細明體"/>
          <w:kern w:val="0"/>
          <w:szCs w:val="24"/>
        </w:rPr>
        <w:t> &lt;- id[X&gt;= 60])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2 6 7 11 12 13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length(</w:t>
      </w:r>
      <w:hyperlink r:id="rId5" w:tgtFrame="_blank" w:history="1">
        <w:r w:rsidRPr="007F08E2">
          <w:rPr>
            <w:rFonts w:ascii="新細明體" w:eastAsia="新細明體" w:hAnsi="新細明體" w:cs="新細明體"/>
            <w:color w:val="1155CC"/>
            <w:kern w:val="0"/>
            <w:szCs w:val="24"/>
            <w:u w:val="single"/>
          </w:rPr>
          <w:t>pass.id</w:t>
        </w:r>
      </w:hyperlink>
      <w:r w:rsidRPr="007F08E2">
        <w:rPr>
          <w:rFonts w:ascii="新細明體" w:eastAsia="新細明體" w:hAnsi="新細明體" w:cs="新細明體"/>
          <w:kern w:val="0"/>
          <w:szCs w:val="24"/>
        </w:rPr>
        <w:t>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6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D&lt;- c(54, 64, 75, 21, 66, 49, 25, 72, 50, 72)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gender &lt;- c("女", "男", "男", "女", "女", "男", "男", "女", "男", "女")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index &lt;- c(86, 30, NA, 43, 35, 42, 31, 7, 29, 80)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sat &lt;- c("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"非常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"非常不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"非常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"普通", "非常不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"普通", "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"普通", "非常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滿意")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br/>
        <w:t>&gt; #a(1.37)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A&lt;- factor(sat, levels = c("非常不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"普通", "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"非常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滿意"),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ordered = TRUE)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A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[1] 滿意       非常滿意   非常不滿意 非常滿意  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[5] 普通       非常不滿意 普通       滿意      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 [9] 普通       非常滿意  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4 Levels: 非常不滿意 &lt; 普通 &lt; ... &lt; 非常滿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意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br/>
        <w:t>&gt; #b(1.37)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F&lt;- (1:length(A))[A&gt;="</w:t>
      </w:r>
      <w:proofErr w:type="gramStart"/>
      <w:r w:rsidRPr="007F08E2">
        <w:rPr>
          <w:rFonts w:ascii="新細明體" w:eastAsia="新細明體" w:hAnsi="新細明體" w:cs="新細明體"/>
          <w:kern w:val="0"/>
          <w:szCs w:val="24"/>
        </w:rPr>
        <w:t>滿意"]</w:t>
      </w:r>
      <w:proofErr w:type="gramEnd"/>
      <w:r w:rsidRPr="007F08E2">
        <w:rPr>
          <w:rFonts w:ascii="新細明體" w:eastAsia="新細明體" w:hAnsi="新細明體" w:cs="新細明體"/>
          <w:kern w:val="0"/>
          <w:szCs w:val="24"/>
        </w:rPr>
        <w:br/>
        <w:t>&gt; length(F)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5</w:t>
      </w:r>
    </w:p>
    <w:p w14:paraId="63F1CDD6" w14:textId="7B2EB6F3" w:rsidR="007F08E2" w:rsidRPr="007F08E2" w:rsidRDefault="007F08E2" w:rsidP="007F08E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F08E2">
        <w:rPr>
          <w:rFonts w:ascii="新細明體" w:eastAsia="新細明體" w:hAnsi="新細明體" w:cs="新細明體"/>
          <w:kern w:val="0"/>
          <w:szCs w:val="24"/>
        </w:rPr>
        <w:lastRenderedPageBreak/>
        <w:br/>
        <w:t>&gt; #c(1.37)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 xml:space="preserve">&gt; 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 xml:space="preserve"> &lt;- index[age &gt;= 40 &amp; gender == "男"]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&gt; mean(</w:t>
      </w:r>
      <w:proofErr w:type="spellStart"/>
      <w:r w:rsidRPr="007F08E2">
        <w:rPr>
          <w:rFonts w:ascii="新細明體" w:eastAsia="新細明體" w:hAnsi="新細明體" w:cs="新細明體"/>
          <w:kern w:val="0"/>
          <w:szCs w:val="24"/>
        </w:rPr>
        <w:t>i</w:t>
      </w:r>
      <w:proofErr w:type="spellEnd"/>
      <w:r w:rsidRPr="007F08E2">
        <w:rPr>
          <w:rFonts w:ascii="新細明體" w:eastAsia="新細明體" w:hAnsi="新細明體" w:cs="新細明體"/>
          <w:kern w:val="0"/>
          <w:szCs w:val="24"/>
        </w:rPr>
        <w:t>, na.rm = TRUE)</w:t>
      </w:r>
      <w:r w:rsidRPr="007F08E2">
        <w:rPr>
          <w:rFonts w:ascii="新細明體" w:eastAsia="新細明體" w:hAnsi="新細明體" w:cs="新細明體"/>
          <w:kern w:val="0"/>
          <w:szCs w:val="24"/>
        </w:rPr>
        <w:br/>
        <w:t>[1] 33.66667</w:t>
      </w:r>
    </w:p>
    <w:p w14:paraId="3F838805" w14:textId="77777777" w:rsidR="007F08E2" w:rsidRPr="007F08E2" w:rsidRDefault="007F08E2"/>
    <w:sectPr w:rsidR="007F08E2" w:rsidRPr="007F0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E2"/>
    <w:rsid w:val="007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A5"/>
  <w15:chartTrackingRefBased/>
  <w15:docId w15:val="{43160774-057E-408A-8117-A07B46EB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0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ss.id/" TargetMode="External"/><Relationship Id="rId4" Type="http://schemas.openxmlformats.org/officeDocument/2006/relationships/hyperlink" Target="http://pass.i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BO-CHENG HUANG</dc:creator>
  <cp:keywords/>
  <dc:description/>
  <cp:lastModifiedBy>BO-CHENG HUANG</cp:lastModifiedBy>
  <cp:revision>1</cp:revision>
  <dcterms:created xsi:type="dcterms:W3CDTF">2020-10-29T15:07:00Z</dcterms:created>
  <dcterms:modified xsi:type="dcterms:W3CDTF">2020-10-29T15:09:00Z</dcterms:modified>
</cp:coreProperties>
</file>