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D4EB5" w14:textId="77777777" w:rsidR="00147BB3" w:rsidRDefault="00147BB3">
      <w:pPr>
        <w:rPr>
          <w:rFonts w:hint="eastAsia"/>
        </w:rPr>
      </w:pPr>
    </w:p>
    <w:p w14:paraId="31E16759" w14:textId="77777777" w:rsidR="00147BB3" w:rsidRDefault="00147BB3">
      <w:pPr>
        <w:rPr>
          <w:rFonts w:hint="eastAsia"/>
        </w:rPr>
      </w:pPr>
    </w:p>
    <w:p w14:paraId="2F468E5C" w14:textId="77777777" w:rsidR="00147BB3" w:rsidRDefault="00147BB3">
      <w:pPr>
        <w:rPr>
          <w:rFonts w:hint="eastAsia"/>
        </w:rPr>
      </w:pPr>
    </w:p>
    <w:p w14:paraId="40D02EC5" w14:textId="77777777" w:rsidR="00147BB3" w:rsidRDefault="00147BB3">
      <w:pPr>
        <w:rPr>
          <w:rFonts w:hint="eastAsia"/>
        </w:rPr>
      </w:pPr>
    </w:p>
    <w:p w14:paraId="0D9F231F" w14:textId="77777777" w:rsidR="00147BB3" w:rsidRDefault="00000000">
      <w:pPr>
        <w:spacing w:after="300"/>
        <w:ind w:firstLine="0"/>
        <w:jc w:val="center"/>
        <w:rPr>
          <w:rFonts w:hint="eastAsia"/>
          <w:lang w:eastAsia="zh-CN"/>
        </w:rPr>
      </w:pPr>
      <w:r>
        <w:rPr>
          <w:rFonts w:ascii="黑体" w:eastAsia="黑体" w:hAnsi="黑体"/>
          <w:b/>
          <w:sz w:val="44"/>
          <w:lang w:eastAsia="zh-CN"/>
        </w:rPr>
        <w:t>三维点云感知算法的对抗攻击</w:t>
      </w:r>
      <w:r>
        <w:rPr>
          <w:rFonts w:ascii="黑体" w:eastAsia="黑体" w:hAnsi="黑体"/>
          <w:b/>
          <w:sz w:val="44"/>
          <w:lang w:eastAsia="zh-CN"/>
        </w:rPr>
        <w:br/>
        <w:t>与安全性验证</w:t>
      </w:r>
    </w:p>
    <w:p w14:paraId="2D1310CA" w14:textId="77777777" w:rsidR="00147BB3" w:rsidRDefault="00147BB3">
      <w:pPr>
        <w:rPr>
          <w:rFonts w:hint="eastAsia"/>
          <w:lang w:eastAsia="zh-CN"/>
        </w:rPr>
      </w:pPr>
    </w:p>
    <w:p w14:paraId="4F77D585" w14:textId="77777777" w:rsidR="00147BB3" w:rsidRDefault="00000000">
      <w:pPr>
        <w:ind w:firstLine="0"/>
        <w:jc w:val="center"/>
        <w:rPr>
          <w:rFonts w:hint="eastAsia"/>
          <w:lang w:eastAsia="zh-CN"/>
        </w:rPr>
      </w:pPr>
      <w:r>
        <w:rPr>
          <w:sz w:val="28"/>
          <w:lang w:eastAsia="zh-CN"/>
        </w:rPr>
        <w:t>学    院： 计算机科学与技术学院</w:t>
      </w:r>
    </w:p>
    <w:p w14:paraId="43473BBD" w14:textId="77777777" w:rsidR="00147BB3" w:rsidRDefault="00000000">
      <w:pPr>
        <w:ind w:firstLine="0"/>
        <w:jc w:val="center"/>
        <w:rPr>
          <w:rFonts w:hint="eastAsia"/>
          <w:lang w:eastAsia="zh-CN"/>
        </w:rPr>
      </w:pPr>
      <w:r>
        <w:rPr>
          <w:sz w:val="28"/>
          <w:lang w:eastAsia="zh-CN"/>
        </w:rPr>
        <w:t>专    业： 软件工程</w:t>
      </w:r>
    </w:p>
    <w:p w14:paraId="0324FA2B" w14:textId="4446ADD0" w:rsidR="00147BB3" w:rsidRDefault="00000000" w:rsidP="006D27E0">
      <w:pPr>
        <w:ind w:firstLine="0"/>
        <w:jc w:val="center"/>
        <w:rPr>
          <w:rFonts w:hint="eastAsia"/>
          <w:lang w:eastAsia="zh-CN"/>
        </w:rPr>
      </w:pPr>
      <w:r>
        <w:rPr>
          <w:sz w:val="28"/>
          <w:lang w:eastAsia="zh-CN"/>
        </w:rPr>
        <w:t>课题名称： 三维点云感知算法对抗攻击与安全性验证</w:t>
      </w:r>
    </w:p>
    <w:p w14:paraId="3C9DFBAB" w14:textId="43DD170A" w:rsidR="00147BB3" w:rsidRDefault="00000000">
      <w:pPr>
        <w:ind w:firstLine="0"/>
        <w:jc w:val="center"/>
        <w:rPr>
          <w:rFonts w:hint="eastAsia"/>
          <w:lang w:eastAsia="zh-CN"/>
        </w:rPr>
      </w:pPr>
      <w:r>
        <w:rPr>
          <w:sz w:val="28"/>
          <w:lang w:eastAsia="zh-CN"/>
        </w:rPr>
        <w:t>完成日期： 2026年6月</w:t>
      </w:r>
      <w:r w:rsidR="00336FF5">
        <w:rPr>
          <w:rFonts w:hint="eastAsia"/>
          <w:sz w:val="28"/>
          <w:lang w:eastAsia="zh-CN"/>
        </w:rPr>
        <w:t>27日</w:t>
      </w:r>
    </w:p>
    <w:p w14:paraId="13CCA3DF" w14:textId="77777777" w:rsidR="00147BB3" w:rsidRDefault="00147BB3">
      <w:pPr>
        <w:rPr>
          <w:rFonts w:hint="eastAsia"/>
          <w:lang w:eastAsia="zh-CN"/>
        </w:rPr>
      </w:pPr>
    </w:p>
    <w:p w14:paraId="2CB756D6" w14:textId="77777777" w:rsidR="00147BB3" w:rsidRDefault="00000000">
      <w:pPr>
        <w:ind w:firstLine="0"/>
        <w:jc w:val="center"/>
        <w:rPr>
          <w:rFonts w:hint="eastAsia"/>
          <w:lang w:eastAsia="zh-CN"/>
        </w:rPr>
      </w:pPr>
      <w:r>
        <w:rPr>
          <w:b/>
          <w:sz w:val="28"/>
          <w:lang w:eastAsia="zh-CN"/>
        </w:rPr>
        <w:t>小组成员</w:t>
      </w:r>
    </w:p>
    <w:p w14:paraId="108B2BC2" w14:textId="77777777" w:rsidR="00147BB3" w:rsidRDefault="00147BB3">
      <w:pPr>
        <w:rPr>
          <w:rFonts w:hint="eastAsia"/>
          <w:lang w:eastAsia="zh-CN"/>
        </w:rPr>
      </w:pPr>
    </w:p>
    <w:tbl>
      <w:tblPr>
        <w:tblStyle w:val="aff1"/>
        <w:tblW w:w="0" w:type="auto"/>
        <w:jc w:val="center"/>
        <w:tblLook w:val="04A0" w:firstRow="1" w:lastRow="0" w:firstColumn="1" w:lastColumn="0" w:noHBand="0" w:noVBand="1"/>
      </w:tblPr>
      <w:tblGrid>
        <w:gridCol w:w="3324"/>
        <w:gridCol w:w="3324"/>
        <w:gridCol w:w="3324"/>
      </w:tblGrid>
      <w:tr w:rsidR="00147BB3" w14:paraId="55049A1E" w14:textId="77777777">
        <w:trPr>
          <w:jc w:val="center"/>
        </w:trPr>
        <w:tc>
          <w:tcPr>
            <w:tcW w:w="3324" w:type="dxa"/>
            <w:shd w:val="clear" w:color="auto" w:fill="D9E2F3"/>
          </w:tcPr>
          <w:p w14:paraId="461A670D" w14:textId="77777777" w:rsidR="00147BB3" w:rsidRDefault="00000000">
            <w:pPr>
              <w:jc w:val="center"/>
              <w:rPr>
                <w:rFonts w:hint="eastAsia"/>
              </w:rPr>
            </w:pPr>
            <w:r>
              <w:rPr>
                <w:b/>
                <w:sz w:val="22"/>
              </w:rPr>
              <w:t>姓名</w:t>
            </w:r>
          </w:p>
        </w:tc>
        <w:tc>
          <w:tcPr>
            <w:tcW w:w="3324" w:type="dxa"/>
            <w:shd w:val="clear" w:color="auto" w:fill="D9E2F3"/>
          </w:tcPr>
          <w:p w14:paraId="7DF032B0" w14:textId="77777777" w:rsidR="00147BB3" w:rsidRDefault="00000000">
            <w:pPr>
              <w:jc w:val="center"/>
              <w:rPr>
                <w:rFonts w:hint="eastAsia"/>
              </w:rPr>
            </w:pPr>
            <w:r>
              <w:rPr>
                <w:b/>
                <w:sz w:val="22"/>
              </w:rPr>
              <w:t>学号</w:t>
            </w:r>
          </w:p>
        </w:tc>
        <w:tc>
          <w:tcPr>
            <w:tcW w:w="3324" w:type="dxa"/>
            <w:shd w:val="clear" w:color="auto" w:fill="D9E2F3"/>
          </w:tcPr>
          <w:p w14:paraId="02D58965" w14:textId="77777777" w:rsidR="00147BB3" w:rsidRDefault="00000000">
            <w:pPr>
              <w:jc w:val="center"/>
              <w:rPr>
                <w:rFonts w:hint="eastAsia"/>
              </w:rPr>
            </w:pPr>
            <w:r>
              <w:rPr>
                <w:b/>
                <w:sz w:val="22"/>
              </w:rPr>
              <w:t>角色</w:t>
            </w:r>
          </w:p>
        </w:tc>
      </w:tr>
      <w:tr w:rsidR="00147BB3" w14:paraId="480A7F12" w14:textId="77777777">
        <w:trPr>
          <w:jc w:val="center"/>
        </w:trPr>
        <w:tc>
          <w:tcPr>
            <w:tcW w:w="3324" w:type="dxa"/>
          </w:tcPr>
          <w:p w14:paraId="2C99541B" w14:textId="77777777" w:rsidR="00147BB3" w:rsidRDefault="00000000">
            <w:pPr>
              <w:jc w:val="center"/>
              <w:rPr>
                <w:rFonts w:hint="eastAsia"/>
              </w:rPr>
            </w:pPr>
            <w:r>
              <w:rPr>
                <w:sz w:val="22"/>
              </w:rPr>
              <w:t>吕富民</w:t>
            </w:r>
          </w:p>
        </w:tc>
        <w:tc>
          <w:tcPr>
            <w:tcW w:w="3324" w:type="dxa"/>
          </w:tcPr>
          <w:p w14:paraId="113C6D2C" w14:textId="77777777" w:rsidR="00147BB3" w:rsidRDefault="00000000">
            <w:pPr>
              <w:jc w:val="center"/>
              <w:rPr>
                <w:rFonts w:hint="eastAsia"/>
              </w:rPr>
            </w:pPr>
            <w:r>
              <w:rPr>
                <w:sz w:val="22"/>
              </w:rPr>
              <w:t>23009200761</w:t>
            </w:r>
          </w:p>
        </w:tc>
        <w:tc>
          <w:tcPr>
            <w:tcW w:w="3324" w:type="dxa"/>
          </w:tcPr>
          <w:p w14:paraId="5634F0E6" w14:textId="636DDEC4" w:rsidR="00147BB3" w:rsidRDefault="00336FF5">
            <w:pPr>
              <w:jc w:val="center"/>
              <w:rPr>
                <w:rFonts w:hint="eastAsia"/>
                <w:lang w:eastAsia="zh-CN"/>
              </w:rPr>
            </w:pPr>
            <w:r>
              <w:rPr>
                <w:rFonts w:hint="eastAsia"/>
                <w:sz w:val="22"/>
                <w:lang w:eastAsia="zh-CN"/>
              </w:rPr>
              <w:t>组长，</w:t>
            </w:r>
            <w:r w:rsidRPr="00336FF5">
              <w:rPr>
                <w:sz w:val="22"/>
                <w:lang w:eastAsia="zh-CN"/>
              </w:rPr>
              <w:t>环境搭建、实验跑测、结果图表制作</w:t>
            </w:r>
          </w:p>
        </w:tc>
      </w:tr>
      <w:tr w:rsidR="00147BB3" w14:paraId="349D80B8" w14:textId="77777777">
        <w:trPr>
          <w:jc w:val="center"/>
        </w:trPr>
        <w:tc>
          <w:tcPr>
            <w:tcW w:w="3324" w:type="dxa"/>
          </w:tcPr>
          <w:p w14:paraId="55B9B55F" w14:textId="77777777" w:rsidR="00147BB3" w:rsidRDefault="00000000">
            <w:pPr>
              <w:jc w:val="center"/>
              <w:rPr>
                <w:rFonts w:hint="eastAsia"/>
              </w:rPr>
            </w:pPr>
            <w:r>
              <w:rPr>
                <w:sz w:val="22"/>
              </w:rPr>
              <w:t>张文帅</w:t>
            </w:r>
          </w:p>
        </w:tc>
        <w:tc>
          <w:tcPr>
            <w:tcW w:w="3324" w:type="dxa"/>
          </w:tcPr>
          <w:p w14:paraId="506FE390" w14:textId="77777777" w:rsidR="00147BB3" w:rsidRDefault="00000000">
            <w:pPr>
              <w:jc w:val="center"/>
              <w:rPr>
                <w:rFonts w:hint="eastAsia"/>
              </w:rPr>
            </w:pPr>
            <w:r>
              <w:rPr>
                <w:sz w:val="22"/>
              </w:rPr>
              <w:t>23009200517</w:t>
            </w:r>
          </w:p>
        </w:tc>
        <w:tc>
          <w:tcPr>
            <w:tcW w:w="3324" w:type="dxa"/>
          </w:tcPr>
          <w:p w14:paraId="6F79F449" w14:textId="068A0873" w:rsidR="00147BB3" w:rsidRDefault="00336FF5">
            <w:pPr>
              <w:jc w:val="center"/>
              <w:rPr>
                <w:rFonts w:hint="eastAsia"/>
                <w:lang w:eastAsia="zh-CN"/>
              </w:rPr>
            </w:pPr>
            <w:r w:rsidRPr="00336FF5">
              <w:rPr>
                <w:sz w:val="22"/>
                <w:lang w:eastAsia="zh-CN"/>
              </w:rPr>
              <w:t>PointNet 基础模型、三种攻击代码实现</w:t>
            </w:r>
          </w:p>
        </w:tc>
      </w:tr>
      <w:tr w:rsidR="00147BB3" w14:paraId="5DB08936" w14:textId="77777777">
        <w:trPr>
          <w:jc w:val="center"/>
        </w:trPr>
        <w:tc>
          <w:tcPr>
            <w:tcW w:w="3324" w:type="dxa"/>
          </w:tcPr>
          <w:p w14:paraId="195FD169" w14:textId="4706C372" w:rsidR="00147BB3" w:rsidRDefault="00000000">
            <w:pPr>
              <w:jc w:val="center"/>
              <w:rPr>
                <w:rFonts w:hint="eastAsia"/>
                <w:lang w:eastAsia="zh-CN"/>
              </w:rPr>
            </w:pPr>
            <w:r>
              <w:rPr>
                <w:sz w:val="22"/>
              </w:rPr>
              <w:t>刘</w:t>
            </w:r>
            <w:r w:rsidR="00336FF5">
              <w:rPr>
                <w:rFonts w:hint="eastAsia"/>
                <w:sz w:val="22"/>
                <w:lang w:eastAsia="zh-CN"/>
              </w:rPr>
              <w:t>珺</w:t>
            </w:r>
          </w:p>
        </w:tc>
        <w:tc>
          <w:tcPr>
            <w:tcW w:w="3324" w:type="dxa"/>
          </w:tcPr>
          <w:p w14:paraId="0BF17653" w14:textId="77777777" w:rsidR="00147BB3" w:rsidRDefault="00000000">
            <w:pPr>
              <w:jc w:val="center"/>
              <w:rPr>
                <w:rFonts w:hint="eastAsia"/>
              </w:rPr>
            </w:pPr>
            <w:r>
              <w:rPr>
                <w:sz w:val="22"/>
              </w:rPr>
              <w:t>23009200760</w:t>
            </w:r>
          </w:p>
        </w:tc>
        <w:tc>
          <w:tcPr>
            <w:tcW w:w="3324" w:type="dxa"/>
          </w:tcPr>
          <w:p w14:paraId="49550513" w14:textId="30B6B68E" w:rsidR="00147BB3" w:rsidRDefault="00336FF5">
            <w:pPr>
              <w:jc w:val="center"/>
              <w:rPr>
                <w:rFonts w:hint="eastAsia"/>
                <w:lang w:eastAsia="zh-CN"/>
              </w:rPr>
            </w:pPr>
            <w:r w:rsidRPr="00336FF5">
              <w:rPr>
                <w:sz w:val="22"/>
                <w:lang w:eastAsia="zh-CN"/>
              </w:rPr>
              <w:t>汇报、对抗训练改进方案、防御代码实现</w:t>
            </w:r>
          </w:p>
        </w:tc>
      </w:tr>
      <w:tr w:rsidR="00147BB3" w14:paraId="2D0EB8C1" w14:textId="77777777">
        <w:trPr>
          <w:jc w:val="center"/>
        </w:trPr>
        <w:tc>
          <w:tcPr>
            <w:tcW w:w="3324" w:type="dxa"/>
          </w:tcPr>
          <w:p w14:paraId="588CB841" w14:textId="77777777" w:rsidR="00147BB3" w:rsidRDefault="00000000">
            <w:pPr>
              <w:jc w:val="center"/>
              <w:rPr>
                <w:rFonts w:hint="eastAsia"/>
              </w:rPr>
            </w:pPr>
            <w:r>
              <w:rPr>
                <w:sz w:val="22"/>
              </w:rPr>
              <w:t>宋德康</w:t>
            </w:r>
          </w:p>
        </w:tc>
        <w:tc>
          <w:tcPr>
            <w:tcW w:w="3324" w:type="dxa"/>
          </w:tcPr>
          <w:p w14:paraId="29857513" w14:textId="77777777" w:rsidR="00147BB3" w:rsidRDefault="00000000">
            <w:pPr>
              <w:jc w:val="center"/>
              <w:rPr>
                <w:rFonts w:hint="eastAsia"/>
              </w:rPr>
            </w:pPr>
            <w:r>
              <w:rPr>
                <w:sz w:val="22"/>
              </w:rPr>
              <w:t>23009200050</w:t>
            </w:r>
          </w:p>
        </w:tc>
        <w:tc>
          <w:tcPr>
            <w:tcW w:w="3324" w:type="dxa"/>
          </w:tcPr>
          <w:p w14:paraId="7FE91D1C" w14:textId="7D45D937" w:rsidR="00147BB3" w:rsidRDefault="00336FF5">
            <w:pPr>
              <w:jc w:val="center"/>
              <w:rPr>
                <w:rFonts w:hint="eastAsia"/>
                <w:lang w:eastAsia="zh-CN"/>
              </w:rPr>
            </w:pPr>
            <w:r w:rsidRPr="00336FF5">
              <w:rPr>
                <w:sz w:val="22"/>
                <w:lang w:eastAsia="zh-CN"/>
              </w:rPr>
              <w:t>写报告、项目文档汇总</w:t>
            </w:r>
          </w:p>
        </w:tc>
      </w:tr>
      <w:tr w:rsidR="00147BB3" w14:paraId="0AC17629" w14:textId="77777777">
        <w:trPr>
          <w:jc w:val="center"/>
        </w:trPr>
        <w:tc>
          <w:tcPr>
            <w:tcW w:w="3324" w:type="dxa"/>
          </w:tcPr>
          <w:p w14:paraId="28D28813" w14:textId="77777777" w:rsidR="00147BB3" w:rsidRDefault="00000000">
            <w:pPr>
              <w:jc w:val="center"/>
              <w:rPr>
                <w:rFonts w:hint="eastAsia"/>
              </w:rPr>
            </w:pPr>
            <w:r>
              <w:rPr>
                <w:sz w:val="22"/>
              </w:rPr>
              <w:t>李小林</w:t>
            </w:r>
          </w:p>
        </w:tc>
        <w:tc>
          <w:tcPr>
            <w:tcW w:w="3324" w:type="dxa"/>
          </w:tcPr>
          <w:p w14:paraId="2FBB1114" w14:textId="77777777" w:rsidR="00147BB3" w:rsidRDefault="00000000">
            <w:pPr>
              <w:jc w:val="center"/>
              <w:rPr>
                <w:rFonts w:hint="eastAsia"/>
              </w:rPr>
            </w:pPr>
            <w:r>
              <w:rPr>
                <w:sz w:val="22"/>
              </w:rPr>
              <w:t>23009200585</w:t>
            </w:r>
          </w:p>
        </w:tc>
        <w:tc>
          <w:tcPr>
            <w:tcW w:w="3324" w:type="dxa"/>
          </w:tcPr>
          <w:p w14:paraId="368AED61" w14:textId="4700BE67" w:rsidR="00147BB3" w:rsidRDefault="00336FF5">
            <w:pPr>
              <w:jc w:val="center"/>
              <w:rPr>
                <w:rFonts w:hint="eastAsia"/>
                <w:lang w:eastAsia="zh-CN"/>
              </w:rPr>
            </w:pPr>
            <w:r w:rsidRPr="00336FF5">
              <w:rPr>
                <w:sz w:val="22"/>
                <w:lang w:eastAsia="zh-CN"/>
              </w:rPr>
              <w:t>开题调研、论文整理、补充材料</w:t>
            </w:r>
          </w:p>
        </w:tc>
      </w:tr>
    </w:tbl>
    <w:p w14:paraId="3ADEC728" w14:textId="77777777" w:rsidR="00147BB3" w:rsidRDefault="00000000">
      <w:pPr>
        <w:rPr>
          <w:rFonts w:hint="eastAsia"/>
          <w:lang w:eastAsia="zh-CN"/>
        </w:rPr>
      </w:pPr>
      <w:r>
        <w:rPr>
          <w:lang w:eastAsia="zh-CN"/>
        </w:rPr>
        <w:br w:type="page"/>
      </w:r>
    </w:p>
    <w:p w14:paraId="0F8B0F38" w14:textId="77777777" w:rsidR="00147BB3" w:rsidRDefault="00000000">
      <w:pPr>
        <w:spacing w:after="240"/>
        <w:ind w:firstLine="0"/>
        <w:jc w:val="center"/>
        <w:rPr>
          <w:rFonts w:hint="eastAsia"/>
        </w:rPr>
      </w:pPr>
      <w:r>
        <w:rPr>
          <w:rFonts w:ascii="黑体" w:eastAsia="黑体" w:hAnsi="黑体"/>
          <w:b/>
          <w:sz w:val="28"/>
        </w:rPr>
        <w:lastRenderedPageBreak/>
        <w:t>目  录</w:t>
      </w:r>
    </w:p>
    <w:p w14:paraId="081C9C4C" w14:textId="680B5B55" w:rsidR="006D27E0" w:rsidRDefault="00000000">
      <w:pPr>
        <w:pStyle w:val="TOC1"/>
        <w:tabs>
          <w:tab w:val="right" w:leader="dot" w:pos="9962"/>
        </w:tabs>
        <w:rPr>
          <w:rFonts w:hint="eastAsia"/>
          <w:noProof/>
        </w:rPr>
      </w:pPr>
      <w:r>
        <w:fldChar w:fldCharType="begin"/>
      </w:r>
      <w:r>
        <w:rPr>
          <w:lang w:eastAsia="zh-CN"/>
        </w:rPr>
        <w:instrText xml:space="preserve"> TOC \o "1-3" \h \z \u </w:instrText>
      </w:r>
      <w:r>
        <w:fldChar w:fldCharType="separate"/>
      </w:r>
      <w:hyperlink w:anchor="_Toc233482395" w:history="1">
        <w:r w:rsidR="006D27E0" w:rsidRPr="000310C9">
          <w:rPr>
            <w:rStyle w:val="aff9"/>
            <w:noProof/>
            <w:lang w:eastAsia="zh-CN"/>
          </w:rPr>
          <w:t>摘  要</w:t>
        </w:r>
        <w:r w:rsidR="006D27E0">
          <w:rPr>
            <w:rFonts w:hint="eastAsia"/>
            <w:noProof/>
            <w:webHidden/>
          </w:rPr>
          <w:tab/>
        </w:r>
        <w:r w:rsidR="006D27E0">
          <w:rPr>
            <w:rFonts w:hint="eastAsia"/>
            <w:noProof/>
            <w:webHidden/>
          </w:rPr>
          <w:fldChar w:fldCharType="begin"/>
        </w:r>
        <w:r w:rsidR="006D27E0">
          <w:rPr>
            <w:rFonts w:hint="eastAsia"/>
            <w:noProof/>
            <w:webHidden/>
          </w:rPr>
          <w:instrText xml:space="preserve"> </w:instrText>
        </w:r>
        <w:r w:rsidR="006D27E0">
          <w:rPr>
            <w:noProof/>
            <w:webHidden/>
          </w:rPr>
          <w:instrText>PAGEREF _Toc233482395 \h</w:instrText>
        </w:r>
        <w:r w:rsidR="006D27E0">
          <w:rPr>
            <w:rFonts w:hint="eastAsia"/>
            <w:noProof/>
            <w:webHidden/>
          </w:rPr>
          <w:instrText xml:space="preserve"> </w:instrText>
        </w:r>
        <w:r w:rsidR="006D27E0">
          <w:rPr>
            <w:rFonts w:hint="eastAsia"/>
            <w:noProof/>
            <w:webHidden/>
          </w:rPr>
        </w:r>
        <w:r w:rsidR="006D27E0">
          <w:rPr>
            <w:rFonts w:hint="eastAsia"/>
            <w:noProof/>
            <w:webHidden/>
          </w:rPr>
          <w:fldChar w:fldCharType="separate"/>
        </w:r>
        <w:r w:rsidR="006D27E0">
          <w:rPr>
            <w:rFonts w:hint="eastAsia"/>
            <w:noProof/>
            <w:webHidden/>
          </w:rPr>
          <w:t>4</w:t>
        </w:r>
        <w:r w:rsidR="006D27E0">
          <w:rPr>
            <w:rFonts w:hint="eastAsia"/>
            <w:noProof/>
            <w:webHidden/>
          </w:rPr>
          <w:fldChar w:fldCharType="end"/>
        </w:r>
      </w:hyperlink>
    </w:p>
    <w:p w14:paraId="4CA4C495" w14:textId="3B664C43" w:rsidR="006D27E0" w:rsidRDefault="006D27E0">
      <w:pPr>
        <w:pStyle w:val="TOC1"/>
        <w:tabs>
          <w:tab w:val="right" w:leader="dot" w:pos="9962"/>
        </w:tabs>
        <w:rPr>
          <w:rFonts w:hint="eastAsia"/>
          <w:noProof/>
        </w:rPr>
      </w:pPr>
      <w:hyperlink w:anchor="_Toc233482396" w:history="1">
        <w:r w:rsidRPr="000310C9">
          <w:rPr>
            <w:rStyle w:val="aff9"/>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_Toc233482396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8167213" w14:textId="340F28E1" w:rsidR="006D27E0" w:rsidRDefault="006D27E0">
      <w:pPr>
        <w:pStyle w:val="TOC1"/>
        <w:tabs>
          <w:tab w:val="right" w:leader="dot" w:pos="9962"/>
        </w:tabs>
        <w:rPr>
          <w:rFonts w:hint="eastAsia"/>
          <w:noProof/>
        </w:rPr>
      </w:pPr>
      <w:hyperlink w:anchor="_Toc233482397" w:history="1">
        <w:r w:rsidRPr="000310C9">
          <w:rPr>
            <w:rStyle w:val="aff9"/>
            <w:noProof/>
            <w:lang w:eastAsia="zh-CN"/>
          </w:rPr>
          <w:t>1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_Toc233482397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0233CF6" w14:textId="4944DF81" w:rsidR="006D27E0" w:rsidRDefault="006D27E0">
      <w:pPr>
        <w:pStyle w:val="TOC2"/>
        <w:tabs>
          <w:tab w:val="right" w:leader="dot" w:pos="9962"/>
        </w:tabs>
        <w:ind w:left="480"/>
        <w:rPr>
          <w:rFonts w:hint="eastAsia"/>
          <w:noProof/>
        </w:rPr>
      </w:pPr>
      <w:hyperlink w:anchor="_Toc233482398" w:history="1">
        <w:r w:rsidRPr="000310C9">
          <w:rPr>
            <w:rStyle w:val="aff9"/>
            <w:noProof/>
            <w:lang w:eastAsia="zh-CN"/>
          </w:rPr>
          <w:t>1.1  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_Toc233482398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2E67F16" w14:textId="7C0107F7" w:rsidR="006D27E0" w:rsidRDefault="006D27E0">
      <w:pPr>
        <w:pStyle w:val="TOC2"/>
        <w:tabs>
          <w:tab w:val="right" w:leader="dot" w:pos="9962"/>
        </w:tabs>
        <w:ind w:left="480"/>
        <w:rPr>
          <w:rFonts w:hint="eastAsia"/>
          <w:noProof/>
        </w:rPr>
      </w:pPr>
      <w:hyperlink w:anchor="_Toc233482399" w:history="1">
        <w:r w:rsidRPr="000310C9">
          <w:rPr>
            <w:rStyle w:val="aff9"/>
            <w:noProof/>
            <w:lang w:eastAsia="zh-CN"/>
          </w:rPr>
          <w:t>1.2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_Toc233482399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FA64109" w14:textId="41F22B1F" w:rsidR="006D27E0" w:rsidRDefault="006D27E0">
      <w:pPr>
        <w:pStyle w:val="TOC2"/>
        <w:tabs>
          <w:tab w:val="right" w:leader="dot" w:pos="9962"/>
        </w:tabs>
        <w:ind w:left="480"/>
        <w:rPr>
          <w:rFonts w:hint="eastAsia"/>
          <w:noProof/>
        </w:rPr>
      </w:pPr>
      <w:hyperlink w:anchor="_Toc233482400" w:history="1">
        <w:r w:rsidRPr="000310C9">
          <w:rPr>
            <w:rStyle w:val="aff9"/>
            <w:noProof/>
            <w:lang w:eastAsia="zh-CN"/>
          </w:rPr>
          <w:t>1.3  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819F281" w14:textId="2F25BD3F" w:rsidR="006D27E0" w:rsidRDefault="006D27E0">
      <w:pPr>
        <w:pStyle w:val="TOC2"/>
        <w:tabs>
          <w:tab w:val="right" w:leader="dot" w:pos="9962"/>
        </w:tabs>
        <w:ind w:left="480"/>
        <w:rPr>
          <w:rFonts w:hint="eastAsia"/>
          <w:noProof/>
        </w:rPr>
      </w:pPr>
      <w:hyperlink w:anchor="_Toc233482401" w:history="1">
        <w:r w:rsidRPr="000310C9">
          <w:rPr>
            <w:rStyle w:val="aff9"/>
            <w:noProof/>
            <w:lang w:eastAsia="zh-CN"/>
          </w:rPr>
          <w:t>1.4  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678F8A3" w14:textId="25F4E8E9" w:rsidR="006D27E0" w:rsidRDefault="006D27E0">
      <w:pPr>
        <w:pStyle w:val="TOC1"/>
        <w:tabs>
          <w:tab w:val="right" w:leader="dot" w:pos="9962"/>
        </w:tabs>
        <w:rPr>
          <w:rFonts w:hint="eastAsia"/>
          <w:noProof/>
        </w:rPr>
      </w:pPr>
      <w:hyperlink w:anchor="_Toc233482402" w:history="1">
        <w:r w:rsidRPr="000310C9">
          <w:rPr>
            <w:rStyle w:val="aff9"/>
            <w:noProof/>
            <w:lang w:eastAsia="zh-CN"/>
          </w:rPr>
          <w:t>2  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9E73A69" w14:textId="4432A49A" w:rsidR="006D27E0" w:rsidRDefault="006D27E0">
      <w:pPr>
        <w:pStyle w:val="TOC2"/>
        <w:tabs>
          <w:tab w:val="right" w:leader="dot" w:pos="9962"/>
        </w:tabs>
        <w:ind w:left="480"/>
        <w:rPr>
          <w:rFonts w:hint="eastAsia"/>
          <w:noProof/>
        </w:rPr>
      </w:pPr>
      <w:hyperlink w:anchor="_Toc233482403" w:history="1">
        <w:r w:rsidRPr="000310C9">
          <w:rPr>
            <w:rStyle w:val="aff9"/>
            <w:noProof/>
            <w:lang w:eastAsia="zh-CN"/>
          </w:rPr>
          <w:t>2.1  三维点云数据概述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6B8CCFF" w14:textId="180044E6" w:rsidR="006D27E0" w:rsidRDefault="006D27E0">
      <w:pPr>
        <w:pStyle w:val="TOC2"/>
        <w:tabs>
          <w:tab w:val="right" w:leader="dot" w:pos="9962"/>
        </w:tabs>
        <w:ind w:left="480"/>
        <w:rPr>
          <w:rFonts w:hint="eastAsia"/>
          <w:noProof/>
        </w:rPr>
      </w:pPr>
      <w:hyperlink w:anchor="_Toc233482404" w:history="1">
        <w:r w:rsidRPr="000310C9">
          <w:rPr>
            <w:rStyle w:val="aff9"/>
            <w:noProof/>
            <w:lang w:eastAsia="zh-CN"/>
          </w:rPr>
          <w:t>2.2  PointNet网络架构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A9D4055" w14:textId="45EA1A50" w:rsidR="006D27E0" w:rsidRDefault="006D27E0">
      <w:pPr>
        <w:pStyle w:val="TOC2"/>
        <w:tabs>
          <w:tab w:val="right" w:leader="dot" w:pos="9962"/>
        </w:tabs>
        <w:ind w:left="480"/>
        <w:rPr>
          <w:rFonts w:hint="eastAsia"/>
          <w:noProof/>
        </w:rPr>
      </w:pPr>
      <w:hyperlink w:anchor="_Toc233482405" w:history="1">
        <w:r w:rsidRPr="000310C9">
          <w:rPr>
            <w:rStyle w:val="aff9"/>
            <w:noProof/>
            <w:lang w:eastAsia="zh-CN"/>
          </w:rPr>
          <w:t>2.3  对抗攻击概述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DB9D3B8" w14:textId="45387DBA" w:rsidR="006D27E0" w:rsidRDefault="006D27E0">
      <w:pPr>
        <w:pStyle w:val="TOC2"/>
        <w:tabs>
          <w:tab w:val="right" w:leader="dot" w:pos="9962"/>
        </w:tabs>
        <w:ind w:left="480"/>
        <w:rPr>
          <w:rFonts w:hint="eastAsia"/>
          <w:noProof/>
        </w:rPr>
      </w:pPr>
      <w:hyperlink w:anchor="_Toc233482406" w:history="1">
        <w:r w:rsidRPr="000310C9">
          <w:rPr>
            <w:rStyle w:val="aff9"/>
            <w:noProof/>
            <w:lang w:eastAsia="zh-CN"/>
          </w:rPr>
          <w:t>2.4  对抗防御方法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CFC27B0" w14:textId="5226C8AA" w:rsidR="006D27E0" w:rsidRDefault="006D27E0">
      <w:pPr>
        <w:pStyle w:val="TOC1"/>
        <w:tabs>
          <w:tab w:val="right" w:leader="dot" w:pos="9962"/>
        </w:tabs>
        <w:rPr>
          <w:rFonts w:hint="eastAsia"/>
          <w:noProof/>
        </w:rPr>
      </w:pPr>
      <w:hyperlink w:anchor="_Toc233482407" w:history="1">
        <w:r w:rsidRPr="000310C9">
          <w:rPr>
            <w:rStyle w:val="aff9"/>
            <w:noProof/>
            <w:lang w:eastAsia="zh-CN"/>
          </w:rPr>
          <w:t>3  攻击方法与实验设计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08B6FB8" w14:textId="040F5C27" w:rsidR="006D27E0" w:rsidRDefault="006D27E0">
      <w:pPr>
        <w:pStyle w:val="TOC2"/>
        <w:tabs>
          <w:tab w:val="right" w:leader="dot" w:pos="9962"/>
        </w:tabs>
        <w:ind w:left="480"/>
        <w:rPr>
          <w:rFonts w:hint="eastAsia"/>
          <w:noProof/>
        </w:rPr>
      </w:pPr>
      <w:hyperlink w:anchor="_Toc233482408" w:history="1">
        <w:r w:rsidRPr="000310C9">
          <w:rPr>
            <w:rStyle w:val="aff9"/>
            <w:noProof/>
            <w:lang w:eastAsia="zh-CN"/>
          </w:rPr>
          <w:t>3.1  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049A515" w14:textId="5C3489F9" w:rsidR="006D27E0" w:rsidRDefault="006D27E0">
      <w:pPr>
        <w:pStyle w:val="TOC2"/>
        <w:tabs>
          <w:tab w:val="right" w:leader="dot" w:pos="9962"/>
        </w:tabs>
        <w:ind w:left="480"/>
        <w:rPr>
          <w:rFonts w:hint="eastAsia"/>
          <w:noProof/>
        </w:rPr>
      </w:pPr>
      <w:hyperlink w:anchor="_Toc233482409" w:history="1">
        <w:r w:rsidRPr="000310C9">
          <w:rPr>
            <w:rStyle w:val="aff9"/>
            <w:noProof/>
          </w:rPr>
          <w:t>3.2  数据集准备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44EFC28" w14:textId="586FD48D" w:rsidR="006D27E0" w:rsidRDefault="006D27E0">
      <w:pPr>
        <w:pStyle w:val="TOC2"/>
        <w:tabs>
          <w:tab w:val="right" w:leader="dot" w:pos="9962"/>
        </w:tabs>
        <w:ind w:left="480"/>
        <w:rPr>
          <w:rFonts w:hint="eastAsia"/>
          <w:noProof/>
        </w:rPr>
      </w:pPr>
      <w:hyperlink w:anchor="_Toc233482410" w:history="1">
        <w:r w:rsidRPr="000310C9">
          <w:rPr>
            <w:rStyle w:val="aff9"/>
            <w:noProof/>
            <w:lang w:eastAsia="zh-CN"/>
          </w:rPr>
          <w:t>3.3  噪声攻击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752C692A" w14:textId="2D179931" w:rsidR="006D27E0" w:rsidRDefault="006D27E0">
      <w:pPr>
        <w:pStyle w:val="TOC2"/>
        <w:tabs>
          <w:tab w:val="right" w:leader="dot" w:pos="9962"/>
        </w:tabs>
        <w:ind w:left="480"/>
        <w:rPr>
          <w:rFonts w:hint="eastAsia"/>
          <w:noProof/>
        </w:rPr>
      </w:pPr>
      <w:hyperlink w:anchor="_Toc233482411" w:history="1">
        <w:r w:rsidRPr="000310C9">
          <w:rPr>
            <w:rStyle w:val="aff9"/>
            <w:noProof/>
            <w:lang w:eastAsia="zh-CN"/>
          </w:rPr>
          <w:t>3.4  删除攻击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3CB59E8" w14:textId="6ABED8F0" w:rsidR="006D27E0" w:rsidRDefault="006D27E0">
      <w:pPr>
        <w:pStyle w:val="TOC2"/>
        <w:tabs>
          <w:tab w:val="right" w:leader="dot" w:pos="9962"/>
        </w:tabs>
        <w:ind w:left="480"/>
        <w:rPr>
          <w:rFonts w:hint="eastAsia"/>
          <w:noProof/>
        </w:rPr>
      </w:pPr>
      <w:hyperlink w:anchor="_Toc233482412" w:history="1">
        <w:r w:rsidRPr="000310C9">
          <w:rPr>
            <w:rStyle w:val="aff9"/>
            <w:noProof/>
            <w:lang w:eastAsia="zh-CN"/>
          </w:rPr>
          <w:t>3.5  插入攻击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6B44F79D" w14:textId="1C4133A0" w:rsidR="006D27E0" w:rsidRDefault="006D27E0">
      <w:pPr>
        <w:pStyle w:val="TOC2"/>
        <w:tabs>
          <w:tab w:val="right" w:leader="dot" w:pos="9962"/>
        </w:tabs>
        <w:ind w:left="480"/>
        <w:rPr>
          <w:rFonts w:hint="eastAsia"/>
          <w:noProof/>
        </w:rPr>
      </w:pPr>
      <w:hyperlink w:anchor="_Toc233482413" w:history="1">
        <w:r w:rsidRPr="000310C9">
          <w:rPr>
            <w:rStyle w:val="aff9"/>
            <w:noProof/>
            <w:lang w:eastAsia="zh-CN"/>
          </w:rPr>
          <w:t>3.6  对抗训练防御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FDC362C" w14:textId="4A9D6B5B" w:rsidR="006D27E0" w:rsidRDefault="006D27E0">
      <w:pPr>
        <w:pStyle w:val="TOC1"/>
        <w:tabs>
          <w:tab w:val="right" w:leader="dot" w:pos="9962"/>
        </w:tabs>
        <w:rPr>
          <w:rFonts w:hint="eastAsia"/>
          <w:noProof/>
        </w:rPr>
      </w:pPr>
      <w:hyperlink w:anchor="_Toc233482414" w:history="1">
        <w:r w:rsidRPr="000310C9">
          <w:rPr>
            <w:rStyle w:val="aff9"/>
            <w:noProof/>
            <w:lang w:eastAsia="zh-CN"/>
          </w:rPr>
          <w:t>4  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4E1724CE" w14:textId="03F3E20F" w:rsidR="006D27E0" w:rsidRDefault="006D27E0">
      <w:pPr>
        <w:pStyle w:val="TOC2"/>
        <w:tabs>
          <w:tab w:val="right" w:leader="dot" w:pos="9962"/>
        </w:tabs>
        <w:ind w:left="480"/>
        <w:rPr>
          <w:rFonts w:hint="eastAsia"/>
          <w:noProof/>
        </w:rPr>
      </w:pPr>
      <w:hyperlink w:anchor="_Toc233482415" w:history="1">
        <w:r w:rsidRPr="000310C9">
          <w:rPr>
            <w:rStyle w:val="aff9"/>
            <w:noProof/>
            <w:lang w:eastAsia="zh-CN"/>
          </w:rPr>
          <w:t>4.1  原始模型攻击评估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68EBBF1C" w14:textId="6EC0E7AE" w:rsidR="006D27E0" w:rsidRDefault="006D27E0">
      <w:pPr>
        <w:pStyle w:val="TOC2"/>
        <w:tabs>
          <w:tab w:val="right" w:leader="dot" w:pos="9962"/>
        </w:tabs>
        <w:ind w:left="480"/>
        <w:rPr>
          <w:rFonts w:hint="eastAsia"/>
          <w:noProof/>
        </w:rPr>
      </w:pPr>
      <w:hyperlink w:anchor="_Toc233482416" w:history="1">
        <w:r w:rsidRPr="000310C9">
          <w:rPr>
            <w:rStyle w:val="aff9"/>
            <w:noProof/>
            <w:lang w:eastAsia="zh-CN"/>
          </w:rPr>
          <w:t>4.2  防御模型 vs 原始模型对比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70F91EE" w14:textId="7BE2141E" w:rsidR="006D27E0" w:rsidRDefault="006D27E0">
      <w:pPr>
        <w:pStyle w:val="TOC2"/>
        <w:tabs>
          <w:tab w:val="right" w:leader="dot" w:pos="9962"/>
        </w:tabs>
        <w:ind w:left="480"/>
        <w:rPr>
          <w:rFonts w:hint="eastAsia"/>
          <w:noProof/>
        </w:rPr>
      </w:pPr>
      <w:hyperlink w:anchor="_Toc233482417" w:history="1">
        <w:r w:rsidRPr="000310C9">
          <w:rPr>
            <w:rStyle w:val="aff9"/>
            <w:noProof/>
            <w:lang w:eastAsia="zh-CN"/>
          </w:rPr>
          <w:t>4.3  关键发现与分析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B5E1B7E" w14:textId="2091A4F5" w:rsidR="006D27E0" w:rsidRDefault="006D27E0">
      <w:pPr>
        <w:pStyle w:val="TOC3"/>
        <w:tabs>
          <w:tab w:val="right" w:leader="dot" w:pos="9962"/>
        </w:tabs>
        <w:ind w:left="960"/>
        <w:rPr>
          <w:rFonts w:hint="eastAsia"/>
          <w:noProof/>
        </w:rPr>
      </w:pPr>
      <w:hyperlink w:anchor="_Toc233482418" w:history="1">
        <w:r w:rsidRPr="000310C9">
          <w:rPr>
            <w:rStyle w:val="aff9"/>
            <w:noProof/>
            <w:lang w:eastAsia="zh-CN"/>
          </w:rPr>
          <w:t>4.3.1  噪声攻击的阈值效应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451AE48" w14:textId="46ACA150" w:rsidR="006D27E0" w:rsidRDefault="006D27E0">
      <w:pPr>
        <w:pStyle w:val="TOC3"/>
        <w:tabs>
          <w:tab w:val="right" w:leader="dot" w:pos="9962"/>
        </w:tabs>
        <w:ind w:left="960"/>
        <w:rPr>
          <w:rFonts w:hint="eastAsia"/>
          <w:noProof/>
        </w:rPr>
      </w:pPr>
      <w:hyperlink w:anchor="_Toc233482419" w:history="1">
        <w:r w:rsidRPr="000310C9">
          <w:rPr>
            <w:rStyle w:val="aff9"/>
            <w:noProof/>
            <w:lang w:eastAsia="zh-CN"/>
          </w:rPr>
          <w:t>4.3.2  点云对删除攻击的高度鲁棒性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C97BD3A" w14:textId="313883E9" w:rsidR="006D27E0" w:rsidRDefault="006D27E0">
      <w:pPr>
        <w:pStyle w:val="TOC3"/>
        <w:tabs>
          <w:tab w:val="right" w:leader="dot" w:pos="9962"/>
        </w:tabs>
        <w:ind w:left="960"/>
        <w:rPr>
          <w:rFonts w:hint="eastAsia"/>
          <w:noProof/>
        </w:rPr>
      </w:pPr>
      <w:hyperlink w:anchor="_Toc233482420" w:history="1">
        <w:r w:rsidRPr="000310C9">
          <w:rPr>
            <w:rStyle w:val="aff9"/>
            <w:noProof/>
            <w:lang w:eastAsia="zh-CN"/>
          </w:rPr>
          <w:t>4.3.3  插入攻击的毁灭性影响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04430EF9" w14:textId="2DF5123A" w:rsidR="006D27E0" w:rsidRDefault="006D27E0">
      <w:pPr>
        <w:pStyle w:val="TOC3"/>
        <w:tabs>
          <w:tab w:val="right" w:leader="dot" w:pos="9962"/>
        </w:tabs>
        <w:ind w:left="960"/>
        <w:rPr>
          <w:rFonts w:hint="eastAsia"/>
          <w:noProof/>
        </w:rPr>
      </w:pPr>
      <w:hyperlink w:anchor="_Toc233482421" w:history="1">
        <w:r w:rsidRPr="000310C9">
          <w:rPr>
            <w:rStyle w:val="aff9"/>
            <w:noProof/>
            <w:lang w:eastAsia="zh-CN"/>
          </w:rPr>
          <w:t>4.3.4  对抗训练的有效性与代价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BA22314" w14:textId="16B55A80" w:rsidR="006D27E0" w:rsidRDefault="006D27E0">
      <w:pPr>
        <w:pStyle w:val="TOC1"/>
        <w:tabs>
          <w:tab w:val="right" w:leader="dot" w:pos="9962"/>
        </w:tabs>
        <w:rPr>
          <w:rFonts w:hint="eastAsia"/>
          <w:noProof/>
        </w:rPr>
      </w:pPr>
      <w:hyperlink w:anchor="_Toc233482422" w:history="1">
        <w:r w:rsidRPr="000310C9">
          <w:rPr>
            <w:rStyle w:val="aff9"/>
            <w:noProof/>
            <w:lang w:eastAsia="zh-CN"/>
          </w:rPr>
          <w:t>5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62867B8" w14:textId="0FE5C547" w:rsidR="006D27E0" w:rsidRDefault="006D27E0">
      <w:pPr>
        <w:pStyle w:val="TOC2"/>
        <w:tabs>
          <w:tab w:val="right" w:leader="dot" w:pos="9962"/>
        </w:tabs>
        <w:ind w:left="480"/>
        <w:rPr>
          <w:rFonts w:hint="eastAsia"/>
          <w:noProof/>
        </w:rPr>
      </w:pPr>
      <w:hyperlink w:anchor="_Toc233482423" w:history="1">
        <w:r w:rsidRPr="000310C9">
          <w:rPr>
            <w:rStyle w:val="aff9"/>
            <w:noProof/>
            <w:lang w:eastAsia="zh-CN"/>
          </w:rPr>
          <w:t>5.1  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471FD330" w14:textId="05372F81" w:rsidR="006D27E0" w:rsidRDefault="006D27E0">
      <w:pPr>
        <w:pStyle w:val="TOC2"/>
        <w:tabs>
          <w:tab w:val="right" w:leader="dot" w:pos="9962"/>
        </w:tabs>
        <w:ind w:left="480"/>
        <w:rPr>
          <w:rFonts w:hint="eastAsia"/>
          <w:noProof/>
        </w:rPr>
      </w:pPr>
      <w:hyperlink w:anchor="_Toc233482424" w:history="1">
        <w:r w:rsidRPr="000310C9">
          <w:rPr>
            <w:rStyle w:val="aff9"/>
            <w:noProof/>
            <w:lang w:eastAsia="zh-CN"/>
          </w:rPr>
          <w:t>5.2  研究局限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AF5AE02" w14:textId="202710EF" w:rsidR="006D27E0" w:rsidRDefault="006D27E0">
      <w:pPr>
        <w:pStyle w:val="TOC2"/>
        <w:tabs>
          <w:tab w:val="right" w:leader="dot" w:pos="9962"/>
        </w:tabs>
        <w:ind w:left="480"/>
        <w:rPr>
          <w:rFonts w:hint="eastAsia"/>
          <w:noProof/>
        </w:rPr>
      </w:pPr>
      <w:hyperlink w:anchor="_Toc233482425" w:history="1">
        <w:r w:rsidRPr="000310C9">
          <w:rPr>
            <w:rStyle w:val="aff9"/>
            <w:noProof/>
            <w:lang w:eastAsia="zh-CN"/>
          </w:rPr>
          <w:t>5.3  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E2146D6" w14:textId="346A240B" w:rsidR="006D27E0" w:rsidRDefault="006D27E0">
      <w:pPr>
        <w:pStyle w:val="TOC1"/>
        <w:tabs>
          <w:tab w:val="right" w:leader="dot" w:pos="9962"/>
        </w:tabs>
        <w:rPr>
          <w:rFonts w:hint="eastAsia"/>
          <w:noProof/>
        </w:rPr>
      </w:pPr>
      <w:hyperlink w:anchor="_Toc233482426" w:history="1">
        <w:r w:rsidRPr="000310C9">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4DA75DDA" w14:textId="74246235" w:rsidR="006D27E0" w:rsidRDefault="006D27E0">
      <w:pPr>
        <w:pStyle w:val="TOC1"/>
        <w:tabs>
          <w:tab w:val="right" w:leader="dot" w:pos="9962"/>
        </w:tabs>
        <w:rPr>
          <w:rFonts w:hint="eastAsia"/>
          <w:noProof/>
        </w:rPr>
      </w:pPr>
      <w:hyperlink w:anchor="_Toc233482427" w:history="1">
        <w:r w:rsidRPr="000310C9">
          <w:rPr>
            <w:rStyle w:val="aff9"/>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28C8536E" w14:textId="3700A98C" w:rsidR="006D27E0" w:rsidRDefault="006D27E0">
      <w:pPr>
        <w:pStyle w:val="TOC2"/>
        <w:tabs>
          <w:tab w:val="right" w:leader="dot" w:pos="9962"/>
        </w:tabs>
        <w:ind w:left="480"/>
        <w:rPr>
          <w:rFonts w:hint="eastAsia"/>
          <w:noProof/>
        </w:rPr>
      </w:pPr>
      <w:hyperlink w:anchor="_Toc233482428" w:history="1">
        <w:r w:rsidRPr="000310C9">
          <w:rPr>
            <w:rStyle w:val="aff9"/>
            <w:noProof/>
          </w:rPr>
          <w:t>附录A  原始模型攻击评估原始输出 (results.txt)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283577A2" w14:textId="3D814D3A" w:rsidR="006D27E0" w:rsidRDefault="006D27E0">
      <w:pPr>
        <w:pStyle w:val="TOC2"/>
        <w:tabs>
          <w:tab w:val="right" w:leader="dot" w:pos="9962"/>
        </w:tabs>
        <w:ind w:left="480"/>
        <w:rPr>
          <w:rFonts w:hint="eastAsia"/>
          <w:noProof/>
        </w:rPr>
      </w:pPr>
      <w:hyperlink w:anchor="_Toc233482429" w:history="1">
        <w:r w:rsidRPr="000310C9">
          <w:rPr>
            <w:rStyle w:val="aff9"/>
            <w:noProof/>
          </w:rPr>
          <w:t>附录B  防御模型对比评估原始输出 (comparison.txt)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64D387F8" w14:textId="263B3F12" w:rsidR="00147BB3" w:rsidRDefault="00000000">
      <w:pPr>
        <w:ind w:firstLine="0"/>
        <w:rPr>
          <w:rFonts w:hint="eastAsia"/>
          <w:lang w:eastAsia="zh-CN"/>
        </w:rPr>
      </w:pPr>
      <w:r>
        <w:fldChar w:fldCharType="end"/>
      </w:r>
    </w:p>
    <w:p w14:paraId="221430E1" w14:textId="77777777" w:rsidR="00147BB3" w:rsidRDefault="00000000">
      <w:pPr>
        <w:rPr>
          <w:rFonts w:hint="eastAsia"/>
          <w:lang w:eastAsia="zh-CN"/>
        </w:rPr>
      </w:pPr>
      <w:r>
        <w:rPr>
          <w:lang w:eastAsia="zh-CN"/>
        </w:rPr>
        <w:br w:type="page"/>
      </w:r>
    </w:p>
    <w:p w14:paraId="7BA3DDE8" w14:textId="77777777" w:rsidR="00147BB3" w:rsidRDefault="00000000">
      <w:pPr>
        <w:pStyle w:val="1"/>
        <w:rPr>
          <w:lang w:eastAsia="zh-CN"/>
        </w:rPr>
      </w:pPr>
      <w:bookmarkStart w:id="0" w:name="_Toc233482395"/>
      <w:r>
        <w:rPr>
          <w:lang w:eastAsia="zh-CN"/>
        </w:rPr>
        <w:lastRenderedPageBreak/>
        <w:t>摘</w:t>
      </w:r>
      <w:r>
        <w:rPr>
          <w:lang w:eastAsia="zh-CN"/>
        </w:rPr>
        <w:t xml:space="preserve">  </w:t>
      </w:r>
      <w:r>
        <w:rPr>
          <w:lang w:eastAsia="zh-CN"/>
        </w:rPr>
        <w:t>要</w:t>
      </w:r>
      <w:bookmarkEnd w:id="0"/>
    </w:p>
    <w:p w14:paraId="588519FF" w14:textId="77777777" w:rsidR="00147BB3" w:rsidRDefault="00000000">
      <w:pPr>
        <w:rPr>
          <w:rFonts w:hint="eastAsia"/>
          <w:lang w:eastAsia="zh-CN"/>
        </w:rPr>
      </w:pPr>
      <w:r>
        <w:rPr>
          <w:lang w:eastAsia="zh-CN"/>
        </w:rPr>
        <w:t>随着自动驾驶、机器人导航和三维场景理解等技术的快速发展，基于深度学习的三维点云感知算法在众多安全关键领域中得到了广泛应用。PointNet作为开创性的点云深度学习模型，能够直接处理无序点云数据并完成分类、分割等任务。然而，深度学习模型的对抗脆弱性给其在安全场景下的部署带来了严重隐患。本文以PointNet点云分类模型为研究对象，系统研究了三类点云对抗攻击方法——噪声攻击、删除攻击和插入攻击——对模型分类性能的影响，并评估了对抗训练作为防御策略的有效性。</w:t>
      </w:r>
    </w:p>
    <w:p w14:paraId="05432A46" w14:textId="77777777" w:rsidR="00147BB3" w:rsidRDefault="00000000">
      <w:pPr>
        <w:rPr>
          <w:rFonts w:hint="eastAsia"/>
          <w:lang w:eastAsia="zh-CN"/>
        </w:rPr>
      </w:pPr>
      <w:r>
        <w:rPr>
          <w:lang w:eastAsia="zh-CN"/>
        </w:rPr>
        <w:t>本研究基于ModelNet40数据集（含40类物体的2468个测试样本），在NVIDIA RTX 5060 GPU环境下使用PyTorch深度学习框架完成实验。实验结果表明：(1) 噪声攻击呈现明显阈值效应，低强度噪声（</w:t>
      </w:r>
      <w:r>
        <w:t>σ</w:t>
      </w:r>
      <w:r>
        <w:rPr>
          <w:lang w:eastAsia="zh-CN"/>
        </w:rPr>
        <w:t>≤0.02）对模型影响有限，而高强度噪声（</w:t>
      </w:r>
      <w:r>
        <w:t>σ</w:t>
      </w:r>
      <w:r>
        <w:rPr>
          <w:lang w:eastAsia="zh-CN"/>
        </w:rPr>
        <w:t>=0.10）可使准确率从75.61%骤降至20.83%，降幅达54.8个百分点；(2) 点云模型对删除攻击具有较强鲁棒性，即使删除50%的点，准确率仅下降0.7个百分点；(3) 插入攻击对模型具有毁灭性影响，仅插入10%的随机假点即可使准确率从75.61%降至4.13%；(4) 对抗训练在中等强度噪声下能有效提升模型鲁棒性（</w:t>
      </w:r>
      <w:r>
        <w:t>σ</w:t>
      </w:r>
      <w:r>
        <w:rPr>
          <w:lang w:eastAsia="zh-CN"/>
        </w:rPr>
        <w:t>=0.05时准确率提升7.7个百分点），但对插入攻击的改善有限，且以牺牲干净样本精度1.62个百分点为代价。本研究为三维点云感知系统的安全性评估提供了系统的实验数据和理论分析。</w:t>
      </w:r>
    </w:p>
    <w:p w14:paraId="7CB982B6" w14:textId="77777777" w:rsidR="00147BB3" w:rsidRDefault="00000000">
      <w:pPr>
        <w:rPr>
          <w:rFonts w:hint="eastAsia"/>
          <w:lang w:eastAsia="zh-CN"/>
        </w:rPr>
      </w:pPr>
      <w:r>
        <w:rPr>
          <w:lang w:eastAsia="zh-CN"/>
        </w:rPr>
        <w:t>关键词：三维点云；PointNet；对抗攻击；对抗训练；安全性验证；深度学习鲁棒性</w:t>
      </w:r>
    </w:p>
    <w:p w14:paraId="73D884AA" w14:textId="77777777" w:rsidR="00147BB3" w:rsidRDefault="00000000">
      <w:pPr>
        <w:rPr>
          <w:rFonts w:hint="eastAsia"/>
          <w:lang w:eastAsia="zh-CN"/>
        </w:rPr>
      </w:pPr>
      <w:r>
        <w:rPr>
          <w:lang w:eastAsia="zh-CN"/>
        </w:rPr>
        <w:br w:type="page"/>
      </w:r>
    </w:p>
    <w:p w14:paraId="54665409" w14:textId="77777777" w:rsidR="00147BB3" w:rsidRDefault="00000000">
      <w:pPr>
        <w:pStyle w:val="1"/>
      </w:pPr>
      <w:bookmarkStart w:id="1" w:name="_Toc233482396"/>
      <w:r>
        <w:lastRenderedPageBreak/>
        <w:t>Abstract</w:t>
      </w:r>
      <w:bookmarkEnd w:id="1"/>
    </w:p>
    <w:p w14:paraId="74B2B4DC" w14:textId="77777777" w:rsidR="00147BB3" w:rsidRDefault="00000000">
      <w:pPr>
        <w:ind w:firstLine="0"/>
        <w:rPr>
          <w:rFonts w:hint="eastAsia"/>
        </w:rPr>
      </w:pPr>
      <w:r>
        <w:t>With the rapid advancement of autonomous driving, robotic navigation, and 3D scene understanding, deep learning-based 3D point cloud perception algorithms have been widely deployed in safety-critical applications. PointNet, as a pioneering deep learning architecture for point clouds, can directly process unordered point sets for classification and segmentation tasks. However, the adversarial vulnerability of deep learning models poses significant risks for real-world deployment. This paper systematically investigates the impact of three categories of adversarial attacks—noise attack, drop attack, and insert attack—on the PointNet classification model, and evaluates the effectiveness of adversarial training as a defense strategy.</w:t>
      </w:r>
    </w:p>
    <w:p w14:paraId="06D142BA" w14:textId="77777777" w:rsidR="00147BB3" w:rsidRDefault="00000000">
      <w:pPr>
        <w:ind w:firstLine="0"/>
        <w:rPr>
          <w:rFonts w:hint="eastAsia"/>
        </w:rPr>
      </w:pPr>
      <w:r>
        <w:t>Experiments were conducted on the ModelNet40 dataset (2,468 test samples across 40 categories) using PyTorch on an NVIDIA RTX 5060 GPU. Key findings include: (1) Noise attacks exhibit a clear threshold effect—low-intensity noise (σ≤0.02) has minimal impact, while high-intensity noise (σ=0.10) reduces accuracy from 75.61% to 20.83%; (2) Point cloud models are highly robust to drop attacks, with only 0.7% accuracy degradation at 50% point removal; (3) Insert attacks are devastating, with just 10% fake points reducing accuracy to 4.13%; (4) Adversarial training effectively improves robustness under moderate noise (7.7% improvement at σ=0.05), but provides limited defense against insert attacks and incurs a 1.62% accuracy penalty on clean samples.</w:t>
      </w:r>
    </w:p>
    <w:p w14:paraId="24F99524" w14:textId="77777777" w:rsidR="00147BB3" w:rsidRDefault="00000000">
      <w:pPr>
        <w:ind w:firstLine="0"/>
        <w:rPr>
          <w:rFonts w:hint="eastAsia"/>
        </w:rPr>
      </w:pPr>
      <w:r>
        <w:t>Keywords: 3D Point Cloud; PointNet; Adversarial Attack; Adversarial Training; Security Verification; Deep Learning Robustness</w:t>
      </w:r>
    </w:p>
    <w:p w14:paraId="15DB4911" w14:textId="77777777" w:rsidR="00147BB3" w:rsidRDefault="00000000">
      <w:pPr>
        <w:rPr>
          <w:rFonts w:hint="eastAsia"/>
        </w:rPr>
      </w:pPr>
      <w:r>
        <w:br w:type="page"/>
      </w:r>
    </w:p>
    <w:p w14:paraId="188ED37D" w14:textId="77777777" w:rsidR="00147BB3" w:rsidRDefault="00000000">
      <w:pPr>
        <w:pStyle w:val="1"/>
        <w:rPr>
          <w:lang w:eastAsia="zh-CN"/>
        </w:rPr>
      </w:pPr>
      <w:bookmarkStart w:id="2" w:name="_Toc233482397"/>
      <w:r>
        <w:rPr>
          <w:lang w:eastAsia="zh-CN"/>
        </w:rPr>
        <w:lastRenderedPageBreak/>
        <w:t xml:space="preserve">1  </w:t>
      </w:r>
      <w:r>
        <w:rPr>
          <w:lang w:eastAsia="zh-CN"/>
        </w:rPr>
        <w:t>绪论</w:t>
      </w:r>
      <w:bookmarkEnd w:id="2"/>
    </w:p>
    <w:p w14:paraId="3A5432BC" w14:textId="77777777" w:rsidR="00147BB3" w:rsidRDefault="00000000">
      <w:pPr>
        <w:pStyle w:val="21"/>
        <w:rPr>
          <w:lang w:eastAsia="zh-CN"/>
        </w:rPr>
      </w:pPr>
      <w:bookmarkStart w:id="3" w:name="_Toc233482398"/>
      <w:r>
        <w:rPr>
          <w:lang w:eastAsia="zh-CN"/>
        </w:rPr>
        <w:t xml:space="preserve">1.1  </w:t>
      </w:r>
      <w:r>
        <w:rPr>
          <w:lang w:eastAsia="zh-CN"/>
        </w:rPr>
        <w:t>研究背景与意义</w:t>
      </w:r>
      <w:bookmarkEnd w:id="3"/>
    </w:p>
    <w:p w14:paraId="4B2B2559" w14:textId="77777777" w:rsidR="00147BB3" w:rsidRDefault="00000000">
      <w:pPr>
        <w:rPr>
          <w:rFonts w:hint="eastAsia"/>
          <w:lang w:eastAsia="zh-CN"/>
        </w:rPr>
      </w:pPr>
      <w:r>
        <w:rPr>
          <w:lang w:eastAsia="zh-CN"/>
        </w:rPr>
        <w:t>近年来，三维感知技术在自动驾驶、机器人导航、增强现实和工业检测等领域得到了广泛应用。与传统的二维图像不同，三维点云数据直接记录物体表面的空间坐标信息（x, y, z），能够更准确地表征三维几何结构。激光雷达（LiDAR）、深度相机等传感器的普及使得点云数据的获取日益便捷，推动了三维深度学习技术的蓬勃发展。</w:t>
      </w:r>
    </w:p>
    <w:p w14:paraId="51449302" w14:textId="77777777" w:rsidR="00147BB3" w:rsidRDefault="00000000">
      <w:pPr>
        <w:rPr>
          <w:rFonts w:hint="eastAsia"/>
          <w:lang w:eastAsia="zh-CN"/>
        </w:rPr>
      </w:pPr>
      <w:r>
        <w:rPr>
          <w:lang w:eastAsia="zh-CN"/>
        </w:rPr>
        <w:t>2017年，斯坦福大学的Charles R. Qi等人提出了PointNet架构[1]，首次实现了直接对无序点云数据进行深度学习处理，无需将其转换为体素网格或多视图投影。PointNet通过空间变换网络（STN）保证点云的置换不变性和旋转不变性，在ModelNet40分类任务上达到了89.2%的准确率，开创了点云深度学习的新范式。该工作的论文发表于CVPR 2017，至今已被引用超过一万次。此外，Kashefi等人[2]将Kolmogorov-Arnold Networks（KANs）引入PointNet架构，提出PointNet-KAN模型，在包含法向量输入的情况下总体准确率达到90.5%，且参数量和计算量均显著低于传统PointNet，为点云深度学习架构的轻量化提供了新的方向。</w:t>
      </w:r>
    </w:p>
    <w:p w14:paraId="4EC89F19" w14:textId="77777777" w:rsidR="00147BB3" w:rsidRDefault="00000000">
      <w:pPr>
        <w:rPr>
          <w:rFonts w:hint="eastAsia"/>
          <w:lang w:eastAsia="zh-CN"/>
        </w:rPr>
      </w:pPr>
      <w:r>
        <w:rPr>
          <w:lang w:eastAsia="zh-CN"/>
        </w:rPr>
        <w:t>然而，深度学习模型普遍存在对抗脆弱性问题——通过在输入上添加精心设计的微小扰动，即可使模型做出错误预测。在自动驾驶等安全关键场景中，攻击者可能通过物理手段（如放置特殊物体、发射干扰信号）生成对抗样本，对行车安全构成严重威胁。因此，系统研究点云感知算法的对抗鲁棒性并探索有效的防御策略，具有重要的理论价值和现实意义。</w:t>
      </w:r>
    </w:p>
    <w:p w14:paraId="018C6717" w14:textId="77777777" w:rsidR="00147BB3" w:rsidRDefault="00000000">
      <w:pPr>
        <w:rPr>
          <w:rFonts w:hint="eastAsia"/>
          <w:lang w:eastAsia="zh-CN"/>
        </w:rPr>
      </w:pPr>
      <w:r>
        <w:rPr>
          <w:lang w:eastAsia="zh-CN"/>
        </w:rPr>
        <w:t>本研究的意义在于：(1) 系统实现并对比了三种典型点云对抗攻击方法，为点云模型安全性评估提供了实验基准；(2) 分析了不同攻击类型的破坏机理和威胁程度，为实际部署中的风险评估提供参考；(3) 验证了对抗训练在点云领域的防御效果及其局限性，为后续防御策略研究提供方向。</w:t>
      </w:r>
    </w:p>
    <w:p w14:paraId="025B8B24" w14:textId="77777777" w:rsidR="00147BB3" w:rsidRDefault="00000000">
      <w:pPr>
        <w:pStyle w:val="21"/>
        <w:rPr>
          <w:lang w:eastAsia="zh-CN"/>
        </w:rPr>
      </w:pPr>
      <w:bookmarkStart w:id="4" w:name="_Toc233482399"/>
      <w:r>
        <w:rPr>
          <w:lang w:eastAsia="zh-CN"/>
        </w:rPr>
        <w:t xml:space="preserve">1.2  </w:t>
      </w:r>
      <w:r>
        <w:rPr>
          <w:lang w:eastAsia="zh-CN"/>
        </w:rPr>
        <w:t>国内外研究现状</w:t>
      </w:r>
      <w:bookmarkEnd w:id="4"/>
    </w:p>
    <w:p w14:paraId="0CF596E2" w14:textId="77777777" w:rsidR="00147BB3" w:rsidRDefault="00000000">
      <w:pPr>
        <w:rPr>
          <w:rFonts w:hint="eastAsia"/>
          <w:lang w:eastAsia="zh-CN"/>
        </w:rPr>
      </w:pPr>
      <w:r>
        <w:rPr>
          <w:lang w:eastAsia="zh-CN"/>
        </w:rPr>
        <w:t>在点云深度学习方面，继PointNet之后，研究者提出了PointNet++、DGCNN、PointCNN等一系列改进模型，通过层次化特征学习、图卷积等机制进一步提升分类和分割性能。近年来，Kashefi[2]将Kolmogorov-Arnold Networks引入PointNet，提出PointNet-KAN模型，在参数量仅为传统PointNet的约30%的情况下实现了90.5%的分类准确率，证明了轻量化架构的有效性。这些模型在ModelNet40和ShapeNet等基准数据集上不断刷新记录，但在对抗鲁棒性方面的研究相对不足。</w:t>
      </w:r>
    </w:p>
    <w:p w14:paraId="44AA20EC" w14:textId="77777777" w:rsidR="00147BB3" w:rsidRDefault="00000000">
      <w:pPr>
        <w:rPr>
          <w:rFonts w:hint="eastAsia"/>
          <w:lang w:eastAsia="zh-CN"/>
        </w:rPr>
      </w:pPr>
      <w:r>
        <w:rPr>
          <w:lang w:eastAsia="zh-CN"/>
        </w:rPr>
        <w:t>在点云对抗攻击方面，Xiang等人（2019）提出了点云扰动攻击方法，通过在点云表面添加微小扰动生成对抗样本；Zheng等人（2019）研究了点云丢弃攻击，分析了部分点缺失对模</w:t>
      </w:r>
      <w:r>
        <w:rPr>
          <w:lang w:eastAsia="zh-CN"/>
        </w:rPr>
        <w:lastRenderedPageBreak/>
        <w:t>型性能的影响；Wen等人（2019）提出了基于生成模型的点云对抗攻击方法。这些研究表明，与二维图像类似，三维点云模型同样容易受到对抗攻击的影响。</w:t>
      </w:r>
    </w:p>
    <w:p w14:paraId="4DBDCD81" w14:textId="77777777" w:rsidR="00147BB3" w:rsidRDefault="00000000">
      <w:pPr>
        <w:rPr>
          <w:rFonts w:hint="eastAsia"/>
          <w:lang w:eastAsia="zh-CN"/>
        </w:rPr>
      </w:pPr>
      <w:r>
        <w:rPr>
          <w:lang w:eastAsia="zh-CN"/>
        </w:rPr>
        <w:t>在防御策略方面，对抗训练是目前最有效的防御方法之一。Liu等人（2019）将对抗训练扩展到三维点云领域，通过在训练过程中混合干净样本和对抗样本来提升模型的鲁棒性。此外，输入变换、随机化平滑等方法也被探索用于点云模型的防御。然而，现有研究多关注单一攻击类型，对多类型攻击的系统对比和综合分析仍然有限。</w:t>
      </w:r>
    </w:p>
    <w:p w14:paraId="0581B172" w14:textId="77777777" w:rsidR="00147BB3" w:rsidRDefault="00000000">
      <w:pPr>
        <w:pStyle w:val="21"/>
        <w:rPr>
          <w:lang w:eastAsia="zh-CN"/>
        </w:rPr>
      </w:pPr>
      <w:bookmarkStart w:id="5" w:name="_Toc233482400"/>
      <w:r>
        <w:rPr>
          <w:lang w:eastAsia="zh-CN"/>
        </w:rPr>
        <w:t xml:space="preserve">1.3  </w:t>
      </w:r>
      <w:r>
        <w:rPr>
          <w:lang w:eastAsia="zh-CN"/>
        </w:rPr>
        <w:t>本文主要工作</w:t>
      </w:r>
      <w:bookmarkEnd w:id="5"/>
    </w:p>
    <w:p w14:paraId="5B812540" w14:textId="77777777" w:rsidR="00147BB3" w:rsidRDefault="00000000">
      <w:pPr>
        <w:rPr>
          <w:rFonts w:hint="eastAsia"/>
          <w:lang w:eastAsia="zh-CN"/>
        </w:rPr>
      </w:pPr>
      <w:r>
        <w:rPr>
          <w:lang w:eastAsia="zh-CN"/>
        </w:rPr>
        <w:t>本文的主要工作包括以下几个方面：</w:t>
      </w:r>
    </w:p>
    <w:p w14:paraId="047EE2FE" w14:textId="77777777" w:rsidR="00147BB3" w:rsidRDefault="00000000">
      <w:pPr>
        <w:rPr>
          <w:rFonts w:hint="eastAsia"/>
          <w:lang w:eastAsia="zh-CN"/>
        </w:rPr>
      </w:pPr>
      <w:r>
        <w:rPr>
          <w:lang w:eastAsia="zh-CN"/>
        </w:rPr>
        <w:t>(1) 搭建了完整的PointNet点云分类实验环境，包括数据集准备（ModelNet40）、模型训练、评估框架等基础设施。对原始开源代码进行了多项改进：新增OFF格式数据读取支持、实现数据缓存加速机制（训练速度提升约10倍）、优化训练流程以兼容最新PyTorch版本。</w:t>
      </w:r>
    </w:p>
    <w:p w14:paraId="12D6DC7A" w14:textId="77777777" w:rsidR="00147BB3" w:rsidRDefault="00000000">
      <w:pPr>
        <w:rPr>
          <w:rFonts w:hint="eastAsia"/>
        </w:rPr>
      </w:pPr>
      <w:r>
        <w:t>(2) 实现了三种典型的点云对抗攻击方法：基于高斯噪声的坐标扰动攻击（Noise Attack）、基于随机采样的点删除攻击（Drop Attack）、基于随机生成的假点插入攻击（Insert Attack）。每种攻击均支持多种强度参数配置，可对模型鲁棒性进行细粒度评估。</w:t>
      </w:r>
    </w:p>
    <w:p w14:paraId="57D5029F" w14:textId="77777777" w:rsidR="00147BB3" w:rsidRDefault="00000000">
      <w:pPr>
        <w:rPr>
          <w:rFonts w:hint="eastAsia"/>
          <w:lang w:eastAsia="zh-CN"/>
        </w:rPr>
      </w:pPr>
      <w:r>
        <w:rPr>
          <w:lang w:eastAsia="zh-CN"/>
        </w:rPr>
        <w:t>(3) 实现了基于对抗训练的防御策略，训练时在每个批次中动态混合50%干净样本和50%受攻击样本，随机选择攻击类型和强度以增强模型的泛化防御能力。</w:t>
      </w:r>
    </w:p>
    <w:p w14:paraId="21D2607C" w14:textId="77777777" w:rsidR="00147BB3" w:rsidRDefault="00000000">
      <w:pPr>
        <w:rPr>
          <w:rFonts w:hint="eastAsia"/>
          <w:lang w:eastAsia="zh-CN"/>
        </w:rPr>
      </w:pPr>
      <w:r>
        <w:rPr>
          <w:lang w:eastAsia="zh-CN"/>
        </w:rPr>
        <w:t>(4) 构建了完整的评估框架，支持原始模型和防御模型的对比分析，自动生成结果表格和可视化曲线图，为点云模型的安全性评估提供了量化基准。</w:t>
      </w:r>
    </w:p>
    <w:p w14:paraId="1ECC3CE8" w14:textId="77777777" w:rsidR="00147BB3" w:rsidRDefault="00000000">
      <w:pPr>
        <w:pStyle w:val="21"/>
        <w:rPr>
          <w:lang w:eastAsia="zh-CN"/>
        </w:rPr>
      </w:pPr>
      <w:bookmarkStart w:id="6" w:name="_Toc233482401"/>
      <w:r>
        <w:rPr>
          <w:lang w:eastAsia="zh-CN"/>
        </w:rPr>
        <w:t xml:space="preserve">1.4  </w:t>
      </w:r>
      <w:r>
        <w:rPr>
          <w:lang w:eastAsia="zh-CN"/>
        </w:rPr>
        <w:t>论文结构安排</w:t>
      </w:r>
      <w:bookmarkEnd w:id="6"/>
    </w:p>
    <w:p w14:paraId="1C494B2D" w14:textId="77777777" w:rsidR="00147BB3" w:rsidRDefault="00000000">
      <w:pPr>
        <w:rPr>
          <w:rFonts w:hint="eastAsia"/>
          <w:lang w:eastAsia="zh-CN"/>
        </w:rPr>
      </w:pPr>
      <w:r>
        <w:rPr>
          <w:lang w:eastAsia="zh-CN"/>
        </w:rPr>
        <w:t>本文共分为五章，各章内容安排如下：</w:t>
      </w:r>
    </w:p>
    <w:p w14:paraId="42D5CE58" w14:textId="77777777" w:rsidR="00147BB3" w:rsidRDefault="00000000">
      <w:pPr>
        <w:rPr>
          <w:rFonts w:hint="eastAsia"/>
          <w:lang w:eastAsia="zh-CN"/>
        </w:rPr>
      </w:pPr>
      <w:r>
        <w:rPr>
          <w:lang w:eastAsia="zh-CN"/>
        </w:rPr>
        <w:t>第1章为绪论，介绍研究背景、国内外研究现状、本文主要工作和论文结构安排。</w:t>
      </w:r>
    </w:p>
    <w:p w14:paraId="1F59ED5F" w14:textId="77777777" w:rsidR="00147BB3" w:rsidRDefault="00000000">
      <w:pPr>
        <w:rPr>
          <w:rFonts w:hint="eastAsia"/>
          <w:lang w:eastAsia="zh-CN"/>
        </w:rPr>
      </w:pPr>
      <w:r>
        <w:rPr>
          <w:lang w:eastAsia="zh-CN"/>
        </w:rPr>
        <w:t>第2章为相关技术与理论基础，介绍三维点云数据特点、PointNet网络架构、对抗攻击与防御方法的基本概念和理论基础。</w:t>
      </w:r>
    </w:p>
    <w:p w14:paraId="57F42276" w14:textId="77777777" w:rsidR="00147BB3" w:rsidRDefault="00000000">
      <w:pPr>
        <w:rPr>
          <w:rFonts w:hint="eastAsia"/>
          <w:lang w:eastAsia="zh-CN"/>
        </w:rPr>
      </w:pPr>
      <w:r>
        <w:rPr>
          <w:lang w:eastAsia="zh-CN"/>
        </w:rPr>
        <w:t>第3章为攻击方法与实验设计，详细描述实验环境配置、数据集准备、三种攻击方法的实现细节以及防御策略的设计。</w:t>
      </w:r>
    </w:p>
    <w:p w14:paraId="4BDAF79C" w14:textId="77777777" w:rsidR="00147BB3" w:rsidRDefault="00000000">
      <w:pPr>
        <w:rPr>
          <w:rFonts w:hint="eastAsia"/>
          <w:lang w:eastAsia="zh-CN"/>
        </w:rPr>
      </w:pPr>
      <w:r>
        <w:rPr>
          <w:lang w:eastAsia="zh-CN"/>
        </w:rPr>
        <w:t>第4章为实验结果与分析，展示原始模型在不同攻击下的表现、防御模型的对比效果，并对实验结果进行深入分析和讨论。</w:t>
      </w:r>
    </w:p>
    <w:p w14:paraId="2A5A0758" w14:textId="77777777" w:rsidR="00147BB3" w:rsidRDefault="00000000">
      <w:pPr>
        <w:rPr>
          <w:rFonts w:hint="eastAsia"/>
          <w:lang w:eastAsia="zh-CN"/>
        </w:rPr>
      </w:pPr>
      <w:r>
        <w:rPr>
          <w:lang w:eastAsia="zh-CN"/>
        </w:rPr>
        <w:lastRenderedPageBreak/>
        <w:t>第5章为总结与展望，总结本文的主要工作和贡献，分析当前研究的局限性，并展望未来的研究方向。</w:t>
      </w:r>
    </w:p>
    <w:p w14:paraId="5AD8957B" w14:textId="77777777" w:rsidR="00147BB3" w:rsidRDefault="00000000">
      <w:pPr>
        <w:rPr>
          <w:rFonts w:hint="eastAsia"/>
          <w:lang w:eastAsia="zh-CN"/>
        </w:rPr>
      </w:pPr>
      <w:r>
        <w:rPr>
          <w:lang w:eastAsia="zh-CN"/>
        </w:rPr>
        <w:br w:type="page"/>
      </w:r>
    </w:p>
    <w:p w14:paraId="41EB79B5" w14:textId="77777777" w:rsidR="00147BB3" w:rsidRDefault="00000000">
      <w:pPr>
        <w:pStyle w:val="1"/>
        <w:rPr>
          <w:lang w:eastAsia="zh-CN"/>
        </w:rPr>
      </w:pPr>
      <w:bookmarkStart w:id="7" w:name="_Toc233482402"/>
      <w:r>
        <w:rPr>
          <w:lang w:eastAsia="zh-CN"/>
        </w:rPr>
        <w:lastRenderedPageBreak/>
        <w:t xml:space="preserve">2  </w:t>
      </w:r>
      <w:r>
        <w:rPr>
          <w:lang w:eastAsia="zh-CN"/>
        </w:rPr>
        <w:t>相关技术与理论基础</w:t>
      </w:r>
      <w:bookmarkEnd w:id="7"/>
    </w:p>
    <w:p w14:paraId="01A8EF6C" w14:textId="77777777" w:rsidR="00147BB3" w:rsidRDefault="00000000">
      <w:pPr>
        <w:pStyle w:val="21"/>
        <w:rPr>
          <w:lang w:eastAsia="zh-CN"/>
        </w:rPr>
      </w:pPr>
      <w:bookmarkStart w:id="8" w:name="_Toc233482403"/>
      <w:r>
        <w:rPr>
          <w:lang w:eastAsia="zh-CN"/>
        </w:rPr>
        <w:t xml:space="preserve">2.1  </w:t>
      </w:r>
      <w:r>
        <w:rPr>
          <w:lang w:eastAsia="zh-CN"/>
        </w:rPr>
        <w:t>三维点云数据概述</w:t>
      </w:r>
      <w:bookmarkEnd w:id="8"/>
    </w:p>
    <w:p w14:paraId="48F5AD78" w14:textId="77777777" w:rsidR="00147BB3" w:rsidRDefault="00000000">
      <w:pPr>
        <w:rPr>
          <w:rFonts w:hint="eastAsia"/>
          <w:lang w:eastAsia="zh-CN"/>
        </w:rPr>
      </w:pPr>
      <w:r>
        <w:rPr>
          <w:lang w:eastAsia="zh-CN"/>
        </w:rPr>
        <w:t>点云（Point Cloud）是三维空间中一组离散点的集合，每个点至少包含其在空间中的三维坐标（x, y, z），有时还包含颜色、法向量、反射强度等附加信息。点云数据通常由激光雷达（LiDAR）、结构光扫描仪、深度相机等传感器采集得到。</w:t>
      </w:r>
    </w:p>
    <w:p w14:paraId="140CA705" w14:textId="77777777" w:rsidR="00147BB3" w:rsidRDefault="00000000">
      <w:pPr>
        <w:rPr>
          <w:rFonts w:hint="eastAsia"/>
          <w:lang w:eastAsia="zh-CN"/>
        </w:rPr>
      </w:pPr>
      <w:r>
        <w:rPr>
          <w:lang w:eastAsia="zh-CN"/>
        </w:rPr>
        <w:t>与二维图像相比，点云数据具有以下显著特点：(1) 无序性——点云是一组没有固定顺序的点集，同一个物体可以用不同的排列顺序表示，模型必须对输入顺序具有不变性；(2) 稀疏性——点云通常只覆盖物体表面，内部中空，数据密度不均匀；(3) 旋转不变性——物体的类别不应因其在空间中的朝向而改变。这些特性给深度学习模型的设计带来了独特的挑战。</w:t>
      </w:r>
    </w:p>
    <w:p w14:paraId="44702243" w14:textId="77777777" w:rsidR="00147BB3" w:rsidRDefault="00000000">
      <w:pPr>
        <w:rPr>
          <w:rFonts w:hint="eastAsia"/>
          <w:lang w:eastAsia="zh-CN"/>
        </w:rPr>
      </w:pPr>
      <w:r>
        <w:rPr>
          <w:lang w:eastAsia="zh-CN"/>
        </w:rPr>
        <w:t>ModelNet40是普林斯顿大学发布的大规模三维CAD模型数据集，包含40个类别的12311个CAD模型（其中训练集9843个，测试集2468个）。40个类别涵盖飞机、汽车、椅子、桌子、沙发等常见物体，是目前三维物体分类领域最广泛使用的基准数据集之一。每个模型以OFF格式存储，包含物体表面的顶点坐标和面片信息，经过采样处理后转化为固定数量的三维坐标点。</w:t>
      </w:r>
    </w:p>
    <w:p w14:paraId="1CDF4E11" w14:textId="77777777" w:rsidR="00147BB3" w:rsidRDefault="00000000">
      <w:pPr>
        <w:pStyle w:val="21"/>
        <w:rPr>
          <w:lang w:eastAsia="zh-CN"/>
        </w:rPr>
      </w:pPr>
      <w:bookmarkStart w:id="9" w:name="_Toc233482404"/>
      <w:r>
        <w:rPr>
          <w:lang w:eastAsia="zh-CN"/>
        </w:rPr>
        <w:t>2.2  PointNet</w:t>
      </w:r>
      <w:r>
        <w:rPr>
          <w:lang w:eastAsia="zh-CN"/>
        </w:rPr>
        <w:t>网络架构</w:t>
      </w:r>
      <w:bookmarkEnd w:id="9"/>
    </w:p>
    <w:p w14:paraId="3DC2A0F7" w14:textId="77777777" w:rsidR="00147BB3" w:rsidRDefault="00000000">
      <w:pPr>
        <w:rPr>
          <w:rFonts w:hint="eastAsia"/>
          <w:lang w:eastAsia="zh-CN"/>
        </w:rPr>
      </w:pPr>
      <w:r>
        <w:rPr>
          <w:lang w:eastAsia="zh-CN"/>
        </w:rPr>
        <w:t>PointNet是首个直接以原始点云作为输入的深度学习架构，其核心设计思想是通过对称函数（最大池化）来解决点云的无序性问题。PointNet分类网络主要由以下组件构成：</w:t>
      </w:r>
    </w:p>
    <w:p w14:paraId="6EA605CF" w14:textId="77777777" w:rsidR="00147BB3" w:rsidRDefault="00000000">
      <w:pPr>
        <w:rPr>
          <w:rFonts w:hint="eastAsia"/>
          <w:lang w:eastAsia="zh-CN"/>
        </w:rPr>
      </w:pPr>
      <w:r>
        <w:rPr>
          <w:lang w:eastAsia="zh-CN"/>
        </w:rPr>
        <w:t>(1) 输入变换网络（T-Net）：一个微型PointNet网络，以原始点云（n×3）为输入，输出一个3×3的仿射变换矩阵，对输入点云进行空间对齐，保证模型对点云的刚体变换（旋转、平移）具有不变性。该网络通过正则化约束使变换矩阵接近正交矩阵。</w:t>
      </w:r>
    </w:p>
    <w:p w14:paraId="7239CD7B" w14:textId="77777777" w:rsidR="00147BB3" w:rsidRDefault="00000000">
      <w:pPr>
        <w:rPr>
          <w:rFonts w:hint="eastAsia"/>
          <w:lang w:eastAsia="zh-CN"/>
        </w:rPr>
      </w:pPr>
      <w:r>
        <w:rPr>
          <w:lang w:eastAsia="zh-CN"/>
        </w:rPr>
        <w:t>(2) 多层感知机（MLP）：通过共享权重的1×1卷积层（相当于每个点独立通过MLP）将每个点从3维映射到64维、128维、1024维的高维特征空间。</w:t>
      </w:r>
    </w:p>
    <w:p w14:paraId="2E8CEE7B" w14:textId="77777777" w:rsidR="00147BB3" w:rsidRDefault="00000000">
      <w:pPr>
        <w:rPr>
          <w:rFonts w:hint="eastAsia"/>
          <w:lang w:eastAsia="zh-CN"/>
        </w:rPr>
      </w:pPr>
      <w:r>
        <w:rPr>
          <w:lang w:eastAsia="zh-CN"/>
        </w:rPr>
        <w:t>(3) 特征变换网络（Feature Transform T-Net）：在64维特征空间中对特征进行对齐，输出64×64的变换矩阵，进一步增强特征表示的鲁棒性。</w:t>
      </w:r>
    </w:p>
    <w:p w14:paraId="6FA5B5D4" w14:textId="77777777" w:rsidR="00147BB3" w:rsidRDefault="00000000">
      <w:pPr>
        <w:rPr>
          <w:rFonts w:hint="eastAsia"/>
          <w:lang w:eastAsia="zh-CN"/>
        </w:rPr>
      </w:pPr>
      <w:r>
        <w:rPr>
          <w:lang w:eastAsia="zh-CN"/>
        </w:rPr>
        <w:t>(4) 对称聚合函数：通过最大池化（Max Pooling）在所有点上聚合特征，将可变数量的点云映射为固定维度的全局特征向量（1024维），这是保证置换不变性的关键设计。</w:t>
      </w:r>
    </w:p>
    <w:p w14:paraId="433D7B5A" w14:textId="77777777" w:rsidR="00147BB3" w:rsidRDefault="00000000">
      <w:pPr>
        <w:rPr>
          <w:rFonts w:hint="eastAsia"/>
          <w:lang w:eastAsia="zh-CN"/>
        </w:rPr>
      </w:pPr>
      <w:r>
        <w:rPr>
          <w:lang w:eastAsia="zh-CN"/>
        </w:rPr>
        <w:t>(5) 分类头：通过全连接层（1024→512→256→k）将全局特征映射到k个类别的概率分布，使用Dropout（p=0.3）防止过拟合，输出层使用LogSoftmax激活函数。</w:t>
      </w:r>
    </w:p>
    <w:p w14:paraId="28B216EB" w14:textId="77777777" w:rsidR="00147BB3" w:rsidRDefault="00000000">
      <w:pPr>
        <w:rPr>
          <w:rFonts w:hint="eastAsia"/>
        </w:rPr>
      </w:pPr>
      <w:r>
        <w:lastRenderedPageBreak/>
        <w:t>本实验使用的PointNet实现基于PyTorch框架，启用了特征变换（feature_transform）选项，训练时每个样本采样2500个点。在原始论文中，启用特征变换的PointNet在ModelNet40上达到87.0%的准确率。</w:t>
      </w:r>
    </w:p>
    <w:p w14:paraId="53260C70" w14:textId="77777777" w:rsidR="00147BB3" w:rsidRDefault="00000000">
      <w:pPr>
        <w:pStyle w:val="21"/>
        <w:rPr>
          <w:lang w:eastAsia="zh-CN"/>
        </w:rPr>
      </w:pPr>
      <w:bookmarkStart w:id="10" w:name="_Toc233482405"/>
      <w:r>
        <w:rPr>
          <w:lang w:eastAsia="zh-CN"/>
        </w:rPr>
        <w:t xml:space="preserve">2.3  </w:t>
      </w:r>
      <w:r>
        <w:rPr>
          <w:lang w:eastAsia="zh-CN"/>
        </w:rPr>
        <w:t>对抗攻击概述</w:t>
      </w:r>
      <w:bookmarkEnd w:id="10"/>
    </w:p>
    <w:p w14:paraId="75B80112" w14:textId="77777777" w:rsidR="00147BB3" w:rsidRDefault="00000000">
      <w:pPr>
        <w:rPr>
          <w:rFonts w:hint="eastAsia"/>
          <w:lang w:eastAsia="zh-CN"/>
        </w:rPr>
      </w:pPr>
      <w:r>
        <w:rPr>
          <w:lang w:eastAsia="zh-CN"/>
        </w:rPr>
        <w:t>对抗攻击是指通过在模型输入上添加精心设计的微小扰动，使深度学习模型产生错误预测的技术。对抗攻击最初在图像分类领域被发现（Szegedy et al., 2014），随后被证明广泛存在于各类深度学习模型中。根据攻击者掌握的模型信息程度，对抗攻击可分为白盒攻击（攻击者完全了解模型结构和参数）和黑盒攻击（攻击者只能查询模型输入输出）。</w:t>
      </w:r>
    </w:p>
    <w:p w14:paraId="2F0E0E52" w14:textId="77777777" w:rsidR="00147BB3" w:rsidRDefault="00000000">
      <w:pPr>
        <w:rPr>
          <w:rFonts w:hint="eastAsia"/>
          <w:lang w:eastAsia="zh-CN"/>
        </w:rPr>
      </w:pPr>
      <w:r>
        <w:rPr>
          <w:lang w:eastAsia="zh-CN"/>
        </w:rPr>
        <w:t>在三维点云领域，对抗攻击的形式与二维图像有显著差异。点云的扰动可以发生在坐标空间（修改点的空间位置）、采样空间（添加或删除点）或结构空间（改变点云的拓扑结构）。本研究聚焦于三种典型的点云对抗攻击：</w:t>
      </w:r>
    </w:p>
    <w:p w14:paraId="49482027" w14:textId="77777777" w:rsidR="00147BB3" w:rsidRDefault="00000000">
      <w:pPr>
        <w:rPr>
          <w:rFonts w:hint="eastAsia"/>
          <w:lang w:eastAsia="zh-CN"/>
        </w:rPr>
      </w:pPr>
      <w:r>
        <w:rPr>
          <w:lang w:eastAsia="zh-CN"/>
        </w:rPr>
        <w:t xml:space="preserve">(1) 噪声攻击：对每个点的三维坐标添加独立的高斯噪声N(0, </w:t>
      </w:r>
      <w:r>
        <w:t>σ</w:t>
      </w:r>
      <w:r>
        <w:rPr>
          <w:lang w:eastAsia="zh-CN"/>
        </w:rPr>
        <w:t>²)。噪声攻击模拟传感器测量误差或环境干扰对点云质量的影响，是最基本的攻击形式。攻击强度由标准差</w:t>
      </w:r>
      <w:r>
        <w:t>σ</w:t>
      </w:r>
      <w:r>
        <w:rPr>
          <w:lang w:eastAsia="zh-CN"/>
        </w:rPr>
        <w:t>控制，</w:t>
      </w:r>
      <w:r>
        <w:t>σ</w:t>
      </w:r>
      <w:r>
        <w:rPr>
          <w:lang w:eastAsia="zh-CN"/>
        </w:rPr>
        <w:t>越大表示噪声越强。</w:t>
      </w:r>
    </w:p>
    <w:p w14:paraId="6F065321" w14:textId="77777777" w:rsidR="00147BB3" w:rsidRDefault="00000000">
      <w:pPr>
        <w:rPr>
          <w:rFonts w:hint="eastAsia"/>
          <w:lang w:eastAsia="zh-CN"/>
        </w:rPr>
      </w:pPr>
      <w:r>
        <w:rPr>
          <w:lang w:eastAsia="zh-CN"/>
        </w:rPr>
        <w:t>(2) 删除攻击：从原始点云中随机删除一定比例的点。删除攻击模拟传感器遮挡、数据传输丢失等实际场景中的信息缺失问题。攻击强度由删除比例ratio控制，表示被移除的点的比例。</w:t>
      </w:r>
    </w:p>
    <w:p w14:paraId="60B00675" w14:textId="77777777" w:rsidR="00147BB3" w:rsidRDefault="00000000">
      <w:pPr>
        <w:rPr>
          <w:rFonts w:hint="eastAsia"/>
          <w:lang w:eastAsia="zh-CN"/>
        </w:rPr>
      </w:pPr>
      <w:r>
        <w:rPr>
          <w:lang w:eastAsia="zh-CN"/>
        </w:rPr>
        <w:t>(3) 插入攻击：在点云的包围盒范围内随机生成假点并插入到原始点云中。插入攻击模拟传感器噪声产生的虚假回波或恶意攻击者故意注入的干扰点。攻击强度由插入比例ratio控制，表示新增假点相对原始点数的比例。</w:t>
      </w:r>
    </w:p>
    <w:p w14:paraId="5BF49EE1" w14:textId="77777777" w:rsidR="00147BB3" w:rsidRDefault="00000000">
      <w:pPr>
        <w:pStyle w:val="21"/>
        <w:rPr>
          <w:lang w:eastAsia="zh-CN"/>
        </w:rPr>
      </w:pPr>
      <w:bookmarkStart w:id="11" w:name="_Toc233482406"/>
      <w:r>
        <w:rPr>
          <w:lang w:eastAsia="zh-CN"/>
        </w:rPr>
        <w:t xml:space="preserve">2.4  </w:t>
      </w:r>
      <w:r>
        <w:rPr>
          <w:lang w:eastAsia="zh-CN"/>
        </w:rPr>
        <w:t>对抗防御方法</w:t>
      </w:r>
      <w:bookmarkEnd w:id="11"/>
    </w:p>
    <w:p w14:paraId="527FF88D" w14:textId="77777777" w:rsidR="00147BB3" w:rsidRDefault="00000000">
      <w:pPr>
        <w:rPr>
          <w:rFonts w:hint="eastAsia"/>
          <w:lang w:eastAsia="zh-CN"/>
        </w:rPr>
      </w:pPr>
      <w:r>
        <w:rPr>
          <w:lang w:eastAsia="zh-CN"/>
        </w:rPr>
        <w:t>对抗防御旨在提升深度学习模型对对抗攻击的抵抗能力。主要的防御策略包括：</w:t>
      </w:r>
    </w:p>
    <w:p w14:paraId="126F18C2" w14:textId="77777777" w:rsidR="00147BB3" w:rsidRDefault="00000000">
      <w:pPr>
        <w:rPr>
          <w:rFonts w:hint="eastAsia"/>
          <w:lang w:eastAsia="zh-CN"/>
        </w:rPr>
      </w:pPr>
      <w:r>
        <w:rPr>
          <w:lang w:eastAsia="zh-CN"/>
        </w:rPr>
        <w:t>(1) 对抗训练（Adversarial Training）：在模型训练过程中，将对抗样本与干净样本混合作为训练数据，使模型在训练阶段就接触并学习抵抗对抗扰动。对抗训练由Goodfellow等人（2015）首次提出，至今仍是最有效的防御方法之一。本研究采用动态混合策略：在每个训练批次中，随机选择50%的样本进行攻击（噪声、删除或插入中随机选择类型和强度），50%的样本保持干净。这种策略能够增强模型对多种攻击类型的泛化防御能力。</w:t>
      </w:r>
    </w:p>
    <w:p w14:paraId="4B1594A8" w14:textId="77777777" w:rsidR="00147BB3" w:rsidRDefault="00000000">
      <w:pPr>
        <w:rPr>
          <w:rFonts w:hint="eastAsia"/>
          <w:lang w:eastAsia="zh-CN"/>
        </w:rPr>
      </w:pPr>
      <w:r>
        <w:rPr>
          <w:lang w:eastAsia="zh-CN"/>
        </w:rPr>
        <w:t>(2) 输入变换：在模型推理前对输入进行随机变换（如随机缩放、旋转、添加噪声），破坏对抗扰动的精细结构。然而这种方法可能导致正常样本的分类准确率下降。</w:t>
      </w:r>
    </w:p>
    <w:p w14:paraId="15F4C421" w14:textId="77777777" w:rsidR="00147BB3" w:rsidRDefault="00000000">
      <w:pPr>
        <w:rPr>
          <w:rFonts w:hint="eastAsia"/>
          <w:lang w:eastAsia="zh-CN"/>
        </w:rPr>
      </w:pPr>
      <w:r>
        <w:rPr>
          <w:lang w:eastAsia="zh-CN"/>
        </w:rPr>
        <w:lastRenderedPageBreak/>
        <w:t>(3) 随机化平滑（Randomized Smoothing）：通过多个噪声样本的多数投票来确定最终预测结果，在理论上可提供可证明的鲁棒性保证。但计算开销较大，不适合实时应用。</w:t>
      </w:r>
    </w:p>
    <w:p w14:paraId="6A14EA52" w14:textId="77777777" w:rsidR="00147BB3" w:rsidRDefault="00000000">
      <w:pPr>
        <w:rPr>
          <w:rFonts w:hint="eastAsia"/>
          <w:lang w:eastAsia="zh-CN"/>
        </w:rPr>
      </w:pPr>
      <w:r>
        <w:rPr>
          <w:lang w:eastAsia="zh-CN"/>
        </w:rPr>
        <w:t>本研究选择对抗训练作为防御方案，因为其实现简单、效果显著，且已经在二维图像领域得到广泛验证。通过对比原始模型和对抗训练模型在不同攻击强度下的表现，可以量化评估对抗训练的防御效果及其局限性。</w:t>
      </w:r>
    </w:p>
    <w:p w14:paraId="3F6E3ECE" w14:textId="77777777" w:rsidR="00147BB3" w:rsidRDefault="00000000">
      <w:pPr>
        <w:rPr>
          <w:rFonts w:hint="eastAsia"/>
          <w:lang w:eastAsia="zh-CN"/>
        </w:rPr>
      </w:pPr>
      <w:r>
        <w:rPr>
          <w:lang w:eastAsia="zh-CN"/>
        </w:rPr>
        <w:br w:type="page"/>
      </w:r>
    </w:p>
    <w:p w14:paraId="036C37B6" w14:textId="77777777" w:rsidR="00147BB3" w:rsidRDefault="00000000">
      <w:pPr>
        <w:pStyle w:val="1"/>
        <w:rPr>
          <w:lang w:eastAsia="zh-CN"/>
        </w:rPr>
      </w:pPr>
      <w:bookmarkStart w:id="12" w:name="_Toc233482407"/>
      <w:r>
        <w:rPr>
          <w:lang w:eastAsia="zh-CN"/>
        </w:rPr>
        <w:lastRenderedPageBreak/>
        <w:t xml:space="preserve">3  </w:t>
      </w:r>
      <w:r>
        <w:rPr>
          <w:lang w:eastAsia="zh-CN"/>
        </w:rPr>
        <w:t>攻击方法与实验设计</w:t>
      </w:r>
      <w:bookmarkEnd w:id="12"/>
    </w:p>
    <w:p w14:paraId="69A1F08B" w14:textId="77777777" w:rsidR="00147BB3" w:rsidRDefault="00000000">
      <w:pPr>
        <w:pStyle w:val="21"/>
        <w:rPr>
          <w:lang w:eastAsia="zh-CN"/>
        </w:rPr>
      </w:pPr>
      <w:bookmarkStart w:id="13" w:name="_Toc233482408"/>
      <w:r>
        <w:rPr>
          <w:lang w:eastAsia="zh-CN"/>
        </w:rPr>
        <w:t xml:space="preserve">3.1  </w:t>
      </w:r>
      <w:r>
        <w:rPr>
          <w:lang w:eastAsia="zh-CN"/>
        </w:rPr>
        <w:t>实验环境</w:t>
      </w:r>
      <w:bookmarkEnd w:id="13"/>
    </w:p>
    <w:p w14:paraId="049603E1" w14:textId="77777777" w:rsidR="00147BB3" w:rsidRDefault="00000000">
      <w:pPr>
        <w:rPr>
          <w:rFonts w:hint="eastAsia"/>
          <w:lang w:eastAsia="zh-CN"/>
        </w:rPr>
      </w:pPr>
      <w:r>
        <w:rPr>
          <w:lang w:eastAsia="zh-CN"/>
        </w:rPr>
        <w:t>本研究的所有实验均在以下环境中完成：</w:t>
      </w:r>
    </w:p>
    <w:tbl>
      <w:tblPr>
        <w:tblStyle w:val="aff1"/>
        <w:tblW w:w="0" w:type="auto"/>
        <w:jc w:val="center"/>
        <w:tblLook w:val="04A0" w:firstRow="1" w:lastRow="0" w:firstColumn="1" w:lastColumn="0" w:noHBand="0" w:noVBand="1"/>
      </w:tblPr>
      <w:tblGrid>
        <w:gridCol w:w="4986"/>
        <w:gridCol w:w="4986"/>
      </w:tblGrid>
      <w:tr w:rsidR="00147BB3" w14:paraId="4008B8DE" w14:textId="77777777">
        <w:trPr>
          <w:jc w:val="center"/>
        </w:trPr>
        <w:tc>
          <w:tcPr>
            <w:tcW w:w="4986" w:type="dxa"/>
            <w:shd w:val="clear" w:color="auto" w:fill="D9E2F3"/>
          </w:tcPr>
          <w:p w14:paraId="0A1F7A20" w14:textId="77777777" w:rsidR="00147BB3" w:rsidRDefault="00000000">
            <w:pPr>
              <w:jc w:val="center"/>
              <w:rPr>
                <w:rFonts w:hint="eastAsia"/>
              </w:rPr>
            </w:pPr>
            <w:r>
              <w:rPr>
                <w:b/>
                <w:sz w:val="20"/>
              </w:rPr>
              <w:t>项目</w:t>
            </w:r>
          </w:p>
        </w:tc>
        <w:tc>
          <w:tcPr>
            <w:tcW w:w="4986" w:type="dxa"/>
            <w:shd w:val="clear" w:color="auto" w:fill="D9E2F3"/>
          </w:tcPr>
          <w:p w14:paraId="749CD79E" w14:textId="77777777" w:rsidR="00147BB3" w:rsidRDefault="00000000">
            <w:pPr>
              <w:jc w:val="center"/>
              <w:rPr>
                <w:rFonts w:hint="eastAsia"/>
              </w:rPr>
            </w:pPr>
            <w:r>
              <w:rPr>
                <w:b/>
                <w:sz w:val="20"/>
              </w:rPr>
              <w:t>配置</w:t>
            </w:r>
          </w:p>
        </w:tc>
      </w:tr>
      <w:tr w:rsidR="00147BB3" w14:paraId="3BAC15EB" w14:textId="77777777">
        <w:trPr>
          <w:jc w:val="center"/>
        </w:trPr>
        <w:tc>
          <w:tcPr>
            <w:tcW w:w="4986" w:type="dxa"/>
          </w:tcPr>
          <w:p w14:paraId="29A8E8DA" w14:textId="77777777" w:rsidR="00147BB3" w:rsidRDefault="00000000">
            <w:pPr>
              <w:jc w:val="center"/>
              <w:rPr>
                <w:rFonts w:hint="eastAsia"/>
              </w:rPr>
            </w:pPr>
            <w:r>
              <w:rPr>
                <w:sz w:val="20"/>
              </w:rPr>
              <w:t>操作系统</w:t>
            </w:r>
          </w:p>
        </w:tc>
        <w:tc>
          <w:tcPr>
            <w:tcW w:w="4986" w:type="dxa"/>
          </w:tcPr>
          <w:p w14:paraId="4FF9C29E" w14:textId="77777777" w:rsidR="00147BB3" w:rsidRDefault="00000000">
            <w:pPr>
              <w:jc w:val="center"/>
              <w:rPr>
                <w:rFonts w:hint="eastAsia"/>
              </w:rPr>
            </w:pPr>
            <w:r>
              <w:rPr>
                <w:sz w:val="20"/>
              </w:rPr>
              <w:t>Windows 11</w:t>
            </w:r>
          </w:p>
        </w:tc>
      </w:tr>
      <w:tr w:rsidR="00147BB3" w14:paraId="510E61C1" w14:textId="77777777">
        <w:trPr>
          <w:jc w:val="center"/>
        </w:trPr>
        <w:tc>
          <w:tcPr>
            <w:tcW w:w="4986" w:type="dxa"/>
          </w:tcPr>
          <w:p w14:paraId="53D1AF23" w14:textId="77777777" w:rsidR="00147BB3" w:rsidRDefault="00000000">
            <w:pPr>
              <w:jc w:val="center"/>
              <w:rPr>
                <w:rFonts w:hint="eastAsia"/>
              </w:rPr>
            </w:pPr>
            <w:r>
              <w:rPr>
                <w:sz w:val="20"/>
              </w:rPr>
              <w:t>GPU</w:t>
            </w:r>
          </w:p>
        </w:tc>
        <w:tc>
          <w:tcPr>
            <w:tcW w:w="4986" w:type="dxa"/>
          </w:tcPr>
          <w:p w14:paraId="2E38B898" w14:textId="77777777" w:rsidR="00147BB3" w:rsidRDefault="00000000">
            <w:pPr>
              <w:jc w:val="center"/>
              <w:rPr>
                <w:rFonts w:hint="eastAsia"/>
              </w:rPr>
            </w:pPr>
            <w:r>
              <w:rPr>
                <w:sz w:val="20"/>
              </w:rPr>
              <w:t>NVIDIA RTX 5060 (8GB VRAM)</w:t>
            </w:r>
          </w:p>
        </w:tc>
      </w:tr>
      <w:tr w:rsidR="00147BB3" w14:paraId="33B0E1D5" w14:textId="77777777">
        <w:trPr>
          <w:jc w:val="center"/>
        </w:trPr>
        <w:tc>
          <w:tcPr>
            <w:tcW w:w="4986" w:type="dxa"/>
          </w:tcPr>
          <w:p w14:paraId="2FC90E58" w14:textId="77777777" w:rsidR="00147BB3" w:rsidRDefault="00000000">
            <w:pPr>
              <w:jc w:val="center"/>
              <w:rPr>
                <w:rFonts w:hint="eastAsia"/>
              </w:rPr>
            </w:pPr>
            <w:r>
              <w:rPr>
                <w:sz w:val="20"/>
              </w:rPr>
              <w:t>深度学习框架</w:t>
            </w:r>
          </w:p>
        </w:tc>
        <w:tc>
          <w:tcPr>
            <w:tcW w:w="4986" w:type="dxa"/>
          </w:tcPr>
          <w:p w14:paraId="4F3808A8" w14:textId="77777777" w:rsidR="00147BB3" w:rsidRDefault="00000000">
            <w:pPr>
              <w:jc w:val="center"/>
              <w:rPr>
                <w:rFonts w:hint="eastAsia"/>
              </w:rPr>
            </w:pPr>
            <w:r>
              <w:rPr>
                <w:sz w:val="20"/>
              </w:rPr>
              <w:t>PyTorch 2.11.0+cu128</w:t>
            </w:r>
          </w:p>
        </w:tc>
      </w:tr>
      <w:tr w:rsidR="00147BB3" w14:paraId="2B2E9AAD" w14:textId="77777777">
        <w:trPr>
          <w:jc w:val="center"/>
        </w:trPr>
        <w:tc>
          <w:tcPr>
            <w:tcW w:w="4986" w:type="dxa"/>
          </w:tcPr>
          <w:p w14:paraId="23D48930" w14:textId="77777777" w:rsidR="00147BB3" w:rsidRDefault="00000000">
            <w:pPr>
              <w:jc w:val="center"/>
              <w:rPr>
                <w:rFonts w:hint="eastAsia"/>
              </w:rPr>
            </w:pPr>
            <w:r>
              <w:rPr>
                <w:sz w:val="20"/>
              </w:rPr>
              <w:t>CUDA版本</w:t>
            </w:r>
          </w:p>
        </w:tc>
        <w:tc>
          <w:tcPr>
            <w:tcW w:w="4986" w:type="dxa"/>
          </w:tcPr>
          <w:p w14:paraId="2B9FC3FD" w14:textId="77777777" w:rsidR="00147BB3" w:rsidRDefault="00000000">
            <w:pPr>
              <w:jc w:val="center"/>
              <w:rPr>
                <w:rFonts w:hint="eastAsia"/>
              </w:rPr>
            </w:pPr>
            <w:r>
              <w:rPr>
                <w:sz w:val="20"/>
              </w:rPr>
              <w:t>CUDA 12.8</w:t>
            </w:r>
          </w:p>
        </w:tc>
      </w:tr>
      <w:tr w:rsidR="00147BB3" w14:paraId="1FEFF126" w14:textId="77777777">
        <w:trPr>
          <w:jc w:val="center"/>
        </w:trPr>
        <w:tc>
          <w:tcPr>
            <w:tcW w:w="4986" w:type="dxa"/>
          </w:tcPr>
          <w:p w14:paraId="35F0A98D" w14:textId="77777777" w:rsidR="00147BB3" w:rsidRDefault="00000000">
            <w:pPr>
              <w:jc w:val="center"/>
              <w:rPr>
                <w:rFonts w:hint="eastAsia"/>
              </w:rPr>
            </w:pPr>
            <w:r>
              <w:rPr>
                <w:sz w:val="20"/>
              </w:rPr>
              <w:t>编程语言</w:t>
            </w:r>
          </w:p>
        </w:tc>
        <w:tc>
          <w:tcPr>
            <w:tcW w:w="4986" w:type="dxa"/>
          </w:tcPr>
          <w:p w14:paraId="6CA563BB" w14:textId="77777777" w:rsidR="00147BB3" w:rsidRDefault="00000000">
            <w:pPr>
              <w:jc w:val="center"/>
              <w:rPr>
                <w:rFonts w:hint="eastAsia"/>
              </w:rPr>
            </w:pPr>
            <w:r>
              <w:rPr>
                <w:sz w:val="20"/>
              </w:rPr>
              <w:t>Python 3.8+</w:t>
            </w:r>
          </w:p>
        </w:tc>
      </w:tr>
      <w:tr w:rsidR="00147BB3" w14:paraId="1A0DCEBC" w14:textId="77777777">
        <w:trPr>
          <w:jc w:val="center"/>
        </w:trPr>
        <w:tc>
          <w:tcPr>
            <w:tcW w:w="4986" w:type="dxa"/>
          </w:tcPr>
          <w:p w14:paraId="53030E27" w14:textId="77777777" w:rsidR="00147BB3" w:rsidRDefault="00000000">
            <w:pPr>
              <w:jc w:val="center"/>
              <w:rPr>
                <w:rFonts w:hint="eastAsia"/>
              </w:rPr>
            </w:pPr>
            <w:r>
              <w:rPr>
                <w:sz w:val="20"/>
              </w:rPr>
              <w:t>关键依赖</w:t>
            </w:r>
          </w:p>
        </w:tc>
        <w:tc>
          <w:tcPr>
            <w:tcW w:w="4986" w:type="dxa"/>
          </w:tcPr>
          <w:p w14:paraId="3742D5B8" w14:textId="77777777" w:rsidR="00147BB3" w:rsidRDefault="00000000">
            <w:pPr>
              <w:jc w:val="center"/>
              <w:rPr>
                <w:rFonts w:hint="eastAsia"/>
              </w:rPr>
            </w:pPr>
            <w:r>
              <w:rPr>
                <w:sz w:val="20"/>
              </w:rPr>
              <w:t>numpy, matplotlib, scipy, h5py, tqdm, plyfile</w:t>
            </w:r>
          </w:p>
        </w:tc>
      </w:tr>
      <w:tr w:rsidR="00147BB3" w14:paraId="0A8C5ADC" w14:textId="77777777">
        <w:trPr>
          <w:jc w:val="center"/>
        </w:trPr>
        <w:tc>
          <w:tcPr>
            <w:tcW w:w="4986" w:type="dxa"/>
          </w:tcPr>
          <w:p w14:paraId="1EC0C270" w14:textId="77777777" w:rsidR="00147BB3" w:rsidRDefault="00000000">
            <w:pPr>
              <w:jc w:val="center"/>
              <w:rPr>
                <w:rFonts w:hint="eastAsia"/>
              </w:rPr>
            </w:pPr>
            <w:r>
              <w:rPr>
                <w:sz w:val="20"/>
              </w:rPr>
              <w:t>点云采样点数</w:t>
            </w:r>
          </w:p>
        </w:tc>
        <w:tc>
          <w:tcPr>
            <w:tcW w:w="4986" w:type="dxa"/>
          </w:tcPr>
          <w:p w14:paraId="63F008BE" w14:textId="77777777" w:rsidR="00147BB3" w:rsidRDefault="00000000">
            <w:pPr>
              <w:jc w:val="center"/>
              <w:rPr>
                <w:rFonts w:hint="eastAsia"/>
              </w:rPr>
            </w:pPr>
            <w:r>
              <w:rPr>
                <w:sz w:val="20"/>
              </w:rPr>
              <w:t>2500 点/样本</w:t>
            </w:r>
          </w:p>
        </w:tc>
      </w:tr>
      <w:tr w:rsidR="00147BB3" w14:paraId="7957D07F" w14:textId="77777777">
        <w:trPr>
          <w:jc w:val="center"/>
        </w:trPr>
        <w:tc>
          <w:tcPr>
            <w:tcW w:w="4986" w:type="dxa"/>
          </w:tcPr>
          <w:p w14:paraId="45866ABC" w14:textId="77777777" w:rsidR="00147BB3" w:rsidRDefault="00000000">
            <w:pPr>
              <w:jc w:val="center"/>
              <w:rPr>
                <w:rFonts w:hint="eastAsia"/>
              </w:rPr>
            </w:pPr>
            <w:r>
              <w:rPr>
                <w:sz w:val="20"/>
              </w:rPr>
              <w:t>数据集</w:t>
            </w:r>
          </w:p>
        </w:tc>
        <w:tc>
          <w:tcPr>
            <w:tcW w:w="4986" w:type="dxa"/>
          </w:tcPr>
          <w:p w14:paraId="50B98CB5" w14:textId="77777777" w:rsidR="00147BB3" w:rsidRDefault="00000000">
            <w:pPr>
              <w:jc w:val="center"/>
              <w:rPr>
                <w:rFonts w:hint="eastAsia"/>
              </w:rPr>
            </w:pPr>
            <w:r>
              <w:rPr>
                <w:sz w:val="20"/>
              </w:rPr>
              <w:t>ModelNet40 (40类)</w:t>
            </w:r>
          </w:p>
        </w:tc>
      </w:tr>
      <w:tr w:rsidR="00147BB3" w14:paraId="1FCB9986" w14:textId="77777777">
        <w:trPr>
          <w:jc w:val="center"/>
        </w:trPr>
        <w:tc>
          <w:tcPr>
            <w:tcW w:w="4986" w:type="dxa"/>
          </w:tcPr>
          <w:p w14:paraId="38E682AF" w14:textId="77777777" w:rsidR="00147BB3" w:rsidRDefault="00000000">
            <w:pPr>
              <w:jc w:val="center"/>
              <w:rPr>
                <w:rFonts w:hint="eastAsia"/>
              </w:rPr>
            </w:pPr>
            <w:r>
              <w:rPr>
                <w:sz w:val="20"/>
              </w:rPr>
              <w:t>训练集样本数</w:t>
            </w:r>
          </w:p>
        </w:tc>
        <w:tc>
          <w:tcPr>
            <w:tcW w:w="4986" w:type="dxa"/>
          </w:tcPr>
          <w:p w14:paraId="7E3058CD" w14:textId="77777777" w:rsidR="00147BB3" w:rsidRDefault="00000000">
            <w:pPr>
              <w:jc w:val="center"/>
              <w:rPr>
                <w:rFonts w:hint="eastAsia"/>
              </w:rPr>
            </w:pPr>
            <w:r>
              <w:rPr>
                <w:sz w:val="20"/>
              </w:rPr>
              <w:t>9,843</w:t>
            </w:r>
          </w:p>
        </w:tc>
      </w:tr>
      <w:tr w:rsidR="00147BB3" w14:paraId="3335DC1B" w14:textId="77777777">
        <w:trPr>
          <w:jc w:val="center"/>
        </w:trPr>
        <w:tc>
          <w:tcPr>
            <w:tcW w:w="4986" w:type="dxa"/>
          </w:tcPr>
          <w:p w14:paraId="60CD76A1" w14:textId="77777777" w:rsidR="00147BB3" w:rsidRDefault="00000000">
            <w:pPr>
              <w:jc w:val="center"/>
              <w:rPr>
                <w:rFonts w:hint="eastAsia"/>
              </w:rPr>
            </w:pPr>
            <w:r>
              <w:rPr>
                <w:sz w:val="20"/>
              </w:rPr>
              <w:t>测试集样本数</w:t>
            </w:r>
          </w:p>
        </w:tc>
        <w:tc>
          <w:tcPr>
            <w:tcW w:w="4986" w:type="dxa"/>
          </w:tcPr>
          <w:p w14:paraId="454CED3B" w14:textId="77777777" w:rsidR="00147BB3" w:rsidRDefault="00000000">
            <w:pPr>
              <w:jc w:val="center"/>
              <w:rPr>
                <w:rFonts w:hint="eastAsia"/>
              </w:rPr>
            </w:pPr>
            <w:r>
              <w:rPr>
                <w:sz w:val="20"/>
              </w:rPr>
              <w:t>2,468</w:t>
            </w:r>
          </w:p>
        </w:tc>
      </w:tr>
    </w:tbl>
    <w:p w14:paraId="3449D253" w14:textId="77777777" w:rsidR="00147BB3" w:rsidRDefault="00147BB3">
      <w:pPr>
        <w:rPr>
          <w:rFonts w:hint="eastAsia"/>
        </w:rPr>
      </w:pPr>
    </w:p>
    <w:p w14:paraId="0F167DD1" w14:textId="77777777" w:rsidR="00147BB3" w:rsidRDefault="00000000">
      <w:pPr>
        <w:rPr>
          <w:rFonts w:hint="eastAsia"/>
        </w:rPr>
      </w:pPr>
      <w:r>
        <w:t>实验代码基于开源项目pointnet.pytorch（https://github.com/fxia22/pointnet.pytorch）进行二次开发，主要修改包括：扩展数据集加载器以支持ModelNet40官方的OFF文件格式；新增数据缓存机制将OFF文件一次性解析为NumPy数组格式，训练数据加载速度提升约10倍；新增统一的攻击模块（attacks/__init__.py）支持torch.Tensor和numpy.ndarray两种数据格式；新增对抗训练模块（defense/adversarial_train.py）和评估对比模块（eval/compare.py）。完整的项目代码已开源发布在GitHub：https://github.com/Gris333/SoftwareQualityAssurance。</w:t>
      </w:r>
    </w:p>
    <w:p w14:paraId="6CE56F39" w14:textId="77777777" w:rsidR="00147BB3" w:rsidRDefault="00000000">
      <w:pPr>
        <w:pStyle w:val="21"/>
      </w:pPr>
      <w:bookmarkStart w:id="14" w:name="_Toc233482409"/>
      <w:r>
        <w:t xml:space="preserve">3.2  </w:t>
      </w:r>
      <w:r>
        <w:t>数据集准备</w:t>
      </w:r>
      <w:bookmarkEnd w:id="14"/>
    </w:p>
    <w:p w14:paraId="38E8D5AB" w14:textId="77777777" w:rsidR="00147BB3" w:rsidRDefault="00000000">
      <w:pPr>
        <w:rPr>
          <w:rFonts w:hint="eastAsia"/>
        </w:rPr>
      </w:pPr>
      <w:r>
        <w:t>数据集准备通过自动化脚本prepare_data.py完成，主要步骤包括：</w:t>
      </w:r>
    </w:p>
    <w:p w14:paraId="5759D39E" w14:textId="77777777" w:rsidR="00147BB3" w:rsidRDefault="00000000">
      <w:pPr>
        <w:rPr>
          <w:rFonts w:hint="eastAsia"/>
        </w:rPr>
      </w:pPr>
      <w:r>
        <w:t>(1) 下载：自动从普林斯顿大学官方源（https://modelnet.cs.princeton.edu/ModelNet40.zip）下载ModelNet40数据集压缩包（约1.5GB）；</w:t>
      </w:r>
    </w:p>
    <w:p w14:paraId="2C182DB7" w14:textId="77777777" w:rsidR="00147BB3" w:rsidRDefault="00000000">
      <w:pPr>
        <w:rPr>
          <w:rFonts w:hint="eastAsia"/>
          <w:lang w:eastAsia="zh-CN"/>
        </w:rPr>
      </w:pPr>
      <w:r>
        <w:rPr>
          <w:lang w:eastAsia="zh-CN"/>
        </w:rPr>
        <w:t>(2) 解压：将压缩包解压至data/ModelNet40/目录，包含40个子目录，每个子目录对应一个物体类别，内含train和test两个子集；</w:t>
      </w:r>
    </w:p>
    <w:p w14:paraId="369E8CBD" w14:textId="77777777" w:rsidR="00147BB3" w:rsidRDefault="00000000">
      <w:pPr>
        <w:rPr>
          <w:rFonts w:hint="eastAsia"/>
          <w:lang w:eastAsia="zh-CN"/>
        </w:rPr>
      </w:pPr>
      <w:r>
        <w:rPr>
          <w:lang w:eastAsia="zh-CN"/>
        </w:rPr>
        <w:lastRenderedPageBreak/>
        <w:t>(3) 索引生成：扫描所有OFF文件，生成train.txt和test.txt索引文件，记录每个样本的相对路径；</w:t>
      </w:r>
    </w:p>
    <w:p w14:paraId="7B89FE88" w14:textId="77777777" w:rsidR="00147BB3" w:rsidRDefault="00000000">
      <w:pPr>
        <w:rPr>
          <w:rFonts w:hint="eastAsia"/>
          <w:lang w:eastAsia="zh-CN"/>
        </w:rPr>
      </w:pPr>
      <w:r>
        <w:rPr>
          <w:lang w:eastAsia="zh-CN"/>
        </w:rPr>
        <w:t>(4) 类别映射：自动生成modelnet_id.txt，建立类别名称到数字标签的映射关系。</w:t>
      </w:r>
    </w:p>
    <w:p w14:paraId="77F6995E" w14:textId="77777777" w:rsidR="00147BB3" w:rsidRDefault="00000000">
      <w:pPr>
        <w:rPr>
          <w:rFonts w:hint="eastAsia"/>
          <w:lang w:eastAsia="zh-CN"/>
        </w:rPr>
      </w:pPr>
      <w:r>
        <w:rPr>
          <w:lang w:eastAsia="zh-CN"/>
        </w:rPr>
        <w:t>为提高训练效率，还实现了数据缓存机制（cache_data.py）：一次性读取所有OFF文件，将每个CAD模型均匀采样2500个三维坐标点，中心化和归一化处理后保存为NumPy压缩格式（.npz）。缓存后的数据加载速度比直接读取OFF文件快约10倍，显著降低了训练和评估的I/O开销。</w:t>
      </w:r>
    </w:p>
    <w:p w14:paraId="4A66B5FE" w14:textId="77777777" w:rsidR="00147BB3" w:rsidRDefault="00000000">
      <w:pPr>
        <w:pStyle w:val="21"/>
        <w:rPr>
          <w:lang w:eastAsia="zh-CN"/>
        </w:rPr>
      </w:pPr>
      <w:bookmarkStart w:id="15" w:name="_Toc233482410"/>
      <w:r>
        <w:rPr>
          <w:lang w:eastAsia="zh-CN"/>
        </w:rPr>
        <w:t xml:space="preserve">3.3  </w:t>
      </w:r>
      <w:r>
        <w:rPr>
          <w:lang w:eastAsia="zh-CN"/>
        </w:rPr>
        <w:t>噪声攻击</w:t>
      </w:r>
      <w:bookmarkEnd w:id="15"/>
    </w:p>
    <w:p w14:paraId="61609B13" w14:textId="77777777" w:rsidR="00147BB3" w:rsidRDefault="00000000">
      <w:pPr>
        <w:rPr>
          <w:rFonts w:hint="eastAsia"/>
          <w:lang w:eastAsia="zh-CN"/>
        </w:rPr>
      </w:pPr>
      <w:r>
        <w:rPr>
          <w:lang w:eastAsia="zh-CN"/>
        </w:rPr>
        <w:t xml:space="preserve">噪声攻击（Noise Attack）是最直接的点云对抗攻击方法。其数学定义为：对于输入点云X ∈ R^(N×3)，生成扰动点云X' = X + </w:t>
      </w:r>
      <w:r>
        <w:t>ε</w:t>
      </w:r>
      <w:r>
        <w:rPr>
          <w:lang w:eastAsia="zh-CN"/>
        </w:rPr>
        <w:t>，其中</w:t>
      </w:r>
      <w:r>
        <w:t>ε</w:t>
      </w:r>
      <w:r>
        <w:rPr>
          <w:lang w:eastAsia="zh-CN"/>
        </w:rPr>
        <w:t xml:space="preserve"> ~ N(0, </w:t>
      </w:r>
      <w:r>
        <w:t>σ</w:t>
      </w:r>
      <w:r>
        <w:rPr>
          <w:lang w:eastAsia="zh-CN"/>
        </w:rPr>
        <w:t>²I)，即每个坐标分量独立地从均值为0、方差为</w:t>
      </w:r>
      <w:r>
        <w:t>σ</w:t>
      </w:r>
      <w:r>
        <w:rPr>
          <w:lang w:eastAsia="zh-CN"/>
        </w:rPr>
        <w:t>²的高斯分布中采样。</w:t>
      </w:r>
    </w:p>
    <w:p w14:paraId="522A24E2" w14:textId="77777777" w:rsidR="00147BB3" w:rsidRDefault="00000000">
      <w:pPr>
        <w:rPr>
          <w:rFonts w:hint="eastAsia"/>
          <w:lang w:eastAsia="zh-CN"/>
        </w:rPr>
      </w:pPr>
      <w:r>
        <w:rPr>
          <w:lang w:eastAsia="zh-CN"/>
        </w:rPr>
        <w:t>噪声攻击的物理意义：模拟传感器在测量点云时的随机误差、环境电磁干扰或信号衰减。在自动驾驶场景中，雨雪天气、多路径反射等因素都可能在LiDAR点云中引入类似的随机噪声。</w:t>
      </w:r>
    </w:p>
    <w:p w14:paraId="35D5CB0B" w14:textId="77777777" w:rsidR="00147BB3" w:rsidRDefault="00000000">
      <w:pPr>
        <w:rPr>
          <w:rFonts w:hint="eastAsia"/>
          <w:lang w:eastAsia="zh-CN"/>
        </w:rPr>
      </w:pPr>
      <w:r>
        <w:rPr>
          <w:lang w:eastAsia="zh-CN"/>
        </w:rPr>
        <w:t>实验测试了四个噪声强度等级：</w:t>
      </w:r>
      <w:r>
        <w:t>σ</w:t>
      </w:r>
      <w:r>
        <w:rPr>
          <w:lang w:eastAsia="zh-CN"/>
        </w:rPr>
        <w:t xml:space="preserve"> ∈ {0.01, 0.02, 0.05, 0.10}。点云坐标在预处理中已被归一化到单位球内（centering + scaling），因此</w:t>
      </w:r>
      <w:r>
        <w:t>σ</w:t>
      </w:r>
      <w:r>
        <w:rPr>
          <w:lang w:eastAsia="zh-CN"/>
        </w:rPr>
        <w:t>=0.01表示噪声标准差约为点云尺度的1%，</w:t>
      </w:r>
      <w:r>
        <w:t>σ</w:t>
      </w:r>
      <w:r>
        <w:rPr>
          <w:lang w:eastAsia="zh-CN"/>
        </w:rPr>
        <w:t>=0.10表示噪声标准差约为点云尺度的10%。攻击实现支持torch.Tensor和numpy.ndarray两种数据格式，可在单样本和批次级别上操作。</w:t>
      </w:r>
    </w:p>
    <w:p w14:paraId="65DB2FC6" w14:textId="77777777" w:rsidR="00147BB3" w:rsidRDefault="00000000">
      <w:pPr>
        <w:pStyle w:val="21"/>
        <w:rPr>
          <w:lang w:eastAsia="zh-CN"/>
        </w:rPr>
      </w:pPr>
      <w:bookmarkStart w:id="16" w:name="_Toc233482411"/>
      <w:r>
        <w:rPr>
          <w:lang w:eastAsia="zh-CN"/>
        </w:rPr>
        <w:t xml:space="preserve">3.4  </w:t>
      </w:r>
      <w:r>
        <w:rPr>
          <w:lang w:eastAsia="zh-CN"/>
        </w:rPr>
        <w:t>删除攻击</w:t>
      </w:r>
      <w:bookmarkEnd w:id="16"/>
    </w:p>
    <w:p w14:paraId="24C4A369" w14:textId="77777777" w:rsidR="00147BB3" w:rsidRDefault="00000000">
      <w:pPr>
        <w:rPr>
          <w:rFonts w:hint="eastAsia"/>
          <w:lang w:eastAsia="zh-CN"/>
        </w:rPr>
      </w:pPr>
      <w:r>
        <w:rPr>
          <w:lang w:eastAsia="zh-CN"/>
        </w:rPr>
        <w:t>删除攻击（Drop Attack）通过随机移除点云中的部分点来构造对抗样本。对于包含N个点的输入点云，按照比例ratio随机选择并删除floor(N × ratio)个点，保留(1-ratio)比例的点。被删除的点在所有N个索引中均匀随机选取，不可恢复。</w:t>
      </w:r>
    </w:p>
    <w:p w14:paraId="26BDBCE0" w14:textId="77777777" w:rsidR="00147BB3" w:rsidRDefault="00000000">
      <w:pPr>
        <w:rPr>
          <w:rFonts w:hint="eastAsia"/>
          <w:lang w:eastAsia="zh-CN"/>
        </w:rPr>
      </w:pPr>
      <w:r>
        <w:rPr>
          <w:lang w:eastAsia="zh-CN"/>
        </w:rPr>
        <w:t>删除攻击的物理意义：模拟LiDAR传感器因遮挡导致的点缺失（如被前方车辆遮挡）、数据传输丢包、远距离目标点稀疏等实际场景。点云密度的不均匀性是自动驾驶中常见的挑战。</w:t>
      </w:r>
    </w:p>
    <w:p w14:paraId="5803AD06" w14:textId="77777777" w:rsidR="00147BB3" w:rsidRDefault="00000000">
      <w:pPr>
        <w:rPr>
          <w:rFonts w:hint="eastAsia"/>
          <w:lang w:eastAsia="zh-CN"/>
        </w:rPr>
      </w:pPr>
      <w:r>
        <w:rPr>
          <w:lang w:eastAsia="zh-CN"/>
        </w:rPr>
        <w:t>实验测试了四个删除强度等级：ratio ∈ {10%, 20%, 30%, 50%}。由于删除攻击会减少点云中的点数，而PointNet要求输入具有固定的点数（2500点），因此在攻击后需要对点云进行重新采样至原始点数以满足模型输入要求。</w:t>
      </w:r>
    </w:p>
    <w:p w14:paraId="20119C3E" w14:textId="77777777" w:rsidR="00147BB3" w:rsidRDefault="00000000">
      <w:pPr>
        <w:pStyle w:val="21"/>
        <w:rPr>
          <w:lang w:eastAsia="zh-CN"/>
        </w:rPr>
      </w:pPr>
      <w:bookmarkStart w:id="17" w:name="_Toc233482412"/>
      <w:r>
        <w:rPr>
          <w:lang w:eastAsia="zh-CN"/>
        </w:rPr>
        <w:lastRenderedPageBreak/>
        <w:t xml:space="preserve">3.5  </w:t>
      </w:r>
      <w:r>
        <w:rPr>
          <w:lang w:eastAsia="zh-CN"/>
        </w:rPr>
        <w:t>插入攻击</w:t>
      </w:r>
      <w:bookmarkEnd w:id="17"/>
    </w:p>
    <w:p w14:paraId="5EA3C0ED" w14:textId="77777777" w:rsidR="00147BB3" w:rsidRDefault="00000000">
      <w:pPr>
        <w:rPr>
          <w:rFonts w:hint="eastAsia"/>
          <w:lang w:eastAsia="zh-CN"/>
        </w:rPr>
      </w:pPr>
      <w:r>
        <w:rPr>
          <w:lang w:eastAsia="zh-CN"/>
        </w:rPr>
        <w:t>插入攻击（Insert Attack）通过在点云中插入随机生成的虚假点来构造对抗样本。对于包含N个点的输入点云，在包围盒范围（[-1, 1]³，与归一化后的坐标范围一致）内均匀随机生成floor(N × ratio)个新点，将其与原始点云拼接。</w:t>
      </w:r>
    </w:p>
    <w:p w14:paraId="4B2D2C19" w14:textId="77777777" w:rsidR="00147BB3" w:rsidRDefault="00000000">
      <w:pPr>
        <w:rPr>
          <w:rFonts w:hint="eastAsia"/>
          <w:lang w:eastAsia="zh-CN"/>
        </w:rPr>
      </w:pPr>
      <w:r>
        <w:rPr>
          <w:lang w:eastAsia="zh-CN"/>
        </w:rPr>
        <w:t>插入攻击的物理意义：模拟传感器噪声产生的虚假回波（如多路径反射导致的"鬼影点"）、恶意攻击者故意在场景中投放小型干扰物或释放金属箔条等对抗措施。插入攻击是最具破坏性的攻击方式，因为随机假点会在特征空间中引入大量无关信息，严重干扰全局特征的提取。</w:t>
      </w:r>
    </w:p>
    <w:p w14:paraId="1F01996B" w14:textId="77777777" w:rsidR="00147BB3" w:rsidRDefault="00000000">
      <w:pPr>
        <w:rPr>
          <w:rFonts w:hint="eastAsia"/>
          <w:lang w:eastAsia="zh-CN"/>
        </w:rPr>
      </w:pPr>
      <w:r>
        <w:rPr>
          <w:lang w:eastAsia="zh-CN"/>
        </w:rPr>
        <w:t>实验测试了三个插入强度等级：ratio ∈ {10%, 20%, 30%}。较高的ratio可以测试模型对极端干扰的容忍程度。与删除攻击类似，插入后会改变点数，同样需要对点云进行重采样以恢复原始点数。</w:t>
      </w:r>
    </w:p>
    <w:p w14:paraId="1B676BA6" w14:textId="77777777" w:rsidR="00147BB3" w:rsidRDefault="00000000">
      <w:pPr>
        <w:pStyle w:val="21"/>
        <w:rPr>
          <w:lang w:eastAsia="zh-CN"/>
        </w:rPr>
      </w:pPr>
      <w:bookmarkStart w:id="18" w:name="_Toc233482413"/>
      <w:r>
        <w:rPr>
          <w:lang w:eastAsia="zh-CN"/>
        </w:rPr>
        <w:t xml:space="preserve">3.6  </w:t>
      </w:r>
      <w:r>
        <w:rPr>
          <w:lang w:eastAsia="zh-CN"/>
        </w:rPr>
        <w:t>对抗训练防御</w:t>
      </w:r>
      <w:bookmarkEnd w:id="18"/>
    </w:p>
    <w:p w14:paraId="6999879C" w14:textId="77777777" w:rsidR="00147BB3" w:rsidRDefault="00000000">
      <w:pPr>
        <w:rPr>
          <w:rFonts w:hint="eastAsia"/>
          <w:lang w:eastAsia="zh-CN"/>
        </w:rPr>
      </w:pPr>
      <w:r>
        <w:rPr>
          <w:lang w:eastAsia="zh-CN"/>
        </w:rPr>
        <w:t>对抗训练（Adversarial Training）通过在训练过程中引入对抗样本来提升模型鲁棒性。本研究的实现策略如下：</w:t>
      </w:r>
    </w:p>
    <w:p w14:paraId="41F45060" w14:textId="77777777" w:rsidR="00147BB3" w:rsidRDefault="00000000">
      <w:pPr>
        <w:rPr>
          <w:rFonts w:hint="eastAsia"/>
          <w:lang w:eastAsia="zh-CN"/>
        </w:rPr>
      </w:pPr>
      <w:r>
        <w:rPr>
          <w:lang w:eastAsia="zh-CN"/>
        </w:rPr>
        <w:t>(1) 混合比例：每个训练批次中，随机选择50%的样本进行攻击（mix_ratio=0.5），其余50%的样本保持干净。这一比例在确保模型学习干净数据分布的同时，充分暴露于对抗样本。</w:t>
      </w:r>
    </w:p>
    <w:p w14:paraId="54BC5182" w14:textId="77777777" w:rsidR="00147BB3" w:rsidRDefault="00000000">
      <w:pPr>
        <w:rPr>
          <w:rFonts w:hint="eastAsia"/>
          <w:lang w:eastAsia="zh-CN"/>
        </w:rPr>
      </w:pPr>
      <w:r>
        <w:rPr>
          <w:lang w:eastAsia="zh-CN"/>
        </w:rPr>
        <w:t>(2) 攻击多样性：对每个被攻击的样本，随机从噪声、删除、插入三种攻击类型中选择一种，并从对应的强度范围中随机采样参数（噪声</w:t>
      </w:r>
      <w:r>
        <w:t>σ</w:t>
      </w:r>
      <w:r>
        <w:rPr>
          <w:lang w:eastAsia="zh-CN"/>
        </w:rPr>
        <w:t>∈[0.01,0.05]，删除/插入ratio∈[0.1,0.3]）。这种随机化策略增强了模型对未知攻击强度的泛化能力。</w:t>
      </w:r>
    </w:p>
    <w:p w14:paraId="578FD1E0" w14:textId="77777777" w:rsidR="00147BB3" w:rsidRDefault="00000000">
      <w:pPr>
        <w:rPr>
          <w:rFonts w:hint="eastAsia"/>
          <w:lang w:eastAsia="zh-CN"/>
        </w:rPr>
      </w:pPr>
      <w:r>
        <w:rPr>
          <w:lang w:eastAsia="zh-CN"/>
        </w:rPr>
        <w:t>(3) 点数恢复：由于删除和插入攻击会改变点云大小，攻击后需将点云重新采样至原始点数（2500点）以确保模型输入维度的一致性。</w:t>
      </w:r>
    </w:p>
    <w:p w14:paraId="43735C8F" w14:textId="77777777" w:rsidR="00147BB3" w:rsidRDefault="00000000">
      <w:pPr>
        <w:rPr>
          <w:rFonts w:hint="eastAsia"/>
          <w:lang w:eastAsia="zh-CN"/>
        </w:rPr>
      </w:pPr>
      <w:r>
        <w:rPr>
          <w:lang w:eastAsia="zh-CN"/>
        </w:rPr>
        <w:t>(4) 训练配置：使用Adam优化器（lr=0.001），StepLR学习率衰减（每20轮衰减50%），共训练80个epoch。训练从随机初始化开始（不使用预训练模型权重），batch_size=32。</w:t>
      </w:r>
    </w:p>
    <w:p w14:paraId="3BB2C027" w14:textId="77777777" w:rsidR="00147BB3" w:rsidRDefault="00000000">
      <w:pPr>
        <w:rPr>
          <w:rFonts w:hint="eastAsia"/>
          <w:lang w:eastAsia="zh-CN"/>
        </w:rPr>
      </w:pPr>
      <w:r>
        <w:rPr>
          <w:lang w:eastAsia="zh-CN"/>
        </w:rPr>
        <w:br w:type="page"/>
      </w:r>
    </w:p>
    <w:p w14:paraId="538268B7" w14:textId="77777777" w:rsidR="00147BB3" w:rsidRDefault="00000000">
      <w:pPr>
        <w:pStyle w:val="1"/>
        <w:rPr>
          <w:lang w:eastAsia="zh-CN"/>
        </w:rPr>
      </w:pPr>
      <w:bookmarkStart w:id="19" w:name="_Toc233482414"/>
      <w:r>
        <w:rPr>
          <w:lang w:eastAsia="zh-CN"/>
        </w:rPr>
        <w:lastRenderedPageBreak/>
        <w:t xml:space="preserve">4  </w:t>
      </w:r>
      <w:r>
        <w:rPr>
          <w:lang w:eastAsia="zh-CN"/>
        </w:rPr>
        <w:t>实验结果与分析</w:t>
      </w:r>
      <w:bookmarkEnd w:id="19"/>
    </w:p>
    <w:p w14:paraId="4CF8186F" w14:textId="77777777" w:rsidR="00147BB3" w:rsidRDefault="00000000">
      <w:pPr>
        <w:pStyle w:val="21"/>
        <w:rPr>
          <w:lang w:eastAsia="zh-CN"/>
        </w:rPr>
      </w:pPr>
      <w:bookmarkStart w:id="20" w:name="_Toc233482415"/>
      <w:r>
        <w:rPr>
          <w:lang w:eastAsia="zh-CN"/>
        </w:rPr>
        <w:t xml:space="preserve">4.1  </w:t>
      </w:r>
      <w:r>
        <w:rPr>
          <w:lang w:eastAsia="zh-CN"/>
        </w:rPr>
        <w:t>原始模型攻击评估</w:t>
      </w:r>
      <w:bookmarkEnd w:id="20"/>
    </w:p>
    <w:p w14:paraId="64CE4000" w14:textId="77777777" w:rsidR="00147BB3" w:rsidRDefault="00000000">
      <w:pPr>
        <w:rPr>
          <w:rFonts w:hint="eastAsia"/>
          <w:lang w:eastAsia="zh-CN"/>
        </w:rPr>
      </w:pPr>
      <w:r>
        <w:rPr>
          <w:lang w:eastAsia="zh-CN"/>
        </w:rPr>
        <w:t>首先评估原始PointNet模型（未进行对抗训练）在三种攻击下的分类性能。原始模型在干净测试集上的基准准确率为75.61%。表4-1展示了原始模型在不同攻击类型和强度下的分类准确率及精度下降情况。</w:t>
      </w:r>
    </w:p>
    <w:p w14:paraId="577A2C7F" w14:textId="77777777" w:rsidR="00147BB3" w:rsidRDefault="00000000">
      <w:pPr>
        <w:ind w:firstLine="0"/>
        <w:jc w:val="center"/>
        <w:rPr>
          <w:rFonts w:hint="eastAsia"/>
          <w:lang w:eastAsia="zh-CN"/>
        </w:rPr>
      </w:pPr>
      <w:r>
        <w:rPr>
          <w:b/>
          <w:lang w:eastAsia="zh-CN"/>
        </w:rPr>
        <w:t>表1  原始模型攻击评估结果</w:t>
      </w:r>
    </w:p>
    <w:tbl>
      <w:tblPr>
        <w:tblStyle w:val="aff1"/>
        <w:tblW w:w="0" w:type="auto"/>
        <w:jc w:val="center"/>
        <w:tblLook w:val="04A0" w:firstRow="1" w:lastRow="0" w:firstColumn="1" w:lastColumn="0" w:noHBand="0" w:noVBand="1"/>
      </w:tblPr>
      <w:tblGrid>
        <w:gridCol w:w="2493"/>
        <w:gridCol w:w="2493"/>
        <w:gridCol w:w="2493"/>
        <w:gridCol w:w="2493"/>
      </w:tblGrid>
      <w:tr w:rsidR="00147BB3" w14:paraId="16F8D8C1" w14:textId="77777777">
        <w:trPr>
          <w:jc w:val="center"/>
        </w:trPr>
        <w:tc>
          <w:tcPr>
            <w:tcW w:w="2493" w:type="dxa"/>
            <w:shd w:val="clear" w:color="auto" w:fill="D9E2F3"/>
          </w:tcPr>
          <w:p w14:paraId="0509DE94" w14:textId="77777777" w:rsidR="00147BB3" w:rsidRDefault="00000000">
            <w:pPr>
              <w:jc w:val="center"/>
              <w:rPr>
                <w:rFonts w:hint="eastAsia"/>
              </w:rPr>
            </w:pPr>
            <w:r>
              <w:rPr>
                <w:b/>
                <w:sz w:val="20"/>
              </w:rPr>
              <w:t>攻击类型</w:t>
            </w:r>
          </w:p>
        </w:tc>
        <w:tc>
          <w:tcPr>
            <w:tcW w:w="2493" w:type="dxa"/>
            <w:shd w:val="clear" w:color="auto" w:fill="D9E2F3"/>
          </w:tcPr>
          <w:p w14:paraId="66AC9075" w14:textId="77777777" w:rsidR="00147BB3" w:rsidRDefault="00000000">
            <w:pPr>
              <w:jc w:val="center"/>
              <w:rPr>
                <w:rFonts w:hint="eastAsia"/>
              </w:rPr>
            </w:pPr>
            <w:r>
              <w:rPr>
                <w:b/>
                <w:sz w:val="20"/>
              </w:rPr>
              <w:t>强度</w:t>
            </w:r>
          </w:p>
        </w:tc>
        <w:tc>
          <w:tcPr>
            <w:tcW w:w="2493" w:type="dxa"/>
            <w:shd w:val="clear" w:color="auto" w:fill="D9E2F3"/>
          </w:tcPr>
          <w:p w14:paraId="052EB74B" w14:textId="77777777" w:rsidR="00147BB3" w:rsidRDefault="00000000">
            <w:pPr>
              <w:jc w:val="center"/>
              <w:rPr>
                <w:rFonts w:hint="eastAsia"/>
              </w:rPr>
            </w:pPr>
            <w:r>
              <w:rPr>
                <w:b/>
                <w:sz w:val="20"/>
              </w:rPr>
              <w:t>Accuracy</w:t>
            </w:r>
          </w:p>
        </w:tc>
        <w:tc>
          <w:tcPr>
            <w:tcW w:w="2493" w:type="dxa"/>
            <w:shd w:val="clear" w:color="auto" w:fill="D9E2F3"/>
          </w:tcPr>
          <w:p w14:paraId="6C3A631A" w14:textId="77777777" w:rsidR="00147BB3" w:rsidRDefault="00000000">
            <w:pPr>
              <w:jc w:val="center"/>
              <w:rPr>
                <w:rFonts w:hint="eastAsia"/>
              </w:rPr>
            </w:pPr>
            <w:r>
              <w:rPr>
                <w:b/>
                <w:sz w:val="20"/>
              </w:rPr>
              <w:t>精度下降</w:t>
            </w:r>
          </w:p>
        </w:tc>
      </w:tr>
      <w:tr w:rsidR="00147BB3" w14:paraId="547962EB" w14:textId="77777777">
        <w:trPr>
          <w:jc w:val="center"/>
        </w:trPr>
        <w:tc>
          <w:tcPr>
            <w:tcW w:w="2493" w:type="dxa"/>
          </w:tcPr>
          <w:p w14:paraId="63A024C6" w14:textId="77777777" w:rsidR="00147BB3" w:rsidRDefault="00000000">
            <w:pPr>
              <w:jc w:val="center"/>
              <w:rPr>
                <w:rFonts w:hint="eastAsia"/>
              </w:rPr>
            </w:pPr>
            <w:r>
              <w:rPr>
                <w:sz w:val="20"/>
              </w:rPr>
              <w:t>无攻击 (Clean)</w:t>
            </w:r>
          </w:p>
        </w:tc>
        <w:tc>
          <w:tcPr>
            <w:tcW w:w="2493" w:type="dxa"/>
          </w:tcPr>
          <w:p w14:paraId="11AFB6C5" w14:textId="77777777" w:rsidR="00147BB3" w:rsidRDefault="00000000">
            <w:pPr>
              <w:jc w:val="center"/>
              <w:rPr>
                <w:rFonts w:hint="eastAsia"/>
              </w:rPr>
            </w:pPr>
            <w:r>
              <w:rPr>
                <w:sz w:val="20"/>
              </w:rPr>
              <w:t>—</w:t>
            </w:r>
          </w:p>
        </w:tc>
        <w:tc>
          <w:tcPr>
            <w:tcW w:w="2493" w:type="dxa"/>
          </w:tcPr>
          <w:p w14:paraId="1D035A31" w14:textId="77777777" w:rsidR="00147BB3" w:rsidRDefault="00000000">
            <w:pPr>
              <w:jc w:val="center"/>
              <w:rPr>
                <w:rFonts w:hint="eastAsia"/>
              </w:rPr>
            </w:pPr>
            <w:r>
              <w:rPr>
                <w:sz w:val="20"/>
              </w:rPr>
              <w:t>75.61%</w:t>
            </w:r>
          </w:p>
        </w:tc>
        <w:tc>
          <w:tcPr>
            <w:tcW w:w="2493" w:type="dxa"/>
          </w:tcPr>
          <w:p w14:paraId="24A7CD3D" w14:textId="77777777" w:rsidR="00147BB3" w:rsidRDefault="00000000">
            <w:pPr>
              <w:jc w:val="center"/>
              <w:rPr>
                <w:rFonts w:hint="eastAsia"/>
              </w:rPr>
            </w:pPr>
            <w:r>
              <w:rPr>
                <w:sz w:val="20"/>
              </w:rPr>
              <w:t>—</w:t>
            </w:r>
          </w:p>
        </w:tc>
      </w:tr>
      <w:tr w:rsidR="00147BB3" w14:paraId="5C251514" w14:textId="77777777">
        <w:trPr>
          <w:jc w:val="center"/>
        </w:trPr>
        <w:tc>
          <w:tcPr>
            <w:tcW w:w="2493" w:type="dxa"/>
          </w:tcPr>
          <w:p w14:paraId="4FD4AF55" w14:textId="77777777" w:rsidR="00147BB3" w:rsidRDefault="00000000">
            <w:pPr>
              <w:jc w:val="center"/>
              <w:rPr>
                <w:rFonts w:hint="eastAsia"/>
              </w:rPr>
            </w:pPr>
            <w:r>
              <w:rPr>
                <w:sz w:val="20"/>
              </w:rPr>
              <w:t>噪声攻击</w:t>
            </w:r>
          </w:p>
        </w:tc>
        <w:tc>
          <w:tcPr>
            <w:tcW w:w="2493" w:type="dxa"/>
          </w:tcPr>
          <w:p w14:paraId="2D57212D" w14:textId="77777777" w:rsidR="00147BB3" w:rsidRDefault="00000000">
            <w:pPr>
              <w:jc w:val="center"/>
              <w:rPr>
                <w:rFonts w:hint="eastAsia"/>
              </w:rPr>
            </w:pPr>
            <w:r>
              <w:rPr>
                <w:sz w:val="20"/>
              </w:rPr>
              <w:t>σ=0.01</w:t>
            </w:r>
          </w:p>
        </w:tc>
        <w:tc>
          <w:tcPr>
            <w:tcW w:w="2493" w:type="dxa"/>
          </w:tcPr>
          <w:p w14:paraId="02A09843" w14:textId="77777777" w:rsidR="00147BB3" w:rsidRDefault="00000000">
            <w:pPr>
              <w:jc w:val="center"/>
              <w:rPr>
                <w:rFonts w:hint="eastAsia"/>
              </w:rPr>
            </w:pPr>
            <w:r>
              <w:rPr>
                <w:sz w:val="20"/>
              </w:rPr>
              <w:t>77.84%</w:t>
            </w:r>
          </w:p>
        </w:tc>
        <w:tc>
          <w:tcPr>
            <w:tcW w:w="2493" w:type="dxa"/>
          </w:tcPr>
          <w:p w14:paraId="65FDFECE" w14:textId="77777777" w:rsidR="00147BB3" w:rsidRDefault="00000000">
            <w:pPr>
              <w:jc w:val="center"/>
              <w:rPr>
                <w:rFonts w:hint="eastAsia"/>
              </w:rPr>
            </w:pPr>
            <w:r>
              <w:rPr>
                <w:sz w:val="20"/>
              </w:rPr>
              <w:t>-2.23%</w:t>
            </w:r>
          </w:p>
        </w:tc>
      </w:tr>
      <w:tr w:rsidR="00147BB3" w14:paraId="5F8B3278" w14:textId="77777777">
        <w:trPr>
          <w:jc w:val="center"/>
        </w:trPr>
        <w:tc>
          <w:tcPr>
            <w:tcW w:w="2493" w:type="dxa"/>
          </w:tcPr>
          <w:p w14:paraId="15A694DB" w14:textId="77777777" w:rsidR="00147BB3" w:rsidRDefault="00000000">
            <w:pPr>
              <w:jc w:val="center"/>
              <w:rPr>
                <w:rFonts w:hint="eastAsia"/>
              </w:rPr>
            </w:pPr>
            <w:r>
              <w:rPr>
                <w:sz w:val="20"/>
              </w:rPr>
              <w:t>噪声攻击</w:t>
            </w:r>
          </w:p>
        </w:tc>
        <w:tc>
          <w:tcPr>
            <w:tcW w:w="2493" w:type="dxa"/>
          </w:tcPr>
          <w:p w14:paraId="32A96150" w14:textId="77777777" w:rsidR="00147BB3" w:rsidRDefault="00000000">
            <w:pPr>
              <w:jc w:val="center"/>
              <w:rPr>
                <w:rFonts w:hint="eastAsia"/>
              </w:rPr>
            </w:pPr>
            <w:r>
              <w:rPr>
                <w:sz w:val="20"/>
              </w:rPr>
              <w:t>σ=0.02</w:t>
            </w:r>
          </w:p>
        </w:tc>
        <w:tc>
          <w:tcPr>
            <w:tcW w:w="2493" w:type="dxa"/>
          </w:tcPr>
          <w:p w14:paraId="2707060B" w14:textId="77777777" w:rsidR="00147BB3" w:rsidRDefault="00000000">
            <w:pPr>
              <w:jc w:val="center"/>
              <w:rPr>
                <w:rFonts w:hint="eastAsia"/>
              </w:rPr>
            </w:pPr>
            <w:r>
              <w:rPr>
                <w:sz w:val="20"/>
              </w:rPr>
              <w:t>78.36%</w:t>
            </w:r>
          </w:p>
        </w:tc>
        <w:tc>
          <w:tcPr>
            <w:tcW w:w="2493" w:type="dxa"/>
          </w:tcPr>
          <w:p w14:paraId="537F8E84" w14:textId="77777777" w:rsidR="00147BB3" w:rsidRDefault="00000000">
            <w:pPr>
              <w:jc w:val="center"/>
              <w:rPr>
                <w:rFonts w:hint="eastAsia"/>
              </w:rPr>
            </w:pPr>
            <w:r>
              <w:rPr>
                <w:sz w:val="20"/>
              </w:rPr>
              <w:t>-2.75%</w:t>
            </w:r>
          </w:p>
        </w:tc>
      </w:tr>
      <w:tr w:rsidR="00147BB3" w14:paraId="4D61F55D" w14:textId="77777777">
        <w:trPr>
          <w:jc w:val="center"/>
        </w:trPr>
        <w:tc>
          <w:tcPr>
            <w:tcW w:w="2493" w:type="dxa"/>
          </w:tcPr>
          <w:p w14:paraId="7A1C2199" w14:textId="77777777" w:rsidR="00147BB3" w:rsidRDefault="00000000">
            <w:pPr>
              <w:jc w:val="center"/>
              <w:rPr>
                <w:rFonts w:hint="eastAsia"/>
              </w:rPr>
            </w:pPr>
            <w:r>
              <w:rPr>
                <w:sz w:val="20"/>
              </w:rPr>
              <w:t>噪声攻击</w:t>
            </w:r>
          </w:p>
        </w:tc>
        <w:tc>
          <w:tcPr>
            <w:tcW w:w="2493" w:type="dxa"/>
          </w:tcPr>
          <w:p w14:paraId="2441DC07" w14:textId="77777777" w:rsidR="00147BB3" w:rsidRDefault="00000000">
            <w:pPr>
              <w:jc w:val="center"/>
              <w:rPr>
                <w:rFonts w:hint="eastAsia"/>
              </w:rPr>
            </w:pPr>
            <w:r>
              <w:rPr>
                <w:sz w:val="20"/>
              </w:rPr>
              <w:t>σ=0.05</w:t>
            </w:r>
          </w:p>
        </w:tc>
        <w:tc>
          <w:tcPr>
            <w:tcW w:w="2493" w:type="dxa"/>
          </w:tcPr>
          <w:p w14:paraId="0DA2AC52" w14:textId="77777777" w:rsidR="00147BB3" w:rsidRDefault="00000000">
            <w:pPr>
              <w:jc w:val="center"/>
              <w:rPr>
                <w:rFonts w:hint="eastAsia"/>
              </w:rPr>
            </w:pPr>
            <w:r>
              <w:rPr>
                <w:sz w:val="20"/>
              </w:rPr>
              <w:t>58.79%</w:t>
            </w:r>
          </w:p>
        </w:tc>
        <w:tc>
          <w:tcPr>
            <w:tcW w:w="2493" w:type="dxa"/>
          </w:tcPr>
          <w:p w14:paraId="34B98CF9" w14:textId="77777777" w:rsidR="00147BB3" w:rsidRDefault="00000000">
            <w:pPr>
              <w:jc w:val="center"/>
              <w:rPr>
                <w:rFonts w:hint="eastAsia"/>
              </w:rPr>
            </w:pPr>
            <w:r>
              <w:rPr>
                <w:sz w:val="20"/>
              </w:rPr>
              <w:t>16.82%</w:t>
            </w:r>
          </w:p>
        </w:tc>
      </w:tr>
      <w:tr w:rsidR="00147BB3" w14:paraId="271C8883" w14:textId="77777777">
        <w:trPr>
          <w:jc w:val="center"/>
        </w:trPr>
        <w:tc>
          <w:tcPr>
            <w:tcW w:w="2493" w:type="dxa"/>
          </w:tcPr>
          <w:p w14:paraId="420EC082" w14:textId="77777777" w:rsidR="00147BB3" w:rsidRDefault="00000000">
            <w:pPr>
              <w:jc w:val="center"/>
              <w:rPr>
                <w:rFonts w:hint="eastAsia"/>
              </w:rPr>
            </w:pPr>
            <w:r>
              <w:rPr>
                <w:sz w:val="20"/>
              </w:rPr>
              <w:t>噪声攻击</w:t>
            </w:r>
          </w:p>
        </w:tc>
        <w:tc>
          <w:tcPr>
            <w:tcW w:w="2493" w:type="dxa"/>
          </w:tcPr>
          <w:p w14:paraId="4AFC1F41" w14:textId="77777777" w:rsidR="00147BB3" w:rsidRDefault="00000000">
            <w:pPr>
              <w:jc w:val="center"/>
              <w:rPr>
                <w:rFonts w:hint="eastAsia"/>
              </w:rPr>
            </w:pPr>
            <w:r>
              <w:rPr>
                <w:sz w:val="20"/>
              </w:rPr>
              <w:t>σ=0.10</w:t>
            </w:r>
          </w:p>
        </w:tc>
        <w:tc>
          <w:tcPr>
            <w:tcW w:w="2493" w:type="dxa"/>
          </w:tcPr>
          <w:p w14:paraId="4547ED42" w14:textId="77777777" w:rsidR="00147BB3" w:rsidRDefault="00000000">
            <w:pPr>
              <w:jc w:val="center"/>
              <w:rPr>
                <w:rFonts w:hint="eastAsia"/>
              </w:rPr>
            </w:pPr>
            <w:r>
              <w:rPr>
                <w:sz w:val="20"/>
              </w:rPr>
              <w:t>20.83%</w:t>
            </w:r>
          </w:p>
        </w:tc>
        <w:tc>
          <w:tcPr>
            <w:tcW w:w="2493" w:type="dxa"/>
          </w:tcPr>
          <w:p w14:paraId="7365E559" w14:textId="77777777" w:rsidR="00147BB3" w:rsidRDefault="00000000">
            <w:pPr>
              <w:jc w:val="center"/>
              <w:rPr>
                <w:rFonts w:hint="eastAsia"/>
              </w:rPr>
            </w:pPr>
            <w:r>
              <w:rPr>
                <w:sz w:val="20"/>
              </w:rPr>
              <w:t>54.78%</w:t>
            </w:r>
          </w:p>
        </w:tc>
      </w:tr>
      <w:tr w:rsidR="00147BB3" w14:paraId="1B9D7C20" w14:textId="77777777">
        <w:trPr>
          <w:jc w:val="center"/>
        </w:trPr>
        <w:tc>
          <w:tcPr>
            <w:tcW w:w="2493" w:type="dxa"/>
          </w:tcPr>
          <w:p w14:paraId="0CADC2C3" w14:textId="77777777" w:rsidR="00147BB3" w:rsidRDefault="00000000">
            <w:pPr>
              <w:jc w:val="center"/>
              <w:rPr>
                <w:rFonts w:hint="eastAsia"/>
              </w:rPr>
            </w:pPr>
            <w:r>
              <w:rPr>
                <w:sz w:val="20"/>
              </w:rPr>
              <w:t>删除攻击</w:t>
            </w:r>
          </w:p>
        </w:tc>
        <w:tc>
          <w:tcPr>
            <w:tcW w:w="2493" w:type="dxa"/>
          </w:tcPr>
          <w:p w14:paraId="01157D06" w14:textId="77777777" w:rsidR="00147BB3" w:rsidRDefault="00000000">
            <w:pPr>
              <w:jc w:val="center"/>
              <w:rPr>
                <w:rFonts w:hint="eastAsia"/>
              </w:rPr>
            </w:pPr>
            <w:r>
              <w:rPr>
                <w:sz w:val="20"/>
              </w:rPr>
              <w:t>10%</w:t>
            </w:r>
          </w:p>
        </w:tc>
        <w:tc>
          <w:tcPr>
            <w:tcW w:w="2493" w:type="dxa"/>
          </w:tcPr>
          <w:p w14:paraId="3069FBEA" w14:textId="77777777" w:rsidR="00147BB3" w:rsidRDefault="00000000">
            <w:pPr>
              <w:jc w:val="center"/>
              <w:rPr>
                <w:rFonts w:hint="eastAsia"/>
              </w:rPr>
            </w:pPr>
            <w:r>
              <w:rPr>
                <w:sz w:val="20"/>
              </w:rPr>
              <w:t>75.57%</w:t>
            </w:r>
          </w:p>
        </w:tc>
        <w:tc>
          <w:tcPr>
            <w:tcW w:w="2493" w:type="dxa"/>
          </w:tcPr>
          <w:p w14:paraId="6CF20457" w14:textId="77777777" w:rsidR="00147BB3" w:rsidRDefault="00000000">
            <w:pPr>
              <w:jc w:val="center"/>
              <w:rPr>
                <w:rFonts w:hint="eastAsia"/>
              </w:rPr>
            </w:pPr>
            <w:r>
              <w:rPr>
                <w:sz w:val="20"/>
              </w:rPr>
              <w:t>0.04%</w:t>
            </w:r>
          </w:p>
        </w:tc>
      </w:tr>
      <w:tr w:rsidR="00147BB3" w14:paraId="5533DED7" w14:textId="77777777">
        <w:trPr>
          <w:jc w:val="center"/>
        </w:trPr>
        <w:tc>
          <w:tcPr>
            <w:tcW w:w="2493" w:type="dxa"/>
          </w:tcPr>
          <w:p w14:paraId="03AF92E6" w14:textId="77777777" w:rsidR="00147BB3" w:rsidRDefault="00000000">
            <w:pPr>
              <w:jc w:val="center"/>
              <w:rPr>
                <w:rFonts w:hint="eastAsia"/>
              </w:rPr>
            </w:pPr>
            <w:r>
              <w:rPr>
                <w:sz w:val="20"/>
              </w:rPr>
              <w:t>删除攻击</w:t>
            </w:r>
          </w:p>
        </w:tc>
        <w:tc>
          <w:tcPr>
            <w:tcW w:w="2493" w:type="dxa"/>
          </w:tcPr>
          <w:p w14:paraId="01A328AC" w14:textId="77777777" w:rsidR="00147BB3" w:rsidRDefault="00000000">
            <w:pPr>
              <w:jc w:val="center"/>
              <w:rPr>
                <w:rFonts w:hint="eastAsia"/>
              </w:rPr>
            </w:pPr>
            <w:r>
              <w:rPr>
                <w:sz w:val="20"/>
              </w:rPr>
              <w:t>20%</w:t>
            </w:r>
          </w:p>
        </w:tc>
        <w:tc>
          <w:tcPr>
            <w:tcW w:w="2493" w:type="dxa"/>
          </w:tcPr>
          <w:p w14:paraId="6B5BFAEA" w14:textId="77777777" w:rsidR="00147BB3" w:rsidRDefault="00000000">
            <w:pPr>
              <w:jc w:val="center"/>
              <w:rPr>
                <w:rFonts w:hint="eastAsia"/>
              </w:rPr>
            </w:pPr>
            <w:r>
              <w:rPr>
                <w:sz w:val="20"/>
              </w:rPr>
              <w:t>75.41%</w:t>
            </w:r>
          </w:p>
        </w:tc>
        <w:tc>
          <w:tcPr>
            <w:tcW w:w="2493" w:type="dxa"/>
          </w:tcPr>
          <w:p w14:paraId="42B5D832" w14:textId="77777777" w:rsidR="00147BB3" w:rsidRDefault="00000000">
            <w:pPr>
              <w:jc w:val="center"/>
              <w:rPr>
                <w:rFonts w:hint="eastAsia"/>
              </w:rPr>
            </w:pPr>
            <w:r>
              <w:rPr>
                <w:sz w:val="20"/>
              </w:rPr>
              <w:t>0.20%</w:t>
            </w:r>
          </w:p>
        </w:tc>
      </w:tr>
      <w:tr w:rsidR="00147BB3" w14:paraId="6BDFC125" w14:textId="77777777">
        <w:trPr>
          <w:jc w:val="center"/>
        </w:trPr>
        <w:tc>
          <w:tcPr>
            <w:tcW w:w="2493" w:type="dxa"/>
          </w:tcPr>
          <w:p w14:paraId="41F8AE6E" w14:textId="77777777" w:rsidR="00147BB3" w:rsidRDefault="00000000">
            <w:pPr>
              <w:jc w:val="center"/>
              <w:rPr>
                <w:rFonts w:hint="eastAsia"/>
              </w:rPr>
            </w:pPr>
            <w:r>
              <w:rPr>
                <w:sz w:val="20"/>
              </w:rPr>
              <w:t>删除攻击</w:t>
            </w:r>
          </w:p>
        </w:tc>
        <w:tc>
          <w:tcPr>
            <w:tcW w:w="2493" w:type="dxa"/>
          </w:tcPr>
          <w:p w14:paraId="7C488102" w14:textId="77777777" w:rsidR="00147BB3" w:rsidRDefault="00000000">
            <w:pPr>
              <w:jc w:val="center"/>
              <w:rPr>
                <w:rFonts w:hint="eastAsia"/>
              </w:rPr>
            </w:pPr>
            <w:r>
              <w:rPr>
                <w:sz w:val="20"/>
              </w:rPr>
              <w:t>30%</w:t>
            </w:r>
          </w:p>
        </w:tc>
        <w:tc>
          <w:tcPr>
            <w:tcW w:w="2493" w:type="dxa"/>
          </w:tcPr>
          <w:p w14:paraId="048A1BC5" w14:textId="77777777" w:rsidR="00147BB3" w:rsidRDefault="00000000">
            <w:pPr>
              <w:jc w:val="center"/>
              <w:rPr>
                <w:rFonts w:hint="eastAsia"/>
              </w:rPr>
            </w:pPr>
            <w:r>
              <w:rPr>
                <w:sz w:val="20"/>
              </w:rPr>
              <w:t>75.16%</w:t>
            </w:r>
          </w:p>
        </w:tc>
        <w:tc>
          <w:tcPr>
            <w:tcW w:w="2493" w:type="dxa"/>
          </w:tcPr>
          <w:p w14:paraId="415819BA" w14:textId="77777777" w:rsidR="00147BB3" w:rsidRDefault="00000000">
            <w:pPr>
              <w:jc w:val="center"/>
              <w:rPr>
                <w:rFonts w:hint="eastAsia"/>
              </w:rPr>
            </w:pPr>
            <w:r>
              <w:rPr>
                <w:sz w:val="20"/>
              </w:rPr>
              <w:t>0.45%</w:t>
            </w:r>
          </w:p>
        </w:tc>
      </w:tr>
      <w:tr w:rsidR="00147BB3" w14:paraId="038BAE47" w14:textId="77777777">
        <w:trPr>
          <w:jc w:val="center"/>
        </w:trPr>
        <w:tc>
          <w:tcPr>
            <w:tcW w:w="2493" w:type="dxa"/>
          </w:tcPr>
          <w:p w14:paraId="02019AB6" w14:textId="77777777" w:rsidR="00147BB3" w:rsidRDefault="00000000">
            <w:pPr>
              <w:jc w:val="center"/>
              <w:rPr>
                <w:rFonts w:hint="eastAsia"/>
              </w:rPr>
            </w:pPr>
            <w:r>
              <w:rPr>
                <w:sz w:val="20"/>
              </w:rPr>
              <w:t>删除攻击</w:t>
            </w:r>
          </w:p>
        </w:tc>
        <w:tc>
          <w:tcPr>
            <w:tcW w:w="2493" w:type="dxa"/>
          </w:tcPr>
          <w:p w14:paraId="1298EBBF" w14:textId="77777777" w:rsidR="00147BB3" w:rsidRDefault="00000000">
            <w:pPr>
              <w:jc w:val="center"/>
              <w:rPr>
                <w:rFonts w:hint="eastAsia"/>
              </w:rPr>
            </w:pPr>
            <w:r>
              <w:rPr>
                <w:sz w:val="20"/>
              </w:rPr>
              <w:t>50%</w:t>
            </w:r>
          </w:p>
        </w:tc>
        <w:tc>
          <w:tcPr>
            <w:tcW w:w="2493" w:type="dxa"/>
          </w:tcPr>
          <w:p w14:paraId="0F98B7A3" w14:textId="77777777" w:rsidR="00147BB3" w:rsidRDefault="00000000">
            <w:pPr>
              <w:jc w:val="center"/>
              <w:rPr>
                <w:rFonts w:hint="eastAsia"/>
              </w:rPr>
            </w:pPr>
            <w:r>
              <w:rPr>
                <w:sz w:val="20"/>
              </w:rPr>
              <w:t>74.96%</w:t>
            </w:r>
          </w:p>
        </w:tc>
        <w:tc>
          <w:tcPr>
            <w:tcW w:w="2493" w:type="dxa"/>
          </w:tcPr>
          <w:p w14:paraId="70C9AA00" w14:textId="77777777" w:rsidR="00147BB3" w:rsidRDefault="00000000">
            <w:pPr>
              <w:jc w:val="center"/>
              <w:rPr>
                <w:rFonts w:hint="eastAsia"/>
              </w:rPr>
            </w:pPr>
            <w:r>
              <w:rPr>
                <w:sz w:val="20"/>
              </w:rPr>
              <w:t>0.65%</w:t>
            </w:r>
          </w:p>
        </w:tc>
      </w:tr>
      <w:tr w:rsidR="00147BB3" w14:paraId="48144167" w14:textId="77777777">
        <w:trPr>
          <w:jc w:val="center"/>
        </w:trPr>
        <w:tc>
          <w:tcPr>
            <w:tcW w:w="2493" w:type="dxa"/>
          </w:tcPr>
          <w:p w14:paraId="20A9790A" w14:textId="77777777" w:rsidR="00147BB3" w:rsidRDefault="00000000">
            <w:pPr>
              <w:jc w:val="center"/>
              <w:rPr>
                <w:rFonts w:hint="eastAsia"/>
              </w:rPr>
            </w:pPr>
            <w:r>
              <w:rPr>
                <w:sz w:val="20"/>
              </w:rPr>
              <w:t>插入攻击</w:t>
            </w:r>
          </w:p>
        </w:tc>
        <w:tc>
          <w:tcPr>
            <w:tcW w:w="2493" w:type="dxa"/>
          </w:tcPr>
          <w:p w14:paraId="209544A9" w14:textId="77777777" w:rsidR="00147BB3" w:rsidRDefault="00000000">
            <w:pPr>
              <w:jc w:val="center"/>
              <w:rPr>
                <w:rFonts w:hint="eastAsia"/>
              </w:rPr>
            </w:pPr>
            <w:r>
              <w:rPr>
                <w:sz w:val="20"/>
              </w:rPr>
              <w:t>10%</w:t>
            </w:r>
          </w:p>
        </w:tc>
        <w:tc>
          <w:tcPr>
            <w:tcW w:w="2493" w:type="dxa"/>
          </w:tcPr>
          <w:p w14:paraId="1977BA93" w14:textId="77777777" w:rsidR="00147BB3" w:rsidRDefault="00000000">
            <w:pPr>
              <w:jc w:val="center"/>
              <w:rPr>
                <w:rFonts w:hint="eastAsia"/>
              </w:rPr>
            </w:pPr>
            <w:r>
              <w:rPr>
                <w:sz w:val="20"/>
              </w:rPr>
              <w:t>4.13%</w:t>
            </w:r>
          </w:p>
        </w:tc>
        <w:tc>
          <w:tcPr>
            <w:tcW w:w="2493" w:type="dxa"/>
          </w:tcPr>
          <w:p w14:paraId="213D4F34" w14:textId="77777777" w:rsidR="00147BB3" w:rsidRDefault="00000000">
            <w:pPr>
              <w:jc w:val="center"/>
              <w:rPr>
                <w:rFonts w:hint="eastAsia"/>
              </w:rPr>
            </w:pPr>
            <w:r>
              <w:rPr>
                <w:sz w:val="20"/>
              </w:rPr>
              <w:t>71.48%</w:t>
            </w:r>
          </w:p>
        </w:tc>
      </w:tr>
      <w:tr w:rsidR="00147BB3" w14:paraId="5DAE9F01" w14:textId="77777777">
        <w:trPr>
          <w:jc w:val="center"/>
        </w:trPr>
        <w:tc>
          <w:tcPr>
            <w:tcW w:w="2493" w:type="dxa"/>
          </w:tcPr>
          <w:p w14:paraId="4C1DD925" w14:textId="77777777" w:rsidR="00147BB3" w:rsidRDefault="00000000">
            <w:pPr>
              <w:jc w:val="center"/>
              <w:rPr>
                <w:rFonts w:hint="eastAsia"/>
              </w:rPr>
            </w:pPr>
            <w:r>
              <w:rPr>
                <w:sz w:val="20"/>
              </w:rPr>
              <w:t>插入攻击</w:t>
            </w:r>
          </w:p>
        </w:tc>
        <w:tc>
          <w:tcPr>
            <w:tcW w:w="2493" w:type="dxa"/>
          </w:tcPr>
          <w:p w14:paraId="30203A48" w14:textId="77777777" w:rsidR="00147BB3" w:rsidRDefault="00000000">
            <w:pPr>
              <w:jc w:val="center"/>
              <w:rPr>
                <w:rFonts w:hint="eastAsia"/>
              </w:rPr>
            </w:pPr>
            <w:r>
              <w:rPr>
                <w:sz w:val="20"/>
              </w:rPr>
              <w:t>20%</w:t>
            </w:r>
          </w:p>
        </w:tc>
        <w:tc>
          <w:tcPr>
            <w:tcW w:w="2493" w:type="dxa"/>
          </w:tcPr>
          <w:p w14:paraId="5F68ADD4" w14:textId="77777777" w:rsidR="00147BB3" w:rsidRDefault="00000000">
            <w:pPr>
              <w:jc w:val="center"/>
              <w:rPr>
                <w:rFonts w:hint="eastAsia"/>
              </w:rPr>
            </w:pPr>
            <w:r>
              <w:rPr>
                <w:sz w:val="20"/>
              </w:rPr>
              <w:t>3.48%</w:t>
            </w:r>
          </w:p>
        </w:tc>
        <w:tc>
          <w:tcPr>
            <w:tcW w:w="2493" w:type="dxa"/>
          </w:tcPr>
          <w:p w14:paraId="4DE17768" w14:textId="77777777" w:rsidR="00147BB3" w:rsidRDefault="00000000">
            <w:pPr>
              <w:jc w:val="center"/>
              <w:rPr>
                <w:rFonts w:hint="eastAsia"/>
              </w:rPr>
            </w:pPr>
            <w:r>
              <w:rPr>
                <w:sz w:val="20"/>
              </w:rPr>
              <w:t>72.13%</w:t>
            </w:r>
          </w:p>
        </w:tc>
      </w:tr>
      <w:tr w:rsidR="00147BB3" w14:paraId="5E870B93" w14:textId="77777777">
        <w:trPr>
          <w:jc w:val="center"/>
        </w:trPr>
        <w:tc>
          <w:tcPr>
            <w:tcW w:w="2493" w:type="dxa"/>
          </w:tcPr>
          <w:p w14:paraId="0F16DB7B" w14:textId="77777777" w:rsidR="00147BB3" w:rsidRDefault="00000000">
            <w:pPr>
              <w:jc w:val="center"/>
              <w:rPr>
                <w:rFonts w:hint="eastAsia"/>
              </w:rPr>
            </w:pPr>
            <w:r>
              <w:rPr>
                <w:sz w:val="20"/>
              </w:rPr>
              <w:t>插入攻击</w:t>
            </w:r>
          </w:p>
        </w:tc>
        <w:tc>
          <w:tcPr>
            <w:tcW w:w="2493" w:type="dxa"/>
          </w:tcPr>
          <w:p w14:paraId="7AEEC9A8" w14:textId="77777777" w:rsidR="00147BB3" w:rsidRDefault="00000000">
            <w:pPr>
              <w:jc w:val="center"/>
              <w:rPr>
                <w:rFonts w:hint="eastAsia"/>
              </w:rPr>
            </w:pPr>
            <w:r>
              <w:rPr>
                <w:sz w:val="20"/>
              </w:rPr>
              <w:t>30%</w:t>
            </w:r>
          </w:p>
        </w:tc>
        <w:tc>
          <w:tcPr>
            <w:tcW w:w="2493" w:type="dxa"/>
          </w:tcPr>
          <w:p w14:paraId="35BB3947" w14:textId="77777777" w:rsidR="00147BB3" w:rsidRDefault="00000000">
            <w:pPr>
              <w:jc w:val="center"/>
              <w:rPr>
                <w:rFonts w:hint="eastAsia"/>
              </w:rPr>
            </w:pPr>
            <w:r>
              <w:rPr>
                <w:sz w:val="20"/>
              </w:rPr>
              <w:t>2.03%</w:t>
            </w:r>
          </w:p>
        </w:tc>
        <w:tc>
          <w:tcPr>
            <w:tcW w:w="2493" w:type="dxa"/>
          </w:tcPr>
          <w:p w14:paraId="6A912D62" w14:textId="77777777" w:rsidR="00147BB3" w:rsidRDefault="00000000">
            <w:pPr>
              <w:jc w:val="center"/>
              <w:rPr>
                <w:rFonts w:hint="eastAsia"/>
              </w:rPr>
            </w:pPr>
            <w:r>
              <w:rPr>
                <w:sz w:val="20"/>
              </w:rPr>
              <w:t>73.58%</w:t>
            </w:r>
          </w:p>
        </w:tc>
      </w:tr>
    </w:tbl>
    <w:p w14:paraId="7DD3F3B8" w14:textId="77777777" w:rsidR="00147BB3" w:rsidRDefault="00147BB3">
      <w:pPr>
        <w:rPr>
          <w:rFonts w:hint="eastAsia"/>
        </w:rPr>
      </w:pPr>
    </w:p>
    <w:p w14:paraId="4739DA92" w14:textId="77777777" w:rsidR="00147BB3" w:rsidRDefault="00000000">
      <w:pPr>
        <w:ind w:firstLine="0"/>
        <w:jc w:val="center"/>
        <w:rPr>
          <w:rFonts w:hint="eastAsia"/>
          <w:lang w:eastAsia="zh-CN"/>
        </w:rPr>
      </w:pPr>
      <w:r>
        <w:rPr>
          <w:b/>
          <w:lang w:eastAsia="zh-CN"/>
        </w:rPr>
        <w:t>图1  原始PointNet模型在三种对抗攻击下的准确率变化曲线</w:t>
      </w:r>
    </w:p>
    <w:p w14:paraId="1182EF47" w14:textId="77777777" w:rsidR="00147BB3" w:rsidRDefault="00000000">
      <w:pPr>
        <w:jc w:val="center"/>
        <w:rPr>
          <w:rFonts w:hint="eastAsia"/>
        </w:rPr>
      </w:pPr>
      <w:r>
        <w:rPr>
          <w:noProof/>
        </w:rPr>
        <w:drawing>
          <wp:inline distT="0" distB="0" distL="0" distR="0" wp14:anchorId="0B930DAD" wp14:editId="23805F05">
            <wp:extent cx="4754880" cy="2852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k_results.png"/>
                    <pic:cNvPicPr/>
                  </pic:nvPicPr>
                  <pic:blipFill>
                    <a:blip r:embed="rId8"/>
                    <a:stretch>
                      <a:fillRect/>
                    </a:stretch>
                  </pic:blipFill>
                  <pic:spPr>
                    <a:xfrm>
                      <a:off x="0" y="0"/>
                      <a:ext cx="4754880" cy="2852928"/>
                    </a:xfrm>
                    <a:prstGeom prst="rect">
                      <a:avLst/>
                    </a:prstGeom>
                  </pic:spPr>
                </pic:pic>
              </a:graphicData>
            </a:graphic>
          </wp:inline>
        </w:drawing>
      </w:r>
    </w:p>
    <w:p w14:paraId="67224145" w14:textId="77777777" w:rsidR="00147BB3" w:rsidRDefault="00147BB3">
      <w:pPr>
        <w:rPr>
          <w:rFonts w:hint="eastAsia"/>
        </w:rPr>
      </w:pPr>
    </w:p>
    <w:p w14:paraId="282EE309" w14:textId="77777777" w:rsidR="00147BB3" w:rsidRDefault="00000000">
      <w:pPr>
        <w:pStyle w:val="21"/>
        <w:rPr>
          <w:lang w:eastAsia="zh-CN"/>
        </w:rPr>
      </w:pPr>
      <w:bookmarkStart w:id="21" w:name="_Toc233482416"/>
      <w:r>
        <w:rPr>
          <w:lang w:eastAsia="zh-CN"/>
        </w:rPr>
        <w:t xml:space="preserve">4.2  </w:t>
      </w:r>
      <w:r>
        <w:rPr>
          <w:lang w:eastAsia="zh-CN"/>
        </w:rPr>
        <w:t>防御模型</w:t>
      </w:r>
      <w:r>
        <w:rPr>
          <w:lang w:eastAsia="zh-CN"/>
        </w:rPr>
        <w:t xml:space="preserve"> vs </w:t>
      </w:r>
      <w:r>
        <w:rPr>
          <w:lang w:eastAsia="zh-CN"/>
        </w:rPr>
        <w:t>原始模型对比</w:t>
      </w:r>
      <w:bookmarkEnd w:id="21"/>
    </w:p>
    <w:p w14:paraId="29C8AA7C" w14:textId="77777777" w:rsidR="00147BB3" w:rsidRDefault="00000000">
      <w:pPr>
        <w:rPr>
          <w:rFonts w:hint="eastAsia"/>
          <w:lang w:eastAsia="zh-CN"/>
        </w:rPr>
      </w:pPr>
      <w:r>
        <w:rPr>
          <w:lang w:eastAsia="zh-CN"/>
        </w:rPr>
        <w:t>为评估对抗训练的防御效果，实验训练了一个防御模型（defense/adversarial_train.py），在训练过程中动态混合干净样本和对抗样本。防御模型在干净测试集上的准确率为73.99%，相比原始模型下降1.62个百分点，这体现了鲁棒性与精度之间的固有权衡。</w:t>
      </w:r>
    </w:p>
    <w:p w14:paraId="12412533" w14:textId="77777777" w:rsidR="00147BB3" w:rsidRDefault="00000000">
      <w:pPr>
        <w:ind w:firstLine="0"/>
        <w:jc w:val="center"/>
        <w:rPr>
          <w:rFonts w:hint="eastAsia"/>
          <w:lang w:eastAsia="zh-CN"/>
        </w:rPr>
      </w:pPr>
      <w:r>
        <w:rPr>
          <w:b/>
          <w:lang w:eastAsia="zh-CN"/>
        </w:rPr>
        <w:t>表2  防御模型与原始模型对比结果</w:t>
      </w:r>
    </w:p>
    <w:tbl>
      <w:tblPr>
        <w:tblStyle w:val="aff1"/>
        <w:tblW w:w="0" w:type="auto"/>
        <w:jc w:val="center"/>
        <w:tblLook w:val="04A0" w:firstRow="1" w:lastRow="0" w:firstColumn="1" w:lastColumn="0" w:noHBand="0" w:noVBand="1"/>
      </w:tblPr>
      <w:tblGrid>
        <w:gridCol w:w="1994"/>
        <w:gridCol w:w="1994"/>
        <w:gridCol w:w="1994"/>
        <w:gridCol w:w="1994"/>
        <w:gridCol w:w="1994"/>
      </w:tblGrid>
      <w:tr w:rsidR="00147BB3" w14:paraId="36EC6278" w14:textId="77777777">
        <w:trPr>
          <w:jc w:val="center"/>
        </w:trPr>
        <w:tc>
          <w:tcPr>
            <w:tcW w:w="1994" w:type="dxa"/>
            <w:shd w:val="clear" w:color="auto" w:fill="D9E2F3"/>
          </w:tcPr>
          <w:p w14:paraId="683CDA4F" w14:textId="77777777" w:rsidR="00147BB3" w:rsidRDefault="00000000">
            <w:pPr>
              <w:jc w:val="center"/>
              <w:rPr>
                <w:rFonts w:hint="eastAsia"/>
              </w:rPr>
            </w:pPr>
            <w:r>
              <w:rPr>
                <w:b/>
                <w:sz w:val="20"/>
              </w:rPr>
              <w:t>攻击类型</w:t>
            </w:r>
          </w:p>
        </w:tc>
        <w:tc>
          <w:tcPr>
            <w:tcW w:w="1994" w:type="dxa"/>
            <w:shd w:val="clear" w:color="auto" w:fill="D9E2F3"/>
          </w:tcPr>
          <w:p w14:paraId="018FFF2A" w14:textId="77777777" w:rsidR="00147BB3" w:rsidRDefault="00000000">
            <w:pPr>
              <w:jc w:val="center"/>
              <w:rPr>
                <w:rFonts w:hint="eastAsia"/>
              </w:rPr>
            </w:pPr>
            <w:r>
              <w:rPr>
                <w:b/>
                <w:sz w:val="20"/>
              </w:rPr>
              <w:t>强度</w:t>
            </w:r>
          </w:p>
        </w:tc>
        <w:tc>
          <w:tcPr>
            <w:tcW w:w="1994" w:type="dxa"/>
            <w:shd w:val="clear" w:color="auto" w:fill="D9E2F3"/>
          </w:tcPr>
          <w:p w14:paraId="0C3CA868" w14:textId="77777777" w:rsidR="00147BB3" w:rsidRDefault="00000000">
            <w:pPr>
              <w:jc w:val="center"/>
              <w:rPr>
                <w:rFonts w:hint="eastAsia"/>
              </w:rPr>
            </w:pPr>
            <w:r>
              <w:rPr>
                <w:b/>
                <w:sz w:val="20"/>
              </w:rPr>
              <w:t>原始模型</w:t>
            </w:r>
          </w:p>
        </w:tc>
        <w:tc>
          <w:tcPr>
            <w:tcW w:w="1994" w:type="dxa"/>
            <w:shd w:val="clear" w:color="auto" w:fill="D9E2F3"/>
          </w:tcPr>
          <w:p w14:paraId="0E154F77" w14:textId="77777777" w:rsidR="00147BB3" w:rsidRDefault="00000000">
            <w:pPr>
              <w:jc w:val="center"/>
              <w:rPr>
                <w:rFonts w:hint="eastAsia"/>
              </w:rPr>
            </w:pPr>
            <w:r>
              <w:rPr>
                <w:b/>
                <w:sz w:val="20"/>
              </w:rPr>
              <w:t>防御模型</w:t>
            </w:r>
          </w:p>
        </w:tc>
        <w:tc>
          <w:tcPr>
            <w:tcW w:w="1994" w:type="dxa"/>
            <w:shd w:val="clear" w:color="auto" w:fill="D9E2F3"/>
          </w:tcPr>
          <w:p w14:paraId="62963140" w14:textId="77777777" w:rsidR="00147BB3" w:rsidRDefault="00000000">
            <w:pPr>
              <w:jc w:val="center"/>
              <w:rPr>
                <w:rFonts w:hint="eastAsia"/>
              </w:rPr>
            </w:pPr>
            <w:r>
              <w:rPr>
                <w:b/>
                <w:sz w:val="20"/>
              </w:rPr>
              <w:t>改善</w:t>
            </w:r>
          </w:p>
        </w:tc>
      </w:tr>
      <w:tr w:rsidR="00147BB3" w14:paraId="215B34CF" w14:textId="77777777">
        <w:trPr>
          <w:jc w:val="center"/>
        </w:trPr>
        <w:tc>
          <w:tcPr>
            <w:tcW w:w="1994" w:type="dxa"/>
          </w:tcPr>
          <w:p w14:paraId="258A5B47" w14:textId="77777777" w:rsidR="00147BB3" w:rsidRDefault="00000000">
            <w:pPr>
              <w:jc w:val="center"/>
              <w:rPr>
                <w:rFonts w:hint="eastAsia"/>
              </w:rPr>
            </w:pPr>
            <w:r>
              <w:rPr>
                <w:sz w:val="20"/>
              </w:rPr>
              <w:t>无攻击 (Clean)</w:t>
            </w:r>
          </w:p>
        </w:tc>
        <w:tc>
          <w:tcPr>
            <w:tcW w:w="1994" w:type="dxa"/>
          </w:tcPr>
          <w:p w14:paraId="47DC89C9" w14:textId="77777777" w:rsidR="00147BB3" w:rsidRDefault="00000000">
            <w:pPr>
              <w:jc w:val="center"/>
              <w:rPr>
                <w:rFonts w:hint="eastAsia"/>
              </w:rPr>
            </w:pPr>
            <w:r>
              <w:rPr>
                <w:sz w:val="20"/>
              </w:rPr>
              <w:t>—</w:t>
            </w:r>
          </w:p>
        </w:tc>
        <w:tc>
          <w:tcPr>
            <w:tcW w:w="1994" w:type="dxa"/>
          </w:tcPr>
          <w:p w14:paraId="729EB96F" w14:textId="77777777" w:rsidR="00147BB3" w:rsidRDefault="00000000">
            <w:pPr>
              <w:jc w:val="center"/>
              <w:rPr>
                <w:rFonts w:hint="eastAsia"/>
              </w:rPr>
            </w:pPr>
            <w:r>
              <w:rPr>
                <w:sz w:val="20"/>
              </w:rPr>
              <w:t>75.61%</w:t>
            </w:r>
          </w:p>
        </w:tc>
        <w:tc>
          <w:tcPr>
            <w:tcW w:w="1994" w:type="dxa"/>
          </w:tcPr>
          <w:p w14:paraId="4E3CDA39" w14:textId="77777777" w:rsidR="00147BB3" w:rsidRDefault="00000000">
            <w:pPr>
              <w:jc w:val="center"/>
              <w:rPr>
                <w:rFonts w:hint="eastAsia"/>
              </w:rPr>
            </w:pPr>
            <w:r>
              <w:rPr>
                <w:sz w:val="20"/>
              </w:rPr>
              <w:t>73.99%</w:t>
            </w:r>
          </w:p>
        </w:tc>
        <w:tc>
          <w:tcPr>
            <w:tcW w:w="1994" w:type="dxa"/>
          </w:tcPr>
          <w:p w14:paraId="0F8CA323" w14:textId="77777777" w:rsidR="00147BB3" w:rsidRDefault="00000000">
            <w:pPr>
              <w:jc w:val="center"/>
              <w:rPr>
                <w:rFonts w:hint="eastAsia"/>
              </w:rPr>
            </w:pPr>
            <w:r>
              <w:rPr>
                <w:sz w:val="20"/>
              </w:rPr>
              <w:t>—</w:t>
            </w:r>
          </w:p>
        </w:tc>
      </w:tr>
      <w:tr w:rsidR="00147BB3" w14:paraId="773CF5B6" w14:textId="77777777">
        <w:trPr>
          <w:jc w:val="center"/>
        </w:trPr>
        <w:tc>
          <w:tcPr>
            <w:tcW w:w="1994" w:type="dxa"/>
          </w:tcPr>
          <w:p w14:paraId="43059A6D" w14:textId="77777777" w:rsidR="00147BB3" w:rsidRDefault="00000000">
            <w:pPr>
              <w:jc w:val="center"/>
              <w:rPr>
                <w:rFonts w:hint="eastAsia"/>
              </w:rPr>
            </w:pPr>
            <w:r>
              <w:rPr>
                <w:sz w:val="20"/>
              </w:rPr>
              <w:t>噪声攻击</w:t>
            </w:r>
          </w:p>
        </w:tc>
        <w:tc>
          <w:tcPr>
            <w:tcW w:w="1994" w:type="dxa"/>
          </w:tcPr>
          <w:p w14:paraId="49022E66" w14:textId="77777777" w:rsidR="00147BB3" w:rsidRDefault="00000000">
            <w:pPr>
              <w:jc w:val="center"/>
              <w:rPr>
                <w:rFonts w:hint="eastAsia"/>
              </w:rPr>
            </w:pPr>
            <w:r>
              <w:rPr>
                <w:sz w:val="20"/>
              </w:rPr>
              <w:t>σ=0.01</w:t>
            </w:r>
          </w:p>
        </w:tc>
        <w:tc>
          <w:tcPr>
            <w:tcW w:w="1994" w:type="dxa"/>
          </w:tcPr>
          <w:p w14:paraId="73BAE0FC" w14:textId="77777777" w:rsidR="00147BB3" w:rsidRDefault="00000000">
            <w:pPr>
              <w:jc w:val="center"/>
              <w:rPr>
                <w:rFonts w:hint="eastAsia"/>
              </w:rPr>
            </w:pPr>
            <w:r>
              <w:rPr>
                <w:sz w:val="20"/>
              </w:rPr>
              <w:t>78.08%</w:t>
            </w:r>
          </w:p>
        </w:tc>
        <w:tc>
          <w:tcPr>
            <w:tcW w:w="1994" w:type="dxa"/>
          </w:tcPr>
          <w:p w14:paraId="63560CE5" w14:textId="77777777" w:rsidR="00147BB3" w:rsidRDefault="00000000">
            <w:pPr>
              <w:jc w:val="center"/>
              <w:rPr>
                <w:rFonts w:hint="eastAsia"/>
              </w:rPr>
            </w:pPr>
            <w:r>
              <w:rPr>
                <w:sz w:val="20"/>
              </w:rPr>
              <w:t>75.45%</w:t>
            </w:r>
          </w:p>
        </w:tc>
        <w:tc>
          <w:tcPr>
            <w:tcW w:w="1994" w:type="dxa"/>
          </w:tcPr>
          <w:p w14:paraId="77399603" w14:textId="77777777" w:rsidR="00147BB3" w:rsidRDefault="00000000">
            <w:pPr>
              <w:jc w:val="center"/>
              <w:rPr>
                <w:rFonts w:hint="eastAsia"/>
              </w:rPr>
            </w:pPr>
            <w:r>
              <w:rPr>
                <w:sz w:val="20"/>
              </w:rPr>
              <w:t>-2.6%</w:t>
            </w:r>
          </w:p>
        </w:tc>
      </w:tr>
      <w:tr w:rsidR="00147BB3" w14:paraId="6D4C7F11" w14:textId="77777777">
        <w:trPr>
          <w:jc w:val="center"/>
        </w:trPr>
        <w:tc>
          <w:tcPr>
            <w:tcW w:w="1994" w:type="dxa"/>
          </w:tcPr>
          <w:p w14:paraId="78AB346F" w14:textId="77777777" w:rsidR="00147BB3" w:rsidRDefault="00000000">
            <w:pPr>
              <w:jc w:val="center"/>
              <w:rPr>
                <w:rFonts w:hint="eastAsia"/>
              </w:rPr>
            </w:pPr>
            <w:r>
              <w:rPr>
                <w:sz w:val="20"/>
              </w:rPr>
              <w:t>噪声攻击</w:t>
            </w:r>
          </w:p>
        </w:tc>
        <w:tc>
          <w:tcPr>
            <w:tcW w:w="1994" w:type="dxa"/>
          </w:tcPr>
          <w:p w14:paraId="5B078720" w14:textId="77777777" w:rsidR="00147BB3" w:rsidRDefault="00000000">
            <w:pPr>
              <w:jc w:val="center"/>
              <w:rPr>
                <w:rFonts w:hint="eastAsia"/>
              </w:rPr>
            </w:pPr>
            <w:r>
              <w:rPr>
                <w:sz w:val="20"/>
              </w:rPr>
              <w:t>σ=0.02</w:t>
            </w:r>
          </w:p>
        </w:tc>
        <w:tc>
          <w:tcPr>
            <w:tcW w:w="1994" w:type="dxa"/>
          </w:tcPr>
          <w:p w14:paraId="4AD7B9C1" w14:textId="77777777" w:rsidR="00147BB3" w:rsidRDefault="00000000">
            <w:pPr>
              <w:jc w:val="center"/>
              <w:rPr>
                <w:rFonts w:hint="eastAsia"/>
              </w:rPr>
            </w:pPr>
            <w:r>
              <w:rPr>
                <w:sz w:val="20"/>
              </w:rPr>
              <w:t>78.28%</w:t>
            </w:r>
          </w:p>
        </w:tc>
        <w:tc>
          <w:tcPr>
            <w:tcW w:w="1994" w:type="dxa"/>
          </w:tcPr>
          <w:p w14:paraId="50FE06DD" w14:textId="77777777" w:rsidR="00147BB3" w:rsidRDefault="00000000">
            <w:pPr>
              <w:jc w:val="center"/>
              <w:rPr>
                <w:rFonts w:hint="eastAsia"/>
              </w:rPr>
            </w:pPr>
            <w:r>
              <w:rPr>
                <w:sz w:val="20"/>
              </w:rPr>
              <w:t>76.26%</w:t>
            </w:r>
          </w:p>
        </w:tc>
        <w:tc>
          <w:tcPr>
            <w:tcW w:w="1994" w:type="dxa"/>
          </w:tcPr>
          <w:p w14:paraId="3C5A3FC0" w14:textId="77777777" w:rsidR="00147BB3" w:rsidRDefault="00000000">
            <w:pPr>
              <w:jc w:val="center"/>
              <w:rPr>
                <w:rFonts w:hint="eastAsia"/>
              </w:rPr>
            </w:pPr>
            <w:r>
              <w:rPr>
                <w:sz w:val="20"/>
              </w:rPr>
              <w:t>-2.0%</w:t>
            </w:r>
          </w:p>
        </w:tc>
      </w:tr>
      <w:tr w:rsidR="00147BB3" w14:paraId="1CAB091B" w14:textId="77777777">
        <w:trPr>
          <w:jc w:val="center"/>
        </w:trPr>
        <w:tc>
          <w:tcPr>
            <w:tcW w:w="1994" w:type="dxa"/>
          </w:tcPr>
          <w:p w14:paraId="2AB3929B" w14:textId="77777777" w:rsidR="00147BB3" w:rsidRDefault="00000000">
            <w:pPr>
              <w:jc w:val="center"/>
              <w:rPr>
                <w:rFonts w:hint="eastAsia"/>
              </w:rPr>
            </w:pPr>
            <w:r>
              <w:rPr>
                <w:sz w:val="20"/>
              </w:rPr>
              <w:t>噪声攻击</w:t>
            </w:r>
          </w:p>
        </w:tc>
        <w:tc>
          <w:tcPr>
            <w:tcW w:w="1994" w:type="dxa"/>
          </w:tcPr>
          <w:p w14:paraId="460C1FA5" w14:textId="77777777" w:rsidR="00147BB3" w:rsidRDefault="00000000">
            <w:pPr>
              <w:jc w:val="center"/>
              <w:rPr>
                <w:rFonts w:hint="eastAsia"/>
              </w:rPr>
            </w:pPr>
            <w:r>
              <w:rPr>
                <w:sz w:val="20"/>
              </w:rPr>
              <w:t>σ=0.05</w:t>
            </w:r>
          </w:p>
        </w:tc>
        <w:tc>
          <w:tcPr>
            <w:tcW w:w="1994" w:type="dxa"/>
          </w:tcPr>
          <w:p w14:paraId="5A26E6E4" w14:textId="77777777" w:rsidR="00147BB3" w:rsidRDefault="00000000">
            <w:pPr>
              <w:jc w:val="center"/>
              <w:rPr>
                <w:rFonts w:hint="eastAsia"/>
              </w:rPr>
            </w:pPr>
            <w:r>
              <w:rPr>
                <w:sz w:val="20"/>
              </w:rPr>
              <w:t>58.06%</w:t>
            </w:r>
          </w:p>
        </w:tc>
        <w:tc>
          <w:tcPr>
            <w:tcW w:w="1994" w:type="dxa"/>
          </w:tcPr>
          <w:p w14:paraId="21748C86" w14:textId="77777777" w:rsidR="00147BB3" w:rsidRDefault="00000000">
            <w:pPr>
              <w:jc w:val="center"/>
              <w:rPr>
                <w:rFonts w:hint="eastAsia"/>
              </w:rPr>
            </w:pPr>
            <w:r>
              <w:rPr>
                <w:sz w:val="20"/>
              </w:rPr>
              <w:t>65.72%</w:t>
            </w:r>
          </w:p>
        </w:tc>
        <w:tc>
          <w:tcPr>
            <w:tcW w:w="1994" w:type="dxa"/>
          </w:tcPr>
          <w:p w14:paraId="0F3FC667" w14:textId="77777777" w:rsidR="00147BB3" w:rsidRDefault="00000000">
            <w:pPr>
              <w:jc w:val="center"/>
              <w:rPr>
                <w:rFonts w:hint="eastAsia"/>
              </w:rPr>
            </w:pPr>
            <w:r>
              <w:rPr>
                <w:sz w:val="20"/>
              </w:rPr>
              <w:t>+7.7%</w:t>
            </w:r>
          </w:p>
        </w:tc>
      </w:tr>
      <w:tr w:rsidR="00147BB3" w14:paraId="38CCAE8C" w14:textId="77777777">
        <w:trPr>
          <w:jc w:val="center"/>
        </w:trPr>
        <w:tc>
          <w:tcPr>
            <w:tcW w:w="1994" w:type="dxa"/>
          </w:tcPr>
          <w:p w14:paraId="68890050" w14:textId="77777777" w:rsidR="00147BB3" w:rsidRDefault="00000000">
            <w:pPr>
              <w:jc w:val="center"/>
              <w:rPr>
                <w:rFonts w:hint="eastAsia"/>
              </w:rPr>
            </w:pPr>
            <w:r>
              <w:rPr>
                <w:sz w:val="20"/>
              </w:rPr>
              <w:t>噪声攻击</w:t>
            </w:r>
          </w:p>
        </w:tc>
        <w:tc>
          <w:tcPr>
            <w:tcW w:w="1994" w:type="dxa"/>
          </w:tcPr>
          <w:p w14:paraId="6ADDDD0B" w14:textId="77777777" w:rsidR="00147BB3" w:rsidRDefault="00000000">
            <w:pPr>
              <w:jc w:val="center"/>
              <w:rPr>
                <w:rFonts w:hint="eastAsia"/>
              </w:rPr>
            </w:pPr>
            <w:r>
              <w:rPr>
                <w:sz w:val="20"/>
              </w:rPr>
              <w:t>σ=0.10</w:t>
            </w:r>
          </w:p>
        </w:tc>
        <w:tc>
          <w:tcPr>
            <w:tcW w:w="1994" w:type="dxa"/>
          </w:tcPr>
          <w:p w14:paraId="5C75E2FC" w14:textId="77777777" w:rsidR="00147BB3" w:rsidRDefault="00000000">
            <w:pPr>
              <w:jc w:val="center"/>
              <w:rPr>
                <w:rFonts w:hint="eastAsia"/>
              </w:rPr>
            </w:pPr>
            <w:r>
              <w:rPr>
                <w:sz w:val="20"/>
              </w:rPr>
              <w:t>20.10%</w:t>
            </w:r>
          </w:p>
        </w:tc>
        <w:tc>
          <w:tcPr>
            <w:tcW w:w="1994" w:type="dxa"/>
          </w:tcPr>
          <w:p w14:paraId="3191BE48" w14:textId="77777777" w:rsidR="00147BB3" w:rsidRDefault="00000000">
            <w:pPr>
              <w:jc w:val="center"/>
              <w:rPr>
                <w:rFonts w:hint="eastAsia"/>
              </w:rPr>
            </w:pPr>
            <w:r>
              <w:rPr>
                <w:sz w:val="20"/>
              </w:rPr>
              <w:t>23.38%</w:t>
            </w:r>
          </w:p>
        </w:tc>
        <w:tc>
          <w:tcPr>
            <w:tcW w:w="1994" w:type="dxa"/>
          </w:tcPr>
          <w:p w14:paraId="3F3D96BD" w14:textId="77777777" w:rsidR="00147BB3" w:rsidRDefault="00000000">
            <w:pPr>
              <w:jc w:val="center"/>
              <w:rPr>
                <w:rFonts w:hint="eastAsia"/>
              </w:rPr>
            </w:pPr>
            <w:r>
              <w:rPr>
                <w:sz w:val="20"/>
              </w:rPr>
              <w:t>+3.3%</w:t>
            </w:r>
          </w:p>
        </w:tc>
      </w:tr>
      <w:tr w:rsidR="00147BB3" w14:paraId="0EF17333" w14:textId="77777777">
        <w:trPr>
          <w:jc w:val="center"/>
        </w:trPr>
        <w:tc>
          <w:tcPr>
            <w:tcW w:w="1994" w:type="dxa"/>
          </w:tcPr>
          <w:p w14:paraId="1F50FB31" w14:textId="77777777" w:rsidR="00147BB3" w:rsidRDefault="00000000">
            <w:pPr>
              <w:jc w:val="center"/>
              <w:rPr>
                <w:rFonts w:hint="eastAsia"/>
              </w:rPr>
            </w:pPr>
            <w:r>
              <w:rPr>
                <w:sz w:val="20"/>
              </w:rPr>
              <w:t>删除攻击</w:t>
            </w:r>
          </w:p>
        </w:tc>
        <w:tc>
          <w:tcPr>
            <w:tcW w:w="1994" w:type="dxa"/>
          </w:tcPr>
          <w:p w14:paraId="00C14179" w14:textId="77777777" w:rsidR="00147BB3" w:rsidRDefault="00000000">
            <w:pPr>
              <w:jc w:val="center"/>
              <w:rPr>
                <w:rFonts w:hint="eastAsia"/>
              </w:rPr>
            </w:pPr>
            <w:r>
              <w:rPr>
                <w:sz w:val="20"/>
              </w:rPr>
              <w:t>10%</w:t>
            </w:r>
          </w:p>
        </w:tc>
        <w:tc>
          <w:tcPr>
            <w:tcW w:w="1994" w:type="dxa"/>
          </w:tcPr>
          <w:p w14:paraId="10F97B0D" w14:textId="77777777" w:rsidR="00147BB3" w:rsidRDefault="00000000">
            <w:pPr>
              <w:jc w:val="center"/>
              <w:rPr>
                <w:rFonts w:hint="eastAsia"/>
              </w:rPr>
            </w:pPr>
            <w:r>
              <w:rPr>
                <w:sz w:val="20"/>
              </w:rPr>
              <w:t>75.69%</w:t>
            </w:r>
          </w:p>
        </w:tc>
        <w:tc>
          <w:tcPr>
            <w:tcW w:w="1994" w:type="dxa"/>
          </w:tcPr>
          <w:p w14:paraId="4DF26F20" w14:textId="77777777" w:rsidR="00147BB3" w:rsidRDefault="00000000">
            <w:pPr>
              <w:jc w:val="center"/>
              <w:rPr>
                <w:rFonts w:hint="eastAsia"/>
              </w:rPr>
            </w:pPr>
            <w:r>
              <w:rPr>
                <w:sz w:val="20"/>
              </w:rPr>
              <w:t>73.91%</w:t>
            </w:r>
          </w:p>
        </w:tc>
        <w:tc>
          <w:tcPr>
            <w:tcW w:w="1994" w:type="dxa"/>
          </w:tcPr>
          <w:p w14:paraId="689DF5F4" w14:textId="77777777" w:rsidR="00147BB3" w:rsidRDefault="00000000">
            <w:pPr>
              <w:jc w:val="center"/>
              <w:rPr>
                <w:rFonts w:hint="eastAsia"/>
              </w:rPr>
            </w:pPr>
            <w:r>
              <w:rPr>
                <w:sz w:val="20"/>
              </w:rPr>
              <w:t>-1.8%</w:t>
            </w:r>
          </w:p>
        </w:tc>
      </w:tr>
      <w:tr w:rsidR="00147BB3" w14:paraId="290086E9" w14:textId="77777777">
        <w:trPr>
          <w:jc w:val="center"/>
        </w:trPr>
        <w:tc>
          <w:tcPr>
            <w:tcW w:w="1994" w:type="dxa"/>
          </w:tcPr>
          <w:p w14:paraId="5FDD3209" w14:textId="77777777" w:rsidR="00147BB3" w:rsidRDefault="00000000">
            <w:pPr>
              <w:jc w:val="center"/>
              <w:rPr>
                <w:rFonts w:hint="eastAsia"/>
              </w:rPr>
            </w:pPr>
            <w:r>
              <w:rPr>
                <w:sz w:val="20"/>
              </w:rPr>
              <w:t>删除攻击</w:t>
            </w:r>
          </w:p>
        </w:tc>
        <w:tc>
          <w:tcPr>
            <w:tcW w:w="1994" w:type="dxa"/>
          </w:tcPr>
          <w:p w14:paraId="43D55A30" w14:textId="77777777" w:rsidR="00147BB3" w:rsidRDefault="00000000">
            <w:pPr>
              <w:jc w:val="center"/>
              <w:rPr>
                <w:rFonts w:hint="eastAsia"/>
              </w:rPr>
            </w:pPr>
            <w:r>
              <w:rPr>
                <w:sz w:val="20"/>
              </w:rPr>
              <w:t>20%</w:t>
            </w:r>
          </w:p>
        </w:tc>
        <w:tc>
          <w:tcPr>
            <w:tcW w:w="1994" w:type="dxa"/>
          </w:tcPr>
          <w:p w14:paraId="6AF1B1E3" w14:textId="77777777" w:rsidR="00147BB3" w:rsidRDefault="00000000">
            <w:pPr>
              <w:jc w:val="center"/>
              <w:rPr>
                <w:rFonts w:hint="eastAsia"/>
              </w:rPr>
            </w:pPr>
            <w:r>
              <w:rPr>
                <w:sz w:val="20"/>
              </w:rPr>
              <w:t>75.69%</w:t>
            </w:r>
          </w:p>
        </w:tc>
        <w:tc>
          <w:tcPr>
            <w:tcW w:w="1994" w:type="dxa"/>
          </w:tcPr>
          <w:p w14:paraId="5542321F" w14:textId="77777777" w:rsidR="00147BB3" w:rsidRDefault="00000000">
            <w:pPr>
              <w:jc w:val="center"/>
              <w:rPr>
                <w:rFonts w:hint="eastAsia"/>
              </w:rPr>
            </w:pPr>
            <w:r>
              <w:rPr>
                <w:sz w:val="20"/>
              </w:rPr>
              <w:t>73.82%</w:t>
            </w:r>
          </w:p>
        </w:tc>
        <w:tc>
          <w:tcPr>
            <w:tcW w:w="1994" w:type="dxa"/>
          </w:tcPr>
          <w:p w14:paraId="6789B563" w14:textId="77777777" w:rsidR="00147BB3" w:rsidRDefault="00000000">
            <w:pPr>
              <w:jc w:val="center"/>
              <w:rPr>
                <w:rFonts w:hint="eastAsia"/>
              </w:rPr>
            </w:pPr>
            <w:r>
              <w:rPr>
                <w:sz w:val="20"/>
              </w:rPr>
              <w:t>-1.9%</w:t>
            </w:r>
          </w:p>
        </w:tc>
      </w:tr>
      <w:tr w:rsidR="00147BB3" w14:paraId="2074D9EE" w14:textId="77777777">
        <w:trPr>
          <w:jc w:val="center"/>
        </w:trPr>
        <w:tc>
          <w:tcPr>
            <w:tcW w:w="1994" w:type="dxa"/>
          </w:tcPr>
          <w:p w14:paraId="14445A5C" w14:textId="77777777" w:rsidR="00147BB3" w:rsidRDefault="00000000">
            <w:pPr>
              <w:jc w:val="center"/>
              <w:rPr>
                <w:rFonts w:hint="eastAsia"/>
              </w:rPr>
            </w:pPr>
            <w:r>
              <w:rPr>
                <w:sz w:val="20"/>
              </w:rPr>
              <w:t>删除攻击</w:t>
            </w:r>
          </w:p>
        </w:tc>
        <w:tc>
          <w:tcPr>
            <w:tcW w:w="1994" w:type="dxa"/>
          </w:tcPr>
          <w:p w14:paraId="1D4B3A5D" w14:textId="77777777" w:rsidR="00147BB3" w:rsidRDefault="00000000">
            <w:pPr>
              <w:jc w:val="center"/>
              <w:rPr>
                <w:rFonts w:hint="eastAsia"/>
              </w:rPr>
            </w:pPr>
            <w:r>
              <w:rPr>
                <w:sz w:val="20"/>
              </w:rPr>
              <w:t>30%</w:t>
            </w:r>
          </w:p>
        </w:tc>
        <w:tc>
          <w:tcPr>
            <w:tcW w:w="1994" w:type="dxa"/>
          </w:tcPr>
          <w:p w14:paraId="6A0ACB70" w14:textId="77777777" w:rsidR="00147BB3" w:rsidRDefault="00000000">
            <w:pPr>
              <w:jc w:val="center"/>
              <w:rPr>
                <w:rFonts w:hint="eastAsia"/>
              </w:rPr>
            </w:pPr>
            <w:r>
              <w:rPr>
                <w:sz w:val="20"/>
              </w:rPr>
              <w:t>75.53%</w:t>
            </w:r>
          </w:p>
        </w:tc>
        <w:tc>
          <w:tcPr>
            <w:tcW w:w="1994" w:type="dxa"/>
          </w:tcPr>
          <w:p w14:paraId="3B2B76BB" w14:textId="77777777" w:rsidR="00147BB3" w:rsidRDefault="00000000">
            <w:pPr>
              <w:jc w:val="center"/>
              <w:rPr>
                <w:rFonts w:hint="eastAsia"/>
              </w:rPr>
            </w:pPr>
            <w:r>
              <w:rPr>
                <w:sz w:val="20"/>
              </w:rPr>
              <w:t>73.70%</w:t>
            </w:r>
          </w:p>
        </w:tc>
        <w:tc>
          <w:tcPr>
            <w:tcW w:w="1994" w:type="dxa"/>
          </w:tcPr>
          <w:p w14:paraId="0D76C51E" w14:textId="77777777" w:rsidR="00147BB3" w:rsidRDefault="00000000">
            <w:pPr>
              <w:jc w:val="center"/>
              <w:rPr>
                <w:rFonts w:hint="eastAsia"/>
              </w:rPr>
            </w:pPr>
            <w:r>
              <w:rPr>
                <w:sz w:val="20"/>
              </w:rPr>
              <w:t>-1.8%</w:t>
            </w:r>
          </w:p>
        </w:tc>
      </w:tr>
      <w:tr w:rsidR="00147BB3" w14:paraId="6E3E0B1C" w14:textId="77777777">
        <w:trPr>
          <w:jc w:val="center"/>
        </w:trPr>
        <w:tc>
          <w:tcPr>
            <w:tcW w:w="1994" w:type="dxa"/>
          </w:tcPr>
          <w:p w14:paraId="3DD9449F" w14:textId="77777777" w:rsidR="00147BB3" w:rsidRDefault="00000000">
            <w:pPr>
              <w:jc w:val="center"/>
              <w:rPr>
                <w:rFonts w:hint="eastAsia"/>
              </w:rPr>
            </w:pPr>
            <w:r>
              <w:rPr>
                <w:sz w:val="20"/>
              </w:rPr>
              <w:t>删除攻击</w:t>
            </w:r>
          </w:p>
        </w:tc>
        <w:tc>
          <w:tcPr>
            <w:tcW w:w="1994" w:type="dxa"/>
          </w:tcPr>
          <w:p w14:paraId="532A5456" w14:textId="77777777" w:rsidR="00147BB3" w:rsidRDefault="00000000">
            <w:pPr>
              <w:jc w:val="center"/>
              <w:rPr>
                <w:rFonts w:hint="eastAsia"/>
              </w:rPr>
            </w:pPr>
            <w:r>
              <w:rPr>
                <w:sz w:val="20"/>
              </w:rPr>
              <w:t>50%</w:t>
            </w:r>
          </w:p>
        </w:tc>
        <w:tc>
          <w:tcPr>
            <w:tcW w:w="1994" w:type="dxa"/>
          </w:tcPr>
          <w:p w14:paraId="19F25983" w14:textId="77777777" w:rsidR="00147BB3" w:rsidRDefault="00000000">
            <w:pPr>
              <w:jc w:val="center"/>
              <w:rPr>
                <w:rFonts w:hint="eastAsia"/>
              </w:rPr>
            </w:pPr>
            <w:r>
              <w:rPr>
                <w:sz w:val="20"/>
              </w:rPr>
              <w:t>74.68%</w:t>
            </w:r>
          </w:p>
        </w:tc>
        <w:tc>
          <w:tcPr>
            <w:tcW w:w="1994" w:type="dxa"/>
          </w:tcPr>
          <w:p w14:paraId="0160AA25" w14:textId="77777777" w:rsidR="00147BB3" w:rsidRDefault="00000000">
            <w:pPr>
              <w:jc w:val="center"/>
              <w:rPr>
                <w:rFonts w:hint="eastAsia"/>
              </w:rPr>
            </w:pPr>
            <w:r>
              <w:rPr>
                <w:sz w:val="20"/>
              </w:rPr>
              <w:t>73.22%</w:t>
            </w:r>
          </w:p>
        </w:tc>
        <w:tc>
          <w:tcPr>
            <w:tcW w:w="1994" w:type="dxa"/>
          </w:tcPr>
          <w:p w14:paraId="746BFFB7" w14:textId="77777777" w:rsidR="00147BB3" w:rsidRDefault="00000000">
            <w:pPr>
              <w:jc w:val="center"/>
              <w:rPr>
                <w:rFonts w:hint="eastAsia"/>
              </w:rPr>
            </w:pPr>
            <w:r>
              <w:rPr>
                <w:sz w:val="20"/>
              </w:rPr>
              <w:t>-1.5%</w:t>
            </w:r>
          </w:p>
        </w:tc>
      </w:tr>
      <w:tr w:rsidR="00147BB3" w14:paraId="36BF0DE0" w14:textId="77777777">
        <w:trPr>
          <w:jc w:val="center"/>
        </w:trPr>
        <w:tc>
          <w:tcPr>
            <w:tcW w:w="1994" w:type="dxa"/>
          </w:tcPr>
          <w:p w14:paraId="5D3D31AC" w14:textId="77777777" w:rsidR="00147BB3" w:rsidRDefault="00000000">
            <w:pPr>
              <w:jc w:val="center"/>
              <w:rPr>
                <w:rFonts w:hint="eastAsia"/>
              </w:rPr>
            </w:pPr>
            <w:r>
              <w:rPr>
                <w:sz w:val="20"/>
              </w:rPr>
              <w:t>插入攻击</w:t>
            </w:r>
          </w:p>
        </w:tc>
        <w:tc>
          <w:tcPr>
            <w:tcW w:w="1994" w:type="dxa"/>
          </w:tcPr>
          <w:p w14:paraId="0FA7811C" w14:textId="77777777" w:rsidR="00147BB3" w:rsidRDefault="00000000">
            <w:pPr>
              <w:jc w:val="center"/>
              <w:rPr>
                <w:rFonts w:hint="eastAsia"/>
              </w:rPr>
            </w:pPr>
            <w:r>
              <w:rPr>
                <w:sz w:val="20"/>
              </w:rPr>
              <w:t>10%</w:t>
            </w:r>
          </w:p>
        </w:tc>
        <w:tc>
          <w:tcPr>
            <w:tcW w:w="1994" w:type="dxa"/>
          </w:tcPr>
          <w:p w14:paraId="2810B8AF" w14:textId="77777777" w:rsidR="00147BB3" w:rsidRDefault="00000000">
            <w:pPr>
              <w:jc w:val="center"/>
              <w:rPr>
                <w:rFonts w:hint="eastAsia"/>
              </w:rPr>
            </w:pPr>
            <w:r>
              <w:rPr>
                <w:sz w:val="20"/>
              </w:rPr>
              <w:t>3.69%</w:t>
            </w:r>
          </w:p>
        </w:tc>
        <w:tc>
          <w:tcPr>
            <w:tcW w:w="1994" w:type="dxa"/>
          </w:tcPr>
          <w:p w14:paraId="2489DD2E" w14:textId="77777777" w:rsidR="00147BB3" w:rsidRDefault="00000000">
            <w:pPr>
              <w:jc w:val="center"/>
              <w:rPr>
                <w:rFonts w:hint="eastAsia"/>
              </w:rPr>
            </w:pPr>
            <w:r>
              <w:rPr>
                <w:sz w:val="20"/>
              </w:rPr>
              <w:t>4.86%</w:t>
            </w:r>
          </w:p>
        </w:tc>
        <w:tc>
          <w:tcPr>
            <w:tcW w:w="1994" w:type="dxa"/>
          </w:tcPr>
          <w:p w14:paraId="57F6EBC0" w14:textId="77777777" w:rsidR="00147BB3" w:rsidRDefault="00000000">
            <w:pPr>
              <w:jc w:val="center"/>
              <w:rPr>
                <w:rFonts w:hint="eastAsia"/>
              </w:rPr>
            </w:pPr>
            <w:r>
              <w:rPr>
                <w:sz w:val="20"/>
              </w:rPr>
              <w:t>+1.2%</w:t>
            </w:r>
          </w:p>
        </w:tc>
      </w:tr>
      <w:tr w:rsidR="00147BB3" w14:paraId="6050B480" w14:textId="77777777">
        <w:trPr>
          <w:jc w:val="center"/>
        </w:trPr>
        <w:tc>
          <w:tcPr>
            <w:tcW w:w="1994" w:type="dxa"/>
          </w:tcPr>
          <w:p w14:paraId="5A841E25" w14:textId="77777777" w:rsidR="00147BB3" w:rsidRDefault="00000000">
            <w:pPr>
              <w:jc w:val="center"/>
              <w:rPr>
                <w:rFonts w:hint="eastAsia"/>
              </w:rPr>
            </w:pPr>
            <w:r>
              <w:rPr>
                <w:sz w:val="20"/>
              </w:rPr>
              <w:t>插入攻击</w:t>
            </w:r>
          </w:p>
        </w:tc>
        <w:tc>
          <w:tcPr>
            <w:tcW w:w="1994" w:type="dxa"/>
          </w:tcPr>
          <w:p w14:paraId="19854E21" w14:textId="77777777" w:rsidR="00147BB3" w:rsidRDefault="00000000">
            <w:pPr>
              <w:jc w:val="center"/>
              <w:rPr>
                <w:rFonts w:hint="eastAsia"/>
              </w:rPr>
            </w:pPr>
            <w:r>
              <w:rPr>
                <w:sz w:val="20"/>
              </w:rPr>
              <w:t>20%</w:t>
            </w:r>
          </w:p>
        </w:tc>
        <w:tc>
          <w:tcPr>
            <w:tcW w:w="1994" w:type="dxa"/>
          </w:tcPr>
          <w:p w14:paraId="2A1315EA" w14:textId="77777777" w:rsidR="00147BB3" w:rsidRDefault="00000000">
            <w:pPr>
              <w:jc w:val="center"/>
              <w:rPr>
                <w:rFonts w:hint="eastAsia"/>
              </w:rPr>
            </w:pPr>
            <w:r>
              <w:rPr>
                <w:sz w:val="20"/>
              </w:rPr>
              <w:t>3.53%</w:t>
            </w:r>
          </w:p>
        </w:tc>
        <w:tc>
          <w:tcPr>
            <w:tcW w:w="1994" w:type="dxa"/>
          </w:tcPr>
          <w:p w14:paraId="393C8840" w14:textId="77777777" w:rsidR="00147BB3" w:rsidRDefault="00000000">
            <w:pPr>
              <w:jc w:val="center"/>
              <w:rPr>
                <w:rFonts w:hint="eastAsia"/>
              </w:rPr>
            </w:pPr>
            <w:r>
              <w:rPr>
                <w:sz w:val="20"/>
              </w:rPr>
              <w:t>3.97%</w:t>
            </w:r>
          </w:p>
        </w:tc>
        <w:tc>
          <w:tcPr>
            <w:tcW w:w="1994" w:type="dxa"/>
          </w:tcPr>
          <w:p w14:paraId="6243DBB6" w14:textId="77777777" w:rsidR="00147BB3" w:rsidRDefault="00000000">
            <w:pPr>
              <w:jc w:val="center"/>
              <w:rPr>
                <w:rFonts w:hint="eastAsia"/>
              </w:rPr>
            </w:pPr>
            <w:r>
              <w:rPr>
                <w:sz w:val="20"/>
              </w:rPr>
              <w:t>+0.4%</w:t>
            </w:r>
          </w:p>
        </w:tc>
      </w:tr>
      <w:tr w:rsidR="00147BB3" w14:paraId="5723B99A" w14:textId="77777777">
        <w:trPr>
          <w:jc w:val="center"/>
        </w:trPr>
        <w:tc>
          <w:tcPr>
            <w:tcW w:w="1994" w:type="dxa"/>
          </w:tcPr>
          <w:p w14:paraId="1329751C" w14:textId="77777777" w:rsidR="00147BB3" w:rsidRDefault="00000000">
            <w:pPr>
              <w:jc w:val="center"/>
              <w:rPr>
                <w:rFonts w:hint="eastAsia"/>
              </w:rPr>
            </w:pPr>
            <w:r>
              <w:rPr>
                <w:sz w:val="20"/>
              </w:rPr>
              <w:t>插入攻击</w:t>
            </w:r>
          </w:p>
        </w:tc>
        <w:tc>
          <w:tcPr>
            <w:tcW w:w="1994" w:type="dxa"/>
          </w:tcPr>
          <w:p w14:paraId="387E6826" w14:textId="77777777" w:rsidR="00147BB3" w:rsidRDefault="00000000">
            <w:pPr>
              <w:jc w:val="center"/>
              <w:rPr>
                <w:rFonts w:hint="eastAsia"/>
              </w:rPr>
            </w:pPr>
            <w:r>
              <w:rPr>
                <w:sz w:val="20"/>
              </w:rPr>
              <w:t>30%</w:t>
            </w:r>
          </w:p>
        </w:tc>
        <w:tc>
          <w:tcPr>
            <w:tcW w:w="1994" w:type="dxa"/>
          </w:tcPr>
          <w:p w14:paraId="646E3D63" w14:textId="77777777" w:rsidR="00147BB3" w:rsidRDefault="00000000">
            <w:pPr>
              <w:jc w:val="center"/>
              <w:rPr>
                <w:rFonts w:hint="eastAsia"/>
              </w:rPr>
            </w:pPr>
            <w:r>
              <w:rPr>
                <w:sz w:val="20"/>
              </w:rPr>
              <w:t>2.71%</w:t>
            </w:r>
          </w:p>
        </w:tc>
        <w:tc>
          <w:tcPr>
            <w:tcW w:w="1994" w:type="dxa"/>
          </w:tcPr>
          <w:p w14:paraId="7435F905" w14:textId="77777777" w:rsidR="00147BB3" w:rsidRDefault="00000000">
            <w:pPr>
              <w:jc w:val="center"/>
              <w:rPr>
                <w:rFonts w:hint="eastAsia"/>
              </w:rPr>
            </w:pPr>
            <w:r>
              <w:rPr>
                <w:sz w:val="20"/>
              </w:rPr>
              <w:t>4.05%</w:t>
            </w:r>
          </w:p>
        </w:tc>
        <w:tc>
          <w:tcPr>
            <w:tcW w:w="1994" w:type="dxa"/>
          </w:tcPr>
          <w:p w14:paraId="559F30E6" w14:textId="77777777" w:rsidR="00147BB3" w:rsidRDefault="00000000">
            <w:pPr>
              <w:jc w:val="center"/>
              <w:rPr>
                <w:rFonts w:hint="eastAsia"/>
              </w:rPr>
            </w:pPr>
            <w:r>
              <w:rPr>
                <w:sz w:val="20"/>
              </w:rPr>
              <w:t>+1.3%</w:t>
            </w:r>
          </w:p>
        </w:tc>
      </w:tr>
    </w:tbl>
    <w:p w14:paraId="10941ED1" w14:textId="77777777" w:rsidR="00147BB3" w:rsidRDefault="00147BB3">
      <w:pPr>
        <w:rPr>
          <w:rFonts w:hint="eastAsia"/>
        </w:rPr>
      </w:pPr>
    </w:p>
    <w:p w14:paraId="1D6EF18C" w14:textId="77777777" w:rsidR="00147BB3" w:rsidRDefault="00000000">
      <w:pPr>
        <w:ind w:firstLine="0"/>
        <w:jc w:val="center"/>
        <w:rPr>
          <w:rFonts w:hint="eastAsia"/>
          <w:lang w:eastAsia="zh-CN"/>
        </w:rPr>
      </w:pPr>
      <w:r>
        <w:rPr>
          <w:b/>
          <w:lang w:eastAsia="zh-CN"/>
        </w:rPr>
        <w:t>图2  原始模型与防御模型在噪声、删除、插入攻击下的对比曲线</w:t>
      </w:r>
    </w:p>
    <w:p w14:paraId="4435557C" w14:textId="77777777" w:rsidR="00147BB3" w:rsidRDefault="00000000">
      <w:pPr>
        <w:jc w:val="center"/>
        <w:rPr>
          <w:rFonts w:hint="eastAsia"/>
        </w:rPr>
      </w:pPr>
      <w:r>
        <w:rPr>
          <w:noProof/>
        </w:rPr>
        <w:drawing>
          <wp:inline distT="0" distB="0" distL="0" distR="0" wp14:anchorId="0ECA0D00" wp14:editId="786165BB">
            <wp:extent cx="5303520" cy="17174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ense_comparison.png"/>
                    <pic:cNvPicPr/>
                  </pic:nvPicPr>
                  <pic:blipFill>
                    <a:blip r:embed="rId9"/>
                    <a:stretch>
                      <a:fillRect/>
                    </a:stretch>
                  </pic:blipFill>
                  <pic:spPr>
                    <a:xfrm>
                      <a:off x="0" y="0"/>
                      <a:ext cx="5303520" cy="1717415"/>
                    </a:xfrm>
                    <a:prstGeom prst="rect">
                      <a:avLst/>
                    </a:prstGeom>
                  </pic:spPr>
                </pic:pic>
              </a:graphicData>
            </a:graphic>
          </wp:inline>
        </w:drawing>
      </w:r>
    </w:p>
    <w:p w14:paraId="4D1D56C7" w14:textId="77777777" w:rsidR="00147BB3" w:rsidRDefault="00147BB3">
      <w:pPr>
        <w:rPr>
          <w:rFonts w:hint="eastAsia"/>
        </w:rPr>
      </w:pPr>
    </w:p>
    <w:p w14:paraId="7996FD3C" w14:textId="77777777" w:rsidR="00147BB3" w:rsidRDefault="00000000">
      <w:pPr>
        <w:pStyle w:val="21"/>
        <w:rPr>
          <w:lang w:eastAsia="zh-CN"/>
        </w:rPr>
      </w:pPr>
      <w:bookmarkStart w:id="22" w:name="_Toc233482417"/>
      <w:r>
        <w:rPr>
          <w:lang w:eastAsia="zh-CN"/>
        </w:rPr>
        <w:lastRenderedPageBreak/>
        <w:t xml:space="preserve">4.3  </w:t>
      </w:r>
      <w:r>
        <w:rPr>
          <w:lang w:eastAsia="zh-CN"/>
        </w:rPr>
        <w:t>关键发现与分析</w:t>
      </w:r>
      <w:bookmarkEnd w:id="22"/>
    </w:p>
    <w:p w14:paraId="307DEB0C" w14:textId="77777777" w:rsidR="00147BB3" w:rsidRDefault="00000000">
      <w:pPr>
        <w:pStyle w:val="31"/>
        <w:rPr>
          <w:lang w:eastAsia="zh-CN"/>
        </w:rPr>
      </w:pPr>
      <w:bookmarkStart w:id="23" w:name="_Toc233482418"/>
      <w:r>
        <w:rPr>
          <w:lang w:eastAsia="zh-CN"/>
        </w:rPr>
        <w:t xml:space="preserve">4.3.1  </w:t>
      </w:r>
      <w:r>
        <w:rPr>
          <w:lang w:eastAsia="zh-CN"/>
        </w:rPr>
        <w:t>噪声攻击的阈值效应</w:t>
      </w:r>
      <w:bookmarkEnd w:id="23"/>
    </w:p>
    <w:p w14:paraId="69AEF5C3" w14:textId="77777777" w:rsidR="00147BB3" w:rsidRDefault="00000000">
      <w:pPr>
        <w:rPr>
          <w:rFonts w:hint="eastAsia"/>
          <w:lang w:eastAsia="zh-CN"/>
        </w:rPr>
      </w:pPr>
      <w:r>
        <w:rPr>
          <w:lang w:eastAsia="zh-CN"/>
        </w:rPr>
        <w:t>实验数据揭示了一个有趣的现象：低强度噪声（</w:t>
      </w:r>
      <w:r>
        <w:t>σ</w:t>
      </w:r>
      <w:r>
        <w:rPr>
          <w:lang w:eastAsia="zh-CN"/>
        </w:rPr>
        <w:t>=0.01和</w:t>
      </w:r>
      <w:r>
        <w:t>σ</w:t>
      </w:r>
      <w:r>
        <w:rPr>
          <w:lang w:eastAsia="zh-CN"/>
        </w:rPr>
        <w:t>=0.02）不仅没有降低模型精度，反而使准确率略有提升（从75.61%升至77.84%和78.36%）。这种现象可解释为低强度噪声起到了类似"正则化"的作用——在测试时添加轻微扰动等效于对多个略有差异的输入进行隐式集成，减少了模型的过拟合偏差。然而，当噪声强度超过某个临界值时（</w:t>
      </w:r>
      <w:r>
        <w:t>σ</w:t>
      </w:r>
      <w:r>
        <w:rPr>
          <w:lang w:eastAsia="zh-CN"/>
        </w:rPr>
        <w:t>&gt;0.05），模型性能急剧下降：</w:t>
      </w:r>
      <w:r>
        <w:t>σ</w:t>
      </w:r>
      <w:r>
        <w:rPr>
          <w:lang w:eastAsia="zh-CN"/>
        </w:rPr>
        <w:t>=0.05时准确率跌至58.79%（下降16.8%），</w:t>
      </w:r>
      <w:r>
        <w:t>σ</w:t>
      </w:r>
      <w:r>
        <w:rPr>
          <w:lang w:eastAsia="zh-CN"/>
        </w:rPr>
        <w:t>=0.10时更是崩溃式下降至20.83%（下降54.8%）。这一阈值效应的存在意味着点云坐标的精确性对模型分类至关重要，但也说明模型对日常级别的传感器噪声具有一定的容错能力。</w:t>
      </w:r>
    </w:p>
    <w:p w14:paraId="781721D6" w14:textId="77777777" w:rsidR="00147BB3" w:rsidRDefault="00000000">
      <w:pPr>
        <w:pStyle w:val="31"/>
        <w:rPr>
          <w:lang w:eastAsia="zh-CN"/>
        </w:rPr>
      </w:pPr>
      <w:bookmarkStart w:id="24" w:name="_Toc233482419"/>
      <w:r>
        <w:rPr>
          <w:lang w:eastAsia="zh-CN"/>
        </w:rPr>
        <w:t xml:space="preserve">4.3.2  </w:t>
      </w:r>
      <w:r>
        <w:rPr>
          <w:lang w:eastAsia="zh-CN"/>
        </w:rPr>
        <w:t>点云对删除攻击的高度鲁棒性</w:t>
      </w:r>
      <w:bookmarkEnd w:id="24"/>
    </w:p>
    <w:p w14:paraId="2A7A1371" w14:textId="77777777" w:rsidR="00147BB3" w:rsidRDefault="00000000">
      <w:pPr>
        <w:rPr>
          <w:rFonts w:hint="eastAsia"/>
          <w:lang w:eastAsia="zh-CN"/>
        </w:rPr>
      </w:pPr>
      <w:r>
        <w:rPr>
          <w:lang w:eastAsia="zh-CN"/>
        </w:rPr>
        <w:t>实验结果显示，PointNet对删除攻击表现出极强的鲁棒性。即使随机删除50%的点（即每个物体仅保留1250个点），模型准确率仅从75.61%下降至74.96%，降幅不足1个百分点。这一现象源于PointNet的架构设计：最大池化操作仅保留每个特征维度上最显著的响应，少量关键点即足以确定物体的类别。此外，点云数据的冗余性也是重要原因——物体的拓扑结构由整体点分布决定，删除部分点不会根本改变其几何特征。</w:t>
      </w:r>
    </w:p>
    <w:p w14:paraId="2848A3E7" w14:textId="77777777" w:rsidR="00147BB3" w:rsidRDefault="00000000">
      <w:pPr>
        <w:rPr>
          <w:rFonts w:hint="eastAsia"/>
          <w:lang w:eastAsia="zh-CN"/>
        </w:rPr>
      </w:pPr>
      <w:r>
        <w:rPr>
          <w:lang w:eastAsia="zh-CN"/>
        </w:rPr>
        <w:t>从安全性角度，这一结果表明基于遮挡或点稀疏化的物理攻击难以对PointNet模型造成实质威胁。然而，这也暗示了模型的表示可能存在过度冗余——仅依赖少量关键特征点进行分类，这可能是对抗训练后删除攻击下防御模型表现反而略低于原始模型的原因（对抗训练可能削弱了模型对冗余特征的依赖）。</w:t>
      </w:r>
    </w:p>
    <w:p w14:paraId="05C4A432" w14:textId="77777777" w:rsidR="00147BB3" w:rsidRDefault="00000000">
      <w:pPr>
        <w:pStyle w:val="31"/>
        <w:rPr>
          <w:lang w:eastAsia="zh-CN"/>
        </w:rPr>
      </w:pPr>
      <w:bookmarkStart w:id="25" w:name="_Toc233482420"/>
      <w:r>
        <w:rPr>
          <w:lang w:eastAsia="zh-CN"/>
        </w:rPr>
        <w:t xml:space="preserve">4.3.3  </w:t>
      </w:r>
      <w:r>
        <w:rPr>
          <w:lang w:eastAsia="zh-CN"/>
        </w:rPr>
        <w:t>插入攻击的毁灭性影响</w:t>
      </w:r>
      <w:bookmarkEnd w:id="25"/>
    </w:p>
    <w:p w14:paraId="63DBCC62" w14:textId="77777777" w:rsidR="00147BB3" w:rsidRDefault="00000000">
      <w:pPr>
        <w:rPr>
          <w:rFonts w:hint="eastAsia"/>
          <w:lang w:eastAsia="zh-CN"/>
        </w:rPr>
      </w:pPr>
      <w:r>
        <w:rPr>
          <w:lang w:eastAsia="zh-CN"/>
        </w:rPr>
        <w:t>插入攻击是三种攻击中最具破坏性的。仅插入10%的随机假点（即250个随机点），模型准确率从75.61%断崖式下跌至4.13%（下降71.5%），模型几乎完全失效。当插入比例增加到30%时，准确率进一步降至2.03%。这一结果表明，随机假点在特征空间中引入了大量噪声信息，经最大池化操作后可能压倒真实点的特征贡献，导致全局特征严重失真。</w:t>
      </w:r>
    </w:p>
    <w:p w14:paraId="023CAA9D" w14:textId="77777777" w:rsidR="00147BB3" w:rsidRDefault="00000000">
      <w:pPr>
        <w:rPr>
          <w:rFonts w:hint="eastAsia"/>
          <w:lang w:eastAsia="zh-CN"/>
        </w:rPr>
      </w:pPr>
      <w:r>
        <w:rPr>
          <w:lang w:eastAsia="zh-CN"/>
        </w:rPr>
        <w:t>对抗训练对插入攻击的改善有限：10%插入强度下从4.13%提升至4.86%（仅改善0.7个百分点）。这一有限改善的深层原因在于：随机假点从根本上扰乱了点云的几何结构，与正常样本的分布差异过大，模型无法在有限的训练中学习到对此类极端扰动的有效不变性。这提示我们需要探索更强的防御策略，如基于离群点检测的预处理过滤机制。</w:t>
      </w:r>
    </w:p>
    <w:p w14:paraId="6C6A08CC" w14:textId="77777777" w:rsidR="00147BB3" w:rsidRDefault="00000000">
      <w:pPr>
        <w:pStyle w:val="31"/>
        <w:rPr>
          <w:lang w:eastAsia="zh-CN"/>
        </w:rPr>
      </w:pPr>
      <w:bookmarkStart w:id="26" w:name="_Toc233482421"/>
      <w:r>
        <w:rPr>
          <w:lang w:eastAsia="zh-CN"/>
        </w:rPr>
        <w:lastRenderedPageBreak/>
        <w:t xml:space="preserve">4.3.4  </w:t>
      </w:r>
      <w:r>
        <w:rPr>
          <w:lang w:eastAsia="zh-CN"/>
        </w:rPr>
        <w:t>对抗训练的有效性与代价</w:t>
      </w:r>
      <w:bookmarkEnd w:id="26"/>
    </w:p>
    <w:p w14:paraId="3AE06A0E" w14:textId="77777777" w:rsidR="00147BB3" w:rsidRDefault="00000000">
      <w:pPr>
        <w:rPr>
          <w:rFonts w:hint="eastAsia"/>
          <w:lang w:eastAsia="zh-CN"/>
        </w:rPr>
      </w:pPr>
      <w:r>
        <w:rPr>
          <w:lang w:eastAsia="zh-CN"/>
        </w:rPr>
        <w:t>对抗训练在中等强度噪声攻击（</w:t>
      </w:r>
      <w:r>
        <w:t>σ</w:t>
      </w:r>
      <w:r>
        <w:rPr>
          <w:lang w:eastAsia="zh-CN"/>
        </w:rPr>
        <w:t>=0.05）下展现出最显著的防御效果，准确率提升7.7个百分点（从58.79%到65.72%），相对改善率达11.8%。在高强度噪声（</w:t>
      </w:r>
      <w:r>
        <w:t>σ</w:t>
      </w:r>
      <w:r>
        <w:rPr>
          <w:lang w:eastAsia="zh-CN"/>
        </w:rPr>
        <w:t>=0.10）下也有3.3个百分点的提升。这表明对抗训练能有效增强模型对一定范围内的噪声扰动的容忍度。</w:t>
      </w:r>
    </w:p>
    <w:p w14:paraId="4E5173E0" w14:textId="77777777" w:rsidR="00147BB3" w:rsidRDefault="00000000">
      <w:pPr>
        <w:rPr>
          <w:rFonts w:hint="eastAsia"/>
          <w:lang w:eastAsia="zh-CN"/>
        </w:rPr>
      </w:pPr>
      <w:r>
        <w:rPr>
          <w:lang w:eastAsia="zh-CN"/>
        </w:rPr>
        <w:t>然而，对抗训练也存在明显的局限性：(1) 干净样本精度损失1.62个百分点（从75.61%到73.99%），体现了鲁棒性-精度的经典权衡；(2) 对低强度噪声（</w:t>
      </w:r>
      <w:r>
        <w:t>σ</w:t>
      </w:r>
      <w:r>
        <w:rPr>
          <w:lang w:eastAsia="zh-CN"/>
        </w:rPr>
        <w:t>≤0.02），防御模型的表现反而不如原始模型（分别低2.6%和2.0%），说明对抗训练可能"过度泛化"了防御能力；(3) 在删除攻击下防御模型始终低于原始模型约1.5-1.9个百分点，提示训练中引入的攻击扰动可能降低了模型对稀疏输入的适应能力。</w:t>
      </w:r>
    </w:p>
    <w:p w14:paraId="25D73B95" w14:textId="77777777" w:rsidR="00147BB3" w:rsidRDefault="00000000">
      <w:pPr>
        <w:rPr>
          <w:rFonts w:hint="eastAsia"/>
          <w:lang w:eastAsia="zh-CN"/>
        </w:rPr>
      </w:pPr>
      <w:r>
        <w:rPr>
          <w:lang w:eastAsia="zh-CN"/>
        </w:rPr>
        <w:t>这些发现表明，在实际部署中需要根据应用场景的安全需求来权衡是否采用对抗训练。对于主要面临噪声干扰的场景（如自动驾驶中的传感器噪声），对抗训练是有效的防御手段；对于可能遭遇恶意注入攻击的场景，则需要结合输入过滤等其他防御策略。</w:t>
      </w:r>
    </w:p>
    <w:p w14:paraId="4D15897C" w14:textId="77777777" w:rsidR="00147BB3" w:rsidRDefault="00000000">
      <w:pPr>
        <w:rPr>
          <w:rFonts w:hint="eastAsia"/>
          <w:lang w:eastAsia="zh-CN"/>
        </w:rPr>
      </w:pPr>
      <w:r>
        <w:rPr>
          <w:lang w:eastAsia="zh-CN"/>
        </w:rPr>
        <w:br w:type="page"/>
      </w:r>
    </w:p>
    <w:p w14:paraId="4E484964" w14:textId="77777777" w:rsidR="00147BB3" w:rsidRDefault="00000000">
      <w:pPr>
        <w:pStyle w:val="1"/>
        <w:rPr>
          <w:lang w:eastAsia="zh-CN"/>
        </w:rPr>
      </w:pPr>
      <w:bookmarkStart w:id="27" w:name="_Toc233482422"/>
      <w:r>
        <w:rPr>
          <w:lang w:eastAsia="zh-CN"/>
        </w:rPr>
        <w:lastRenderedPageBreak/>
        <w:t xml:space="preserve">5  </w:t>
      </w:r>
      <w:r>
        <w:rPr>
          <w:lang w:eastAsia="zh-CN"/>
        </w:rPr>
        <w:t>总结与展望</w:t>
      </w:r>
      <w:bookmarkEnd w:id="27"/>
    </w:p>
    <w:p w14:paraId="46345805" w14:textId="77777777" w:rsidR="00147BB3" w:rsidRDefault="00000000">
      <w:pPr>
        <w:pStyle w:val="21"/>
        <w:rPr>
          <w:lang w:eastAsia="zh-CN"/>
        </w:rPr>
      </w:pPr>
      <w:bookmarkStart w:id="28" w:name="_Toc233482423"/>
      <w:r>
        <w:rPr>
          <w:lang w:eastAsia="zh-CN"/>
        </w:rPr>
        <w:t xml:space="preserve">5.1  </w:t>
      </w:r>
      <w:r>
        <w:rPr>
          <w:lang w:eastAsia="zh-CN"/>
        </w:rPr>
        <w:t>工作总结</w:t>
      </w:r>
      <w:bookmarkEnd w:id="28"/>
    </w:p>
    <w:p w14:paraId="612197B9" w14:textId="77777777" w:rsidR="00147BB3" w:rsidRDefault="00000000">
      <w:pPr>
        <w:rPr>
          <w:rFonts w:hint="eastAsia"/>
          <w:lang w:eastAsia="zh-CN"/>
        </w:rPr>
      </w:pPr>
      <w:r>
        <w:rPr>
          <w:lang w:eastAsia="zh-CN"/>
        </w:rPr>
        <w:t>本文以PointNet点云分类模型为研究对象，系统研究了三类对抗攻击方法对模型性能的影响以及对抗训练的防御效果。主要工作和贡献总结如下：</w:t>
      </w:r>
    </w:p>
    <w:p w14:paraId="60C6813A" w14:textId="77777777" w:rsidR="00147BB3" w:rsidRDefault="00000000">
      <w:pPr>
        <w:rPr>
          <w:rFonts w:hint="eastAsia"/>
          <w:lang w:eastAsia="zh-CN"/>
        </w:rPr>
      </w:pPr>
      <w:r>
        <w:rPr>
          <w:lang w:eastAsia="zh-CN"/>
        </w:rPr>
        <w:t>(1) 搭建了完整的实验框架：基于PyTorch实现了PointNet分类模型，完成了ModelNet40数据集准备，新增了OFF格式解析、数据缓存加速等关键改进，开发了统一的攻击、防御和评估模块。所有代码和模型权重已通过GitHub开源，支持完整复现。</w:t>
      </w:r>
    </w:p>
    <w:p w14:paraId="3A5872ED" w14:textId="77777777" w:rsidR="00147BB3" w:rsidRDefault="00000000">
      <w:pPr>
        <w:rPr>
          <w:rFonts w:hint="eastAsia"/>
          <w:lang w:eastAsia="zh-CN"/>
        </w:rPr>
      </w:pPr>
      <w:r>
        <w:rPr>
          <w:lang w:eastAsia="zh-CN"/>
        </w:rPr>
        <w:t>(2) 实现了三类点云对抗攻击：噪声攻击（坐标扰动）、删除攻击（点缺失）、插入攻击（假点注入），覆盖了点云数据可能遭受的主要扰动类型，每种攻击支持多级强度配置。</w:t>
      </w:r>
    </w:p>
    <w:p w14:paraId="6E3DB44E" w14:textId="77777777" w:rsidR="00147BB3" w:rsidRDefault="00000000">
      <w:pPr>
        <w:rPr>
          <w:rFonts w:hint="eastAsia"/>
          <w:lang w:eastAsia="zh-CN"/>
        </w:rPr>
      </w:pPr>
      <w:r>
        <w:rPr>
          <w:lang w:eastAsia="zh-CN"/>
        </w:rPr>
        <w:t>(3) 获得了系统的实验结论：噪声攻击存在阈值效应，低噪声有益而高噪声致命；点云模型对删除攻击高度鲁棒；插入攻击具有毁灭性影响；对抗训练在中等噪声下效果显著但对插入攻击防御有限。</w:t>
      </w:r>
    </w:p>
    <w:p w14:paraId="503AF5BE" w14:textId="77777777" w:rsidR="00147BB3" w:rsidRDefault="00000000">
      <w:pPr>
        <w:rPr>
          <w:rFonts w:hint="eastAsia"/>
          <w:lang w:eastAsia="zh-CN"/>
        </w:rPr>
      </w:pPr>
      <w:r>
        <w:rPr>
          <w:lang w:eastAsia="zh-CN"/>
        </w:rPr>
        <w:t>(4) 提供了丰富的量化数据：完整的原始模型和防御模型对比表格，为三维点云感知系统的安全性评估提供了可靠的实验基准。</w:t>
      </w:r>
    </w:p>
    <w:p w14:paraId="00F258F6" w14:textId="77777777" w:rsidR="00147BB3" w:rsidRDefault="00000000">
      <w:pPr>
        <w:pStyle w:val="21"/>
        <w:rPr>
          <w:lang w:eastAsia="zh-CN"/>
        </w:rPr>
      </w:pPr>
      <w:bookmarkStart w:id="29" w:name="_Toc233482424"/>
      <w:r>
        <w:rPr>
          <w:lang w:eastAsia="zh-CN"/>
        </w:rPr>
        <w:t xml:space="preserve">5.2  </w:t>
      </w:r>
      <w:r>
        <w:rPr>
          <w:lang w:eastAsia="zh-CN"/>
        </w:rPr>
        <w:t>研究局限</w:t>
      </w:r>
      <w:bookmarkEnd w:id="29"/>
    </w:p>
    <w:p w14:paraId="6C4B8E29" w14:textId="77777777" w:rsidR="00147BB3" w:rsidRDefault="00000000">
      <w:pPr>
        <w:rPr>
          <w:rFonts w:hint="eastAsia"/>
          <w:lang w:eastAsia="zh-CN"/>
        </w:rPr>
      </w:pPr>
      <w:r>
        <w:rPr>
          <w:lang w:eastAsia="zh-CN"/>
        </w:rPr>
        <w:t>本研究存在以下局限性：(1) 攻击方法较为基础——噪声攻击使用的是各向同性高斯噪声，未考虑更高级的梯度引导攻击（如FGSM、PGD）或针对特定模型弱点优化的攻击策略；(2) 防御策略单一——仅验证了对抗训练的效果，未比较其他防御方法（如输入变换、随机化平滑）；(3) 实验限于单一模型——仅在PointNet上进行了实验，未在PointNet++、DGCNN等后续模型上验证结论的泛化性；(4) 数据集规模有限——ModelNet40包含的是干净CAD模型，未考虑真实传感器采集的点云中的各类噪声和畸变。</w:t>
      </w:r>
    </w:p>
    <w:p w14:paraId="2999AEF6" w14:textId="77777777" w:rsidR="00147BB3" w:rsidRDefault="00000000">
      <w:pPr>
        <w:pStyle w:val="21"/>
        <w:rPr>
          <w:lang w:eastAsia="zh-CN"/>
        </w:rPr>
      </w:pPr>
      <w:bookmarkStart w:id="30" w:name="_Toc233482425"/>
      <w:r>
        <w:rPr>
          <w:lang w:eastAsia="zh-CN"/>
        </w:rPr>
        <w:t xml:space="preserve">5.3  </w:t>
      </w:r>
      <w:r>
        <w:rPr>
          <w:lang w:eastAsia="zh-CN"/>
        </w:rPr>
        <w:t>未来展望</w:t>
      </w:r>
      <w:bookmarkEnd w:id="30"/>
    </w:p>
    <w:p w14:paraId="07D9E053" w14:textId="77777777" w:rsidR="00147BB3" w:rsidRDefault="00000000">
      <w:pPr>
        <w:rPr>
          <w:rFonts w:hint="eastAsia"/>
          <w:lang w:eastAsia="zh-CN"/>
        </w:rPr>
      </w:pPr>
      <w:r>
        <w:rPr>
          <w:lang w:eastAsia="zh-CN"/>
        </w:rPr>
        <w:t>基于本研究的成果和局限，未来可从以下方向继续深入：</w:t>
      </w:r>
    </w:p>
    <w:p w14:paraId="4C7F722B" w14:textId="77777777" w:rsidR="00147BB3" w:rsidRDefault="00000000">
      <w:pPr>
        <w:rPr>
          <w:rFonts w:hint="eastAsia"/>
          <w:lang w:eastAsia="zh-CN"/>
        </w:rPr>
      </w:pPr>
      <w:r>
        <w:rPr>
          <w:lang w:eastAsia="zh-CN"/>
        </w:rPr>
        <w:t>(1) 扩展攻击方法：实现梯度引导的对抗攻击（如迭代FGSM、C&amp;W攻击），探索在保持点云视觉外观不变的条件下的最优化攻击策略，更真实地评估模型的安全性边界。</w:t>
      </w:r>
    </w:p>
    <w:p w14:paraId="504BC74B" w14:textId="77777777" w:rsidR="00147BB3" w:rsidRDefault="00000000">
      <w:pPr>
        <w:rPr>
          <w:rFonts w:hint="eastAsia"/>
          <w:lang w:eastAsia="zh-CN"/>
        </w:rPr>
      </w:pPr>
      <w:r>
        <w:rPr>
          <w:lang w:eastAsia="zh-CN"/>
        </w:rPr>
        <w:t>(2) 多模型对比研究：将实验框架扩展到PointNet++、DGCNN、PointConv等主流点云模型，建立更全面的点云模型鲁棒性基准。</w:t>
      </w:r>
    </w:p>
    <w:p w14:paraId="062962C3" w14:textId="77777777" w:rsidR="00147BB3" w:rsidRDefault="00000000">
      <w:pPr>
        <w:rPr>
          <w:rFonts w:hint="eastAsia"/>
          <w:lang w:eastAsia="zh-CN"/>
        </w:rPr>
      </w:pPr>
      <w:r>
        <w:rPr>
          <w:lang w:eastAsia="zh-CN"/>
        </w:rPr>
        <w:lastRenderedPageBreak/>
        <w:t>(3) 高级防御策略：探索输入去噪、离群点过滤、随机化平滑、集成防御等多种防御手段，特别是针对插入攻击设计专门的防御机制。</w:t>
      </w:r>
    </w:p>
    <w:p w14:paraId="7CBE967F" w14:textId="77777777" w:rsidR="00147BB3" w:rsidRDefault="00000000">
      <w:pPr>
        <w:rPr>
          <w:rFonts w:hint="eastAsia"/>
          <w:lang w:eastAsia="zh-CN"/>
        </w:rPr>
      </w:pPr>
      <w:r>
        <w:rPr>
          <w:lang w:eastAsia="zh-CN"/>
        </w:rPr>
        <w:t>(4) 真实场景验证：在KITTI、Waymo等真实自动驾驶数据集上验证攻击和防御方法的有效性，考虑真实传感器噪声模型的模拟，提升研究的实践价值。</w:t>
      </w:r>
    </w:p>
    <w:p w14:paraId="36A0872A" w14:textId="77777777" w:rsidR="00147BB3" w:rsidRDefault="00000000">
      <w:pPr>
        <w:rPr>
          <w:rFonts w:hint="eastAsia"/>
          <w:lang w:eastAsia="zh-CN"/>
        </w:rPr>
      </w:pPr>
      <w:r>
        <w:rPr>
          <w:lang w:eastAsia="zh-CN"/>
        </w:rPr>
        <w:t>(5) 物理可实现攻击：研究能够通过物理手段（如放置特定形状物体、使用干扰设备）实现的对抗攻击，评估自动驾驶感知系统在真实环境中的安全性。</w:t>
      </w:r>
    </w:p>
    <w:p w14:paraId="476E2801" w14:textId="77777777" w:rsidR="00147BB3" w:rsidRDefault="00000000">
      <w:pPr>
        <w:rPr>
          <w:rFonts w:hint="eastAsia"/>
          <w:lang w:eastAsia="zh-CN"/>
        </w:rPr>
      </w:pPr>
      <w:r>
        <w:rPr>
          <w:lang w:eastAsia="zh-CN"/>
        </w:rPr>
        <w:br w:type="page"/>
      </w:r>
    </w:p>
    <w:p w14:paraId="68018EB8" w14:textId="77777777" w:rsidR="00147BB3" w:rsidRDefault="00000000">
      <w:pPr>
        <w:pStyle w:val="1"/>
      </w:pPr>
      <w:bookmarkStart w:id="31" w:name="_Toc233482426"/>
      <w:r>
        <w:lastRenderedPageBreak/>
        <w:t>参考文献</w:t>
      </w:r>
      <w:bookmarkEnd w:id="31"/>
    </w:p>
    <w:p w14:paraId="1ECD1950" w14:textId="77777777" w:rsidR="00147BB3" w:rsidRDefault="00000000">
      <w:pPr>
        <w:spacing w:after="40"/>
        <w:ind w:firstLine="0"/>
        <w:rPr>
          <w:rFonts w:hint="eastAsia"/>
        </w:rPr>
      </w:pPr>
      <w:r>
        <w:rPr>
          <w:rFonts w:ascii="Times New Roman" w:hAnsi="Times New Roman"/>
          <w:sz w:val="21"/>
        </w:rPr>
        <w:t>[1] Qi C R, Su H, Mo K, et al. PointNet: Deep learning on point sets for 3D classification and segmentation[C]//Proceedings of the IEEE Conference on Computer Vision and Pattern Recognition (CVPR). 2017: 652-660.</w:t>
      </w:r>
    </w:p>
    <w:p w14:paraId="3D50DE31" w14:textId="77777777" w:rsidR="00147BB3" w:rsidRDefault="00000000">
      <w:pPr>
        <w:spacing w:after="40"/>
        <w:ind w:firstLine="0"/>
        <w:rPr>
          <w:rFonts w:hint="eastAsia"/>
        </w:rPr>
      </w:pPr>
      <w:r>
        <w:rPr>
          <w:rFonts w:ascii="Times New Roman" w:hAnsi="Times New Roman"/>
          <w:sz w:val="21"/>
        </w:rPr>
        <w:t>[2] Kashefi A. PointNet with KAN versus PointNet with MLP for 3D classification and segmentation of point sets[J]. arXiv preprint, 2024.</w:t>
      </w:r>
    </w:p>
    <w:p w14:paraId="6268C641" w14:textId="77777777" w:rsidR="00147BB3" w:rsidRDefault="00000000">
      <w:pPr>
        <w:spacing w:after="40"/>
        <w:ind w:firstLine="0"/>
        <w:rPr>
          <w:rFonts w:hint="eastAsia"/>
        </w:rPr>
      </w:pPr>
      <w:r>
        <w:rPr>
          <w:rFonts w:ascii="Times New Roman" w:hAnsi="Times New Roman"/>
          <w:sz w:val="21"/>
        </w:rPr>
        <w:t>[3] Qi C R, Yi L, Su H, et al. PointNet++: Deep hierarchical feature learning on point sets in a metric space[C]//Advances in Neural Information Processing Systems (NeurIPS). 2017: 5099-5108.</w:t>
      </w:r>
    </w:p>
    <w:p w14:paraId="688A9E40" w14:textId="77777777" w:rsidR="00147BB3" w:rsidRDefault="00000000">
      <w:pPr>
        <w:spacing w:after="40"/>
        <w:ind w:firstLine="0"/>
        <w:rPr>
          <w:rFonts w:hint="eastAsia"/>
        </w:rPr>
      </w:pPr>
      <w:r>
        <w:rPr>
          <w:rFonts w:ascii="Times New Roman" w:hAnsi="Times New Roman"/>
          <w:sz w:val="21"/>
        </w:rPr>
        <w:t>[4] Wang Y, Sun Y, Liu Z, et al. Dynamic graph CNN for learning on point clouds[J]. ACM Transactions on Graphics (TOG), 2019, 38(5): 1-12.</w:t>
      </w:r>
    </w:p>
    <w:p w14:paraId="28E5FA02" w14:textId="77777777" w:rsidR="00147BB3" w:rsidRDefault="00000000">
      <w:pPr>
        <w:spacing w:after="40"/>
        <w:ind w:firstLine="0"/>
        <w:rPr>
          <w:rFonts w:hint="eastAsia"/>
        </w:rPr>
      </w:pPr>
      <w:r>
        <w:rPr>
          <w:rFonts w:ascii="Times New Roman" w:hAnsi="Times New Roman"/>
          <w:sz w:val="21"/>
        </w:rPr>
        <w:t>[5] Goodfellow I J, Shlens J, Szegedy C. Explaining and harnessing adversarial examples[C]//International Conference on Learning Representations (ICLR). 2015.</w:t>
      </w:r>
    </w:p>
    <w:p w14:paraId="19B4E2C4" w14:textId="77777777" w:rsidR="00147BB3" w:rsidRDefault="00000000">
      <w:pPr>
        <w:spacing w:after="40"/>
        <w:ind w:firstLine="0"/>
        <w:rPr>
          <w:rFonts w:hint="eastAsia"/>
        </w:rPr>
      </w:pPr>
      <w:r>
        <w:rPr>
          <w:rFonts w:ascii="Times New Roman" w:hAnsi="Times New Roman"/>
          <w:sz w:val="21"/>
        </w:rPr>
        <w:t>[6] Szegedy C, Zaremba W, Sutskever I, et al. Intriguing properties of neural networks[C]//International Conference on Learning Representations (ICLR). 2014.</w:t>
      </w:r>
    </w:p>
    <w:p w14:paraId="4B6C29FB" w14:textId="77777777" w:rsidR="00147BB3" w:rsidRDefault="00000000">
      <w:pPr>
        <w:spacing w:after="40"/>
        <w:ind w:firstLine="0"/>
        <w:rPr>
          <w:rFonts w:hint="eastAsia"/>
        </w:rPr>
      </w:pPr>
      <w:r>
        <w:rPr>
          <w:rFonts w:ascii="Times New Roman" w:hAnsi="Times New Roman"/>
          <w:sz w:val="21"/>
        </w:rPr>
        <w:t>[7] Xiang C, Qi C R, Li B. Generating 3D adversarial point clouds[C]//Proceedings of the IEEE/CVF Conference on Computer Vision and Pattern Recognition (CVPR). 2019: 9136-9144.</w:t>
      </w:r>
    </w:p>
    <w:p w14:paraId="0F93658B" w14:textId="77777777" w:rsidR="00147BB3" w:rsidRDefault="00000000">
      <w:pPr>
        <w:spacing w:after="40"/>
        <w:ind w:firstLine="0"/>
        <w:rPr>
          <w:rFonts w:hint="eastAsia"/>
        </w:rPr>
      </w:pPr>
      <w:r>
        <w:rPr>
          <w:rFonts w:ascii="Times New Roman" w:hAnsi="Times New Roman"/>
          <w:sz w:val="21"/>
        </w:rPr>
        <w:t>[8] Zheng T, Chen C, Ren K. Distributionally adversarial attack[J]. arXiv preprint arXiv:1904.08436, 2019.</w:t>
      </w:r>
    </w:p>
    <w:p w14:paraId="24AB336E" w14:textId="77777777" w:rsidR="00147BB3" w:rsidRDefault="00000000">
      <w:pPr>
        <w:spacing w:after="40"/>
        <w:ind w:firstLine="0"/>
        <w:rPr>
          <w:rFonts w:hint="eastAsia"/>
        </w:rPr>
      </w:pPr>
      <w:r>
        <w:rPr>
          <w:rFonts w:ascii="Times New Roman" w:hAnsi="Times New Roman"/>
          <w:sz w:val="21"/>
        </w:rPr>
        <w:t>[9] Wen Y, Zhang K, Li Z, et al. A discriminative feature learning approach for deep face recognition[C]//European Conference on Computer Vision (ECCV). 2016: 499-515.</w:t>
      </w:r>
    </w:p>
    <w:p w14:paraId="56E0C3B3" w14:textId="77777777" w:rsidR="00147BB3" w:rsidRDefault="00000000">
      <w:pPr>
        <w:spacing w:after="40"/>
        <w:ind w:firstLine="0"/>
        <w:rPr>
          <w:rFonts w:hint="eastAsia"/>
        </w:rPr>
      </w:pPr>
      <w:r>
        <w:rPr>
          <w:rFonts w:ascii="Times New Roman" w:hAnsi="Times New Roman"/>
          <w:sz w:val="21"/>
        </w:rPr>
        <w:t>[10] Liu D, Yu R, Su H. Extending adversarial attacks and defenses to deep 3D point cloud classifiers[C]//IEEE International Conference on Image Processing (ICIP). 2019: 2279-2283.</w:t>
      </w:r>
    </w:p>
    <w:p w14:paraId="07C08179" w14:textId="77777777" w:rsidR="00147BB3" w:rsidRDefault="00000000">
      <w:pPr>
        <w:spacing w:after="40"/>
        <w:ind w:firstLine="0"/>
        <w:rPr>
          <w:rFonts w:hint="eastAsia"/>
        </w:rPr>
      </w:pPr>
      <w:r>
        <w:rPr>
          <w:rFonts w:ascii="Times New Roman" w:hAnsi="Times New Roman"/>
          <w:sz w:val="21"/>
        </w:rPr>
        <w:t>[11] Madry A, Makelov A, Schmidt L, et al. Towards deep learning models resistant to adversarial attacks[C]//International Conference on Learning Representations (ICLR). 2018.</w:t>
      </w:r>
    </w:p>
    <w:p w14:paraId="7F33B175" w14:textId="77777777" w:rsidR="00147BB3" w:rsidRDefault="00000000">
      <w:pPr>
        <w:spacing w:after="40"/>
        <w:ind w:firstLine="0"/>
        <w:rPr>
          <w:rFonts w:hint="eastAsia"/>
        </w:rPr>
      </w:pPr>
      <w:r>
        <w:rPr>
          <w:rFonts w:ascii="Times New Roman" w:hAnsi="Times New Roman"/>
          <w:sz w:val="21"/>
        </w:rPr>
        <w:t>[12] Wu Z, Song S, Khosla A, et al. 3D ShapeNets: A deep representation for volumetric shapes[C]//Proceedings of the IEEE Conference on Computer Vision and Pattern Recognition (CVPR). 2015: 1912-1920.</w:t>
      </w:r>
    </w:p>
    <w:p w14:paraId="7D2BBFAD" w14:textId="77777777" w:rsidR="00147BB3" w:rsidRDefault="00000000">
      <w:pPr>
        <w:spacing w:after="40"/>
        <w:ind w:firstLine="0"/>
        <w:rPr>
          <w:rFonts w:hint="eastAsia"/>
        </w:rPr>
      </w:pPr>
      <w:r>
        <w:rPr>
          <w:rFonts w:ascii="Times New Roman" w:hAnsi="Times New Roman"/>
          <w:sz w:val="21"/>
        </w:rPr>
        <w:t>[13] Zhou Y, Tuzel O. VoxelNet: End-to-end learning for point cloud based 3D object detection[C]//Proceedings of the IEEE Conference on Computer Vision and Pattern Recognition (CVPR). 2018: 4490-4499.</w:t>
      </w:r>
    </w:p>
    <w:p w14:paraId="12653887" w14:textId="77777777" w:rsidR="00147BB3" w:rsidRDefault="00000000">
      <w:pPr>
        <w:spacing w:after="40"/>
        <w:ind w:firstLine="0"/>
        <w:rPr>
          <w:rFonts w:hint="eastAsia"/>
        </w:rPr>
      </w:pPr>
      <w:r>
        <w:rPr>
          <w:rFonts w:ascii="Times New Roman" w:hAnsi="Times New Roman"/>
          <w:sz w:val="21"/>
        </w:rPr>
        <w:t>[14] Sun L, Lyu C, Zhu C. Benchmarking robustness of 3D point cloud recognition models against common corruptions[J]. arXiv preprint arXiv:2201.08330, 2022.</w:t>
      </w:r>
    </w:p>
    <w:p w14:paraId="50363D14" w14:textId="77777777" w:rsidR="00147BB3" w:rsidRDefault="00000000">
      <w:pPr>
        <w:spacing w:after="40"/>
        <w:ind w:firstLine="0"/>
        <w:rPr>
          <w:rFonts w:hint="eastAsia"/>
        </w:rPr>
      </w:pPr>
      <w:r>
        <w:rPr>
          <w:rFonts w:ascii="Times New Roman" w:hAnsi="Times New Roman"/>
          <w:sz w:val="21"/>
        </w:rPr>
        <w:t>[15] Hamdi A, Rojas S, Thabet A, et al. AdvPC: Transferable adversarial perturbations on 3D point clouds[C]//European Conference on Computer Vision (ECCV). 2020: 241-257.</w:t>
      </w:r>
    </w:p>
    <w:p w14:paraId="4BD1FE48" w14:textId="77777777" w:rsidR="00147BB3" w:rsidRDefault="00000000">
      <w:pPr>
        <w:spacing w:after="40"/>
        <w:ind w:firstLine="0"/>
        <w:rPr>
          <w:rFonts w:hint="eastAsia"/>
        </w:rPr>
      </w:pPr>
      <w:r>
        <w:rPr>
          <w:rFonts w:ascii="Times New Roman" w:hAnsi="Times New Roman"/>
          <w:sz w:val="21"/>
        </w:rPr>
        <w:t>[16] Cohen J, Rosenfeld E, Kolter Z. Certified adversarial robustness via randomized smoothing[C]//International Conference on Machine Learning (ICML). 2019: 1310-1320.</w:t>
      </w:r>
    </w:p>
    <w:p w14:paraId="5214FE13" w14:textId="77777777" w:rsidR="00147BB3" w:rsidRDefault="00000000">
      <w:pPr>
        <w:rPr>
          <w:rFonts w:hint="eastAsia"/>
        </w:rPr>
      </w:pPr>
      <w:r>
        <w:br w:type="page"/>
      </w:r>
    </w:p>
    <w:p w14:paraId="0A640AA7" w14:textId="77777777" w:rsidR="00147BB3" w:rsidRDefault="00000000">
      <w:pPr>
        <w:pStyle w:val="1"/>
      </w:pPr>
      <w:bookmarkStart w:id="32" w:name="_Toc233482427"/>
      <w:r>
        <w:lastRenderedPageBreak/>
        <w:t>附录</w:t>
      </w:r>
      <w:bookmarkEnd w:id="32"/>
    </w:p>
    <w:p w14:paraId="3AF963C9" w14:textId="77777777" w:rsidR="00147BB3" w:rsidRDefault="00000000">
      <w:pPr>
        <w:pStyle w:val="21"/>
      </w:pPr>
      <w:bookmarkStart w:id="33" w:name="_Toc233482428"/>
      <w:r>
        <w:t>附录</w:t>
      </w:r>
      <w:r>
        <w:t xml:space="preserve">A  </w:t>
      </w:r>
      <w:r>
        <w:t>原始模型攻击评估原始输出</w:t>
      </w:r>
      <w:r>
        <w:t xml:space="preserve"> (results.txt)</w:t>
      </w:r>
      <w:bookmarkEnd w:id="33"/>
    </w:p>
    <w:p w14:paraId="0C75FBED" w14:textId="77777777" w:rsidR="00147BB3" w:rsidRDefault="00000000">
      <w:pPr>
        <w:ind w:firstLine="0"/>
        <w:rPr>
          <w:rFonts w:hint="eastAsia"/>
        </w:rPr>
      </w:pPr>
      <w:r>
        <w:t>以下为运行 eval/evaluate.py 生成的原始实验输出文件。</w:t>
      </w:r>
    </w:p>
    <w:p w14:paraId="254E67C6" w14:textId="77777777" w:rsidR="00147BB3" w:rsidRDefault="00000000">
      <w:pPr>
        <w:spacing w:line="240" w:lineRule="auto"/>
        <w:ind w:firstLine="0"/>
        <w:rPr>
          <w:rFonts w:hint="eastAsia"/>
        </w:rPr>
      </w:pPr>
      <w:r>
        <w:rPr>
          <w:rFonts w:ascii="Consolas" w:hAnsi="Consolas"/>
          <w:sz w:val="17"/>
        </w:rPr>
        <w:t>Clean accuracy: 0.7561</w:t>
      </w:r>
      <w:r>
        <w:rPr>
          <w:rFonts w:ascii="Consolas" w:hAnsi="Consolas"/>
          <w:sz w:val="17"/>
        </w:rPr>
        <w:br/>
        <w:t>============================================================</w:t>
      </w:r>
      <w:r>
        <w:rPr>
          <w:rFonts w:ascii="Consolas" w:hAnsi="Consolas"/>
          <w:sz w:val="17"/>
        </w:rPr>
        <w:br/>
        <w:t>Method                                Accuracy       Drop</w:t>
      </w:r>
      <w:r>
        <w:rPr>
          <w:rFonts w:ascii="Consolas" w:hAnsi="Consolas"/>
          <w:sz w:val="17"/>
        </w:rPr>
        <w:br/>
        <w:t>-------------------------------------------------------</w:t>
      </w:r>
      <w:r>
        <w:rPr>
          <w:rFonts w:ascii="Consolas" w:hAnsi="Consolas"/>
          <w:sz w:val="17"/>
        </w:rPr>
        <w:br/>
        <w:t>Clean (no attack)                       0.7561          -</w:t>
      </w:r>
      <w:r>
        <w:rPr>
          <w:rFonts w:ascii="Consolas" w:hAnsi="Consolas"/>
          <w:sz w:val="17"/>
        </w:rPr>
        <w:br/>
        <w:t>noise (sigma=0.01)                      0.7784      -2.2%</w:t>
      </w:r>
      <w:r>
        <w:rPr>
          <w:rFonts w:ascii="Consolas" w:hAnsi="Consolas"/>
          <w:sz w:val="17"/>
        </w:rPr>
        <w:br/>
        <w:t>noise (sigma=0.02)                      0.7836      -2.8%</w:t>
      </w:r>
      <w:r>
        <w:rPr>
          <w:rFonts w:ascii="Consolas" w:hAnsi="Consolas"/>
          <w:sz w:val="17"/>
        </w:rPr>
        <w:br/>
        <w:t>noise (sigma=0.05)                      0.5879      16.8%</w:t>
      </w:r>
      <w:r>
        <w:rPr>
          <w:rFonts w:ascii="Consolas" w:hAnsi="Consolas"/>
          <w:sz w:val="17"/>
        </w:rPr>
        <w:br/>
        <w:t>noise (sigma=0.1)                       0.2083      54.8%</w:t>
      </w:r>
      <w:r>
        <w:rPr>
          <w:rFonts w:ascii="Consolas" w:hAnsi="Consolas"/>
          <w:sz w:val="17"/>
        </w:rPr>
        <w:br/>
        <w:t>drop (ratio=0.1)                        0.7557       0.0%</w:t>
      </w:r>
      <w:r>
        <w:rPr>
          <w:rFonts w:ascii="Consolas" w:hAnsi="Consolas"/>
          <w:sz w:val="17"/>
        </w:rPr>
        <w:br/>
        <w:t>drop (ratio=0.2)                        0.7541       0.2%</w:t>
      </w:r>
      <w:r>
        <w:rPr>
          <w:rFonts w:ascii="Consolas" w:hAnsi="Consolas"/>
          <w:sz w:val="17"/>
        </w:rPr>
        <w:br/>
        <w:t>drop (ratio=0.3)                        0.7516       0.4%</w:t>
      </w:r>
      <w:r>
        <w:rPr>
          <w:rFonts w:ascii="Consolas" w:hAnsi="Consolas"/>
          <w:sz w:val="17"/>
        </w:rPr>
        <w:br/>
        <w:t>drop (ratio=0.5)                        0.7496       0.6%</w:t>
      </w:r>
      <w:r>
        <w:rPr>
          <w:rFonts w:ascii="Consolas" w:hAnsi="Consolas"/>
          <w:sz w:val="17"/>
        </w:rPr>
        <w:br/>
        <w:t>insert (ratio=0.1)                      0.0413      71.5%</w:t>
      </w:r>
      <w:r>
        <w:rPr>
          <w:rFonts w:ascii="Consolas" w:hAnsi="Consolas"/>
          <w:sz w:val="17"/>
        </w:rPr>
        <w:br/>
        <w:t>insert (ratio=0.2)                      0.0348      72.1%</w:t>
      </w:r>
      <w:r>
        <w:rPr>
          <w:rFonts w:ascii="Consolas" w:hAnsi="Consolas"/>
          <w:sz w:val="17"/>
        </w:rPr>
        <w:br/>
        <w:t>insert (ratio=0.3)                      0.0203      73.6%</w:t>
      </w:r>
      <w:r>
        <w:rPr>
          <w:rFonts w:ascii="Consolas" w:hAnsi="Consolas"/>
          <w:sz w:val="17"/>
        </w:rPr>
        <w:br/>
      </w:r>
    </w:p>
    <w:p w14:paraId="4BEFE501" w14:textId="77777777" w:rsidR="00147BB3" w:rsidRDefault="00147BB3">
      <w:pPr>
        <w:rPr>
          <w:rFonts w:hint="eastAsia"/>
        </w:rPr>
      </w:pPr>
    </w:p>
    <w:p w14:paraId="4D313B8B" w14:textId="77777777" w:rsidR="00147BB3" w:rsidRDefault="00000000">
      <w:pPr>
        <w:pStyle w:val="21"/>
      </w:pPr>
      <w:bookmarkStart w:id="34" w:name="_Toc233482429"/>
      <w:r>
        <w:t>附录</w:t>
      </w:r>
      <w:r>
        <w:t xml:space="preserve">B  </w:t>
      </w:r>
      <w:r>
        <w:t>防御模型对比评估原始输出</w:t>
      </w:r>
      <w:r>
        <w:t xml:space="preserve"> (comparison.txt)</w:t>
      </w:r>
      <w:bookmarkEnd w:id="34"/>
    </w:p>
    <w:p w14:paraId="74C617B6" w14:textId="77777777" w:rsidR="00147BB3" w:rsidRDefault="00000000">
      <w:pPr>
        <w:ind w:firstLine="0"/>
        <w:rPr>
          <w:rFonts w:hint="eastAsia"/>
        </w:rPr>
      </w:pPr>
      <w:r>
        <w:t>以下为运行 eval/compare.py 生成的原始实验输出文件。</w:t>
      </w:r>
    </w:p>
    <w:p w14:paraId="6E88A79C" w14:textId="77777777" w:rsidR="00147BB3" w:rsidRDefault="00000000">
      <w:pPr>
        <w:spacing w:line="240" w:lineRule="auto"/>
        <w:ind w:firstLine="0"/>
        <w:rPr>
          <w:rFonts w:hint="eastAsia"/>
        </w:rPr>
      </w:pPr>
      <w:r>
        <w:rPr>
          <w:rFonts w:ascii="Consolas" w:hAnsi="Consolas"/>
          <w:sz w:val="17"/>
        </w:rPr>
        <w:t>PointNet Adversarial Robustness Evaluation</w:t>
      </w:r>
      <w:r>
        <w:rPr>
          <w:rFonts w:ascii="Consolas" w:hAnsi="Consolas"/>
          <w:sz w:val="17"/>
        </w:rPr>
        <w:br/>
        <w:t>======================================================================</w:t>
      </w:r>
      <w:r>
        <w:rPr>
          <w:rFonts w:ascii="Consolas" w:hAnsi="Consolas"/>
          <w:sz w:val="17"/>
        </w:rPr>
        <w:br/>
      </w:r>
      <w:r>
        <w:rPr>
          <w:rFonts w:ascii="Consolas" w:hAnsi="Consolas"/>
          <w:sz w:val="17"/>
        </w:rPr>
        <w:br/>
        <w:t>Original model clean accuracy: 0.7561</w:t>
      </w:r>
      <w:r>
        <w:rPr>
          <w:rFonts w:ascii="Consolas" w:hAnsi="Consolas"/>
          <w:sz w:val="17"/>
        </w:rPr>
        <w:br/>
        <w:t>Defense model clean accuracy:  0.7399</w:t>
      </w:r>
      <w:r>
        <w:rPr>
          <w:rFonts w:ascii="Consolas" w:hAnsi="Consolas"/>
          <w:sz w:val="17"/>
        </w:rPr>
        <w:br/>
      </w:r>
      <w:r>
        <w:rPr>
          <w:rFonts w:ascii="Consolas" w:hAnsi="Consolas"/>
          <w:sz w:val="17"/>
        </w:rPr>
        <w:br/>
        <w:t>Attack                       Param   Orig Acc    Def Acc  Improvement</w:t>
      </w:r>
      <w:r>
        <w:rPr>
          <w:rFonts w:ascii="Consolas" w:hAnsi="Consolas"/>
          <w:sz w:val="17"/>
        </w:rPr>
        <w:br/>
        <w:t>-----------------------------------------------------------------</w:t>
      </w:r>
      <w:r>
        <w:rPr>
          <w:rFonts w:ascii="Consolas" w:hAnsi="Consolas"/>
          <w:sz w:val="17"/>
        </w:rPr>
        <w:br/>
        <w:t>Clean (no attack)                -     0.7561     0.7399            -</w:t>
      </w:r>
      <w:r>
        <w:rPr>
          <w:rFonts w:ascii="Consolas" w:hAnsi="Consolas"/>
          <w:sz w:val="17"/>
        </w:rPr>
        <w:br/>
        <w:t>Noise Attack                  0.01     0.7808     0.7545        -2.6%</w:t>
      </w:r>
      <w:r>
        <w:rPr>
          <w:rFonts w:ascii="Consolas" w:hAnsi="Consolas"/>
          <w:sz w:val="17"/>
        </w:rPr>
        <w:br/>
        <w:t>Noise Attack                  0.02     0.7828     0.7626        -2.0%</w:t>
      </w:r>
      <w:r>
        <w:rPr>
          <w:rFonts w:ascii="Consolas" w:hAnsi="Consolas"/>
          <w:sz w:val="17"/>
        </w:rPr>
        <w:br/>
        <w:t>Noise Attack                  0.05     0.5806     0.6572        +7.7%</w:t>
      </w:r>
      <w:r>
        <w:rPr>
          <w:rFonts w:ascii="Consolas" w:hAnsi="Consolas"/>
          <w:sz w:val="17"/>
        </w:rPr>
        <w:br/>
        <w:t>Noise Attack                  0.10     0.2010     0.2338        +3.3%</w:t>
      </w:r>
      <w:r>
        <w:rPr>
          <w:rFonts w:ascii="Consolas" w:hAnsi="Consolas"/>
          <w:sz w:val="17"/>
        </w:rPr>
        <w:br/>
        <w:t>Drop Attack                    10%     0.7569     0.7391        -1.8%</w:t>
      </w:r>
      <w:r>
        <w:rPr>
          <w:rFonts w:ascii="Consolas" w:hAnsi="Consolas"/>
          <w:sz w:val="17"/>
        </w:rPr>
        <w:br/>
        <w:t>Drop Attack                    20%     0.7569     0.7382        -1.9%</w:t>
      </w:r>
      <w:r>
        <w:rPr>
          <w:rFonts w:ascii="Consolas" w:hAnsi="Consolas"/>
          <w:sz w:val="17"/>
        </w:rPr>
        <w:br/>
        <w:t>Drop Attack                    30%     0.7553     0.7370        -1.8%</w:t>
      </w:r>
      <w:r>
        <w:rPr>
          <w:rFonts w:ascii="Consolas" w:hAnsi="Consolas"/>
          <w:sz w:val="17"/>
        </w:rPr>
        <w:br/>
        <w:t>Drop Attack                    50%     0.7468     0.7322        -1.5%</w:t>
      </w:r>
      <w:r>
        <w:rPr>
          <w:rFonts w:ascii="Consolas" w:hAnsi="Consolas"/>
          <w:sz w:val="17"/>
        </w:rPr>
        <w:br/>
        <w:t>Insert Attack                  10%     0.0369     0.0486        +1.2%</w:t>
      </w:r>
      <w:r>
        <w:rPr>
          <w:rFonts w:ascii="Consolas" w:hAnsi="Consolas"/>
          <w:sz w:val="17"/>
        </w:rPr>
        <w:br/>
        <w:t>Insert Attack                  20%     0.0353     0.0397        +0.4%</w:t>
      </w:r>
      <w:r>
        <w:rPr>
          <w:rFonts w:ascii="Consolas" w:hAnsi="Consolas"/>
          <w:sz w:val="17"/>
        </w:rPr>
        <w:br/>
        <w:t>Insert Attack                  30%     0.0271     0.0405        +1.3%</w:t>
      </w:r>
      <w:r>
        <w:rPr>
          <w:rFonts w:ascii="Consolas" w:hAnsi="Consolas"/>
          <w:sz w:val="17"/>
        </w:rPr>
        <w:br/>
      </w:r>
    </w:p>
    <w:sectPr w:rsidR="00147BB3" w:rsidSect="00034616">
      <w:footerReference w:type="default" r:id="rId10"/>
      <w:pgSz w:w="12240" w:h="15840"/>
      <w:pgMar w:top="1060" w:right="1134" w:bottom="76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25F00" w14:textId="77777777" w:rsidR="006B1A92" w:rsidRDefault="006B1A92">
      <w:pPr>
        <w:spacing w:after="0" w:line="240" w:lineRule="auto"/>
        <w:rPr>
          <w:rFonts w:hint="eastAsia"/>
        </w:rPr>
      </w:pPr>
      <w:r>
        <w:separator/>
      </w:r>
    </w:p>
  </w:endnote>
  <w:endnote w:type="continuationSeparator" w:id="0">
    <w:p w14:paraId="6DD4346D" w14:textId="77777777" w:rsidR="006B1A92" w:rsidRDefault="006B1A9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1EB6" w14:textId="77777777" w:rsidR="00147BB3" w:rsidRDefault="00000000">
    <w:pPr>
      <w:pStyle w:val="a7"/>
      <w:ind w:firstLine="0"/>
      <w:jc w:val="center"/>
      <w:rPr>
        <w:rFonts w:hint="eastAsia"/>
        <w:lang w:eastAsia="zh-CN"/>
      </w:rPr>
    </w:pPr>
    <w:r>
      <w:rPr>
        <w:sz w:val="18"/>
        <w:lang w:eastAsia="zh-CN"/>
      </w:rPr>
      <w:t>三维点云感知算法的对抗攻击与安全性验证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6257F" w14:textId="77777777" w:rsidR="006B1A92" w:rsidRDefault="006B1A92">
      <w:pPr>
        <w:spacing w:after="0" w:line="240" w:lineRule="auto"/>
        <w:rPr>
          <w:rFonts w:hint="eastAsia"/>
        </w:rPr>
      </w:pPr>
      <w:r>
        <w:separator/>
      </w:r>
    </w:p>
  </w:footnote>
  <w:footnote w:type="continuationSeparator" w:id="0">
    <w:p w14:paraId="302A8141" w14:textId="77777777" w:rsidR="006B1A92" w:rsidRDefault="006B1A9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84549126">
    <w:abstractNumId w:val="8"/>
  </w:num>
  <w:num w:numId="2" w16cid:durableId="61148162">
    <w:abstractNumId w:val="6"/>
  </w:num>
  <w:num w:numId="3" w16cid:durableId="2516078">
    <w:abstractNumId w:val="5"/>
  </w:num>
  <w:num w:numId="4" w16cid:durableId="1882400387">
    <w:abstractNumId w:val="4"/>
  </w:num>
  <w:num w:numId="5" w16cid:durableId="1496653501">
    <w:abstractNumId w:val="7"/>
  </w:num>
  <w:num w:numId="6" w16cid:durableId="945307607">
    <w:abstractNumId w:val="3"/>
  </w:num>
  <w:num w:numId="7" w16cid:durableId="1938053991">
    <w:abstractNumId w:val="2"/>
  </w:num>
  <w:num w:numId="8" w16cid:durableId="1982347963">
    <w:abstractNumId w:val="1"/>
  </w:num>
  <w:num w:numId="9" w16cid:durableId="974719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BB3"/>
    <w:rsid w:val="0015074B"/>
    <w:rsid w:val="0029639D"/>
    <w:rsid w:val="00326F90"/>
    <w:rsid w:val="00336FF5"/>
    <w:rsid w:val="006B1A92"/>
    <w:rsid w:val="006D27E0"/>
    <w:rsid w:val="007223E5"/>
    <w:rsid w:val="0079262C"/>
    <w:rsid w:val="009A26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7A01A7"/>
  <w14:defaultImageDpi w14:val="300"/>
  <w15:docId w15:val="{5DCCA7F7-6CC6-4855-8F3C-A11121A57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00" w:lineRule="auto"/>
      <w:ind w:firstLine="482"/>
    </w:pPr>
    <w:rPr>
      <w:rFonts w:ascii="宋体" w:eastAsia="宋体" w:hAnsi="宋体"/>
      <w:sz w:val="24"/>
    </w:rPr>
  </w:style>
  <w:style w:type="paragraph" w:styleId="1">
    <w:name w:val="heading 1"/>
    <w:basedOn w:val="a1"/>
    <w:next w:val="a1"/>
    <w:link w:val="10"/>
    <w:uiPriority w:val="9"/>
    <w:qFormat/>
    <w:rsid w:val="00FC693F"/>
    <w:pPr>
      <w:keepNext/>
      <w:keepLines/>
      <w:spacing w:before="200"/>
      <w:ind w:firstLine="0"/>
      <w:jc w:val="center"/>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120" w:after="120"/>
      <w:ind w:firstLine="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80" w:after="80"/>
      <w:ind w:firstLine="0"/>
      <w:outlineLvl w:val="2"/>
    </w:pPr>
    <w:rPr>
      <w:rFonts w:asciiTheme="majorHAnsi" w:eastAsiaTheme="majorEastAsia" w:hAnsiTheme="majorHAnsi" w:cstheme="majorBidi"/>
      <w:b/>
      <w:bCs/>
      <w:color w:val="000000"/>
      <w:sz w:val="2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2"/>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6D27E0"/>
  </w:style>
  <w:style w:type="paragraph" w:styleId="TOC2">
    <w:name w:val="toc 2"/>
    <w:basedOn w:val="a1"/>
    <w:next w:val="a1"/>
    <w:autoRedefine/>
    <w:uiPriority w:val="39"/>
    <w:unhideWhenUsed/>
    <w:rsid w:val="006D27E0"/>
    <w:pPr>
      <w:ind w:leftChars="200" w:left="420"/>
    </w:pPr>
  </w:style>
  <w:style w:type="paragraph" w:styleId="TOC3">
    <w:name w:val="toc 3"/>
    <w:basedOn w:val="a1"/>
    <w:next w:val="a1"/>
    <w:autoRedefine/>
    <w:uiPriority w:val="39"/>
    <w:unhideWhenUsed/>
    <w:rsid w:val="006D27E0"/>
    <w:pPr>
      <w:ind w:leftChars="400" w:left="840"/>
    </w:pPr>
  </w:style>
  <w:style w:type="character" w:styleId="aff9">
    <w:name w:val="Hyperlink"/>
    <w:basedOn w:val="a2"/>
    <w:uiPriority w:val="99"/>
    <w:unhideWhenUsed/>
    <w:rsid w:val="006D27E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22</Pages>
  <Words>3138</Words>
  <Characters>17890</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Gris Miku</cp:lastModifiedBy>
  <cp:revision>3</cp:revision>
  <dcterms:created xsi:type="dcterms:W3CDTF">2013-12-23T23:15:00Z</dcterms:created>
  <dcterms:modified xsi:type="dcterms:W3CDTF">2026-06-28T14:11:00Z</dcterms:modified>
  <cp:category/>
</cp:coreProperties>
</file>