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B6" w:rsidRPr="00582AD2" w:rsidRDefault="00FD04B4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生統期末上機考</w:t>
      </w:r>
      <w:r w:rsidRPr="00582AD2">
        <w:rPr>
          <w:rFonts w:ascii="Times New Roman" w:hAnsi="Times New Roman" w:cs="Times New Roman"/>
          <w:szCs w:val="24"/>
        </w:rPr>
        <w:t xml:space="preserve"> </w:t>
      </w:r>
      <w:r w:rsidRPr="00582AD2">
        <w:rPr>
          <w:rFonts w:ascii="Times New Roman" w:hAnsi="Times New Roman" w:cs="Times New Roman"/>
          <w:szCs w:val="24"/>
        </w:rPr>
        <w:t>公衛二</w:t>
      </w:r>
      <w:r w:rsidRPr="00582AD2">
        <w:rPr>
          <w:rFonts w:ascii="Times New Roman" w:hAnsi="Times New Roman" w:cs="Times New Roman"/>
          <w:szCs w:val="24"/>
        </w:rPr>
        <w:t xml:space="preserve"> </w:t>
      </w:r>
      <w:r w:rsidRPr="00582AD2">
        <w:rPr>
          <w:rFonts w:ascii="Times New Roman" w:hAnsi="Times New Roman" w:cs="Times New Roman"/>
          <w:szCs w:val="24"/>
        </w:rPr>
        <w:t>梁嫚芳</w:t>
      </w:r>
      <w:r w:rsidRPr="00582AD2">
        <w:rPr>
          <w:rFonts w:ascii="Times New Roman" w:hAnsi="Times New Roman" w:cs="Times New Roman"/>
          <w:szCs w:val="24"/>
        </w:rPr>
        <w:t xml:space="preserve"> b07801003</w:t>
      </w:r>
    </w:p>
    <w:p w:rsidR="00396ECB" w:rsidRPr="00582AD2" w:rsidRDefault="00396ECB" w:rsidP="002F7C4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</w:p>
    <w:p w:rsidR="002F7C4B" w:rsidRPr="00582AD2" w:rsidRDefault="002F7C4B" w:rsidP="002F7C4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Logistic regression</w:t>
      </w:r>
    </w:p>
    <w:p w:rsidR="002F7C4B" w:rsidRPr="00582AD2" w:rsidRDefault="00C3690A" w:rsidP="002F7C4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460005" y="1239769"/>
            <wp:positionH relativeFrom="column">
              <wp:align>left</wp:align>
            </wp:positionH>
            <wp:positionV relativeFrom="paragraph">
              <wp:align>top</wp:align>
            </wp:positionV>
            <wp:extent cx="3600000" cy="2545729"/>
            <wp:effectExtent l="0" t="0" r="63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4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24C">
        <w:rPr>
          <w:rFonts w:ascii="Times New Roman" w:hAnsi="Times New Roman" w:cs="Times New Roman"/>
          <w:szCs w:val="24"/>
        </w:rPr>
        <w:br w:type="textWrapping" w:clear="all"/>
      </w:r>
    </w:p>
    <w:p w:rsidR="002F7C4B" w:rsidRPr="00582AD2" w:rsidRDefault="002F7C4B" w:rsidP="002F7C4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Model: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Y|X~Bernoulli(px)  px=P(Y=1|X)=E[Y|X]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 xml:space="preserve">logit(px) =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ln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px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1-px</m:t>
            </m:r>
          </m:den>
        </m:f>
      </m:oMath>
      <w:r w:rsidRPr="00582AD2">
        <w:rPr>
          <w:rFonts w:ascii="Times New Roman" w:eastAsia="標楷體" w:hAnsi="Times New Roman" w:cs="Times New Roman"/>
          <w:szCs w:val="24"/>
        </w:rPr>
        <w:t xml:space="preserve"> = 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</w:rPr>
        <w:t>+</w:t>
      </w:r>
      <w:bookmarkStart w:id="0" w:name="_Hlk26302331"/>
      <w:r w:rsidRPr="00582AD2">
        <w:rPr>
          <w:rFonts w:ascii="Times New Roman" w:eastAsia="標楷體" w:hAnsi="Times New Roman" w:cs="Times New Roman"/>
          <w:szCs w:val="24"/>
        </w:rPr>
        <w:t>β</w:t>
      </w:r>
      <w:r w:rsidR="00567EE9"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(1)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="00567EE9"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(1)</w:t>
      </w:r>
      <w:r w:rsidRPr="00582AD2">
        <w:rPr>
          <w:rFonts w:ascii="Times New Roman" w:eastAsia="標楷體" w:hAnsi="Times New Roman" w:cs="Times New Roman"/>
          <w:szCs w:val="24"/>
        </w:rPr>
        <w:t>+β</w:t>
      </w:r>
      <w:r w:rsidR="00567EE9"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(2)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="00567EE9"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(2)</w:t>
      </w:r>
      <w:bookmarkEnd w:id="0"/>
      <w:r w:rsidRPr="00582AD2">
        <w:rPr>
          <w:rFonts w:ascii="Times New Roman" w:eastAsia="標楷體" w:hAnsi="Times New Roman" w:cs="Times New Roman"/>
          <w:szCs w:val="24"/>
        </w:rPr>
        <w:t>+β</w:t>
      </w:r>
      <w:r w:rsidR="00567EE9"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 xml:space="preserve"> 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>+β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="00567EE9" w:rsidRPr="00582AD2">
        <w:rPr>
          <w:rFonts w:ascii="Times New Roman" w:eastAsia="標楷體" w:hAnsi="Times New Roman" w:cs="Times New Roman"/>
          <w:szCs w:val="24"/>
          <w:vertAlign w:val="subscript"/>
        </w:rPr>
        <w:t>3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4"/>
        <w:tblpPr w:leftFromText="180" w:rightFromText="180" w:vertAnchor="text" w:horzAnchor="page" w:tblpX="4239" w:tblpY="9"/>
        <w:tblW w:w="0" w:type="auto"/>
        <w:tblInd w:w="0" w:type="dxa"/>
        <w:tblLook w:val="04A0" w:firstRow="1" w:lastRow="0" w:firstColumn="1" w:lastColumn="0" w:noHBand="0" w:noVBand="1"/>
      </w:tblPr>
      <w:tblGrid>
        <w:gridCol w:w="1003"/>
        <w:gridCol w:w="656"/>
        <w:gridCol w:w="656"/>
      </w:tblGrid>
      <w:tr w:rsidR="002F7C4B" w:rsidRPr="00582AD2" w:rsidTr="002F7C4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0C516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582AD2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582AD2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1(2)</w:t>
            </w:r>
          </w:p>
        </w:tc>
      </w:tr>
      <w:tr w:rsidR="002F7C4B" w:rsidRPr="00582AD2" w:rsidTr="002F7C4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2F7C4B" w:rsidRPr="00582AD2" w:rsidTr="002F7C4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Mediate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2F7C4B" w:rsidRPr="00582AD2" w:rsidTr="002F7C4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4B" w:rsidRPr="00582AD2" w:rsidRDefault="002F7C4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</w:tbl>
    <w:p w:rsidR="000C516F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 xml:space="preserve">Y: </w:t>
      </w:r>
      <w:r w:rsidR="000C516F" w:rsidRPr="00582AD2">
        <w:rPr>
          <w:rFonts w:ascii="Times New Roman" w:eastAsia="標楷體" w:hAnsi="Times New Roman" w:cs="Times New Roman"/>
          <w:szCs w:val="24"/>
        </w:rPr>
        <w:t>Cure time(1:Z&gt;9,0:Z≤9)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</w:rPr>
        <w:t>: Dosage of a new</w:t>
      </w:r>
      <w:r w:rsidR="000C516F" w:rsidRPr="00582AD2">
        <w:rPr>
          <w:rFonts w:ascii="Times New Roman" w:eastAsia="標楷體" w:hAnsi="Times New Roman" w:cs="Times New Roman"/>
          <w:szCs w:val="24"/>
        </w:rPr>
        <w:t xml:space="preserve"> </w:t>
      </w:r>
      <w:r w:rsidRPr="00582AD2">
        <w:rPr>
          <w:rFonts w:ascii="Times New Roman" w:eastAsia="標楷體" w:hAnsi="Times New Roman" w:cs="Times New Roman"/>
          <w:szCs w:val="24"/>
        </w:rPr>
        <w:t>drug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>: Gender</w:t>
      </w:r>
      <w:r w:rsidR="000C516F" w:rsidRPr="00582AD2">
        <w:rPr>
          <w:rFonts w:ascii="Times New Roman" w:eastAsia="標楷體" w:hAnsi="Times New Roman" w:cs="Times New Roman"/>
          <w:szCs w:val="24"/>
        </w:rPr>
        <w:t>(0:male,1:female)</w:t>
      </w:r>
    </w:p>
    <w:p w:rsidR="002F7C4B" w:rsidRPr="00582AD2" w:rsidRDefault="002F7C4B" w:rsidP="002F7C4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X3: Age</w:t>
      </w:r>
    </w:p>
    <w:p w:rsidR="002F7C4B" w:rsidRPr="00582AD2" w:rsidRDefault="002F7C4B" w:rsidP="002F7C4B">
      <w:pPr>
        <w:rPr>
          <w:rFonts w:ascii="Times New Roman" w:hAnsi="Times New Roman" w:cs="Times New Roman"/>
          <w:szCs w:val="24"/>
        </w:rPr>
      </w:pP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</w:rPr>
        <w:t xml:space="preserve">: </w:t>
      </w:r>
      <w:r w:rsidRPr="00582AD2">
        <w:rPr>
          <w:rFonts w:ascii="Times New Roman" w:eastAsia="標楷體" w:hAnsi="Times New Roman" w:cs="Times New Roman"/>
          <w:szCs w:val="24"/>
        </w:rPr>
        <w:t>模型的截距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="00AB6AA1"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(1)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75724C" w:rsidRPr="00582AD2">
        <w:rPr>
          <w:rFonts w:ascii="Times New Roman" w:eastAsia="標楷體" w:hAnsi="Times New Roman" w:cs="Times New Roman"/>
          <w:szCs w:val="24"/>
        </w:rPr>
        <w:t>Dosage of a new drug</w:t>
      </w:r>
      <w:r w:rsidR="0075724C">
        <w:rPr>
          <w:rFonts w:ascii="Times New Roman" w:eastAsia="標楷體" w:hAnsi="Times New Roman" w:cs="Times New Roman" w:hint="eastAsia"/>
          <w:szCs w:val="24"/>
        </w:rPr>
        <w:t>為</w:t>
      </w:r>
      <w:r w:rsidR="00AB6AA1" w:rsidRPr="00582AD2">
        <w:rPr>
          <w:rFonts w:ascii="Times New Roman" w:eastAsia="標楷體" w:hAnsi="Times New Roman" w:cs="Times New Roman"/>
          <w:szCs w:val="24"/>
        </w:rPr>
        <w:t>M</w:t>
      </w:r>
      <w:r w:rsidR="00AB6AA1" w:rsidRPr="00582AD2">
        <w:rPr>
          <w:rFonts w:ascii="Times New Roman" w:eastAsia="標楷體" w:hAnsi="Times New Roman" w:cs="Times New Roman"/>
          <w:szCs w:val="24"/>
        </w:rPr>
        <w:t>ediate</w:t>
      </w:r>
      <w:r w:rsidRPr="00582AD2">
        <w:rPr>
          <w:rFonts w:ascii="Times New Roman" w:eastAsia="標楷體" w:hAnsi="Times New Roman" w:cs="Times New Roman"/>
          <w:szCs w:val="24"/>
        </w:rPr>
        <w:t>相較於</w:t>
      </w:r>
      <w:r w:rsidR="00AB6AA1" w:rsidRPr="00582AD2">
        <w:rPr>
          <w:rFonts w:ascii="Times New Roman" w:eastAsia="標楷體" w:hAnsi="Times New Roman" w:cs="Times New Roman"/>
          <w:szCs w:val="24"/>
        </w:rPr>
        <w:t>Low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="00AB6AA1" w:rsidRPr="00582AD2">
        <w:rPr>
          <w:rFonts w:ascii="Times New Roman" w:eastAsia="標楷體" w:hAnsi="Times New Roman" w:cs="Times New Roman"/>
          <w:szCs w:val="24"/>
        </w:rPr>
        <w:t>Cure time</w:t>
      </w:r>
      <w:r w:rsidRPr="00582AD2">
        <w:rPr>
          <w:rFonts w:ascii="Times New Roman" w:eastAsia="標楷體" w:hAnsi="Times New Roman" w:cs="Times New Roman"/>
          <w:szCs w:val="24"/>
        </w:rPr>
        <w:t>的</w:t>
      </w:r>
      <w:r w:rsidRPr="00582AD2">
        <w:rPr>
          <w:rFonts w:ascii="Times New Roman" w:eastAsia="標楷體" w:hAnsi="Times New Roman" w:cs="Times New Roman"/>
          <w:szCs w:val="24"/>
        </w:rPr>
        <w:t>OR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="00AB6AA1" w:rsidRPr="00582AD2">
        <w:rPr>
          <w:rFonts w:ascii="Times New Roman" w:eastAsia="標楷體" w:hAnsi="Times New Roman" w:cs="Times New Roman"/>
          <w:szCs w:val="24"/>
          <w:vertAlign w:val="superscript"/>
        </w:rPr>
        <w:t>β1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(1)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="00AB6AA1"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(2)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75724C" w:rsidRPr="00582AD2">
        <w:rPr>
          <w:rFonts w:ascii="Times New Roman" w:eastAsia="標楷體" w:hAnsi="Times New Roman" w:cs="Times New Roman"/>
          <w:szCs w:val="24"/>
        </w:rPr>
        <w:t>Dosage of a new drug</w:t>
      </w:r>
      <w:r w:rsidR="0075724C">
        <w:rPr>
          <w:rFonts w:ascii="Times New Roman" w:eastAsia="標楷體" w:hAnsi="Times New Roman" w:cs="Times New Roman" w:hint="eastAsia"/>
          <w:szCs w:val="24"/>
        </w:rPr>
        <w:t>為</w:t>
      </w:r>
      <w:r w:rsidR="00AB6AA1" w:rsidRPr="00582AD2">
        <w:rPr>
          <w:rFonts w:ascii="Times New Roman" w:eastAsia="標楷體" w:hAnsi="Times New Roman" w:cs="Times New Roman"/>
          <w:szCs w:val="24"/>
        </w:rPr>
        <w:t>H</w:t>
      </w:r>
      <w:r w:rsidR="00AB6AA1" w:rsidRPr="00582AD2">
        <w:rPr>
          <w:rFonts w:ascii="Times New Roman" w:eastAsia="標楷體" w:hAnsi="Times New Roman" w:cs="Times New Roman"/>
          <w:szCs w:val="24"/>
        </w:rPr>
        <w:t>igh</w:t>
      </w:r>
      <w:r w:rsidR="00AB6AA1" w:rsidRPr="00582AD2">
        <w:rPr>
          <w:rFonts w:ascii="Times New Roman" w:eastAsia="標楷體" w:hAnsi="Times New Roman" w:cs="Times New Roman"/>
          <w:szCs w:val="24"/>
        </w:rPr>
        <w:t>相較於</w:t>
      </w:r>
      <w:r w:rsidR="00AB6AA1" w:rsidRPr="00582AD2">
        <w:rPr>
          <w:rFonts w:ascii="Times New Roman" w:eastAsia="標楷體" w:hAnsi="Times New Roman" w:cs="Times New Roman"/>
          <w:szCs w:val="24"/>
        </w:rPr>
        <w:t>Low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="00AB6AA1" w:rsidRPr="00582AD2">
        <w:rPr>
          <w:rFonts w:ascii="Times New Roman" w:eastAsia="標楷體" w:hAnsi="Times New Roman" w:cs="Times New Roman"/>
          <w:szCs w:val="24"/>
        </w:rPr>
        <w:t>Cure time</w:t>
      </w:r>
      <w:r w:rsidRPr="00582AD2">
        <w:rPr>
          <w:rFonts w:ascii="Times New Roman" w:eastAsia="標楷體" w:hAnsi="Times New Roman" w:cs="Times New Roman"/>
          <w:szCs w:val="24"/>
        </w:rPr>
        <w:t>的</w:t>
      </w:r>
      <w:r w:rsidRPr="00582AD2">
        <w:rPr>
          <w:rFonts w:ascii="Times New Roman" w:eastAsia="標楷體" w:hAnsi="Times New Roman" w:cs="Times New Roman"/>
          <w:szCs w:val="24"/>
        </w:rPr>
        <w:t>OR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="00AB6AA1" w:rsidRPr="00582AD2">
        <w:rPr>
          <w:rFonts w:ascii="Times New Roman" w:eastAsia="標楷體" w:hAnsi="Times New Roman" w:cs="Times New Roman"/>
          <w:szCs w:val="24"/>
          <w:vertAlign w:val="superscript"/>
        </w:rPr>
        <w:t>β1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(2)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="00AB6AA1"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 xml:space="preserve"> :</w:t>
      </w:r>
      <w:r w:rsidR="00AB6AA1" w:rsidRPr="00582AD2">
        <w:rPr>
          <w:rFonts w:ascii="Times New Roman" w:eastAsia="標楷體" w:hAnsi="Times New Roman" w:cs="Times New Roman"/>
          <w:szCs w:val="24"/>
        </w:rPr>
        <w:t xml:space="preserve"> </w:t>
      </w:r>
      <w:r w:rsidR="00AB6AA1"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75724C">
        <w:rPr>
          <w:rFonts w:ascii="Times New Roman" w:eastAsia="標楷體" w:hAnsi="Times New Roman" w:cs="Times New Roman" w:hint="eastAsia"/>
          <w:szCs w:val="24"/>
        </w:rPr>
        <w:t>G</w:t>
      </w:r>
      <w:r w:rsidR="0075724C">
        <w:rPr>
          <w:rFonts w:ascii="Times New Roman" w:eastAsia="標楷體" w:hAnsi="Times New Roman" w:cs="Times New Roman"/>
          <w:szCs w:val="24"/>
        </w:rPr>
        <w:t>ender</w:t>
      </w:r>
      <w:r w:rsidR="0075724C">
        <w:rPr>
          <w:rFonts w:ascii="Times New Roman" w:eastAsia="標楷體" w:hAnsi="Times New Roman" w:cs="Times New Roman" w:hint="eastAsia"/>
          <w:szCs w:val="24"/>
        </w:rPr>
        <w:t>為</w:t>
      </w:r>
      <w:r w:rsidR="00464BD3" w:rsidRPr="00582AD2">
        <w:rPr>
          <w:rFonts w:ascii="Times New Roman" w:eastAsia="標楷體" w:hAnsi="Times New Roman" w:cs="Times New Roman"/>
          <w:szCs w:val="24"/>
        </w:rPr>
        <w:t>Female</w:t>
      </w:r>
      <w:r w:rsidR="00AB6AA1" w:rsidRPr="00582AD2">
        <w:rPr>
          <w:rFonts w:ascii="Times New Roman" w:eastAsia="標楷體" w:hAnsi="Times New Roman" w:cs="Times New Roman"/>
          <w:szCs w:val="24"/>
        </w:rPr>
        <w:t>相較於</w:t>
      </w:r>
      <w:r w:rsidR="00464BD3" w:rsidRPr="00582AD2">
        <w:rPr>
          <w:rFonts w:ascii="Times New Roman" w:eastAsia="標楷體" w:hAnsi="Times New Roman" w:cs="Times New Roman"/>
          <w:szCs w:val="24"/>
        </w:rPr>
        <w:t>male</w:t>
      </w:r>
      <w:r w:rsidR="00AB6AA1" w:rsidRPr="00582AD2">
        <w:rPr>
          <w:rFonts w:ascii="Times New Roman" w:eastAsia="標楷體" w:hAnsi="Times New Roman" w:cs="Times New Roman"/>
          <w:szCs w:val="24"/>
        </w:rPr>
        <w:t>對</w:t>
      </w:r>
      <w:r w:rsidR="00AB6AA1" w:rsidRPr="00582AD2">
        <w:rPr>
          <w:rFonts w:ascii="Times New Roman" w:eastAsia="標楷體" w:hAnsi="Times New Roman" w:cs="Times New Roman"/>
          <w:szCs w:val="24"/>
        </w:rPr>
        <w:t>Cure time</w:t>
      </w:r>
      <w:r w:rsidR="00AB6AA1" w:rsidRPr="00582AD2">
        <w:rPr>
          <w:rFonts w:ascii="Times New Roman" w:eastAsia="標楷體" w:hAnsi="Times New Roman" w:cs="Times New Roman"/>
          <w:szCs w:val="24"/>
        </w:rPr>
        <w:t>的</w:t>
      </w:r>
      <w:r w:rsidRPr="00582AD2">
        <w:rPr>
          <w:rFonts w:ascii="Times New Roman" w:eastAsia="標楷體" w:hAnsi="Times New Roman" w:cs="Times New Roman"/>
          <w:szCs w:val="24"/>
        </w:rPr>
        <w:t>OR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="00AB6AA1" w:rsidRPr="00582AD2">
        <w:rPr>
          <w:rFonts w:ascii="Times New Roman" w:eastAsia="標楷體" w:hAnsi="Times New Roman" w:cs="Times New Roman"/>
          <w:szCs w:val="24"/>
          <w:vertAlign w:val="superscript"/>
        </w:rPr>
        <w:t>β2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="00AB6AA1" w:rsidRPr="00582AD2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="00AB6AA1"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464BD3" w:rsidRPr="00582AD2">
        <w:rPr>
          <w:rFonts w:ascii="Times New Roman" w:eastAsia="標楷體" w:hAnsi="Times New Roman" w:cs="Times New Roman"/>
          <w:szCs w:val="24"/>
        </w:rPr>
        <w:t>age</w:t>
      </w:r>
      <w:r w:rsidR="00464BD3" w:rsidRPr="00582AD2">
        <w:rPr>
          <w:rFonts w:ascii="Times New Roman" w:eastAsia="標楷體" w:hAnsi="Times New Roman" w:cs="Times New Roman"/>
          <w:szCs w:val="24"/>
        </w:rPr>
        <w:t>每增加一單位</w:t>
      </w:r>
      <w:r w:rsidR="00AB6AA1" w:rsidRPr="00582AD2">
        <w:rPr>
          <w:rFonts w:ascii="Times New Roman" w:eastAsia="標楷體" w:hAnsi="Times New Roman" w:cs="Times New Roman"/>
          <w:szCs w:val="24"/>
        </w:rPr>
        <w:t>對</w:t>
      </w:r>
      <w:r w:rsidR="00AB6AA1" w:rsidRPr="00582AD2">
        <w:rPr>
          <w:rFonts w:ascii="Times New Roman" w:eastAsia="標楷體" w:hAnsi="Times New Roman" w:cs="Times New Roman"/>
          <w:szCs w:val="24"/>
        </w:rPr>
        <w:t>Cure time</w:t>
      </w:r>
      <w:r w:rsidR="00AB6AA1" w:rsidRPr="00582AD2">
        <w:rPr>
          <w:rFonts w:ascii="Times New Roman" w:eastAsia="標楷體" w:hAnsi="Times New Roman" w:cs="Times New Roman"/>
          <w:szCs w:val="24"/>
        </w:rPr>
        <w:t>的</w:t>
      </w:r>
      <w:r w:rsidRPr="00582AD2">
        <w:rPr>
          <w:rFonts w:ascii="Times New Roman" w:eastAsia="標楷體" w:hAnsi="Times New Roman" w:cs="Times New Roman"/>
          <w:szCs w:val="24"/>
        </w:rPr>
        <w:t>OR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="00AB6AA1" w:rsidRPr="00582AD2">
        <w:rPr>
          <w:rFonts w:ascii="Times New Roman" w:eastAsia="標楷體" w:hAnsi="Times New Roman" w:cs="Times New Roman"/>
          <w:szCs w:val="24"/>
          <w:vertAlign w:val="superscript"/>
        </w:rPr>
        <w:t>β3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2F7C4B" w:rsidRPr="00582AD2" w:rsidRDefault="002F7C4B" w:rsidP="002F7C4B">
      <w:pPr>
        <w:rPr>
          <w:rFonts w:ascii="Times New Roman" w:hAnsi="Times New Roman" w:cs="Times New Roman"/>
          <w:szCs w:val="24"/>
        </w:rPr>
      </w:pP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H</w:t>
      </w:r>
      <w:r w:rsidRPr="00582AD2">
        <w:rPr>
          <w:rFonts w:ascii="Times New Roman" w:hAnsi="Times New Roman" w:cs="Times New Roman"/>
          <w:szCs w:val="24"/>
          <w:vertAlign w:val="subscript"/>
        </w:rPr>
        <w:t xml:space="preserve">0 </w:t>
      </w:r>
      <w:r w:rsidR="00674735" w:rsidRPr="00582AD2">
        <w:rPr>
          <w:rFonts w:ascii="Times New Roman" w:eastAsia="標楷體" w:hAnsi="Times New Roman" w:cs="Times New Roman"/>
          <w:szCs w:val="24"/>
        </w:rPr>
        <w:t xml:space="preserve">: </w:t>
      </w:r>
      <w:r w:rsidRPr="00582AD2">
        <w:rPr>
          <w:rFonts w:ascii="Times New Roman" w:eastAsia="標楷體" w:hAnsi="Times New Roman" w:cs="Times New Roman"/>
          <w:szCs w:val="24"/>
        </w:rPr>
        <w:t>β</w:t>
      </w:r>
      <w:r w:rsidR="00674735"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(1)</w:t>
      </w:r>
      <w:r w:rsidRPr="00582AD2">
        <w:rPr>
          <w:rFonts w:ascii="Times New Roman" w:eastAsia="標楷體" w:hAnsi="Times New Roman" w:cs="Times New Roman"/>
          <w:szCs w:val="24"/>
        </w:rPr>
        <w:t>=β</w:t>
      </w:r>
      <w:r w:rsidR="00674735"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(2)</w:t>
      </w:r>
      <w:r w:rsidRPr="00582AD2">
        <w:rPr>
          <w:rFonts w:ascii="Times New Roman" w:eastAsia="標楷體" w:hAnsi="Times New Roman" w:cs="Times New Roman"/>
          <w:szCs w:val="24"/>
        </w:rPr>
        <w:t>=0</w:t>
      </w:r>
    </w:p>
    <w:p w:rsidR="002F7C4B" w:rsidRPr="00582AD2" w:rsidRDefault="002F7C4B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H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 xml:space="preserve">1 </w:t>
      </w:r>
      <w:r w:rsidRPr="00582AD2">
        <w:rPr>
          <w:rFonts w:ascii="Times New Roman" w:eastAsia="標楷體" w:hAnsi="Times New Roman" w:cs="Times New Roman"/>
          <w:szCs w:val="24"/>
        </w:rPr>
        <w:t>: at least 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j</w:t>
      </w:r>
      <w:r w:rsidR="00674735" w:rsidRPr="00582AD2">
        <w:rPr>
          <w:rFonts w:ascii="Times New Roman" w:eastAsia="標楷體" w:hAnsi="Times New Roman" w:cs="Times New Roman"/>
          <w:szCs w:val="24"/>
        </w:rPr>
        <w:t>≠0 ,  j=1(1), 1</w:t>
      </w:r>
      <w:r w:rsidRPr="00582AD2">
        <w:rPr>
          <w:rFonts w:ascii="Times New Roman" w:eastAsia="標楷體" w:hAnsi="Times New Roman" w:cs="Times New Roman"/>
          <w:szCs w:val="24"/>
        </w:rPr>
        <w:t>(2)</w:t>
      </w:r>
    </w:p>
    <w:p w:rsidR="009D0D83" w:rsidRPr="00582AD2" w:rsidRDefault="009D0D83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 xml:space="preserve">Reduced model: logit(px) =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ln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px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1-px</m:t>
            </m:r>
          </m:den>
        </m:f>
      </m:oMath>
      <w:r w:rsidRPr="00582AD2">
        <w:rPr>
          <w:rFonts w:ascii="Times New Roman" w:eastAsia="標楷體" w:hAnsi="Times New Roman" w:cs="Times New Roman"/>
          <w:szCs w:val="24"/>
        </w:rPr>
        <w:t xml:space="preserve"> = 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</w:rPr>
        <w:t>+β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 xml:space="preserve"> 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>+β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3</w:t>
      </w:r>
    </w:p>
    <w:p w:rsidR="00221B93" w:rsidRPr="00582AD2" w:rsidRDefault="008A6FD6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D987F" wp14:editId="79E0237D">
                <wp:simplePos x="0" y="0"/>
                <wp:positionH relativeFrom="column">
                  <wp:posOffset>2347306</wp:posOffset>
                </wp:positionH>
                <wp:positionV relativeFrom="paragraph">
                  <wp:posOffset>723288</wp:posOffset>
                </wp:positionV>
                <wp:extent cx="544152" cy="207563"/>
                <wp:effectExtent l="0" t="0" r="2794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52" cy="2075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659F" id="矩形 12" o:spid="_x0000_s1026" style="position:absolute;margin-left:184.85pt;margin-top:56.95pt;width:42.85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" filled="f" strokecolor="red" strokeweight="1.5pt"/>
            </w:pict>
          </mc:Fallback>
        </mc:AlternateContent>
      </w:r>
      <w:r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EF9DB91" wp14:editId="62692CCE">
            <wp:extent cx="2880000" cy="905806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B" w:rsidRPr="00582AD2" w:rsidRDefault="007B1EC7" w:rsidP="002F7C4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lastRenderedPageBreak/>
        <w:t>結論：</w:t>
      </w:r>
      <w:r w:rsidR="002F7C4B" w:rsidRPr="00582AD2">
        <w:rPr>
          <w:rFonts w:ascii="Times New Roman" w:eastAsia="標楷體" w:hAnsi="Times New Roman" w:cs="Times New Roman"/>
          <w:szCs w:val="24"/>
        </w:rPr>
        <w:t>經卡方檢定後，</w:t>
      </w:r>
      <w:r w:rsidR="000D54DA" w:rsidRPr="00582AD2">
        <w:rPr>
          <w:rFonts w:ascii="Times New Roman" w:eastAsia="標楷體" w:hAnsi="Times New Roman" w:cs="Times New Roman"/>
          <w:szCs w:val="24"/>
        </w:rPr>
        <w:t>p-value=0.4647 &gt;</w:t>
      </w:r>
      <w:r w:rsidR="002F7C4B" w:rsidRPr="00582AD2">
        <w:rPr>
          <w:rFonts w:ascii="Times New Roman" w:eastAsia="標楷體" w:hAnsi="Times New Roman" w:cs="Times New Roman"/>
          <w:szCs w:val="24"/>
        </w:rPr>
        <w:t xml:space="preserve"> α(0.05)</w:t>
      </w:r>
      <w:r w:rsidRPr="00582AD2">
        <w:rPr>
          <w:rFonts w:ascii="Times New Roman" w:eastAsia="標楷體" w:hAnsi="Times New Roman" w:cs="Times New Roman"/>
          <w:szCs w:val="24"/>
        </w:rPr>
        <w:t>，不</w:t>
      </w:r>
      <w:r w:rsidR="002F7C4B" w:rsidRPr="00582AD2">
        <w:rPr>
          <w:rFonts w:ascii="Times New Roman" w:eastAsia="標楷體" w:hAnsi="Times New Roman" w:cs="Times New Roman"/>
          <w:szCs w:val="24"/>
        </w:rPr>
        <w:t>拒絕</w:t>
      </w:r>
      <w:r w:rsidR="002F7C4B" w:rsidRPr="00582AD2">
        <w:rPr>
          <w:rFonts w:ascii="Times New Roman" w:eastAsia="標楷體" w:hAnsi="Times New Roman" w:cs="Times New Roman"/>
          <w:szCs w:val="24"/>
        </w:rPr>
        <w:t>H</w:t>
      </w:r>
      <w:r w:rsidR="002F7C4B"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，</w:t>
      </w: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="00804E76">
        <w:rPr>
          <w:rFonts w:ascii="Times New Roman" w:eastAsia="標楷體" w:hAnsi="Times New Roman" w:cs="Times New Roman"/>
          <w:szCs w:val="24"/>
        </w:rPr>
        <w:t>,</w:t>
      </w: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="00804E76">
        <w:rPr>
          <w:rFonts w:ascii="Times New Roman" w:eastAsia="標楷體" w:hAnsi="Times New Roman" w:cs="Times New Roman" w:hint="eastAsia"/>
          <w:szCs w:val="24"/>
        </w:rPr>
        <w:t>與</w:t>
      </w:r>
      <w:r w:rsidRPr="00582AD2">
        <w:rPr>
          <w:rFonts w:ascii="Times New Roman" w:eastAsia="標楷體" w:hAnsi="Times New Roman" w:cs="Times New Roman"/>
          <w:szCs w:val="24"/>
        </w:rPr>
        <w:t>0</w:t>
      </w:r>
      <w:r w:rsidR="00804E76">
        <w:rPr>
          <w:rFonts w:ascii="Times New Roman" w:eastAsia="標楷體" w:hAnsi="Times New Roman" w:cs="Times New Roman" w:hint="eastAsia"/>
          <w:szCs w:val="24"/>
        </w:rPr>
        <w:t>無統計顯著的差異</w:t>
      </w:r>
      <w:r w:rsidRPr="00582AD2">
        <w:rPr>
          <w:rFonts w:ascii="Times New Roman" w:eastAsia="標楷體" w:hAnsi="Times New Roman" w:cs="Times New Roman"/>
          <w:szCs w:val="24"/>
        </w:rPr>
        <w:t>，</w:t>
      </w:r>
      <w:r w:rsidR="00C57231" w:rsidRPr="00582AD2">
        <w:rPr>
          <w:rFonts w:ascii="Times New Roman" w:eastAsia="標楷體" w:hAnsi="Times New Roman" w:cs="Times New Roman"/>
          <w:szCs w:val="24"/>
        </w:rPr>
        <w:t xml:space="preserve">dosage of a new drug </w:t>
      </w:r>
      <w:r w:rsidR="00C57231" w:rsidRPr="00582AD2">
        <w:rPr>
          <w:rFonts w:ascii="Times New Roman" w:eastAsia="標楷體" w:hAnsi="Times New Roman" w:cs="Times New Roman"/>
          <w:szCs w:val="24"/>
        </w:rPr>
        <w:t>對</w:t>
      </w:r>
      <w:r w:rsidR="00C57231" w:rsidRPr="00582AD2">
        <w:rPr>
          <w:rFonts w:ascii="Times New Roman" w:eastAsia="標楷體" w:hAnsi="Times New Roman" w:cs="Times New Roman"/>
          <w:szCs w:val="24"/>
        </w:rPr>
        <w:t>cure time</w:t>
      </w:r>
      <w:r w:rsidR="00C57231" w:rsidRPr="00582AD2">
        <w:rPr>
          <w:rFonts w:ascii="Times New Roman" w:eastAsia="標楷體" w:hAnsi="Times New Roman" w:cs="Times New Roman"/>
          <w:szCs w:val="24"/>
        </w:rPr>
        <w:t>無統計顯著地影響</w:t>
      </w:r>
      <w:r w:rsidR="002F7C4B" w:rsidRPr="00582AD2">
        <w:rPr>
          <w:rFonts w:ascii="Times New Roman" w:eastAsia="標楷體" w:hAnsi="Times New Roman" w:cs="Times New Roman"/>
          <w:szCs w:val="24"/>
        </w:rPr>
        <w:t>。</w:t>
      </w:r>
    </w:p>
    <w:p w:rsidR="00DF4139" w:rsidRPr="00582AD2" w:rsidRDefault="00DF4139" w:rsidP="00396EC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68A18F4" wp14:editId="67309C55">
            <wp:extent cx="3600000" cy="2316644"/>
            <wp:effectExtent l="0" t="0" r="63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8B" w:rsidRPr="00582AD2" w:rsidRDefault="0008108B" w:rsidP="00396ECB">
      <w:pPr>
        <w:rPr>
          <w:rFonts w:ascii="Times New Roman" w:hAnsi="Times New Roman" w:cs="Times New Roman"/>
          <w:szCs w:val="24"/>
        </w:rPr>
      </w:pPr>
    </w:p>
    <w:p w:rsidR="0008108B" w:rsidRPr="00582AD2" w:rsidRDefault="0008108B" w:rsidP="000631C1">
      <w:pPr>
        <w:tabs>
          <w:tab w:val="left" w:pos="928"/>
        </w:tabs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2.</w:t>
      </w:r>
      <w:r w:rsidR="000631C1" w:rsidRPr="00582AD2">
        <w:rPr>
          <w:rFonts w:ascii="Times New Roman" w:hAnsi="Times New Roman" w:cs="Times New Roman"/>
          <w:szCs w:val="24"/>
        </w:rPr>
        <w:tab/>
      </w:r>
    </w:p>
    <w:p w:rsidR="000631C1" w:rsidRPr="00582AD2" w:rsidRDefault="000631C1" w:rsidP="000631C1">
      <w:pPr>
        <w:tabs>
          <w:tab w:val="left" w:pos="928"/>
        </w:tabs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5717023" wp14:editId="4BE7D571">
            <wp:extent cx="3600000" cy="2624154"/>
            <wp:effectExtent l="0" t="0" r="63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C1" w:rsidRPr="00582AD2" w:rsidRDefault="000631C1" w:rsidP="000631C1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Model:</w:t>
      </w:r>
    </w:p>
    <w:p w:rsidR="000631C1" w:rsidRPr="00582AD2" w:rsidRDefault="000631C1" w:rsidP="000631C1">
      <w:pPr>
        <w:tabs>
          <w:tab w:val="left" w:pos="3746"/>
        </w:tabs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ab/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Y|X~Poisson(m·λx)  with m·λx = E[Y|X]</w:t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ln(λx)=</w:t>
      </w:r>
      <w:bookmarkStart w:id="1" w:name="_Hlk27519311"/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bookmarkEnd w:id="1"/>
      <w:r w:rsidRPr="00582AD2">
        <w:rPr>
          <w:rFonts w:ascii="Times New Roman" w:eastAsia="標楷體" w:hAnsi="Times New Roman" w:cs="Times New Roman"/>
          <w:szCs w:val="24"/>
        </w:rPr>
        <w:t>+β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582AD2">
        <w:rPr>
          <w:rFonts w:ascii="Times New Roman" w:eastAsia="標楷體" w:hAnsi="Times New Roman" w:cs="Times New Roman"/>
          <w:szCs w:val="24"/>
        </w:rPr>
        <w:t>+β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582AD2">
        <w:rPr>
          <w:rFonts w:ascii="Times New Roman" w:eastAsia="標楷體" w:hAnsi="Times New Roman" w:cs="Times New Roman"/>
          <w:szCs w:val="24"/>
        </w:rPr>
        <w:t>+ 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4"/>
        <w:tblpPr w:leftFromText="180" w:rightFromText="180" w:vertAnchor="text" w:horzAnchor="page" w:tblpX="4239" w:tblpY="9"/>
        <w:tblW w:w="0" w:type="auto"/>
        <w:tblInd w:w="0" w:type="dxa"/>
        <w:tblLook w:val="04A0" w:firstRow="1" w:lastRow="0" w:firstColumn="1" w:lastColumn="0" w:noHBand="0" w:noVBand="1"/>
      </w:tblPr>
      <w:tblGrid>
        <w:gridCol w:w="1003"/>
        <w:gridCol w:w="656"/>
        <w:gridCol w:w="656"/>
      </w:tblGrid>
      <w:tr w:rsidR="000631C1" w:rsidRPr="00582AD2" w:rsidTr="005958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582AD2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582AD2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1(2)</w:t>
            </w:r>
          </w:p>
        </w:tc>
      </w:tr>
      <w:tr w:rsidR="000631C1" w:rsidRPr="00582AD2" w:rsidTr="005958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0631C1" w:rsidRPr="00582AD2" w:rsidTr="005958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Mediate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0631C1" w:rsidRPr="00582AD2" w:rsidTr="005958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1C1" w:rsidRPr="00582AD2" w:rsidRDefault="000631C1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</w:tbl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Y: C</w:t>
      </w:r>
      <w:r w:rsidR="00B2770F" w:rsidRPr="00582AD2">
        <w:rPr>
          <w:rFonts w:ascii="Times New Roman" w:eastAsia="標楷體" w:hAnsi="Times New Roman" w:cs="Times New Roman"/>
          <w:szCs w:val="24"/>
        </w:rPr>
        <w:t>ure time</w:t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</w:rPr>
        <w:t>: Dosage of a new drug</w:t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>: Gender(0:male,1:female)</w:t>
      </w:r>
    </w:p>
    <w:p w:rsidR="000631C1" w:rsidRPr="00582AD2" w:rsidRDefault="000631C1" w:rsidP="000631C1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m: Age</w:t>
      </w:r>
    </w:p>
    <w:p w:rsidR="000631C1" w:rsidRPr="00582AD2" w:rsidRDefault="000631C1" w:rsidP="000631C1">
      <w:pPr>
        <w:rPr>
          <w:rFonts w:ascii="Times New Roman" w:hAnsi="Times New Roman" w:cs="Times New Roman"/>
          <w:szCs w:val="24"/>
        </w:rPr>
      </w:pP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</w:rPr>
        <w:t xml:space="preserve">: </w:t>
      </w:r>
      <w:r w:rsidRPr="00582AD2">
        <w:rPr>
          <w:rFonts w:ascii="Times New Roman" w:eastAsia="標楷體" w:hAnsi="Times New Roman" w:cs="Times New Roman"/>
          <w:szCs w:val="24"/>
        </w:rPr>
        <w:t>模型的截距</w:t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7C39F1" w:rsidRPr="00582AD2">
        <w:rPr>
          <w:rFonts w:ascii="Times New Roman" w:eastAsia="標楷體" w:hAnsi="Times New Roman" w:cs="Times New Roman"/>
          <w:szCs w:val="24"/>
        </w:rPr>
        <w:t>Dosage of a new drug</w:t>
      </w:r>
      <w:r w:rsidR="007C39F1">
        <w:rPr>
          <w:rFonts w:ascii="Times New Roman" w:eastAsia="標楷體" w:hAnsi="Times New Roman" w:cs="Times New Roman" w:hint="eastAsia"/>
          <w:szCs w:val="24"/>
        </w:rPr>
        <w:t>為</w:t>
      </w:r>
      <w:r w:rsidRPr="00582AD2">
        <w:rPr>
          <w:rFonts w:ascii="Times New Roman" w:eastAsia="標楷體" w:hAnsi="Times New Roman" w:cs="Times New Roman"/>
          <w:szCs w:val="24"/>
        </w:rPr>
        <w:t>M</w:t>
      </w:r>
      <w:r w:rsidRPr="00582AD2">
        <w:rPr>
          <w:rFonts w:ascii="Times New Roman" w:eastAsia="標楷體" w:hAnsi="Times New Roman" w:cs="Times New Roman"/>
          <w:szCs w:val="24"/>
        </w:rPr>
        <w:t>ediate</w:t>
      </w:r>
      <w:r w:rsidRPr="00582AD2">
        <w:rPr>
          <w:rFonts w:ascii="Times New Roman" w:eastAsia="標楷體" w:hAnsi="Times New Roman" w:cs="Times New Roman"/>
          <w:szCs w:val="24"/>
        </w:rPr>
        <w:t>相較於</w:t>
      </w:r>
      <w:r w:rsidRPr="00582AD2">
        <w:rPr>
          <w:rFonts w:ascii="Times New Roman" w:eastAsia="標楷體" w:hAnsi="Times New Roman" w:cs="Times New Roman"/>
          <w:szCs w:val="24"/>
        </w:rPr>
        <w:t>Low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Pr="00582AD2">
        <w:rPr>
          <w:rFonts w:ascii="Times New Roman" w:eastAsia="標楷體" w:hAnsi="Times New Roman" w:cs="Times New Roman"/>
          <w:szCs w:val="24"/>
        </w:rPr>
        <w:t>Cure time</w:t>
      </w:r>
      <w:r w:rsidRPr="00582AD2">
        <w:rPr>
          <w:rFonts w:ascii="Times New Roman" w:eastAsia="標楷體" w:hAnsi="Times New Roman" w:cs="Times New Roman"/>
          <w:szCs w:val="24"/>
        </w:rPr>
        <w:t>的</w:t>
      </w:r>
      <w:r w:rsidR="0071741F" w:rsidRPr="00582AD2">
        <w:rPr>
          <w:rFonts w:ascii="Times New Roman" w:eastAsia="標楷體" w:hAnsi="Times New Roman" w:cs="Times New Roman"/>
          <w:szCs w:val="24"/>
        </w:rPr>
        <w:t>risk ratio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β1(1)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7C39F1" w:rsidRPr="00582AD2">
        <w:rPr>
          <w:rFonts w:ascii="Times New Roman" w:eastAsia="標楷體" w:hAnsi="Times New Roman" w:cs="Times New Roman"/>
          <w:szCs w:val="24"/>
        </w:rPr>
        <w:t>Dosage of a new drug</w:t>
      </w:r>
      <w:r w:rsidR="007C39F1">
        <w:rPr>
          <w:rFonts w:ascii="Times New Roman" w:eastAsia="標楷體" w:hAnsi="Times New Roman" w:cs="Times New Roman" w:hint="eastAsia"/>
          <w:szCs w:val="24"/>
        </w:rPr>
        <w:t>為</w:t>
      </w:r>
      <w:r w:rsidRPr="00582AD2">
        <w:rPr>
          <w:rFonts w:ascii="Times New Roman" w:eastAsia="標楷體" w:hAnsi="Times New Roman" w:cs="Times New Roman"/>
          <w:szCs w:val="24"/>
        </w:rPr>
        <w:t>H</w:t>
      </w:r>
      <w:r w:rsidRPr="00582AD2">
        <w:rPr>
          <w:rFonts w:ascii="Times New Roman" w:eastAsia="標楷體" w:hAnsi="Times New Roman" w:cs="Times New Roman"/>
          <w:szCs w:val="24"/>
        </w:rPr>
        <w:t>igh</w:t>
      </w:r>
      <w:r w:rsidRPr="00582AD2">
        <w:rPr>
          <w:rFonts w:ascii="Times New Roman" w:eastAsia="標楷體" w:hAnsi="Times New Roman" w:cs="Times New Roman"/>
          <w:szCs w:val="24"/>
        </w:rPr>
        <w:t>相較於</w:t>
      </w:r>
      <w:r w:rsidRPr="00582AD2">
        <w:rPr>
          <w:rFonts w:ascii="Times New Roman" w:eastAsia="標楷體" w:hAnsi="Times New Roman" w:cs="Times New Roman"/>
          <w:szCs w:val="24"/>
        </w:rPr>
        <w:t>Low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Pr="00582AD2">
        <w:rPr>
          <w:rFonts w:ascii="Times New Roman" w:eastAsia="標楷體" w:hAnsi="Times New Roman" w:cs="Times New Roman"/>
          <w:szCs w:val="24"/>
        </w:rPr>
        <w:t>Cure time</w:t>
      </w:r>
      <w:r w:rsidRPr="00582AD2">
        <w:rPr>
          <w:rFonts w:ascii="Times New Roman" w:eastAsia="標楷體" w:hAnsi="Times New Roman" w:cs="Times New Roman"/>
          <w:szCs w:val="24"/>
        </w:rPr>
        <w:t>的</w:t>
      </w:r>
      <w:r w:rsidR="0071741F" w:rsidRPr="00582AD2">
        <w:rPr>
          <w:rFonts w:ascii="Times New Roman" w:eastAsia="標楷體" w:hAnsi="Times New Roman" w:cs="Times New Roman"/>
          <w:szCs w:val="24"/>
        </w:rPr>
        <w:t>risk ratio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β1(2)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lastRenderedPageBreak/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7C39F1">
        <w:rPr>
          <w:rFonts w:ascii="Times New Roman" w:eastAsia="標楷體" w:hAnsi="Times New Roman" w:cs="Times New Roman"/>
          <w:szCs w:val="24"/>
        </w:rPr>
        <w:t>Gender</w:t>
      </w:r>
      <w:r w:rsidR="007C39F1">
        <w:rPr>
          <w:rFonts w:ascii="Times New Roman" w:eastAsia="標楷體" w:hAnsi="Times New Roman" w:cs="Times New Roman" w:hint="eastAsia"/>
          <w:szCs w:val="24"/>
        </w:rPr>
        <w:t>為</w:t>
      </w:r>
      <w:r w:rsidRPr="00582AD2">
        <w:rPr>
          <w:rFonts w:ascii="Times New Roman" w:eastAsia="標楷體" w:hAnsi="Times New Roman" w:cs="Times New Roman"/>
          <w:szCs w:val="24"/>
        </w:rPr>
        <w:t>Female</w:t>
      </w:r>
      <w:r w:rsidRPr="00582AD2">
        <w:rPr>
          <w:rFonts w:ascii="Times New Roman" w:eastAsia="標楷體" w:hAnsi="Times New Roman" w:cs="Times New Roman"/>
          <w:szCs w:val="24"/>
        </w:rPr>
        <w:t>相較於</w:t>
      </w:r>
      <w:r w:rsidRPr="00582AD2">
        <w:rPr>
          <w:rFonts w:ascii="Times New Roman" w:eastAsia="標楷體" w:hAnsi="Times New Roman" w:cs="Times New Roman"/>
          <w:szCs w:val="24"/>
        </w:rPr>
        <w:t>male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Pr="00582AD2">
        <w:rPr>
          <w:rFonts w:ascii="Times New Roman" w:eastAsia="標楷體" w:hAnsi="Times New Roman" w:cs="Times New Roman"/>
          <w:szCs w:val="24"/>
        </w:rPr>
        <w:t>Cure time</w:t>
      </w:r>
      <w:r w:rsidR="0071741F" w:rsidRPr="00582AD2">
        <w:rPr>
          <w:rFonts w:ascii="Times New Roman" w:eastAsia="標楷體" w:hAnsi="Times New Roman" w:cs="Times New Roman"/>
          <w:szCs w:val="24"/>
        </w:rPr>
        <w:t>的</w:t>
      </w:r>
      <w:r w:rsidR="0071741F" w:rsidRPr="00582AD2">
        <w:rPr>
          <w:rFonts w:ascii="Times New Roman" w:eastAsia="標楷體" w:hAnsi="Times New Roman" w:cs="Times New Roman"/>
          <w:szCs w:val="24"/>
        </w:rPr>
        <w:t>risk ratio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β2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0631C1" w:rsidRPr="00582AD2" w:rsidRDefault="000631C1" w:rsidP="000631C1">
      <w:pPr>
        <w:rPr>
          <w:rFonts w:ascii="Times New Roman" w:hAnsi="Times New Roman" w:cs="Times New Roman"/>
          <w:szCs w:val="24"/>
        </w:rPr>
      </w:pP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H</w:t>
      </w:r>
      <w:r w:rsidRPr="00582AD2">
        <w:rPr>
          <w:rFonts w:ascii="Times New Roman" w:hAnsi="Times New Roman" w:cs="Times New Roman"/>
          <w:szCs w:val="24"/>
          <w:vertAlign w:val="subscript"/>
        </w:rPr>
        <w:t xml:space="preserve">0 </w:t>
      </w:r>
      <w:r w:rsidRPr="00582AD2">
        <w:rPr>
          <w:rFonts w:ascii="Times New Roman" w:eastAsia="標楷體" w:hAnsi="Times New Roman" w:cs="Times New Roman"/>
          <w:szCs w:val="24"/>
        </w:rPr>
        <w:t>: 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582AD2">
        <w:rPr>
          <w:rFonts w:ascii="Times New Roman" w:eastAsia="標楷體" w:hAnsi="Times New Roman" w:cs="Times New Roman"/>
          <w:szCs w:val="24"/>
        </w:rPr>
        <w:t>=β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582AD2">
        <w:rPr>
          <w:rFonts w:ascii="Times New Roman" w:eastAsia="標楷體" w:hAnsi="Times New Roman" w:cs="Times New Roman"/>
          <w:szCs w:val="24"/>
        </w:rPr>
        <w:t>=0</w:t>
      </w:r>
    </w:p>
    <w:p w:rsidR="000631C1" w:rsidRPr="00582AD2" w:rsidRDefault="000631C1" w:rsidP="000631C1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H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 xml:space="preserve">1 </w:t>
      </w:r>
      <w:r w:rsidRPr="00582AD2">
        <w:rPr>
          <w:rFonts w:ascii="Times New Roman" w:eastAsia="標楷體" w:hAnsi="Times New Roman" w:cs="Times New Roman"/>
          <w:szCs w:val="24"/>
        </w:rPr>
        <w:t>: at least 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j</w:t>
      </w:r>
      <w:r w:rsidRPr="00582AD2">
        <w:rPr>
          <w:rFonts w:ascii="Times New Roman" w:eastAsia="標楷體" w:hAnsi="Times New Roman" w:cs="Times New Roman"/>
          <w:szCs w:val="24"/>
        </w:rPr>
        <w:t>≠0 ,  j=1(1), 1(2)</w:t>
      </w:r>
    </w:p>
    <w:p w:rsidR="000631C1" w:rsidRPr="00582AD2" w:rsidRDefault="000631C1" w:rsidP="0065625C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 xml:space="preserve">Reduced model: </w:t>
      </w:r>
      <w:r w:rsidR="0065625C" w:rsidRPr="00582AD2">
        <w:rPr>
          <w:rFonts w:ascii="Times New Roman" w:eastAsia="標楷體" w:hAnsi="Times New Roman" w:cs="Times New Roman"/>
          <w:szCs w:val="24"/>
        </w:rPr>
        <w:t>ln(λx)=β</w:t>
      </w:r>
      <w:r w:rsidR="0065625C"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65625C" w:rsidRPr="00582AD2">
        <w:rPr>
          <w:rFonts w:ascii="Times New Roman" w:eastAsia="標楷體" w:hAnsi="Times New Roman" w:cs="Times New Roman"/>
          <w:szCs w:val="24"/>
        </w:rPr>
        <w:t>+ β</w:t>
      </w:r>
      <w:r w:rsidR="0065625C"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65625C" w:rsidRPr="00582AD2">
        <w:rPr>
          <w:rFonts w:ascii="Times New Roman" w:eastAsia="標楷體" w:hAnsi="Times New Roman" w:cs="Times New Roman"/>
          <w:szCs w:val="24"/>
        </w:rPr>
        <w:t>X</w:t>
      </w:r>
      <w:r w:rsidR="0065625C"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</w:p>
    <w:p w:rsidR="0008108B" w:rsidRPr="00582AD2" w:rsidRDefault="00131895" w:rsidP="00396EC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2398196</wp:posOffset>
                </wp:positionH>
                <wp:positionV relativeFrom="paragraph">
                  <wp:posOffset>879339</wp:posOffset>
                </wp:positionV>
                <wp:extent cx="493664" cy="160565"/>
                <wp:effectExtent l="0" t="0" r="2095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4" cy="16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A0A0F" id="矩形 13" o:spid="_x0000_s1026" style="position:absolute;margin-left:188.85pt;margin-top:69.25pt;width:38.85pt;height: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" filled="f" strokecolor="red" strokeweight="1pt"/>
            </w:pict>
          </mc:Fallback>
        </mc:AlternateContent>
      </w:r>
      <w:r w:rsidR="00523F30"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635E317" wp14:editId="3C55C930">
            <wp:extent cx="2880000" cy="93494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95" w:rsidRPr="00582AD2" w:rsidRDefault="00131895" w:rsidP="00131895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結論：經卡方檢定後，</w:t>
      </w:r>
      <w:r w:rsidRPr="00582AD2">
        <w:rPr>
          <w:rFonts w:ascii="Times New Roman" w:eastAsia="標楷體" w:hAnsi="Times New Roman" w:cs="Times New Roman"/>
          <w:szCs w:val="24"/>
        </w:rPr>
        <w:t>p-value=0.1785 &gt; α(0.05)</w:t>
      </w:r>
      <w:r w:rsidRPr="00582AD2">
        <w:rPr>
          <w:rFonts w:ascii="Times New Roman" w:eastAsia="標楷體" w:hAnsi="Times New Roman" w:cs="Times New Roman"/>
          <w:szCs w:val="24"/>
        </w:rPr>
        <w:t>，不拒絕</w:t>
      </w:r>
      <w:r w:rsidRPr="00582AD2">
        <w:rPr>
          <w:rFonts w:ascii="Times New Roman" w:eastAsia="標楷體" w:hAnsi="Times New Roman" w:cs="Times New Roman"/>
          <w:szCs w:val="24"/>
        </w:rPr>
        <w:t>H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，</w:t>
      </w: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582AD2">
        <w:rPr>
          <w:rFonts w:ascii="Times New Roman" w:eastAsia="標楷體" w:hAnsi="Times New Roman" w:cs="Times New Roman"/>
          <w:szCs w:val="24"/>
        </w:rPr>
        <w:t>=β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582AD2">
        <w:rPr>
          <w:rFonts w:ascii="Times New Roman" w:eastAsia="標楷體" w:hAnsi="Times New Roman" w:cs="Times New Roman"/>
          <w:szCs w:val="24"/>
        </w:rPr>
        <w:t>=0</w:t>
      </w:r>
      <w:r w:rsidRPr="00582AD2">
        <w:rPr>
          <w:rFonts w:ascii="Times New Roman" w:eastAsia="標楷體" w:hAnsi="Times New Roman" w:cs="Times New Roman"/>
          <w:szCs w:val="24"/>
        </w:rPr>
        <w:t>，</w:t>
      </w:r>
      <w:r w:rsidRPr="00582AD2">
        <w:rPr>
          <w:rFonts w:ascii="Times New Roman" w:eastAsia="標楷體" w:hAnsi="Times New Roman" w:cs="Times New Roman"/>
          <w:szCs w:val="24"/>
        </w:rPr>
        <w:t xml:space="preserve">dosage of a new drug 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Pr="00582AD2">
        <w:rPr>
          <w:rFonts w:ascii="Times New Roman" w:eastAsia="標楷體" w:hAnsi="Times New Roman" w:cs="Times New Roman"/>
          <w:szCs w:val="24"/>
        </w:rPr>
        <w:t>cure time</w:t>
      </w:r>
      <w:r w:rsidRPr="00582AD2">
        <w:rPr>
          <w:rFonts w:ascii="Times New Roman" w:eastAsia="標楷體" w:hAnsi="Times New Roman" w:cs="Times New Roman"/>
          <w:szCs w:val="24"/>
        </w:rPr>
        <w:t>無統計顯著地影響。</w:t>
      </w:r>
    </w:p>
    <w:p w:rsidR="0008108B" w:rsidRPr="00582AD2" w:rsidRDefault="000A7640" w:rsidP="00396EC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41686B2" wp14:editId="2F3A3A20">
            <wp:extent cx="3600000" cy="2316644"/>
            <wp:effectExtent l="0" t="0" r="635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94" w:rsidRPr="00582AD2" w:rsidRDefault="00593B94" w:rsidP="00396ECB">
      <w:pPr>
        <w:rPr>
          <w:rFonts w:ascii="Times New Roman" w:hAnsi="Times New Roman" w:cs="Times New Roman"/>
          <w:szCs w:val="24"/>
        </w:rPr>
      </w:pPr>
    </w:p>
    <w:p w:rsidR="00593B94" w:rsidRPr="00582AD2" w:rsidRDefault="00593B94" w:rsidP="00396ECB">
      <w:pPr>
        <w:rPr>
          <w:rFonts w:ascii="Times New Roman" w:hAnsi="Times New Roman" w:cs="Times New Roman"/>
          <w:szCs w:val="24"/>
        </w:rPr>
      </w:pPr>
    </w:p>
    <w:p w:rsidR="002F42E7" w:rsidRPr="00582AD2" w:rsidRDefault="00593B94" w:rsidP="002F42E7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3.</w:t>
      </w:r>
    </w:p>
    <w:p w:rsidR="000A7640" w:rsidRPr="00582AD2" w:rsidRDefault="002F42E7" w:rsidP="002F42E7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C762A5B" wp14:editId="1C43B037">
            <wp:extent cx="3600000" cy="2316644"/>
            <wp:effectExtent l="0" t="0" r="635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94" w:rsidRPr="00582AD2" w:rsidRDefault="00CB0A5D" w:rsidP="000A7640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2140145</wp:posOffset>
                </wp:positionH>
                <wp:positionV relativeFrom="paragraph">
                  <wp:posOffset>941047</wp:posOffset>
                </wp:positionV>
                <wp:extent cx="398297" cy="139174"/>
                <wp:effectExtent l="0" t="0" r="2095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139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F1B4" id="矩形 14" o:spid="_x0000_s1026" style="position:absolute;margin-left:168.5pt;margin-top:74.1pt;width:31.35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" filled="f" strokecolor="red" strokeweight="1pt"/>
            </w:pict>
          </mc:Fallback>
        </mc:AlternateContent>
      </w:r>
      <w:r w:rsidR="000A7640"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03751CC" wp14:editId="5549CDDC">
            <wp:extent cx="2880000" cy="1025859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40" w:rsidRPr="00582AD2" w:rsidRDefault="000A7640" w:rsidP="000A7640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lastRenderedPageBreak/>
        <w:t>Log rank test</w:t>
      </w:r>
    </w:p>
    <w:p w:rsidR="000A7640" w:rsidRPr="00582AD2" w:rsidRDefault="000A7640" w:rsidP="000A7640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:rsidR="000A7640" w:rsidRPr="00582AD2" w:rsidRDefault="000A7640" w:rsidP="000A7640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82AD2">
        <w:rPr>
          <w:rFonts w:ascii="Times New Roman" w:eastAsia="標楷體" w:hAnsi="Times New Roman" w:cs="Times New Roman"/>
          <w:kern w:val="0"/>
          <w:szCs w:val="24"/>
        </w:rPr>
        <w:t>H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: 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(t)=S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(t)=S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="0047036F" w:rsidRPr="00582AD2">
        <w:rPr>
          <w:rFonts w:ascii="Times New Roman" w:eastAsia="標楷體" w:hAnsi="Times New Roman" w:cs="Times New Roman"/>
          <w:kern w:val="0"/>
          <w:szCs w:val="24"/>
        </w:rPr>
        <w:t>(t)</w:t>
      </w:r>
    </w:p>
    <w:p w:rsidR="000A7640" w:rsidRPr="00582AD2" w:rsidRDefault="000A7640" w:rsidP="000A7640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82AD2">
        <w:rPr>
          <w:rFonts w:ascii="Times New Roman" w:eastAsia="標楷體" w:hAnsi="Times New Roman" w:cs="Times New Roman"/>
          <w:kern w:val="0"/>
          <w:szCs w:val="24"/>
        </w:rPr>
        <w:t>H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: 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(t)</w:t>
      </w:r>
      <w:r w:rsidRPr="00582AD2">
        <w:rPr>
          <w:rFonts w:ascii="Times New Roman" w:eastAsia="標楷體" w:hAnsi="Times New Roman" w:cs="Times New Roman"/>
          <w:color w:val="545454"/>
          <w:kern w:val="0"/>
          <w:szCs w:val="24"/>
          <w:shd w:val="clear" w:color="auto" w:fill="FFFFFF"/>
        </w:rPr>
        <w:t>,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(t),S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="0047036F" w:rsidRPr="00582AD2">
        <w:rPr>
          <w:rFonts w:ascii="Times New Roman" w:eastAsia="標楷體" w:hAnsi="Times New Roman" w:cs="Times New Roman"/>
          <w:kern w:val="0"/>
          <w:szCs w:val="24"/>
        </w:rPr>
        <w:t>(t)</w:t>
      </w:r>
      <w:r w:rsidR="00E333F2" w:rsidRPr="00582AD2">
        <w:rPr>
          <w:rFonts w:ascii="Times New Roman" w:eastAsia="標楷體" w:hAnsi="Times New Roman" w:cs="Times New Roman"/>
          <w:kern w:val="0"/>
          <w:szCs w:val="24"/>
        </w:rPr>
        <w:t>不均相同</w:t>
      </w:r>
    </w:p>
    <w:p w:rsidR="000A7640" w:rsidRPr="00582AD2" w:rsidRDefault="000A7640" w:rsidP="000A7640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82AD2">
        <w:rPr>
          <w:rFonts w:ascii="Times New Roman" w:eastAsia="標楷體" w:hAnsi="Times New Roman" w:cs="Times New Roman"/>
          <w:kern w:val="0"/>
          <w:szCs w:val="24"/>
        </w:rPr>
        <w:t>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(t) : Survival function of X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47036F" w:rsidRPr="00582AD2">
        <w:rPr>
          <w:rFonts w:ascii="Times New Roman" w:eastAsia="標楷體" w:hAnsi="Times New Roman" w:cs="Times New Roman"/>
          <w:kern w:val="0"/>
          <w:szCs w:val="24"/>
        </w:rPr>
        <w:t>=Low</w:t>
      </w:r>
    </w:p>
    <w:p w:rsidR="000A7640" w:rsidRPr="00582AD2" w:rsidRDefault="000A7640" w:rsidP="000A7640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82AD2">
        <w:rPr>
          <w:rFonts w:ascii="Times New Roman" w:eastAsia="標楷體" w:hAnsi="Times New Roman" w:cs="Times New Roman"/>
          <w:kern w:val="0"/>
          <w:szCs w:val="24"/>
        </w:rPr>
        <w:t>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(t) : Survival function of X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47036F" w:rsidRPr="00582AD2">
        <w:rPr>
          <w:rFonts w:ascii="Times New Roman" w:eastAsia="標楷體" w:hAnsi="Times New Roman" w:cs="Times New Roman"/>
          <w:kern w:val="0"/>
          <w:szCs w:val="24"/>
        </w:rPr>
        <w:t>=Mediate</w:t>
      </w:r>
    </w:p>
    <w:p w:rsidR="000A7640" w:rsidRPr="00582AD2" w:rsidRDefault="000A7640" w:rsidP="000A7640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82AD2">
        <w:rPr>
          <w:rFonts w:ascii="Times New Roman" w:eastAsia="標楷體" w:hAnsi="Times New Roman" w:cs="Times New Roman"/>
          <w:kern w:val="0"/>
          <w:szCs w:val="24"/>
        </w:rPr>
        <w:t>S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(t) : Survival function of X</w:t>
      </w:r>
      <w:r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47036F" w:rsidRPr="00582AD2">
        <w:rPr>
          <w:rFonts w:ascii="Times New Roman" w:eastAsia="標楷體" w:hAnsi="Times New Roman" w:cs="Times New Roman"/>
          <w:kern w:val="0"/>
          <w:szCs w:val="24"/>
        </w:rPr>
        <w:t>=High</w:t>
      </w:r>
    </w:p>
    <w:p w:rsidR="000A7640" w:rsidRPr="00582AD2" w:rsidRDefault="000A7640" w:rsidP="000A764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:rsidR="00B144BE" w:rsidRPr="00582AD2" w:rsidRDefault="00EB5FC2" w:rsidP="00B144BE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kern w:val="0"/>
          <w:szCs w:val="24"/>
        </w:rPr>
        <w:t>p-value=0.7&gt;</w:t>
      </w:r>
      <w:r w:rsidR="000A7640" w:rsidRPr="00582AD2">
        <w:rPr>
          <w:rFonts w:ascii="Times New Roman" w:eastAsia="標楷體" w:hAnsi="Times New Roman" w:cs="Times New Roman"/>
          <w:kern w:val="0"/>
          <w:szCs w:val="24"/>
        </w:rPr>
        <w:t xml:space="preserve">α(0.05), 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不拒絕</w:t>
      </w:r>
      <w:r w:rsidR="00C729E2" w:rsidRPr="00582AD2">
        <w:rPr>
          <w:rFonts w:ascii="Times New Roman" w:eastAsia="標楷體" w:hAnsi="Times New Roman" w:cs="Times New Roman"/>
          <w:kern w:val="0"/>
          <w:szCs w:val="24"/>
        </w:rPr>
        <w:t xml:space="preserve"> H0</w:t>
      </w:r>
      <w:r w:rsidR="00C729E2" w:rsidRPr="00582AD2">
        <w:rPr>
          <w:rFonts w:ascii="Times New Roman" w:eastAsia="標楷體" w:hAnsi="Times New Roman" w:cs="Times New Roman"/>
          <w:kern w:val="0"/>
          <w:szCs w:val="24"/>
        </w:rPr>
        <w:t>，</w:t>
      </w:r>
      <w:r w:rsidR="000A7640" w:rsidRPr="00582AD2">
        <w:rPr>
          <w:rFonts w:ascii="Times New Roman" w:eastAsia="標楷體" w:hAnsi="Times New Roman" w:cs="Times New Roman"/>
          <w:kern w:val="0"/>
          <w:szCs w:val="24"/>
        </w:rPr>
        <w:t>S</w:t>
      </w:r>
      <w:r w:rsidR="000A7640"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="000A7640" w:rsidRPr="00582AD2">
        <w:rPr>
          <w:rFonts w:ascii="Times New Roman" w:eastAsia="標楷體" w:hAnsi="Times New Roman" w:cs="Times New Roman"/>
          <w:kern w:val="0"/>
          <w:szCs w:val="24"/>
        </w:rPr>
        <w:t>(t)</w:t>
      </w:r>
      <w:r w:rsidR="000A7640" w:rsidRPr="00582AD2">
        <w:rPr>
          <w:rFonts w:ascii="Times New Roman" w:eastAsia="標楷體" w:hAnsi="Times New Roman" w:cs="Times New Roman"/>
          <w:color w:val="545454"/>
          <w:kern w:val="0"/>
          <w:szCs w:val="24"/>
          <w:shd w:val="clear" w:color="auto" w:fill="FFFFFF"/>
        </w:rPr>
        <w:t>,</w:t>
      </w:r>
      <w:r w:rsidR="000A7640" w:rsidRPr="00582AD2">
        <w:rPr>
          <w:rFonts w:ascii="Times New Roman" w:eastAsia="標楷體" w:hAnsi="Times New Roman" w:cs="Times New Roman"/>
          <w:kern w:val="0"/>
          <w:szCs w:val="24"/>
        </w:rPr>
        <w:t>S</w:t>
      </w:r>
      <w:r w:rsidR="000A7640"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0A7640" w:rsidRPr="00582AD2">
        <w:rPr>
          <w:rFonts w:ascii="Times New Roman" w:eastAsia="標楷體" w:hAnsi="Times New Roman" w:cs="Times New Roman"/>
          <w:kern w:val="0"/>
          <w:szCs w:val="24"/>
        </w:rPr>
        <w:t>(t),S</w:t>
      </w:r>
      <w:r w:rsidR="000A7640" w:rsidRPr="00582AD2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="006A4773" w:rsidRPr="00582AD2">
        <w:rPr>
          <w:rFonts w:ascii="Times New Roman" w:eastAsia="標楷體" w:hAnsi="Times New Roman" w:cs="Times New Roman"/>
          <w:kern w:val="0"/>
          <w:szCs w:val="24"/>
        </w:rPr>
        <w:t>(t)</w:t>
      </w:r>
      <w:r w:rsidR="002F6D18" w:rsidRPr="00582AD2">
        <w:rPr>
          <w:rFonts w:ascii="Times New Roman" w:eastAsia="標楷體" w:hAnsi="Times New Roman" w:cs="Times New Roman"/>
          <w:kern w:val="0"/>
          <w:szCs w:val="24"/>
        </w:rPr>
        <w:t>無統計顯著的差異</w:t>
      </w:r>
      <w:r w:rsidR="00C729E2" w:rsidRPr="00582AD2">
        <w:rPr>
          <w:rFonts w:ascii="Times New Roman" w:eastAsia="標楷體" w:hAnsi="Times New Roman" w:cs="Times New Roman"/>
          <w:kern w:val="0"/>
          <w:szCs w:val="24"/>
        </w:rPr>
        <w:t>。</w:t>
      </w:r>
      <w:r w:rsidR="00B144BE" w:rsidRPr="00582AD2">
        <w:rPr>
          <w:rFonts w:ascii="Times New Roman" w:eastAsia="標楷體" w:hAnsi="Times New Roman" w:cs="Times New Roman"/>
          <w:szCs w:val="24"/>
        </w:rPr>
        <w:t xml:space="preserve">dosage of a new drug </w:t>
      </w:r>
      <w:r w:rsidR="00B144BE" w:rsidRPr="00582AD2">
        <w:rPr>
          <w:rFonts w:ascii="Times New Roman" w:eastAsia="標楷體" w:hAnsi="Times New Roman" w:cs="Times New Roman"/>
          <w:szCs w:val="24"/>
        </w:rPr>
        <w:t>對</w:t>
      </w:r>
      <w:r w:rsidR="00B144BE" w:rsidRPr="00582AD2">
        <w:rPr>
          <w:rFonts w:ascii="Times New Roman" w:eastAsia="標楷體" w:hAnsi="Times New Roman" w:cs="Times New Roman"/>
          <w:szCs w:val="24"/>
        </w:rPr>
        <w:t>cure time</w:t>
      </w:r>
      <w:r w:rsidR="00B144BE" w:rsidRPr="00582AD2">
        <w:rPr>
          <w:rFonts w:ascii="Times New Roman" w:eastAsia="標楷體" w:hAnsi="Times New Roman" w:cs="Times New Roman"/>
          <w:szCs w:val="24"/>
        </w:rPr>
        <w:t>無統計顯著地影響。</w:t>
      </w:r>
    </w:p>
    <w:p w:rsidR="000A7640" w:rsidRPr="00582AD2" w:rsidRDefault="000A7640" w:rsidP="00B144B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593B94" w:rsidRPr="00582AD2" w:rsidRDefault="00593B94" w:rsidP="00396ECB">
      <w:pPr>
        <w:rPr>
          <w:rFonts w:ascii="Times New Roman" w:hAnsi="Times New Roman" w:cs="Times New Roman"/>
          <w:szCs w:val="24"/>
        </w:rPr>
      </w:pPr>
    </w:p>
    <w:p w:rsidR="00593B94" w:rsidRPr="00582AD2" w:rsidRDefault="00593B94" w:rsidP="00396EC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 xml:space="preserve">4. 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 xml:space="preserve">Cox PH </w:t>
      </w:r>
      <w:r w:rsidRPr="00582AD2">
        <w:rPr>
          <w:rFonts w:ascii="Times New Roman" w:hAnsi="Times New Roman" w:cs="Times New Roman"/>
          <w:szCs w:val="24"/>
        </w:rPr>
        <w:t>regression</w:t>
      </w:r>
    </w:p>
    <w:p w:rsidR="00582AD2" w:rsidRPr="00D70E17" w:rsidRDefault="00582AD2" w:rsidP="00582AD2">
      <w:pPr>
        <w:rPr>
          <w:rFonts w:ascii="Times New Roman" w:hAnsi="Times New Roman" w:cs="Times New Roman" w:hint="eastAsia"/>
          <w:noProof/>
          <w:szCs w:val="24"/>
        </w:rPr>
      </w:pP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Model:</w:t>
      </w:r>
    </w:p>
    <w:p w:rsidR="00582AD2" w:rsidRPr="00582AD2" w:rsidRDefault="00582AD2" w:rsidP="00582AD2">
      <w:pPr>
        <w:tabs>
          <w:tab w:val="left" w:pos="3746"/>
        </w:tabs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ab/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h(t |x)=h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</w:rPr>
        <w:t>(t)</w:t>
      </w:r>
      <w:r w:rsidRPr="00582AD2">
        <w:rPr>
          <w:rFonts w:ascii="Times New Roman" w:eastAsia="標楷體" w:hAnsi="Times New Roman" w:cs="Times New Roman"/>
          <w:szCs w:val="24"/>
        </w:rPr>
        <w:t>･</w:t>
      </w:r>
      <w:r w:rsidRPr="00582AD2">
        <w:rPr>
          <w:rFonts w:ascii="Times New Roman" w:eastAsia="標楷體" w:hAnsi="Times New Roman" w:cs="Times New Roman"/>
          <w:szCs w:val="24"/>
        </w:rPr>
        <w:t>exp(</w:t>
      </w:r>
      <w:r w:rsidR="00AC36D9" w:rsidRPr="00582AD2">
        <w:rPr>
          <w:rFonts w:ascii="Times New Roman" w:eastAsia="標楷體" w:hAnsi="Times New Roman" w:cs="Times New Roman"/>
          <w:szCs w:val="24"/>
        </w:rPr>
        <w:t>β</w:t>
      </w:r>
      <w:r w:rsidR="00AC36D9"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="00AC36D9" w:rsidRPr="00582AD2">
        <w:rPr>
          <w:rFonts w:ascii="Times New Roman" w:eastAsia="標楷體" w:hAnsi="Times New Roman" w:cs="Times New Roman"/>
          <w:szCs w:val="24"/>
        </w:rPr>
        <w:t>X</w:t>
      </w:r>
      <w:r w:rsidR="00AC36D9"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="00AC36D9" w:rsidRPr="00582AD2">
        <w:rPr>
          <w:rFonts w:ascii="Times New Roman" w:eastAsia="標楷體" w:hAnsi="Times New Roman" w:cs="Times New Roman"/>
          <w:szCs w:val="24"/>
        </w:rPr>
        <w:t>+β</w:t>
      </w:r>
      <w:r w:rsidR="00AC36D9"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="00AC36D9" w:rsidRPr="00582AD2">
        <w:rPr>
          <w:rFonts w:ascii="Times New Roman" w:eastAsia="標楷體" w:hAnsi="Times New Roman" w:cs="Times New Roman"/>
          <w:szCs w:val="24"/>
        </w:rPr>
        <w:t>X</w:t>
      </w:r>
      <w:r w:rsidR="00AC36D9"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582AD2">
        <w:rPr>
          <w:rFonts w:ascii="Times New Roman" w:eastAsia="標楷體" w:hAnsi="Times New Roman" w:cs="Times New Roman"/>
          <w:szCs w:val="24"/>
        </w:rPr>
        <w:t>+β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>+β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82AD2">
        <w:rPr>
          <w:rFonts w:ascii="Times New Roman" w:eastAsia="標楷體" w:hAnsi="Times New Roman" w:cs="Times New Roman"/>
          <w:szCs w:val="24"/>
        </w:rPr>
        <w:t>+β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="005B0D94" w:rsidRPr="005B0D94">
        <w:rPr>
          <w:rFonts w:ascii="Times New Roman" w:eastAsia="標楷體" w:hAnsi="Times New Roman" w:cs="Times New Roman"/>
          <w:szCs w:val="24"/>
        </w:rPr>
        <w:t>(</w:t>
      </w:r>
      <w:r w:rsidRPr="00582AD2">
        <w:rPr>
          <w:rFonts w:ascii="Times New Roman" w:eastAsia="標楷體" w:hAnsi="Times New Roman" w:cs="Times New Roman"/>
          <w:szCs w:val="24"/>
        </w:rPr>
        <w:t>X</w:t>
      </w:r>
      <w:r w:rsidR="005B0D94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5B0D94">
        <w:rPr>
          <w:rFonts w:ascii="Times New Roman" w:eastAsia="標楷體" w:hAnsi="Times New Roman" w:cs="Times New Roman"/>
          <w:szCs w:val="24"/>
        </w:rPr>
        <w:t>X</w:t>
      </w:r>
      <w:r w:rsidR="005B0D94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5B0D94" w:rsidRPr="005B0D94">
        <w:rPr>
          <w:rFonts w:ascii="Times New Roman" w:eastAsia="標楷體" w:hAnsi="Times New Roman" w:cs="Times New Roman"/>
          <w:szCs w:val="24"/>
        </w:rPr>
        <w:t>)</w:t>
      </w:r>
      <w:r w:rsidRPr="00582AD2">
        <w:rPr>
          <w:rFonts w:ascii="Times New Roman" w:eastAsia="標楷體" w:hAnsi="Times New Roman" w:cs="Times New Roman"/>
          <w:szCs w:val="24"/>
        </w:rPr>
        <w:t>)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h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</w:rPr>
        <w:t>(t): baseline hazard function</w:t>
      </w:r>
      <w:r w:rsidR="00F52582">
        <w:rPr>
          <w:rFonts w:ascii="Times New Roman" w:eastAsia="標楷體" w:hAnsi="Times New Roman" w:cs="Times New Roman"/>
          <w:szCs w:val="24"/>
        </w:rPr>
        <w:t xml:space="preserve"> (X1=Low, X2=male,X3=0)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4"/>
        <w:tblpPr w:leftFromText="180" w:rightFromText="180" w:vertAnchor="text" w:horzAnchor="page" w:tblpX="4239" w:tblpY="9"/>
        <w:tblW w:w="0" w:type="auto"/>
        <w:tblInd w:w="0" w:type="dxa"/>
        <w:tblLook w:val="04A0" w:firstRow="1" w:lastRow="0" w:firstColumn="1" w:lastColumn="0" w:noHBand="0" w:noVBand="1"/>
      </w:tblPr>
      <w:tblGrid>
        <w:gridCol w:w="1003"/>
        <w:gridCol w:w="656"/>
        <w:gridCol w:w="656"/>
      </w:tblGrid>
      <w:tr w:rsidR="00582AD2" w:rsidRPr="00582AD2" w:rsidTr="005958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582AD2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582AD2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1(2)</w:t>
            </w:r>
          </w:p>
        </w:tc>
      </w:tr>
      <w:tr w:rsidR="00582AD2" w:rsidRPr="00582AD2" w:rsidTr="005958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582AD2" w:rsidRPr="00582AD2" w:rsidTr="005958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Mediate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582AD2" w:rsidRPr="00582AD2" w:rsidTr="005958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D2" w:rsidRPr="00582AD2" w:rsidRDefault="00582AD2" w:rsidP="005958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82AD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</w:tbl>
    <w:p w:rsidR="00582AD2" w:rsidRPr="00582AD2" w:rsidRDefault="00651F1B" w:rsidP="00582AD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</w:t>
      </w:r>
      <w:r w:rsidR="00582AD2" w:rsidRPr="00582AD2">
        <w:rPr>
          <w:rFonts w:ascii="Times New Roman" w:eastAsia="標楷體" w:hAnsi="Times New Roman" w:cs="Times New Roman"/>
          <w:szCs w:val="24"/>
        </w:rPr>
        <w:t>: Cure time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82AD2">
        <w:rPr>
          <w:rFonts w:ascii="Times New Roman" w:eastAsia="標楷體" w:hAnsi="Times New Roman" w:cs="Times New Roman"/>
          <w:szCs w:val="24"/>
        </w:rPr>
        <w:t>: Dosage of a new drug</w:t>
      </w:r>
    </w:p>
    <w:p w:rsid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X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>: Gender(0:male,1:female)</w:t>
      </w:r>
    </w:p>
    <w:p w:rsidR="00807CF2" w:rsidRPr="00807CF2" w:rsidRDefault="00807CF2" w:rsidP="00582AD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X3: Age</w:t>
      </w:r>
    </w:p>
    <w:p w:rsidR="00582AD2" w:rsidRPr="00582AD2" w:rsidRDefault="00582AD2" w:rsidP="00582AD2">
      <w:pPr>
        <w:rPr>
          <w:rFonts w:ascii="Times New Roman" w:hAnsi="Times New Roman" w:cs="Times New Roman"/>
          <w:szCs w:val="24"/>
        </w:rPr>
      </w:pP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82AD2">
        <w:rPr>
          <w:rFonts w:ascii="Times New Roman" w:eastAsia="標楷體" w:hAnsi="Times New Roman" w:cs="Times New Roman"/>
          <w:szCs w:val="24"/>
        </w:rPr>
        <w:t xml:space="preserve">: </w:t>
      </w:r>
      <w:r w:rsidRPr="00582AD2">
        <w:rPr>
          <w:rFonts w:ascii="Times New Roman" w:eastAsia="標楷體" w:hAnsi="Times New Roman" w:cs="Times New Roman"/>
          <w:szCs w:val="24"/>
        </w:rPr>
        <w:t>模型的截距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6D5F0F" w:rsidRPr="00582AD2">
        <w:rPr>
          <w:rFonts w:ascii="Times New Roman" w:eastAsia="標楷體" w:hAnsi="Times New Roman" w:cs="Times New Roman"/>
          <w:szCs w:val="24"/>
        </w:rPr>
        <w:t>Dosage of a new drug</w:t>
      </w:r>
      <w:r w:rsidR="006D5F0F">
        <w:rPr>
          <w:rFonts w:ascii="Times New Roman" w:eastAsia="標楷體" w:hAnsi="Times New Roman" w:cs="Times New Roman" w:hint="eastAsia"/>
          <w:szCs w:val="24"/>
        </w:rPr>
        <w:t>為</w:t>
      </w:r>
      <w:r w:rsidRPr="00582AD2">
        <w:rPr>
          <w:rFonts w:ascii="Times New Roman" w:eastAsia="標楷體" w:hAnsi="Times New Roman" w:cs="Times New Roman"/>
          <w:szCs w:val="24"/>
        </w:rPr>
        <w:t>M</w:t>
      </w:r>
      <w:r w:rsidRPr="00582AD2">
        <w:rPr>
          <w:rFonts w:ascii="Times New Roman" w:eastAsia="標楷體" w:hAnsi="Times New Roman" w:cs="Times New Roman"/>
          <w:szCs w:val="24"/>
        </w:rPr>
        <w:t>ediate</w:t>
      </w:r>
      <w:r w:rsidRPr="00582AD2">
        <w:rPr>
          <w:rFonts w:ascii="Times New Roman" w:eastAsia="標楷體" w:hAnsi="Times New Roman" w:cs="Times New Roman"/>
          <w:szCs w:val="24"/>
        </w:rPr>
        <w:t>相較於</w:t>
      </w:r>
      <w:r w:rsidRPr="00582AD2">
        <w:rPr>
          <w:rFonts w:ascii="Times New Roman" w:eastAsia="標楷體" w:hAnsi="Times New Roman" w:cs="Times New Roman"/>
          <w:szCs w:val="24"/>
        </w:rPr>
        <w:t>Low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="00D1722B">
        <w:rPr>
          <w:rFonts w:ascii="Times New Roman" w:eastAsia="標楷體" w:hAnsi="Times New Roman" w:cs="Times New Roman"/>
          <w:szCs w:val="24"/>
        </w:rPr>
        <w:t>Hazard ratio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β1(1)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6D5F0F" w:rsidRPr="00582AD2">
        <w:rPr>
          <w:rFonts w:ascii="Times New Roman" w:eastAsia="標楷體" w:hAnsi="Times New Roman" w:cs="Times New Roman"/>
          <w:szCs w:val="24"/>
        </w:rPr>
        <w:t>Dosage of a new drug</w:t>
      </w:r>
      <w:r w:rsidR="006D5F0F">
        <w:rPr>
          <w:rFonts w:ascii="Times New Roman" w:eastAsia="標楷體" w:hAnsi="Times New Roman" w:cs="Times New Roman" w:hint="eastAsia"/>
          <w:szCs w:val="24"/>
        </w:rPr>
        <w:t>為</w:t>
      </w:r>
      <w:r w:rsidRPr="00582AD2">
        <w:rPr>
          <w:rFonts w:ascii="Times New Roman" w:eastAsia="標楷體" w:hAnsi="Times New Roman" w:cs="Times New Roman"/>
          <w:szCs w:val="24"/>
        </w:rPr>
        <w:t>H</w:t>
      </w:r>
      <w:r w:rsidRPr="00582AD2">
        <w:rPr>
          <w:rFonts w:ascii="Times New Roman" w:eastAsia="標楷體" w:hAnsi="Times New Roman" w:cs="Times New Roman"/>
          <w:szCs w:val="24"/>
        </w:rPr>
        <w:t>igh</w:t>
      </w:r>
      <w:r w:rsidRPr="00582AD2">
        <w:rPr>
          <w:rFonts w:ascii="Times New Roman" w:eastAsia="標楷體" w:hAnsi="Times New Roman" w:cs="Times New Roman"/>
          <w:szCs w:val="24"/>
        </w:rPr>
        <w:t>相較於</w:t>
      </w:r>
      <w:r w:rsidRPr="00582AD2">
        <w:rPr>
          <w:rFonts w:ascii="Times New Roman" w:eastAsia="標楷體" w:hAnsi="Times New Roman" w:cs="Times New Roman"/>
          <w:szCs w:val="24"/>
        </w:rPr>
        <w:t>Low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Pr="00582AD2">
        <w:rPr>
          <w:rFonts w:ascii="Times New Roman" w:eastAsia="標楷體" w:hAnsi="Times New Roman" w:cs="Times New Roman"/>
          <w:szCs w:val="24"/>
        </w:rPr>
        <w:t>Cure time</w:t>
      </w:r>
      <w:r w:rsidRPr="00582AD2">
        <w:rPr>
          <w:rFonts w:ascii="Times New Roman" w:eastAsia="標楷體" w:hAnsi="Times New Roman" w:cs="Times New Roman"/>
          <w:szCs w:val="24"/>
        </w:rPr>
        <w:t>的</w:t>
      </w:r>
      <w:r w:rsidR="00D1722B">
        <w:rPr>
          <w:rFonts w:ascii="Times New Roman" w:eastAsia="標楷體" w:hAnsi="Times New Roman" w:cs="Times New Roman"/>
          <w:szCs w:val="24"/>
        </w:rPr>
        <w:t xml:space="preserve">Hazard </w:t>
      </w:r>
      <w:r w:rsidRPr="00582AD2">
        <w:rPr>
          <w:rFonts w:ascii="Times New Roman" w:eastAsia="標楷體" w:hAnsi="Times New Roman" w:cs="Times New Roman"/>
          <w:szCs w:val="24"/>
        </w:rPr>
        <w:t>ratio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β1(2)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="006D5F0F">
        <w:rPr>
          <w:rFonts w:ascii="Times New Roman" w:eastAsia="標楷體" w:hAnsi="Times New Roman" w:cs="Times New Roman" w:hint="eastAsia"/>
          <w:szCs w:val="24"/>
        </w:rPr>
        <w:t>G</w:t>
      </w:r>
      <w:r w:rsidR="006D5F0F">
        <w:rPr>
          <w:rFonts w:ascii="Times New Roman" w:eastAsia="標楷體" w:hAnsi="Times New Roman" w:cs="Times New Roman"/>
          <w:szCs w:val="24"/>
        </w:rPr>
        <w:t>ender</w:t>
      </w:r>
      <w:r w:rsidR="006D5F0F">
        <w:rPr>
          <w:rFonts w:ascii="Times New Roman" w:eastAsia="標楷體" w:hAnsi="Times New Roman" w:cs="Times New Roman" w:hint="eastAsia"/>
          <w:szCs w:val="24"/>
        </w:rPr>
        <w:t>為</w:t>
      </w:r>
      <w:r w:rsidRPr="00582AD2">
        <w:rPr>
          <w:rFonts w:ascii="Times New Roman" w:eastAsia="標楷體" w:hAnsi="Times New Roman" w:cs="Times New Roman"/>
          <w:szCs w:val="24"/>
        </w:rPr>
        <w:t>Female</w:t>
      </w:r>
      <w:r w:rsidRPr="00582AD2">
        <w:rPr>
          <w:rFonts w:ascii="Times New Roman" w:eastAsia="標楷體" w:hAnsi="Times New Roman" w:cs="Times New Roman"/>
          <w:szCs w:val="24"/>
        </w:rPr>
        <w:t>相較於</w:t>
      </w:r>
      <w:r w:rsidRPr="00582AD2">
        <w:rPr>
          <w:rFonts w:ascii="Times New Roman" w:eastAsia="標楷體" w:hAnsi="Times New Roman" w:cs="Times New Roman"/>
          <w:szCs w:val="24"/>
        </w:rPr>
        <w:t>male</w:t>
      </w:r>
      <w:r w:rsidRPr="00582AD2">
        <w:rPr>
          <w:rFonts w:ascii="Times New Roman" w:eastAsia="標楷體" w:hAnsi="Times New Roman" w:cs="Times New Roman"/>
          <w:szCs w:val="24"/>
        </w:rPr>
        <w:t>對</w:t>
      </w:r>
      <w:r w:rsidRPr="00582AD2">
        <w:rPr>
          <w:rFonts w:ascii="Times New Roman" w:eastAsia="標楷體" w:hAnsi="Times New Roman" w:cs="Times New Roman"/>
          <w:szCs w:val="24"/>
        </w:rPr>
        <w:t>Cure time</w:t>
      </w:r>
      <w:r w:rsidRPr="00582AD2">
        <w:rPr>
          <w:rFonts w:ascii="Times New Roman" w:eastAsia="標楷體" w:hAnsi="Times New Roman" w:cs="Times New Roman"/>
          <w:szCs w:val="24"/>
        </w:rPr>
        <w:t>的</w:t>
      </w:r>
      <w:r w:rsidR="00D1722B">
        <w:rPr>
          <w:rFonts w:ascii="Times New Roman" w:eastAsia="標楷體" w:hAnsi="Times New Roman" w:cs="Times New Roman"/>
          <w:szCs w:val="24"/>
        </w:rPr>
        <w:t xml:space="preserve">Hazard </w:t>
      </w:r>
      <w:r w:rsidRPr="00582AD2">
        <w:rPr>
          <w:rFonts w:ascii="Times New Roman" w:eastAsia="標楷體" w:hAnsi="Times New Roman" w:cs="Times New Roman"/>
          <w:szCs w:val="24"/>
        </w:rPr>
        <w:t>ratio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β2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D1722B" w:rsidRPr="00582AD2" w:rsidRDefault="00D1722B" w:rsidP="00D1722B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 w:rsidRPr="00582AD2">
        <w:rPr>
          <w:rFonts w:ascii="Times New Roman" w:eastAsia="標楷體" w:hAnsi="Times New Roman" w:cs="Times New Roman"/>
          <w:szCs w:val="24"/>
        </w:rPr>
        <w:t>age</w:t>
      </w:r>
      <w:r w:rsidRPr="00582AD2">
        <w:rPr>
          <w:rFonts w:ascii="Times New Roman" w:eastAsia="標楷體" w:hAnsi="Times New Roman" w:cs="Times New Roman"/>
          <w:szCs w:val="24"/>
        </w:rPr>
        <w:t>每增加一單位對</w:t>
      </w:r>
      <w:r w:rsidRPr="00582AD2">
        <w:rPr>
          <w:rFonts w:ascii="Times New Roman" w:eastAsia="標楷體" w:hAnsi="Times New Roman" w:cs="Times New Roman"/>
          <w:szCs w:val="24"/>
        </w:rPr>
        <w:t>Cure time</w:t>
      </w:r>
      <w:r w:rsidRPr="00582AD2">
        <w:rPr>
          <w:rFonts w:ascii="Times New Roman" w:eastAsia="標楷體" w:hAnsi="Times New Roman" w:cs="Times New Roman"/>
          <w:szCs w:val="24"/>
        </w:rPr>
        <w:t>的</w:t>
      </w:r>
      <w:r>
        <w:rPr>
          <w:rFonts w:ascii="Times New Roman" w:eastAsia="標楷體" w:hAnsi="Times New Roman" w:cs="Times New Roman"/>
          <w:szCs w:val="24"/>
        </w:rPr>
        <w:t>Hazard ratio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β3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B777FC" w:rsidRPr="00582AD2" w:rsidRDefault="00B777FC" w:rsidP="00B777FC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582AD2">
        <w:rPr>
          <w:rFonts w:ascii="Times New Roman" w:eastAsia="標楷體" w:hAnsi="Times New Roman" w:cs="Times New Roman"/>
          <w:szCs w:val="24"/>
        </w:rPr>
        <w:t xml:space="preserve"> : </w:t>
      </w:r>
      <w:r w:rsidRPr="00582AD2">
        <w:rPr>
          <w:rFonts w:ascii="Times New Roman" w:eastAsia="標楷體" w:hAnsi="Times New Roman" w:cs="Times New Roman"/>
          <w:szCs w:val="24"/>
        </w:rPr>
        <w:t>固定其他解釋變數，</w:t>
      </w:r>
      <w:r>
        <w:rPr>
          <w:rFonts w:ascii="Times New Roman" w:eastAsia="標楷體" w:hAnsi="Times New Roman" w:cs="Times New Roman" w:hint="eastAsia"/>
          <w:szCs w:val="24"/>
        </w:rPr>
        <w:t>gender</w:t>
      </w:r>
      <w:r w:rsidR="00A34504">
        <w:rPr>
          <w:rFonts w:ascii="Times New Roman" w:eastAsia="標楷體" w:hAnsi="Times New Roman" w:cs="Times New Roman" w:hint="eastAsia"/>
          <w:szCs w:val="24"/>
        </w:rPr>
        <w:t>為</w:t>
      </w:r>
      <w:r w:rsidR="00A34504">
        <w:rPr>
          <w:rFonts w:ascii="Times New Roman" w:eastAsia="標楷體" w:hAnsi="Times New Roman" w:cs="Times New Roman" w:hint="eastAsia"/>
          <w:szCs w:val="24"/>
        </w:rPr>
        <w:t>female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 w:rsidRPr="00582AD2">
        <w:rPr>
          <w:rFonts w:ascii="Times New Roman" w:eastAsia="標楷體" w:hAnsi="Times New Roman" w:cs="Times New Roman"/>
          <w:szCs w:val="24"/>
        </w:rPr>
        <w:t>age</w:t>
      </w:r>
      <w:r w:rsidR="00A34504">
        <w:rPr>
          <w:rFonts w:ascii="Times New Roman" w:eastAsia="標楷體" w:hAnsi="Times New Roman" w:cs="Times New Roman" w:hint="eastAsia"/>
          <w:szCs w:val="24"/>
        </w:rPr>
        <w:t>每增加一單位</w:t>
      </w:r>
      <w:r w:rsidR="00A34504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交互作用對</w:t>
      </w:r>
      <w:r>
        <w:rPr>
          <w:rFonts w:ascii="Times New Roman" w:eastAsia="標楷體" w:hAnsi="Times New Roman" w:cs="Times New Roman"/>
          <w:szCs w:val="24"/>
        </w:rPr>
        <w:t>Hazard ratio</w:t>
      </w:r>
      <w:r w:rsidRPr="00582AD2">
        <w:rPr>
          <w:rFonts w:ascii="Times New Roman" w:eastAsia="標楷體" w:hAnsi="Times New Roman" w:cs="Times New Roman"/>
          <w:szCs w:val="24"/>
        </w:rPr>
        <w:t>平均增加</w:t>
      </w:r>
      <w:r w:rsidRPr="00582AD2">
        <w:rPr>
          <w:rFonts w:ascii="Times New Roman" w:eastAsia="標楷體" w:hAnsi="Times New Roman" w:cs="Times New Roman"/>
          <w:szCs w:val="24"/>
        </w:rPr>
        <w:t>e</w:t>
      </w:r>
      <w:r>
        <w:rPr>
          <w:rFonts w:ascii="Times New Roman" w:eastAsia="標楷體" w:hAnsi="Times New Roman" w:cs="Times New Roman"/>
          <w:szCs w:val="24"/>
          <w:vertAlign w:val="superscript"/>
        </w:rPr>
        <w:t>β</w:t>
      </w:r>
      <w:r>
        <w:rPr>
          <w:rFonts w:ascii="Times New Roman" w:eastAsia="標楷體" w:hAnsi="Times New Roman" w:cs="Times New Roman" w:hint="eastAsia"/>
          <w:szCs w:val="24"/>
          <w:vertAlign w:val="superscript"/>
        </w:rPr>
        <w:t>4</w:t>
      </w:r>
      <w:r w:rsidRPr="00582AD2">
        <w:rPr>
          <w:rFonts w:ascii="Times New Roman" w:eastAsia="標楷體" w:hAnsi="Times New Roman" w:cs="Times New Roman"/>
          <w:szCs w:val="24"/>
          <w:vertAlign w:val="superscript"/>
        </w:rPr>
        <w:t xml:space="preserve"> </w:t>
      </w:r>
      <w:r w:rsidRPr="00582AD2">
        <w:rPr>
          <w:rFonts w:ascii="Times New Roman" w:eastAsia="標楷體" w:hAnsi="Times New Roman" w:cs="Times New Roman"/>
          <w:szCs w:val="24"/>
        </w:rPr>
        <w:t>倍</w:t>
      </w:r>
    </w:p>
    <w:p w:rsidR="00582AD2" w:rsidRPr="00B777FC" w:rsidRDefault="00D70E17" w:rsidP="00582AD2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370A8" wp14:editId="2B05DB70">
                <wp:simplePos x="0" y="0"/>
                <wp:positionH relativeFrom="column">
                  <wp:posOffset>2619784</wp:posOffset>
                </wp:positionH>
                <wp:positionV relativeFrom="paragraph">
                  <wp:posOffset>1105133</wp:posOffset>
                </wp:positionV>
                <wp:extent cx="353418" cy="95367"/>
                <wp:effectExtent l="0" t="0" r="2794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18" cy="95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125FD" id="矩形 20" o:spid="_x0000_s1026" style="position:absolute;margin-left:206.3pt;margin-top:87pt;width:27.8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" filled="f" strokecolor="red" strokeweight="1pt"/>
            </w:pict>
          </mc:Fallback>
        </mc:AlternateContent>
      </w:r>
      <w:r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B446BD8" wp14:editId="4AEA0613">
            <wp:extent cx="3600000" cy="2508580"/>
            <wp:effectExtent l="0" t="0" r="635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E17">
        <w:rPr>
          <w:rFonts w:ascii="Times New Roman" w:hAnsi="Times New Roman" w:cs="Times New Roman"/>
          <w:noProof/>
          <w:szCs w:val="24"/>
        </w:rPr>
        <w:t xml:space="preserve"> 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hAnsi="Times New Roman" w:cs="Times New Roman"/>
          <w:szCs w:val="24"/>
        </w:rPr>
        <w:t>H</w:t>
      </w:r>
      <w:r w:rsidRPr="00582AD2">
        <w:rPr>
          <w:rFonts w:ascii="Times New Roman" w:hAnsi="Times New Roman" w:cs="Times New Roman"/>
          <w:szCs w:val="24"/>
          <w:vertAlign w:val="subscript"/>
        </w:rPr>
        <w:t xml:space="preserve">0 </w:t>
      </w:r>
      <w:r w:rsidRPr="00582AD2">
        <w:rPr>
          <w:rFonts w:ascii="Times New Roman" w:eastAsia="標楷體" w:hAnsi="Times New Roman" w:cs="Times New Roman"/>
          <w:szCs w:val="24"/>
        </w:rPr>
        <w:t>: β</w:t>
      </w:r>
      <w:r w:rsidR="000005D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582AD2">
        <w:rPr>
          <w:rFonts w:ascii="Times New Roman" w:eastAsia="標楷體" w:hAnsi="Times New Roman" w:cs="Times New Roman"/>
          <w:szCs w:val="24"/>
        </w:rPr>
        <w:t>=0</w:t>
      </w:r>
    </w:p>
    <w:p w:rsidR="00582AD2" w:rsidRPr="00582AD2" w:rsidRDefault="00582AD2" w:rsidP="00582AD2">
      <w:pPr>
        <w:rPr>
          <w:rFonts w:ascii="Times New Roman" w:eastAsia="標楷體" w:hAnsi="Times New Roman" w:cs="Times New Roman"/>
          <w:szCs w:val="24"/>
        </w:rPr>
      </w:pPr>
      <w:r w:rsidRPr="00582AD2">
        <w:rPr>
          <w:rFonts w:ascii="Times New Roman" w:eastAsia="標楷體" w:hAnsi="Times New Roman" w:cs="Times New Roman"/>
          <w:szCs w:val="24"/>
        </w:rPr>
        <w:t>H</w:t>
      </w:r>
      <w:r w:rsidRPr="00582AD2">
        <w:rPr>
          <w:rFonts w:ascii="Times New Roman" w:eastAsia="標楷體" w:hAnsi="Times New Roman" w:cs="Times New Roman"/>
          <w:szCs w:val="24"/>
          <w:vertAlign w:val="subscript"/>
        </w:rPr>
        <w:t xml:space="preserve">1 </w:t>
      </w:r>
      <w:r w:rsidR="000005DF">
        <w:rPr>
          <w:rFonts w:ascii="Times New Roman" w:eastAsia="標楷體" w:hAnsi="Times New Roman" w:cs="Times New Roman"/>
          <w:szCs w:val="24"/>
        </w:rPr>
        <w:t xml:space="preserve">: </w:t>
      </w:r>
      <w:r w:rsidRPr="00582AD2">
        <w:rPr>
          <w:rFonts w:ascii="Times New Roman" w:eastAsia="標楷體" w:hAnsi="Times New Roman" w:cs="Times New Roman"/>
          <w:szCs w:val="24"/>
        </w:rPr>
        <w:t>β</w:t>
      </w:r>
      <w:r w:rsidR="000005D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582AD2">
        <w:rPr>
          <w:rFonts w:ascii="Times New Roman" w:eastAsia="標楷體" w:hAnsi="Times New Roman" w:cs="Times New Roman"/>
          <w:szCs w:val="24"/>
        </w:rPr>
        <w:t xml:space="preserve">≠0 </w:t>
      </w:r>
    </w:p>
    <w:p w:rsidR="00B26898" w:rsidRPr="00582AD2" w:rsidRDefault="00B26898" w:rsidP="00B2689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p-value=0.651</w:t>
      </w:r>
      <w:r w:rsidRPr="00582AD2">
        <w:rPr>
          <w:rFonts w:ascii="Times New Roman" w:eastAsia="標楷體" w:hAnsi="Times New Roman" w:cs="Times New Roman"/>
          <w:kern w:val="0"/>
          <w:szCs w:val="24"/>
        </w:rPr>
        <w:t xml:space="preserve">&gt;α(0.05), 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不拒絕</w:t>
      </w:r>
      <w:r w:rsidRPr="00582AD2">
        <w:rPr>
          <w:rFonts w:ascii="Times New Roman" w:eastAsia="標楷體" w:hAnsi="Times New Roman" w:cs="Times New Roman"/>
          <w:kern w:val="0"/>
          <w:szCs w:val="24"/>
        </w:rPr>
        <w:t xml:space="preserve"> H0</w:t>
      </w:r>
      <w:r w:rsidRPr="00582AD2">
        <w:rPr>
          <w:rFonts w:ascii="Times New Roman" w:eastAsia="標楷體" w:hAnsi="Times New Roman" w:cs="Times New Roman"/>
          <w:kern w:val="0"/>
          <w:szCs w:val="24"/>
        </w:rPr>
        <w:t>，</w:t>
      </w:r>
      <w:r w:rsidRPr="00582AD2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無統計顯著的差異。</w:t>
      </w:r>
      <w:r w:rsidR="00F418C0">
        <w:rPr>
          <w:rFonts w:ascii="Times New Roman" w:eastAsia="標楷體" w:hAnsi="Times New Roman" w:cs="Times New Roman" w:hint="eastAsia"/>
          <w:szCs w:val="24"/>
        </w:rPr>
        <w:t>G</w:t>
      </w:r>
      <w:r w:rsidR="00F418C0">
        <w:rPr>
          <w:rFonts w:ascii="Times New Roman" w:eastAsia="標楷體" w:hAnsi="Times New Roman" w:cs="Times New Roman"/>
          <w:szCs w:val="24"/>
        </w:rPr>
        <w:t>ender</w:t>
      </w:r>
      <w:r w:rsidR="00F418C0">
        <w:rPr>
          <w:rFonts w:ascii="Times New Roman" w:eastAsia="標楷體" w:hAnsi="Times New Roman" w:cs="Times New Roman" w:hint="eastAsia"/>
          <w:szCs w:val="24"/>
        </w:rPr>
        <w:t>和</w:t>
      </w:r>
      <w:r w:rsidR="00F418C0">
        <w:rPr>
          <w:rFonts w:ascii="Times New Roman" w:eastAsia="標楷體" w:hAnsi="Times New Roman" w:cs="Times New Roman" w:hint="eastAsia"/>
          <w:szCs w:val="24"/>
        </w:rPr>
        <w:t>age</w:t>
      </w:r>
      <w:r w:rsidR="00F418C0">
        <w:rPr>
          <w:rFonts w:ascii="Times New Roman" w:eastAsia="標楷體" w:hAnsi="Times New Roman" w:cs="Times New Roman" w:hint="eastAsia"/>
          <w:szCs w:val="24"/>
        </w:rPr>
        <w:t>間不存在統計顯著地對</w:t>
      </w:r>
      <w:r w:rsidR="00F418C0">
        <w:rPr>
          <w:rFonts w:ascii="Times New Roman" w:eastAsia="標楷體" w:hAnsi="Times New Roman" w:cs="Times New Roman" w:hint="eastAsia"/>
          <w:szCs w:val="24"/>
        </w:rPr>
        <w:t>H</w:t>
      </w:r>
      <w:r w:rsidR="00F418C0">
        <w:rPr>
          <w:rFonts w:ascii="Times New Roman" w:eastAsia="標楷體" w:hAnsi="Times New Roman" w:cs="Times New Roman"/>
          <w:szCs w:val="24"/>
        </w:rPr>
        <w:t>azard ratio</w:t>
      </w:r>
      <w:r w:rsidR="00F418C0">
        <w:rPr>
          <w:rFonts w:ascii="Times New Roman" w:eastAsia="標楷體" w:hAnsi="Times New Roman" w:cs="Times New Roman" w:hint="eastAsia"/>
          <w:szCs w:val="24"/>
        </w:rPr>
        <w:t>的交互作用。</w:t>
      </w:r>
    </w:p>
    <w:p w:rsidR="00582AD2" w:rsidRPr="00582AD2" w:rsidRDefault="00582AD2" w:rsidP="00396ECB">
      <w:pPr>
        <w:rPr>
          <w:rFonts w:ascii="Times New Roman" w:hAnsi="Times New Roman" w:cs="Times New Roman"/>
          <w:noProof/>
          <w:szCs w:val="24"/>
        </w:rPr>
      </w:pPr>
    </w:p>
    <w:p w:rsidR="00582AD2" w:rsidRDefault="00582AD2" w:rsidP="00396ECB">
      <w:pPr>
        <w:rPr>
          <w:rFonts w:ascii="Times New Roman" w:hAnsi="Times New Roman" w:cs="Times New Roman"/>
          <w:szCs w:val="24"/>
        </w:rPr>
      </w:pPr>
      <w:r w:rsidRPr="00582A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09128F5" wp14:editId="2BF5500F">
            <wp:extent cx="3600000" cy="2316644"/>
            <wp:effectExtent l="0" t="0" r="635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37" w:rsidRDefault="009B31AC" w:rsidP="00F9331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  <w:bookmarkStart w:id="2" w:name="_GoBack"/>
      <w:bookmarkEnd w:id="2"/>
    </w:p>
    <w:p w:rsidR="00DD4037" w:rsidRDefault="00DD4037" w:rsidP="00396EC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C</w:t>
      </w:r>
      <w:r>
        <w:rPr>
          <w:rFonts w:ascii="Times New Roman" w:hAnsi="Times New Roman" w:cs="Times New Roman" w:hint="eastAsia"/>
          <w:szCs w:val="24"/>
        </w:rPr>
        <w:t>ode: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##1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 w:hint="eastAsia"/>
          <w:szCs w:val="24"/>
        </w:rPr>
        <w:t xml:space="preserve">## </w:t>
      </w:r>
      <w:r w:rsidRPr="00DD4037">
        <w:rPr>
          <w:rFonts w:ascii="Times New Roman" w:hAnsi="Times New Roman" w:cs="Times New Roman" w:hint="eastAsia"/>
          <w:szCs w:val="24"/>
        </w:rPr>
        <w:t>匯入資料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data&lt;-read.csv(file.choose()) #data=lbw.csv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 w:hint="eastAsia"/>
          <w:szCs w:val="24"/>
        </w:rPr>
        <w:t>View(data) #</w:t>
      </w:r>
      <w:r w:rsidRPr="00DD4037">
        <w:rPr>
          <w:rFonts w:ascii="Times New Roman" w:hAnsi="Times New Roman" w:cs="Times New Roman" w:hint="eastAsia"/>
          <w:szCs w:val="24"/>
        </w:rPr>
        <w:t>查看資料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attach(data)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data$Y1&lt;-ifelse(Z&gt;9,1,0)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data$X1&lt;-factor(data$X1,levels=c("Low","Mediate","High"))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contrasts(data$X1) #output coding table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fit full model (no interaction now)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model.1&lt;-glm(Y1~X1+factor(X2)+X3,family=binomial,data=data)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summary(model.1)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 test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fit reduced model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model.0&lt;-glm(Y1~factor(X2)+X3,family=binomial,data=data)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test the useless of logistic model (Chi square test)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anova(model.0,model.1,test="Chisq")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plot mean response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 w:hint="eastAsia"/>
          <w:szCs w:val="24"/>
        </w:rPr>
        <w:t># option lty=</w:t>
      </w:r>
      <w:r w:rsidRPr="00DD4037">
        <w:rPr>
          <w:rFonts w:ascii="Times New Roman" w:hAnsi="Times New Roman" w:cs="Times New Roman" w:hint="eastAsia"/>
          <w:szCs w:val="24"/>
        </w:rPr>
        <w:t>線條種類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 w:hint="eastAsia"/>
          <w:szCs w:val="24"/>
        </w:rPr>
        <w:t># option lwd=</w:t>
      </w:r>
      <w:r w:rsidRPr="00DD4037">
        <w:rPr>
          <w:rFonts w:ascii="Times New Roman" w:hAnsi="Times New Roman" w:cs="Times New Roman" w:hint="eastAsia"/>
          <w:szCs w:val="24"/>
        </w:rPr>
        <w:t>粗細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plot(X3,Y1,main="Mean response")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curve(predict(model.1,data.frame(X3=x,X2="1",X1="Low"),type="response"),add=T,col="red",lty=1,lwd=2)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curve(predict(model.1,data.frame(X3=x,X2="1",X1="Mediate"),type="response"),add=T,col="dodgerblue2",lty=5,lwd=2)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curve(predict(model.1,data.frame(X3=x,X2="1",X1="High"),type="response"),add=T,col="chartreuse2",lty=6,lwd=2)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legend("bottomright",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  c("Low", "Mediate", "High"),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lastRenderedPageBreak/>
        <w:t xml:space="preserve">       col=c("red","dodgerblue2","chartreuse2"),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  lty=c(1,5,6),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  lwd=c(2,2,2)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##2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fit full model (no interaction now)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model.2.1&lt;- glm(Z~X1+factor(X2), offset=log(X3), family=poisson, data=data)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summary(model.2.1)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fit reduced model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model.2.0&lt;-glm(Z~factor(X2),offset=log(X3), family=poisson, data=data)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test the useless of Poisson model (Chi square test)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anova(model.2.0,model.2.1,test="Chisq")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#PLOT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meanresponse&lt;-cbind(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predict(model.2.1,data.frame(X3=median(X3),X2="0",X1="Low"),type="response"),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predict(model.2.1,data.frame(X3=median(X3),X2="0",X1="Mediate"),type="response"),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predict(model.2.1,data.frame(X3=median(X3),X2="0",X1="High"),type="response"),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predict(model.2.1,data.frame(X3=median(X3),X2="1",X1="Low"),type="response"),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predict(model.2.1,data.frame(X3=median(X3),X2="1",X1="Mediate"),type="response"),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predict(model.2.1,data.frame(X3=median(X3),X2="1",X1="High"),type="response")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X3&lt;-c(rep(median(data$X3),6))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meanresponse_num&lt;-meanresponse[1,]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X1_mean&lt;-c("Low", "Mediate", "High","Low", "Mediate", "High")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X2_mean&lt;-c("0","0","0","1","1","1")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meanresponseframe&lt;-data.frame(X3,X1_mean,X2_mean,meanresponse_num)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plot(meanresponseframe$X1_mean,meanresponseframe$meanresponse_num,xlab="Dosage of a new drug",ylab="risk ratio of cure time")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points(meanresponseframe$X1_mean,meanresponseframe$meanresponse_num,pch=c(15,15,15,16,16,16),col=c("blue","blue","blue","red","red","red"))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lastRenderedPageBreak/>
        <w:t>legend("topright",legend=c("Male","Female"),pch=c(15,16),col=c("blue","red"))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##3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library(survival)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s&lt;-Surv(Z,delta)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log-rank test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survdiff(s~X1)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 plot Kaplan-Meier survival curves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 mark.time=censor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 w:hint="eastAsia"/>
          <w:szCs w:val="24"/>
        </w:rPr>
        <w:t># conf.int=</w:t>
      </w:r>
      <w:r w:rsidRPr="00DD4037">
        <w:rPr>
          <w:rFonts w:ascii="Times New Roman" w:hAnsi="Times New Roman" w:cs="Times New Roman" w:hint="eastAsia"/>
          <w:szCs w:val="24"/>
        </w:rPr>
        <w:t>信賴區間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 w:hint="eastAsia"/>
          <w:szCs w:val="24"/>
        </w:rPr>
        <w:t>fit&lt;-survfit(s~X1) #</w:t>
      </w:r>
      <w:r w:rsidRPr="00DD4037">
        <w:rPr>
          <w:rFonts w:ascii="Times New Roman" w:hAnsi="Times New Roman" w:cs="Times New Roman" w:hint="eastAsia"/>
          <w:szCs w:val="24"/>
        </w:rPr>
        <w:t>以</w:t>
      </w:r>
      <w:r w:rsidRPr="00DD4037">
        <w:rPr>
          <w:rFonts w:ascii="Times New Roman" w:hAnsi="Times New Roman" w:cs="Times New Roman" w:hint="eastAsia"/>
          <w:szCs w:val="24"/>
        </w:rPr>
        <w:t>rx+resid.ds</w:t>
      </w:r>
      <w:r w:rsidRPr="00DD4037">
        <w:rPr>
          <w:rFonts w:ascii="Times New Roman" w:hAnsi="Times New Roman" w:cs="Times New Roman" w:hint="eastAsia"/>
          <w:szCs w:val="24"/>
        </w:rPr>
        <w:t>分層</w:t>
      </w:r>
      <w:r w:rsidRPr="00DD4037">
        <w:rPr>
          <w:rFonts w:ascii="Times New Roman" w:hAnsi="Times New Roman" w:cs="Times New Roman" w:hint="eastAsia"/>
          <w:szCs w:val="24"/>
        </w:rPr>
        <w:t xml:space="preserve"> 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summary(fit)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print(fit,print.rmean=T)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plot(fit,mark.time =T,conf.int = F,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col=c(1,2,3),lty=c(1,2,3),lwd=c(2,2,2),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main="Kaplan-Meier survival curves",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xlab="Follow-up time",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ylab="Survival probability"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legend("bottomleft",c( "High","Low","Mediate"),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  col=c(1,2,3),lty=c(1,2,3),lwd=c(2,2,2))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##4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coxmodel.0&lt;-coxph(s~X1+factor(X2)+X3,ties="breslow",data=data)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summary(coxmodel.0)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coxmodel.1&lt;-coxph(s~X1+factor(X2)*X3,ties="breslow",data=data)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summary(coxmodel.1)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anova(coxmodel.0,coxmodel.1,test="Chisq")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#plot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datafemale&lt;-subset(data,X2==1)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new &lt;- with(data,data.frame(X1=c("Low","Mediate","High"),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                          X2=c("1","1","1"),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lastRenderedPageBreak/>
        <w:t xml:space="preserve">                               X3=c(rep(mean(datafemale$X3),3))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                          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cc&lt;-survfit(coxmodel.1,newdata=new)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plot(cc,conf.int =F,main="survival curves",xlab="Follow-up time",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 xml:space="preserve">     ylab="Survival probability",lty=c(1,2,3),lwd=c(2,2,2),col=c(1,2,3))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legend("bottomleft",c("Low","Mediate","High"),lty=c(1,2,3),lwd=c(2,2,2),col=c(1,2,3))</w:t>
      </w: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DD4037" w:rsidRDefault="00DD4037" w:rsidP="00DD4037">
      <w:pPr>
        <w:rPr>
          <w:rFonts w:ascii="Times New Roman" w:hAnsi="Times New Roman" w:cs="Times New Roman"/>
          <w:szCs w:val="24"/>
        </w:rPr>
      </w:pPr>
    </w:p>
    <w:p w:rsidR="00DD4037" w:rsidRPr="00582AD2" w:rsidRDefault="00DD4037" w:rsidP="00DD4037">
      <w:pPr>
        <w:rPr>
          <w:rFonts w:ascii="Times New Roman" w:hAnsi="Times New Roman" w:cs="Times New Roman"/>
          <w:szCs w:val="24"/>
        </w:rPr>
      </w:pPr>
      <w:r w:rsidRPr="00DD4037">
        <w:rPr>
          <w:rFonts w:ascii="Times New Roman" w:hAnsi="Times New Roman" w:cs="Times New Roman"/>
          <w:szCs w:val="24"/>
        </w:rPr>
        <w:t>detach(data)</w:t>
      </w:r>
    </w:p>
    <w:sectPr w:rsidR="00DD4037" w:rsidRPr="00582AD2" w:rsidSect="00FD04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1CD" w:rsidRDefault="000D51CD" w:rsidP="00642F2F">
      <w:r>
        <w:separator/>
      </w:r>
    </w:p>
  </w:endnote>
  <w:endnote w:type="continuationSeparator" w:id="0">
    <w:p w:rsidR="000D51CD" w:rsidRDefault="000D51CD" w:rsidP="0064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1CD" w:rsidRDefault="000D51CD" w:rsidP="00642F2F">
      <w:r>
        <w:separator/>
      </w:r>
    </w:p>
  </w:footnote>
  <w:footnote w:type="continuationSeparator" w:id="0">
    <w:p w:rsidR="000D51CD" w:rsidRDefault="000D51CD" w:rsidP="00642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375"/>
    <w:multiLevelType w:val="hybridMultilevel"/>
    <w:tmpl w:val="44387D7E"/>
    <w:lvl w:ilvl="0" w:tplc="87B22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041F88"/>
    <w:multiLevelType w:val="hybridMultilevel"/>
    <w:tmpl w:val="6FBA9546"/>
    <w:lvl w:ilvl="0" w:tplc="33466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7D4500"/>
    <w:multiLevelType w:val="hybridMultilevel"/>
    <w:tmpl w:val="9BB26990"/>
    <w:lvl w:ilvl="0" w:tplc="4170E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EB0011"/>
    <w:multiLevelType w:val="hybridMultilevel"/>
    <w:tmpl w:val="42008C38"/>
    <w:lvl w:ilvl="0" w:tplc="1F4C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B4"/>
    <w:rsid w:val="000005DF"/>
    <w:rsid w:val="0000689E"/>
    <w:rsid w:val="000631C1"/>
    <w:rsid w:val="0008108B"/>
    <w:rsid w:val="000A7640"/>
    <w:rsid w:val="000C516F"/>
    <w:rsid w:val="000D51CD"/>
    <w:rsid w:val="000D54DA"/>
    <w:rsid w:val="00131895"/>
    <w:rsid w:val="00221B93"/>
    <w:rsid w:val="002F42E7"/>
    <w:rsid w:val="002F6D18"/>
    <w:rsid w:val="002F7C4B"/>
    <w:rsid w:val="00396ECB"/>
    <w:rsid w:val="00411862"/>
    <w:rsid w:val="00464BD3"/>
    <w:rsid w:val="0047036F"/>
    <w:rsid w:val="00523F30"/>
    <w:rsid w:val="00567EE9"/>
    <w:rsid w:val="00582AD2"/>
    <w:rsid w:val="00593B94"/>
    <w:rsid w:val="005B0D94"/>
    <w:rsid w:val="005C46D1"/>
    <w:rsid w:val="00642F2F"/>
    <w:rsid w:val="00651F1B"/>
    <w:rsid w:val="0065625C"/>
    <w:rsid w:val="00674735"/>
    <w:rsid w:val="006A4773"/>
    <w:rsid w:val="006D5F0F"/>
    <w:rsid w:val="0071741F"/>
    <w:rsid w:val="0075724C"/>
    <w:rsid w:val="007B1EC7"/>
    <w:rsid w:val="007C39F1"/>
    <w:rsid w:val="00804E76"/>
    <w:rsid w:val="00807CF2"/>
    <w:rsid w:val="008142EF"/>
    <w:rsid w:val="00880FC4"/>
    <w:rsid w:val="008A6FD6"/>
    <w:rsid w:val="00996EEC"/>
    <w:rsid w:val="009B31AC"/>
    <w:rsid w:val="009D0D83"/>
    <w:rsid w:val="00A34504"/>
    <w:rsid w:val="00A36EB6"/>
    <w:rsid w:val="00AB6AA1"/>
    <w:rsid w:val="00AC36D9"/>
    <w:rsid w:val="00B144BE"/>
    <w:rsid w:val="00B26898"/>
    <w:rsid w:val="00B2770F"/>
    <w:rsid w:val="00B777FC"/>
    <w:rsid w:val="00C3690A"/>
    <w:rsid w:val="00C57231"/>
    <w:rsid w:val="00C65C4C"/>
    <w:rsid w:val="00C729E2"/>
    <w:rsid w:val="00CB0A5D"/>
    <w:rsid w:val="00D1722B"/>
    <w:rsid w:val="00D70E17"/>
    <w:rsid w:val="00DC3AAE"/>
    <w:rsid w:val="00DD4037"/>
    <w:rsid w:val="00DF4139"/>
    <w:rsid w:val="00E333F2"/>
    <w:rsid w:val="00EB5FC2"/>
    <w:rsid w:val="00F30D22"/>
    <w:rsid w:val="00F418C0"/>
    <w:rsid w:val="00F52582"/>
    <w:rsid w:val="00F93312"/>
    <w:rsid w:val="00F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88CE"/>
  <w15:chartTrackingRefBased/>
  <w15:docId w15:val="{D867C503-4BF6-40D8-A41E-82E3E2E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ECB"/>
    <w:pPr>
      <w:ind w:leftChars="200" w:left="480"/>
    </w:pPr>
  </w:style>
  <w:style w:type="table" w:styleId="a4">
    <w:name w:val="Table Grid"/>
    <w:basedOn w:val="a1"/>
    <w:uiPriority w:val="39"/>
    <w:rsid w:val="002F7C4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42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42F2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42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42F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6F78-7F61-4ED6-AE27-FBF11887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2020-01-09T07:28:00Z</dcterms:created>
  <dcterms:modified xsi:type="dcterms:W3CDTF">2020-01-09T09:23:00Z</dcterms:modified>
</cp:coreProperties>
</file>