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A6AD4" w14:textId="77777777" w:rsidR="001B4D29" w:rsidRPr="008B5D1D" w:rsidRDefault="001B4D29" w:rsidP="001B4D29">
      <w:pPr>
        <w:pStyle w:val="RadyText"/>
        <w:rPr>
          <w:b/>
          <w:bCs/>
          <w:sz w:val="36"/>
          <w:szCs w:val="36"/>
        </w:rPr>
      </w:pPr>
      <w:r w:rsidRPr="008B5D1D">
        <w:rPr>
          <w:b/>
          <w:bCs/>
          <w:sz w:val="36"/>
          <w:szCs w:val="36"/>
        </w:rPr>
        <w:t xml:space="preserve">MGT </w:t>
      </w:r>
      <w:r w:rsidR="00942BE2" w:rsidRPr="008B5D1D">
        <w:rPr>
          <w:b/>
          <w:bCs/>
          <w:sz w:val="36"/>
          <w:szCs w:val="36"/>
        </w:rPr>
        <w:t>153</w:t>
      </w:r>
      <w:r w:rsidRPr="008B5D1D">
        <w:rPr>
          <w:b/>
          <w:bCs/>
          <w:sz w:val="36"/>
          <w:szCs w:val="36"/>
        </w:rPr>
        <w:t xml:space="preserve">: </w:t>
      </w:r>
      <w:r w:rsidR="00942BE2" w:rsidRPr="008B5D1D">
        <w:rPr>
          <w:b/>
          <w:bCs/>
          <w:sz w:val="36"/>
          <w:szCs w:val="36"/>
        </w:rPr>
        <w:t>Business Analytics</w:t>
      </w:r>
      <w:r w:rsidRPr="008B5D1D">
        <w:rPr>
          <w:b/>
          <w:bCs/>
          <w:sz w:val="36"/>
          <w:szCs w:val="36"/>
        </w:rPr>
        <w:t xml:space="preserve"> </w:t>
      </w:r>
    </w:p>
    <w:p w14:paraId="24E13DEE" w14:textId="783E23D0" w:rsidR="00196F71" w:rsidRPr="008B5D1D" w:rsidRDefault="001B4D29" w:rsidP="001B4D29">
      <w:pPr>
        <w:pStyle w:val="RadyText"/>
        <w:rPr>
          <w:b/>
          <w:bCs/>
          <w:sz w:val="28"/>
          <w:szCs w:val="28"/>
        </w:rPr>
      </w:pPr>
      <w:r w:rsidRPr="008B5D1D">
        <w:rPr>
          <w:b/>
          <w:bCs/>
          <w:sz w:val="28"/>
          <w:szCs w:val="28"/>
        </w:rPr>
        <w:t xml:space="preserve">Undergraduate Course: </w:t>
      </w:r>
      <w:r w:rsidR="008117F5">
        <w:rPr>
          <w:b/>
          <w:bCs/>
          <w:sz w:val="28"/>
          <w:szCs w:val="28"/>
        </w:rPr>
        <w:t>Fall</w:t>
      </w:r>
      <w:r w:rsidR="00D13AAA" w:rsidRPr="008B5D1D">
        <w:rPr>
          <w:b/>
          <w:bCs/>
          <w:sz w:val="28"/>
          <w:szCs w:val="28"/>
        </w:rPr>
        <w:t xml:space="preserve"> 2021</w:t>
      </w:r>
    </w:p>
    <w:p w14:paraId="7011910D" w14:textId="77777777" w:rsidR="001B4D29" w:rsidRPr="008B5D1D" w:rsidRDefault="001B4D29" w:rsidP="001B4D29">
      <w:pPr>
        <w:pStyle w:val="RadyText"/>
      </w:pPr>
    </w:p>
    <w:p w14:paraId="6CF68566" w14:textId="77777777" w:rsidR="00196F71" w:rsidRPr="008B5D1D" w:rsidRDefault="00196F71" w:rsidP="00F8485B">
      <w:pPr>
        <w:pStyle w:val="RadyText"/>
        <w:sectPr w:rsidR="00196F71" w:rsidRPr="008B5D1D" w:rsidSect="00C33B56">
          <w:headerReference w:type="default" r:id="rId8"/>
          <w:footerReference w:type="default" r:id="rId9"/>
          <w:pgSz w:w="12240" w:h="15840"/>
          <w:pgMar w:top="2160" w:right="900" w:bottom="1440" w:left="540" w:header="720" w:footer="720" w:gutter="0"/>
          <w:cols w:space="720"/>
          <w:docGrid w:linePitch="360"/>
        </w:sectPr>
      </w:pPr>
    </w:p>
    <w:p w14:paraId="7B86E7C6" w14:textId="77777777" w:rsidR="00635FCB" w:rsidRPr="008B5D1D" w:rsidRDefault="00635FCB" w:rsidP="00635FCB">
      <w:pPr>
        <w:pStyle w:val="RadyText"/>
      </w:pPr>
      <w:r w:rsidRPr="008B5D1D">
        <w:lastRenderedPageBreak/>
        <w:t>PROFESSOR:</w:t>
      </w:r>
      <w:r w:rsidRPr="008B5D1D">
        <w:tab/>
      </w:r>
      <w:r w:rsidRPr="008B5D1D">
        <w:tab/>
      </w:r>
      <w:r w:rsidRPr="008B5D1D">
        <w:tab/>
        <w:t>Zal Phiroz, PhD</w:t>
      </w:r>
    </w:p>
    <w:p w14:paraId="017684C7" w14:textId="77777777" w:rsidR="00635FCB" w:rsidRPr="008B5D1D" w:rsidRDefault="00635FCB" w:rsidP="00635FCB">
      <w:pPr>
        <w:pStyle w:val="RadyText"/>
      </w:pPr>
      <w:r w:rsidRPr="008B5D1D">
        <w:t>EMAIL</w:t>
      </w:r>
      <w:r w:rsidRPr="008B5D1D">
        <w:tab/>
      </w:r>
      <w:r w:rsidRPr="008B5D1D">
        <w:tab/>
      </w:r>
      <w:r w:rsidRPr="008B5D1D">
        <w:tab/>
      </w:r>
      <w:r w:rsidRPr="008B5D1D">
        <w:tab/>
        <w:t>zphiroz@ucsd.edu</w:t>
      </w:r>
    </w:p>
    <w:p w14:paraId="3AD084DC" w14:textId="3B072DC6" w:rsidR="00635FCB" w:rsidRPr="008B5D1D" w:rsidRDefault="00635FCB" w:rsidP="00635FCB">
      <w:pPr>
        <w:pStyle w:val="RadyText"/>
      </w:pPr>
      <w:r w:rsidRPr="008B5D1D">
        <w:t>OFFICE HOURS</w:t>
      </w:r>
      <w:r w:rsidRPr="008B5D1D">
        <w:tab/>
      </w:r>
      <w:r w:rsidRPr="008B5D1D">
        <w:tab/>
        <w:t xml:space="preserve">24 hours by email.  </w:t>
      </w:r>
      <w:r w:rsidR="008117F5">
        <w:t>Office/</w:t>
      </w:r>
      <w:r w:rsidRPr="008B5D1D">
        <w:t>Phone/Zoom meetings by appointment.</w:t>
      </w:r>
    </w:p>
    <w:p w14:paraId="6C85B919" w14:textId="6E4F49EA" w:rsidR="00635FCB" w:rsidRPr="008B5D1D" w:rsidRDefault="00635FCB" w:rsidP="00635FCB">
      <w:pPr>
        <w:pStyle w:val="RadyText"/>
      </w:pPr>
      <w:r w:rsidRPr="008B5D1D">
        <w:t>OFFICE LOCATION</w:t>
      </w:r>
      <w:r w:rsidRPr="008B5D1D">
        <w:tab/>
      </w:r>
      <w:r w:rsidRPr="008B5D1D">
        <w:tab/>
      </w:r>
      <w:r w:rsidRPr="008B5D1D">
        <w:rPr>
          <w:color w:val="222222"/>
          <w:shd w:val="clear" w:color="auto" w:fill="FFFFFF"/>
        </w:rPr>
        <w:t xml:space="preserve">3S152 (Otterson Hall)  **Virtual office hours for </w:t>
      </w:r>
      <w:r w:rsidR="008117F5">
        <w:rPr>
          <w:color w:val="222222"/>
          <w:shd w:val="clear" w:color="auto" w:fill="FFFFFF"/>
        </w:rPr>
        <w:t>F</w:t>
      </w:r>
      <w:r w:rsidRPr="008B5D1D">
        <w:rPr>
          <w:color w:val="222222"/>
          <w:shd w:val="clear" w:color="auto" w:fill="FFFFFF"/>
        </w:rPr>
        <w:t>202</w:t>
      </w:r>
      <w:r w:rsidR="00D13AAA" w:rsidRPr="008B5D1D">
        <w:rPr>
          <w:color w:val="222222"/>
          <w:shd w:val="clear" w:color="auto" w:fill="FFFFFF"/>
        </w:rPr>
        <w:t>1</w:t>
      </w:r>
    </w:p>
    <w:p w14:paraId="611ADCD5" w14:textId="77777777" w:rsidR="00635FCB" w:rsidRPr="008B5D1D" w:rsidRDefault="00635FCB" w:rsidP="00635FCB">
      <w:pPr>
        <w:pStyle w:val="RadyText"/>
        <w:ind w:left="0"/>
      </w:pPr>
    </w:p>
    <w:p w14:paraId="5E96AED2" w14:textId="348F99DF" w:rsidR="00635FCB" w:rsidRPr="008B5D1D" w:rsidRDefault="00635FCB" w:rsidP="00635FCB">
      <w:pPr>
        <w:pStyle w:val="RadyText"/>
      </w:pPr>
      <w:r w:rsidRPr="008B5D1D">
        <w:t>TEACHING ASSISTANT</w:t>
      </w:r>
      <w:r w:rsidRPr="008B5D1D">
        <w:tab/>
      </w:r>
      <w:r w:rsidR="008117F5" w:rsidRPr="008117F5">
        <w:t>Sahil Basera</w:t>
      </w:r>
      <w:r w:rsidRPr="008B5D1D">
        <w:tab/>
      </w:r>
    </w:p>
    <w:p w14:paraId="55BD8727" w14:textId="4612560B" w:rsidR="00635FCB" w:rsidRPr="008B5D1D" w:rsidRDefault="00635FCB" w:rsidP="00635FCB">
      <w:pPr>
        <w:pStyle w:val="RadyText"/>
      </w:pPr>
      <w:r w:rsidRPr="008B5D1D">
        <w:t>EMAIL</w:t>
      </w:r>
      <w:r w:rsidRPr="008B5D1D">
        <w:tab/>
      </w:r>
      <w:r w:rsidRPr="008B5D1D">
        <w:tab/>
      </w:r>
      <w:r w:rsidRPr="008B5D1D">
        <w:tab/>
      </w:r>
      <w:r w:rsidRPr="008B5D1D">
        <w:tab/>
      </w:r>
      <w:r w:rsidR="008117F5">
        <w:t>sbasera@ucsd.edu</w:t>
      </w:r>
    </w:p>
    <w:p w14:paraId="71754952" w14:textId="77777777" w:rsidR="00196F71" w:rsidRPr="008B5D1D" w:rsidRDefault="001B4D29" w:rsidP="00B1387D">
      <w:pPr>
        <w:pStyle w:val="RadyText"/>
        <w:ind w:left="0"/>
        <w:sectPr w:rsidR="00196F71" w:rsidRPr="008B5D1D" w:rsidSect="00196F71">
          <w:type w:val="continuous"/>
          <w:pgSz w:w="12240" w:h="15840"/>
          <w:pgMar w:top="2160" w:right="900" w:bottom="1440" w:left="540" w:header="720" w:footer="720" w:gutter="0"/>
          <w:cols w:space="432"/>
          <w:docGrid w:linePitch="360"/>
        </w:sectPr>
      </w:pPr>
      <w:r w:rsidRPr="008B5D1D">
        <w:tab/>
      </w:r>
      <w:r w:rsidRPr="008B5D1D">
        <w:tab/>
      </w:r>
    </w:p>
    <w:p w14:paraId="3B8ACD32" w14:textId="77777777" w:rsidR="00196F71" w:rsidRPr="008B5D1D" w:rsidRDefault="00196F71" w:rsidP="00B1387D">
      <w:pPr>
        <w:pStyle w:val="RadyText"/>
        <w:ind w:left="0"/>
        <w:sectPr w:rsidR="00196F71" w:rsidRPr="008B5D1D" w:rsidSect="00196F71">
          <w:type w:val="continuous"/>
          <w:pgSz w:w="12240" w:h="15840"/>
          <w:pgMar w:top="2160" w:right="900" w:bottom="1440" w:left="540" w:header="720" w:footer="720" w:gutter="0"/>
          <w:cols w:space="720"/>
          <w:docGrid w:linePitch="360"/>
        </w:sectPr>
      </w:pPr>
    </w:p>
    <w:p w14:paraId="56EEBB1F" w14:textId="77777777" w:rsidR="00F8485B" w:rsidRPr="008B5D1D" w:rsidRDefault="00F8485B" w:rsidP="00B1387D">
      <w:pPr>
        <w:pStyle w:val="RadyText"/>
        <w:ind w:left="0"/>
      </w:pPr>
    </w:p>
    <w:p w14:paraId="1F8D8ACD" w14:textId="77777777" w:rsidR="00F8485B" w:rsidRPr="008B5D1D" w:rsidRDefault="00196F71" w:rsidP="00196F71">
      <w:pPr>
        <w:pStyle w:val="RadyText"/>
        <w:ind w:left="0"/>
        <w:rPr>
          <w:b/>
        </w:rPr>
      </w:pPr>
      <w:r w:rsidRPr="008B5D1D">
        <w:rPr>
          <w:b/>
        </w:rPr>
        <w:tab/>
      </w:r>
      <w:r w:rsidRPr="008B5D1D">
        <w:rPr>
          <w:b/>
        </w:rPr>
        <w:tab/>
      </w:r>
      <w:r w:rsidR="00F8485B" w:rsidRPr="008B5D1D">
        <w:rPr>
          <w:b/>
        </w:rPr>
        <w:t xml:space="preserve">DESCRIPTION </w:t>
      </w:r>
    </w:p>
    <w:p w14:paraId="14129B97" w14:textId="77777777" w:rsidR="00F8485B" w:rsidRPr="008B5D1D" w:rsidRDefault="00F8485B" w:rsidP="00F8485B">
      <w:pPr>
        <w:pStyle w:val="RadyText"/>
      </w:pPr>
    </w:p>
    <w:p w14:paraId="28E79D6A" w14:textId="77777777" w:rsidR="00942BE2" w:rsidRPr="008B5D1D" w:rsidRDefault="00942BE2" w:rsidP="00942BE2">
      <w:pPr>
        <w:pStyle w:val="RadyText"/>
      </w:pPr>
      <w:r w:rsidRPr="008B5D1D">
        <w:t>Over the past 30 years, the amount of data available has increased tremendously. As a result of various forms of information technology progression, companies are able to collect data in many ways (POS data, supply chain data, web-traffic data etc.), which can be used to further customer engagement, segment markets, analyze consumer behavior and optimize product development. Often, analytics allow managers to ask the right questions and make critical business decisions, by interpreting data.</w:t>
      </w:r>
    </w:p>
    <w:p w14:paraId="588EAFC4" w14:textId="77777777" w:rsidR="00942BE2" w:rsidRPr="008B5D1D" w:rsidRDefault="00942BE2" w:rsidP="00942BE2">
      <w:pPr>
        <w:pStyle w:val="Default"/>
        <w:ind w:left="1440"/>
        <w:rPr>
          <w:sz w:val="20"/>
          <w:szCs w:val="20"/>
        </w:rPr>
      </w:pPr>
    </w:p>
    <w:p w14:paraId="74F9DE3F" w14:textId="77777777" w:rsidR="00942BE2" w:rsidRPr="008B5D1D" w:rsidRDefault="00942BE2" w:rsidP="00942BE2">
      <w:pPr>
        <w:pStyle w:val="Default"/>
        <w:ind w:left="1440"/>
        <w:rPr>
          <w:sz w:val="20"/>
          <w:szCs w:val="20"/>
        </w:rPr>
      </w:pPr>
      <w:r w:rsidRPr="008B5D1D">
        <w:rPr>
          <w:sz w:val="20"/>
          <w:szCs w:val="20"/>
        </w:rPr>
        <w:t xml:space="preserve">The role of data analysis is crucial, as it enables the disruption of previously traditional industries, and creates demand for various types of management processes based on data analytics.  </w:t>
      </w:r>
      <w:r w:rsidRPr="008B5D1D">
        <w:rPr>
          <w:bCs/>
          <w:noProof/>
          <w:sz w:val="20"/>
          <w:szCs w:val="20"/>
        </w:rPr>
        <w:t xml:space="preserve">With this shift comes an increased need for “data-savvy” managers; managers who are not necessarily data-science experts, but understand what analytics can and cannot do, how to ask the right questions, and, most importantly, how to interpret data to make better decisions.  </w:t>
      </w:r>
    </w:p>
    <w:p w14:paraId="30D0143E" w14:textId="77777777" w:rsidR="001B4D29" w:rsidRPr="008B5D1D" w:rsidRDefault="001B4D29" w:rsidP="008D5121">
      <w:pPr>
        <w:pStyle w:val="RadyText"/>
        <w:ind w:left="0"/>
      </w:pPr>
    </w:p>
    <w:p w14:paraId="39A56404" w14:textId="77777777" w:rsidR="001B4D29" w:rsidRPr="008B5D1D" w:rsidRDefault="001B4D29" w:rsidP="008D5121">
      <w:pPr>
        <w:pStyle w:val="RadyText"/>
        <w:ind w:left="0"/>
      </w:pPr>
    </w:p>
    <w:p w14:paraId="18FAD0F6" w14:textId="77777777" w:rsidR="007A03E1" w:rsidRPr="008B5D1D" w:rsidRDefault="007A03E1" w:rsidP="007A03E1">
      <w:pPr>
        <w:pStyle w:val="RadyText"/>
        <w:rPr>
          <w:b/>
        </w:rPr>
      </w:pPr>
      <w:r w:rsidRPr="008B5D1D">
        <w:rPr>
          <w:b/>
        </w:rPr>
        <w:t>OBJECTIVES</w:t>
      </w:r>
    </w:p>
    <w:p w14:paraId="692F293C" w14:textId="77777777" w:rsidR="007A03E1" w:rsidRPr="008B5D1D" w:rsidRDefault="007A03E1" w:rsidP="007A03E1">
      <w:pPr>
        <w:pStyle w:val="RadyText"/>
      </w:pPr>
    </w:p>
    <w:p w14:paraId="514DC1A8" w14:textId="77777777" w:rsidR="00942BE2" w:rsidRPr="008B5D1D" w:rsidRDefault="00942BE2" w:rsidP="00942BE2">
      <w:pPr>
        <w:pStyle w:val="ListParagraph"/>
        <w:numPr>
          <w:ilvl w:val="0"/>
          <w:numId w:val="9"/>
        </w:numPr>
        <w:outlineLvl w:val="0"/>
        <w:rPr>
          <w:rFonts w:ascii="Arial" w:hAnsi="Arial" w:cs="Arial"/>
          <w:bCs/>
          <w:noProof/>
          <w:sz w:val="22"/>
          <w:szCs w:val="22"/>
        </w:rPr>
      </w:pPr>
      <w:r w:rsidRPr="008B5D1D">
        <w:rPr>
          <w:rFonts w:ascii="Arial" w:hAnsi="Arial" w:cs="Arial"/>
          <w:bCs/>
          <w:noProof/>
          <w:sz w:val="22"/>
          <w:szCs w:val="22"/>
        </w:rPr>
        <w:t>Explain in your own words the key ideas behind fundamental techniques in data analytics</w:t>
      </w:r>
      <w:r w:rsidR="00CD7E45" w:rsidRPr="008B5D1D">
        <w:rPr>
          <w:rFonts w:ascii="Arial" w:hAnsi="Arial" w:cs="Arial"/>
          <w:bCs/>
          <w:noProof/>
          <w:sz w:val="22"/>
          <w:szCs w:val="22"/>
        </w:rPr>
        <w:t xml:space="preserve"> (</w:t>
      </w:r>
      <w:r w:rsidRPr="008B5D1D">
        <w:rPr>
          <w:rFonts w:ascii="Arial" w:hAnsi="Arial" w:cs="Arial"/>
          <w:bCs/>
          <w:noProof/>
          <w:sz w:val="22"/>
          <w:szCs w:val="22"/>
        </w:rPr>
        <w:t>including dashboarding, classification, clustering and AB-testing</w:t>
      </w:r>
      <w:r w:rsidR="00CD7E45" w:rsidRPr="008B5D1D">
        <w:rPr>
          <w:rFonts w:ascii="Arial" w:hAnsi="Arial" w:cs="Arial"/>
          <w:bCs/>
          <w:noProof/>
          <w:sz w:val="22"/>
          <w:szCs w:val="22"/>
        </w:rPr>
        <w:t>)</w:t>
      </w:r>
    </w:p>
    <w:p w14:paraId="2F0B2239" w14:textId="77777777" w:rsidR="00942BE2" w:rsidRPr="008B5D1D" w:rsidRDefault="00942BE2" w:rsidP="00942BE2">
      <w:pPr>
        <w:pStyle w:val="ListParagraph"/>
        <w:numPr>
          <w:ilvl w:val="0"/>
          <w:numId w:val="9"/>
        </w:numPr>
        <w:outlineLvl w:val="0"/>
        <w:rPr>
          <w:rFonts w:ascii="Arial" w:hAnsi="Arial" w:cs="Arial"/>
          <w:bCs/>
          <w:noProof/>
          <w:sz w:val="22"/>
          <w:szCs w:val="22"/>
        </w:rPr>
      </w:pPr>
      <w:r w:rsidRPr="008B5D1D">
        <w:rPr>
          <w:rFonts w:ascii="Arial" w:hAnsi="Arial" w:cs="Arial"/>
          <w:bCs/>
          <w:noProof/>
          <w:sz w:val="22"/>
          <w:szCs w:val="22"/>
        </w:rPr>
        <w:t>Identify new opportunities to use these techniques across business domains to guide decision making</w:t>
      </w:r>
    </w:p>
    <w:p w14:paraId="592CB687" w14:textId="77777777" w:rsidR="00942BE2" w:rsidRPr="008B5D1D" w:rsidRDefault="00942BE2" w:rsidP="00942BE2">
      <w:pPr>
        <w:pStyle w:val="ListParagraph"/>
        <w:numPr>
          <w:ilvl w:val="0"/>
          <w:numId w:val="9"/>
        </w:numPr>
        <w:outlineLvl w:val="0"/>
        <w:rPr>
          <w:rFonts w:ascii="Arial" w:hAnsi="Arial" w:cs="Arial"/>
          <w:bCs/>
          <w:noProof/>
          <w:sz w:val="22"/>
          <w:szCs w:val="22"/>
        </w:rPr>
      </w:pPr>
      <w:r w:rsidRPr="008B5D1D">
        <w:rPr>
          <w:rFonts w:ascii="Arial" w:hAnsi="Arial" w:cs="Arial"/>
          <w:bCs/>
          <w:noProof/>
          <w:sz w:val="22"/>
          <w:szCs w:val="22"/>
        </w:rPr>
        <w:t xml:space="preserve">Confidently apply these techniques to novel problems using a combination of Excel and </w:t>
      </w:r>
      <w:r w:rsidR="00CD7E45" w:rsidRPr="008B5D1D">
        <w:rPr>
          <w:rFonts w:ascii="Arial" w:hAnsi="Arial" w:cs="Arial"/>
          <w:bCs/>
          <w:noProof/>
          <w:sz w:val="22"/>
          <w:szCs w:val="22"/>
        </w:rPr>
        <w:t>JMP.</w:t>
      </w:r>
    </w:p>
    <w:p w14:paraId="2363405F" w14:textId="77777777" w:rsidR="00CD7E45" w:rsidRPr="008B5D1D" w:rsidRDefault="00942BE2" w:rsidP="00520BC5">
      <w:pPr>
        <w:pStyle w:val="ListParagraph"/>
        <w:numPr>
          <w:ilvl w:val="0"/>
          <w:numId w:val="9"/>
        </w:numPr>
        <w:outlineLvl w:val="0"/>
        <w:rPr>
          <w:rFonts w:ascii="Arial" w:hAnsi="Arial" w:cs="Arial"/>
          <w:bCs/>
          <w:noProof/>
          <w:sz w:val="22"/>
          <w:szCs w:val="22"/>
        </w:rPr>
      </w:pPr>
      <w:r w:rsidRPr="008B5D1D">
        <w:rPr>
          <w:rFonts w:ascii="Arial" w:hAnsi="Arial" w:cs="Arial"/>
          <w:bCs/>
          <w:noProof/>
          <w:sz w:val="22"/>
          <w:szCs w:val="22"/>
        </w:rPr>
        <w:t>Formulate and communicate actionable business recommendations based upon your analysis</w:t>
      </w:r>
      <w:r w:rsidR="00CD7E45" w:rsidRPr="008B5D1D">
        <w:rPr>
          <w:rFonts w:ascii="Arial" w:hAnsi="Arial" w:cs="Arial"/>
          <w:bCs/>
          <w:noProof/>
          <w:sz w:val="22"/>
          <w:szCs w:val="22"/>
        </w:rPr>
        <w:t xml:space="preserve"> and conclusions.</w:t>
      </w:r>
    </w:p>
    <w:p w14:paraId="31A9427F" w14:textId="77777777" w:rsidR="00942BE2" w:rsidRPr="008B5D1D" w:rsidRDefault="00CD7E45" w:rsidP="00520BC5">
      <w:pPr>
        <w:pStyle w:val="ListParagraph"/>
        <w:numPr>
          <w:ilvl w:val="0"/>
          <w:numId w:val="9"/>
        </w:numPr>
        <w:outlineLvl w:val="0"/>
        <w:rPr>
          <w:rFonts w:ascii="Arial" w:hAnsi="Arial" w:cs="Arial"/>
          <w:bCs/>
          <w:noProof/>
          <w:sz w:val="22"/>
          <w:szCs w:val="22"/>
        </w:rPr>
      </w:pPr>
      <w:r w:rsidRPr="008B5D1D">
        <w:rPr>
          <w:rFonts w:ascii="Arial" w:hAnsi="Arial" w:cs="Arial"/>
          <w:bCs/>
          <w:noProof/>
          <w:sz w:val="22"/>
          <w:szCs w:val="22"/>
        </w:rPr>
        <w:t>A</w:t>
      </w:r>
      <w:r w:rsidR="00942BE2" w:rsidRPr="008B5D1D">
        <w:rPr>
          <w:rFonts w:ascii="Arial" w:hAnsi="Arial" w:cs="Arial"/>
          <w:bCs/>
          <w:noProof/>
          <w:sz w:val="22"/>
          <w:szCs w:val="22"/>
        </w:rPr>
        <w:t>ssess the validity of analytics-based recommendations in the context of specific business decisions</w:t>
      </w:r>
    </w:p>
    <w:p w14:paraId="4568CEA3" w14:textId="77777777" w:rsidR="00F8485B" w:rsidRPr="008B5D1D" w:rsidRDefault="00F8485B" w:rsidP="00F8485B">
      <w:pPr>
        <w:pStyle w:val="RadyText"/>
      </w:pPr>
    </w:p>
    <w:p w14:paraId="60CC2E83" w14:textId="77777777" w:rsidR="00F8485B" w:rsidRPr="008B5D1D" w:rsidRDefault="00F8485B" w:rsidP="00F8485B">
      <w:pPr>
        <w:pStyle w:val="RadyText"/>
      </w:pPr>
    </w:p>
    <w:p w14:paraId="551D847F" w14:textId="77777777" w:rsidR="008B5D1D" w:rsidRPr="008B5D1D" w:rsidRDefault="008B5D1D">
      <w:pPr>
        <w:rPr>
          <w:rFonts w:ascii="Arial" w:hAnsi="Arial" w:cs="Arial"/>
          <w:b/>
          <w:sz w:val="20"/>
          <w:szCs w:val="20"/>
        </w:rPr>
      </w:pPr>
      <w:r w:rsidRPr="008B5D1D">
        <w:rPr>
          <w:rFonts w:ascii="Arial" w:hAnsi="Arial" w:cs="Arial"/>
          <w:b/>
        </w:rPr>
        <w:br w:type="page"/>
      </w:r>
    </w:p>
    <w:p w14:paraId="142135A1" w14:textId="67DAEF5C" w:rsidR="00F8485B" w:rsidRPr="008B5D1D" w:rsidRDefault="00F8485B" w:rsidP="00F8485B">
      <w:pPr>
        <w:pStyle w:val="RadyText"/>
        <w:rPr>
          <w:b/>
        </w:rPr>
      </w:pPr>
      <w:r w:rsidRPr="008B5D1D">
        <w:rPr>
          <w:b/>
        </w:rPr>
        <w:lastRenderedPageBreak/>
        <w:t>MATERIALS</w:t>
      </w:r>
    </w:p>
    <w:p w14:paraId="59131364" w14:textId="77777777" w:rsidR="00F8485B" w:rsidRPr="008B5D1D" w:rsidRDefault="00F8485B" w:rsidP="00F8485B">
      <w:pPr>
        <w:pStyle w:val="RadyText"/>
      </w:pPr>
    </w:p>
    <w:p w14:paraId="4BDBBC1E" w14:textId="77777777" w:rsidR="00F70FD1" w:rsidRPr="008B5D1D" w:rsidRDefault="00F70FD1" w:rsidP="007C3C6F">
      <w:pPr>
        <w:pStyle w:val="RadyText"/>
        <w:rPr>
          <w:u w:val="single"/>
        </w:rPr>
      </w:pPr>
      <w:r w:rsidRPr="008B5D1D">
        <w:rPr>
          <w:u w:val="single"/>
        </w:rPr>
        <w:t>Required</w:t>
      </w:r>
    </w:p>
    <w:p w14:paraId="1240082B" w14:textId="6B6220A6" w:rsidR="00EB7FD5" w:rsidRPr="008B5D1D" w:rsidRDefault="00D13AAA" w:rsidP="00CD7E45">
      <w:pPr>
        <w:ind w:left="1440"/>
        <w:outlineLvl w:val="0"/>
        <w:rPr>
          <w:rFonts w:ascii="Arial" w:hAnsi="Arial" w:cs="Arial"/>
          <w:sz w:val="20"/>
          <w:szCs w:val="20"/>
        </w:rPr>
      </w:pPr>
      <w:r w:rsidRPr="008B5D1D">
        <w:rPr>
          <w:rFonts w:ascii="Arial" w:hAnsi="Arial" w:cs="Arial"/>
          <w:sz w:val="20"/>
          <w:szCs w:val="20"/>
        </w:rPr>
        <w:t xml:space="preserve">- </w:t>
      </w:r>
      <w:r w:rsidR="00EB7FD5" w:rsidRPr="008B5D1D">
        <w:rPr>
          <w:rFonts w:ascii="Arial" w:hAnsi="Arial" w:cs="Arial"/>
          <w:sz w:val="20"/>
          <w:szCs w:val="20"/>
        </w:rPr>
        <w:t>A laptop computer with access to MS Excel (2010 or higher)</w:t>
      </w:r>
      <w:r w:rsidRPr="008B5D1D">
        <w:rPr>
          <w:rFonts w:ascii="Arial" w:hAnsi="Arial" w:cs="Arial"/>
          <w:sz w:val="20"/>
          <w:szCs w:val="20"/>
        </w:rPr>
        <w:t>.  Please do not use Excel 365.</w:t>
      </w:r>
      <w:r w:rsidRPr="008B5D1D">
        <w:rPr>
          <w:rFonts w:ascii="Arial" w:hAnsi="Arial" w:cs="Arial"/>
          <w:sz w:val="20"/>
          <w:szCs w:val="20"/>
        </w:rPr>
        <w:br/>
        <w:t>- A</w:t>
      </w:r>
      <w:r w:rsidR="00EB7FD5" w:rsidRPr="008B5D1D">
        <w:rPr>
          <w:rFonts w:ascii="Arial" w:hAnsi="Arial" w:cs="Arial"/>
          <w:sz w:val="20"/>
          <w:szCs w:val="20"/>
        </w:rPr>
        <w:t>ccess to SAS JMP (</w:t>
      </w:r>
      <w:hyperlink r:id="rId10" w:history="1">
        <w:r w:rsidR="00EB7FD5" w:rsidRPr="008B5D1D">
          <w:rPr>
            <w:rStyle w:val="Hyperlink"/>
            <w:rFonts w:ascii="Arial" w:hAnsi="Arial" w:cs="Arial"/>
            <w:sz w:val="20"/>
            <w:szCs w:val="20"/>
          </w:rPr>
          <w:t>http://www.onthehub.com/jmp/</w:t>
        </w:r>
      </w:hyperlink>
      <w:r w:rsidR="00EB7FD5" w:rsidRPr="008B5D1D">
        <w:rPr>
          <w:rFonts w:ascii="Arial" w:hAnsi="Arial" w:cs="Arial"/>
          <w:sz w:val="20"/>
          <w:szCs w:val="20"/>
        </w:rPr>
        <w:t xml:space="preserve">).  </w:t>
      </w:r>
      <w:r w:rsidR="00EB7FD5" w:rsidRPr="008B5D1D">
        <w:rPr>
          <w:rFonts w:ascii="Arial" w:hAnsi="Arial" w:cs="Arial"/>
          <w:b/>
          <w:sz w:val="20"/>
          <w:szCs w:val="20"/>
        </w:rPr>
        <w:t>Please note, a 6-month License would suffice for this course.</w:t>
      </w:r>
    </w:p>
    <w:p w14:paraId="3D86229A" w14:textId="2B517739" w:rsidR="005835DC" w:rsidRPr="008B5D1D" w:rsidRDefault="005835DC" w:rsidP="00CD7E45">
      <w:pPr>
        <w:ind w:left="1440"/>
        <w:outlineLvl w:val="0"/>
        <w:rPr>
          <w:rFonts w:ascii="Arial" w:hAnsi="Arial" w:cs="Arial"/>
          <w:sz w:val="20"/>
          <w:szCs w:val="20"/>
        </w:rPr>
      </w:pPr>
    </w:p>
    <w:p w14:paraId="0E5A1D80" w14:textId="6AE75EF9" w:rsidR="00D13AAA" w:rsidRPr="008B5D1D" w:rsidRDefault="00D13AAA" w:rsidP="00D13AAA">
      <w:pPr>
        <w:pStyle w:val="RadyText"/>
        <w:rPr>
          <w:u w:val="single"/>
        </w:rPr>
      </w:pPr>
      <w:r w:rsidRPr="008B5D1D">
        <w:rPr>
          <w:u w:val="single"/>
        </w:rPr>
        <w:t>Recommended</w:t>
      </w:r>
    </w:p>
    <w:p w14:paraId="5DEA44A3" w14:textId="30EAAB24" w:rsidR="005835DC" w:rsidRPr="008B5D1D" w:rsidRDefault="005835DC" w:rsidP="00CD7E45">
      <w:pPr>
        <w:ind w:left="1440"/>
        <w:outlineLvl w:val="0"/>
        <w:rPr>
          <w:rFonts w:ascii="Arial" w:hAnsi="Arial" w:cs="Arial"/>
          <w:sz w:val="20"/>
          <w:szCs w:val="20"/>
        </w:rPr>
      </w:pPr>
      <w:r w:rsidRPr="008B5D1D">
        <w:rPr>
          <w:rFonts w:ascii="Arial" w:hAnsi="Arial" w:cs="Arial"/>
          <w:sz w:val="20"/>
          <w:szCs w:val="20"/>
        </w:rPr>
        <w:t>Case Pack: can be pur</w:t>
      </w:r>
      <w:r w:rsidR="0092645B" w:rsidRPr="008B5D1D">
        <w:rPr>
          <w:rFonts w:ascii="Arial" w:hAnsi="Arial" w:cs="Arial"/>
          <w:sz w:val="20"/>
          <w:szCs w:val="20"/>
        </w:rPr>
        <w:t>cha</w:t>
      </w:r>
      <w:r w:rsidRPr="008B5D1D">
        <w:rPr>
          <w:rFonts w:ascii="Arial" w:hAnsi="Arial" w:cs="Arial"/>
          <w:sz w:val="20"/>
          <w:szCs w:val="20"/>
        </w:rPr>
        <w:t xml:space="preserve">sed at: </w:t>
      </w:r>
      <w:r w:rsidR="00D13AAA" w:rsidRPr="008B5D1D">
        <w:rPr>
          <w:rFonts w:ascii="Arial" w:hAnsi="Arial" w:cs="Arial"/>
          <w:color w:val="000000"/>
        </w:rPr>
        <w:t>https://hbsp.harvard.edu/import/765361</w:t>
      </w:r>
    </w:p>
    <w:p w14:paraId="7F58011F" w14:textId="77777777" w:rsidR="00EB7FD5" w:rsidRPr="008B5D1D" w:rsidRDefault="00EB7FD5" w:rsidP="00F70FD1">
      <w:pPr>
        <w:pStyle w:val="Default"/>
        <w:ind w:left="720" w:firstLine="720"/>
        <w:rPr>
          <w:b/>
          <w:bCs/>
          <w:sz w:val="20"/>
          <w:szCs w:val="20"/>
        </w:rPr>
      </w:pPr>
    </w:p>
    <w:p w14:paraId="6E2FEF48" w14:textId="77777777" w:rsidR="0092645B" w:rsidRPr="008B5D1D" w:rsidRDefault="0092645B" w:rsidP="00F70FD1">
      <w:pPr>
        <w:pStyle w:val="Default"/>
        <w:ind w:left="720" w:firstLine="720"/>
        <w:rPr>
          <w:b/>
          <w:bCs/>
          <w:sz w:val="20"/>
          <w:szCs w:val="20"/>
        </w:rPr>
      </w:pPr>
    </w:p>
    <w:p w14:paraId="3FFB8216" w14:textId="77777777" w:rsidR="0092645B" w:rsidRPr="008B5D1D" w:rsidRDefault="0092645B" w:rsidP="00F70FD1">
      <w:pPr>
        <w:pStyle w:val="Default"/>
        <w:ind w:left="720" w:firstLine="720"/>
        <w:rPr>
          <w:b/>
          <w:bCs/>
          <w:sz w:val="20"/>
          <w:szCs w:val="20"/>
        </w:rPr>
      </w:pPr>
    </w:p>
    <w:p w14:paraId="3D1855C7" w14:textId="77777777" w:rsidR="00F70FD1" w:rsidRPr="008B5D1D" w:rsidRDefault="00F70FD1" w:rsidP="00F70FD1">
      <w:pPr>
        <w:pStyle w:val="Default"/>
        <w:ind w:left="720" w:firstLine="720"/>
        <w:rPr>
          <w:b/>
          <w:bCs/>
          <w:sz w:val="20"/>
          <w:szCs w:val="20"/>
        </w:rPr>
      </w:pPr>
      <w:r w:rsidRPr="008B5D1D">
        <w:rPr>
          <w:b/>
          <w:bCs/>
          <w:sz w:val="20"/>
          <w:szCs w:val="20"/>
        </w:rPr>
        <w:t xml:space="preserve">CLASSROOM PROCEDURE </w:t>
      </w:r>
    </w:p>
    <w:p w14:paraId="699F8E7A" w14:textId="77777777" w:rsidR="00F70FD1" w:rsidRPr="008B5D1D" w:rsidRDefault="00F70FD1" w:rsidP="00F70FD1">
      <w:pPr>
        <w:pStyle w:val="Default"/>
        <w:ind w:left="720" w:firstLine="720"/>
        <w:rPr>
          <w:sz w:val="20"/>
          <w:szCs w:val="20"/>
        </w:rPr>
      </w:pPr>
    </w:p>
    <w:p w14:paraId="2929E0B2" w14:textId="77777777" w:rsidR="00F70FD1" w:rsidRPr="008B5D1D" w:rsidRDefault="00F70FD1" w:rsidP="00F70FD1">
      <w:pPr>
        <w:pStyle w:val="RadyText"/>
      </w:pPr>
      <w:r w:rsidRPr="008B5D1D">
        <w:t xml:space="preserve">The course meets for 10 sessions for 3 hours each </w:t>
      </w:r>
      <w:r w:rsidR="00EB7FD5" w:rsidRPr="008B5D1D">
        <w:t>session, with a 15-minute break</w:t>
      </w:r>
      <w:r w:rsidRPr="008B5D1D">
        <w:t>. Class sessions will begin and end on time. Please be punctual to minimize the disturbance to others and so that you do not miss the initial thrust of the session.</w:t>
      </w:r>
    </w:p>
    <w:p w14:paraId="469DE89A" w14:textId="77777777" w:rsidR="00F70FD1" w:rsidRPr="008B5D1D" w:rsidRDefault="00F70FD1" w:rsidP="008F3B43">
      <w:pPr>
        <w:pStyle w:val="RadyText"/>
        <w:rPr>
          <w:b/>
        </w:rPr>
      </w:pPr>
    </w:p>
    <w:p w14:paraId="32F130EA" w14:textId="77777777" w:rsidR="00F70FD1" w:rsidRPr="008B5D1D" w:rsidRDefault="00F70FD1" w:rsidP="008F3B43">
      <w:pPr>
        <w:pStyle w:val="RadyText"/>
        <w:rPr>
          <w:b/>
        </w:rPr>
      </w:pPr>
    </w:p>
    <w:p w14:paraId="69EE5A18" w14:textId="77777777" w:rsidR="00F70FD1" w:rsidRPr="008B5D1D" w:rsidRDefault="00F70FD1" w:rsidP="00F70FD1">
      <w:pPr>
        <w:pStyle w:val="Default"/>
        <w:ind w:left="720" w:firstLine="720"/>
        <w:rPr>
          <w:b/>
          <w:bCs/>
          <w:sz w:val="20"/>
          <w:szCs w:val="20"/>
        </w:rPr>
      </w:pPr>
      <w:r w:rsidRPr="008B5D1D">
        <w:rPr>
          <w:b/>
          <w:bCs/>
          <w:sz w:val="20"/>
          <w:szCs w:val="20"/>
        </w:rPr>
        <w:t xml:space="preserve">LAP TOP COMPUTERS/TABLETS </w:t>
      </w:r>
    </w:p>
    <w:p w14:paraId="780349CB" w14:textId="77777777" w:rsidR="00F70FD1" w:rsidRPr="008B5D1D" w:rsidRDefault="00F70FD1" w:rsidP="00F70FD1">
      <w:pPr>
        <w:pStyle w:val="Default"/>
        <w:ind w:left="720" w:firstLine="720"/>
        <w:rPr>
          <w:sz w:val="20"/>
          <w:szCs w:val="20"/>
        </w:rPr>
      </w:pPr>
    </w:p>
    <w:p w14:paraId="3132F359" w14:textId="77777777" w:rsidR="00F70FD1" w:rsidRPr="008B5D1D" w:rsidRDefault="00F70FD1" w:rsidP="00F70FD1">
      <w:pPr>
        <w:pStyle w:val="RadyText"/>
      </w:pPr>
      <w:r w:rsidRPr="008B5D1D">
        <w:t xml:space="preserve">The uses of Laptop Computers and/or Tablets </w:t>
      </w:r>
      <w:r w:rsidR="0092645B" w:rsidRPr="008B5D1D">
        <w:t>is required and</w:t>
      </w:r>
      <w:r w:rsidR="00EB7FD5" w:rsidRPr="008B5D1D">
        <w:t xml:space="preserve"> expected </w:t>
      </w:r>
      <w:r w:rsidRPr="008B5D1D">
        <w:t>during class sessions</w:t>
      </w:r>
      <w:r w:rsidR="00EB7FD5" w:rsidRPr="008B5D1D">
        <w:t>.</w:t>
      </w:r>
    </w:p>
    <w:p w14:paraId="0AAE67E4" w14:textId="77777777" w:rsidR="00F70FD1" w:rsidRPr="008B5D1D" w:rsidRDefault="00F70FD1" w:rsidP="00F70FD1">
      <w:pPr>
        <w:pStyle w:val="RadyText"/>
      </w:pPr>
    </w:p>
    <w:p w14:paraId="5FD43F09" w14:textId="77777777" w:rsidR="00F70FD1" w:rsidRPr="008B5D1D" w:rsidRDefault="00F70FD1" w:rsidP="00F70FD1">
      <w:pPr>
        <w:pStyle w:val="RadyText"/>
      </w:pPr>
    </w:p>
    <w:p w14:paraId="6C8338B9" w14:textId="77777777" w:rsidR="00F70FD1" w:rsidRPr="008B5D1D" w:rsidRDefault="00F70FD1" w:rsidP="00F70FD1">
      <w:pPr>
        <w:pStyle w:val="Default"/>
        <w:ind w:left="720" w:firstLine="720"/>
        <w:rPr>
          <w:sz w:val="20"/>
          <w:szCs w:val="20"/>
        </w:rPr>
      </w:pPr>
      <w:r w:rsidRPr="008B5D1D">
        <w:rPr>
          <w:b/>
          <w:bCs/>
          <w:sz w:val="20"/>
          <w:szCs w:val="20"/>
        </w:rPr>
        <w:t xml:space="preserve">CLASS ASSIGNMENTS </w:t>
      </w:r>
    </w:p>
    <w:p w14:paraId="01240619" w14:textId="77777777" w:rsidR="00F70FD1" w:rsidRPr="008B5D1D" w:rsidRDefault="00F70FD1" w:rsidP="00F70FD1">
      <w:pPr>
        <w:pStyle w:val="Default"/>
        <w:ind w:left="720" w:firstLine="720"/>
        <w:rPr>
          <w:sz w:val="20"/>
          <w:szCs w:val="20"/>
        </w:rPr>
      </w:pPr>
    </w:p>
    <w:p w14:paraId="5E0AAE58" w14:textId="77777777" w:rsidR="00F70FD1" w:rsidRPr="008B5D1D" w:rsidRDefault="00F70FD1" w:rsidP="00F70FD1">
      <w:pPr>
        <w:pStyle w:val="Default"/>
        <w:ind w:left="1440"/>
        <w:rPr>
          <w:sz w:val="20"/>
          <w:szCs w:val="20"/>
        </w:rPr>
      </w:pPr>
      <w:r w:rsidRPr="008B5D1D">
        <w:rPr>
          <w:sz w:val="20"/>
          <w:szCs w:val="20"/>
        </w:rPr>
        <w:t xml:space="preserve">For certain class sessions, I shall provide a set of guiding questions, discussion points, and goals for the lecture. These will be given in the previous session. You are expected to prepare answers to </w:t>
      </w:r>
    </w:p>
    <w:p w14:paraId="5ACF47D3" w14:textId="77777777" w:rsidR="00F70FD1" w:rsidRPr="008B5D1D" w:rsidRDefault="00F70FD1" w:rsidP="00F70FD1">
      <w:pPr>
        <w:pStyle w:val="RadyText"/>
      </w:pPr>
      <w:r w:rsidRPr="008B5D1D">
        <w:t xml:space="preserve">these questions and be able to provide substantiated arguments on discussion points. </w:t>
      </w:r>
    </w:p>
    <w:p w14:paraId="5D03577F" w14:textId="77777777" w:rsidR="00F70FD1" w:rsidRPr="008B5D1D" w:rsidRDefault="00F70FD1" w:rsidP="005835DC">
      <w:pPr>
        <w:pStyle w:val="RadyText"/>
        <w:ind w:left="0"/>
        <w:rPr>
          <w:b/>
        </w:rPr>
      </w:pPr>
    </w:p>
    <w:p w14:paraId="644087EA" w14:textId="77777777" w:rsidR="00F70FD1" w:rsidRPr="008B5D1D" w:rsidRDefault="00F70FD1" w:rsidP="008F3B43">
      <w:pPr>
        <w:pStyle w:val="RadyText"/>
        <w:rPr>
          <w:b/>
        </w:rPr>
      </w:pPr>
    </w:p>
    <w:p w14:paraId="1AAB019D" w14:textId="77777777" w:rsidR="00F70FD1" w:rsidRPr="008B5D1D" w:rsidRDefault="00F70FD1" w:rsidP="00F70FD1">
      <w:pPr>
        <w:pStyle w:val="Default"/>
        <w:ind w:left="720" w:firstLine="720"/>
        <w:rPr>
          <w:b/>
          <w:bCs/>
          <w:sz w:val="20"/>
          <w:szCs w:val="20"/>
        </w:rPr>
      </w:pPr>
      <w:r w:rsidRPr="008B5D1D">
        <w:rPr>
          <w:b/>
          <w:bCs/>
          <w:sz w:val="20"/>
          <w:szCs w:val="20"/>
        </w:rPr>
        <w:t xml:space="preserve">HOMEWORK ASSIGNMENTS </w:t>
      </w:r>
    </w:p>
    <w:p w14:paraId="2D69A333" w14:textId="77777777" w:rsidR="00F70FD1" w:rsidRPr="008B5D1D" w:rsidRDefault="00F70FD1" w:rsidP="00F70FD1">
      <w:pPr>
        <w:pStyle w:val="Default"/>
        <w:ind w:left="720" w:firstLine="720"/>
        <w:rPr>
          <w:sz w:val="20"/>
          <w:szCs w:val="20"/>
        </w:rPr>
      </w:pPr>
    </w:p>
    <w:p w14:paraId="48A6BA16" w14:textId="77777777" w:rsidR="00F70FD1" w:rsidRPr="008B5D1D" w:rsidRDefault="00F70FD1" w:rsidP="00F70FD1">
      <w:pPr>
        <w:pStyle w:val="RadyText"/>
      </w:pPr>
      <w:r w:rsidRPr="008B5D1D">
        <w:t xml:space="preserve">There will </w:t>
      </w:r>
      <w:r w:rsidR="005835DC" w:rsidRPr="008B5D1D">
        <w:t>multiple lab submissions (homework) required</w:t>
      </w:r>
      <w:r w:rsidRPr="008B5D1D">
        <w:t xml:space="preserve">. Details on the expectations of the </w:t>
      </w:r>
      <w:r w:rsidR="005835DC" w:rsidRPr="008B5D1D">
        <w:t>expectations of each lab submission</w:t>
      </w:r>
      <w:r w:rsidRPr="008B5D1D">
        <w:t xml:space="preserve"> will be communicated accordingly. </w:t>
      </w:r>
    </w:p>
    <w:p w14:paraId="3F3DC0AC" w14:textId="77777777" w:rsidR="00F70FD1" w:rsidRPr="008B5D1D" w:rsidRDefault="00F70FD1" w:rsidP="00F70FD1">
      <w:pPr>
        <w:pStyle w:val="RadyText"/>
      </w:pPr>
    </w:p>
    <w:p w14:paraId="3F1568CA" w14:textId="77777777" w:rsidR="00F70FD1" w:rsidRPr="008B5D1D" w:rsidRDefault="00F70FD1" w:rsidP="00F70FD1">
      <w:pPr>
        <w:pStyle w:val="RadyText"/>
      </w:pPr>
      <w:r w:rsidRPr="008B5D1D">
        <w:t>Although you may work in your study group on the individual homework assignment, you must individually write up and submit your own solution.</w:t>
      </w:r>
    </w:p>
    <w:p w14:paraId="3361F336" w14:textId="77777777" w:rsidR="00F70FD1" w:rsidRPr="008B5D1D" w:rsidRDefault="00F70FD1" w:rsidP="00F70FD1">
      <w:pPr>
        <w:pStyle w:val="RadyText"/>
      </w:pPr>
    </w:p>
    <w:p w14:paraId="4FBC32B0" w14:textId="77777777" w:rsidR="00F70FD1" w:rsidRPr="008B5D1D" w:rsidRDefault="00F70FD1" w:rsidP="00F70FD1">
      <w:pPr>
        <w:pStyle w:val="RadyText"/>
      </w:pPr>
    </w:p>
    <w:p w14:paraId="01F15C23" w14:textId="77777777" w:rsidR="00F70FD1" w:rsidRPr="008B5D1D" w:rsidRDefault="00F70FD1" w:rsidP="00F70FD1">
      <w:pPr>
        <w:pStyle w:val="Default"/>
        <w:ind w:left="1440"/>
        <w:rPr>
          <w:b/>
          <w:bCs/>
          <w:sz w:val="20"/>
          <w:szCs w:val="20"/>
        </w:rPr>
      </w:pPr>
      <w:r w:rsidRPr="008B5D1D">
        <w:rPr>
          <w:b/>
          <w:bCs/>
          <w:sz w:val="20"/>
          <w:szCs w:val="20"/>
        </w:rPr>
        <w:t xml:space="preserve">CLASS PARTICIPATION AND ATTENDANCE </w:t>
      </w:r>
    </w:p>
    <w:p w14:paraId="23686828" w14:textId="77777777" w:rsidR="00F70FD1" w:rsidRPr="008B5D1D" w:rsidRDefault="00F70FD1" w:rsidP="00F70FD1">
      <w:pPr>
        <w:pStyle w:val="Default"/>
        <w:ind w:left="1440"/>
        <w:rPr>
          <w:sz w:val="20"/>
          <w:szCs w:val="20"/>
        </w:rPr>
      </w:pPr>
    </w:p>
    <w:p w14:paraId="77709E46" w14:textId="4B6563CC" w:rsidR="00F70FD1" w:rsidRPr="008B5D1D" w:rsidRDefault="00F70FD1" w:rsidP="00F70FD1">
      <w:pPr>
        <w:pStyle w:val="Default"/>
        <w:ind w:left="1440"/>
        <w:rPr>
          <w:sz w:val="20"/>
          <w:szCs w:val="20"/>
        </w:rPr>
      </w:pPr>
      <w:r w:rsidRPr="008B5D1D">
        <w:rPr>
          <w:sz w:val="20"/>
          <w:szCs w:val="20"/>
        </w:rPr>
        <w:t xml:space="preserve">You are expected to be an active participant throughout the entire class and to contribute to the quality of the discussion. </w:t>
      </w:r>
      <w:r w:rsidR="008B5D1D" w:rsidRPr="008B5D1D">
        <w:rPr>
          <w:sz w:val="20"/>
          <w:szCs w:val="20"/>
        </w:rPr>
        <w:t xml:space="preserve">You are expected to attend all </w:t>
      </w:r>
      <w:r w:rsidRPr="008B5D1D">
        <w:rPr>
          <w:sz w:val="20"/>
          <w:szCs w:val="20"/>
        </w:rPr>
        <w:t>classes</w:t>
      </w:r>
      <w:r w:rsidR="008B5D1D" w:rsidRPr="008B5D1D">
        <w:rPr>
          <w:sz w:val="20"/>
          <w:szCs w:val="20"/>
        </w:rPr>
        <w:t xml:space="preserve"> – if you are unable to attend all classes, you are expected to listen the recording of each class</w:t>
      </w:r>
      <w:r w:rsidRPr="008B5D1D">
        <w:rPr>
          <w:sz w:val="20"/>
          <w:szCs w:val="20"/>
        </w:rPr>
        <w:t xml:space="preserve">. </w:t>
      </w:r>
    </w:p>
    <w:p w14:paraId="3674C8CF" w14:textId="77777777" w:rsidR="005835DC" w:rsidRPr="008B5D1D" w:rsidRDefault="005835DC" w:rsidP="00F70FD1">
      <w:pPr>
        <w:pStyle w:val="Default"/>
        <w:ind w:left="1440"/>
        <w:rPr>
          <w:sz w:val="20"/>
          <w:szCs w:val="20"/>
        </w:rPr>
      </w:pPr>
    </w:p>
    <w:p w14:paraId="5D2B2C73" w14:textId="77777777" w:rsidR="00F70FD1" w:rsidRPr="008B5D1D" w:rsidRDefault="00F70FD1" w:rsidP="00F70FD1">
      <w:pPr>
        <w:pStyle w:val="RadyText"/>
        <w:rPr>
          <w:b/>
        </w:rPr>
      </w:pPr>
    </w:p>
    <w:p w14:paraId="5C551164" w14:textId="77777777" w:rsidR="00F70FD1" w:rsidRPr="008B5D1D" w:rsidRDefault="00F70FD1" w:rsidP="00F70FD1">
      <w:pPr>
        <w:pStyle w:val="RadyText"/>
        <w:rPr>
          <w:b/>
        </w:rPr>
      </w:pPr>
    </w:p>
    <w:p w14:paraId="53B36B28" w14:textId="77777777" w:rsidR="008B5D1D" w:rsidRPr="008B5D1D" w:rsidRDefault="008B5D1D">
      <w:pPr>
        <w:rPr>
          <w:rFonts w:ascii="Arial" w:hAnsi="Arial" w:cs="Arial"/>
          <w:b/>
          <w:sz w:val="20"/>
          <w:szCs w:val="20"/>
        </w:rPr>
      </w:pPr>
      <w:r w:rsidRPr="008B5D1D">
        <w:rPr>
          <w:rFonts w:ascii="Arial" w:hAnsi="Arial" w:cs="Arial"/>
          <w:b/>
        </w:rPr>
        <w:br w:type="page"/>
      </w:r>
    </w:p>
    <w:p w14:paraId="46890C75" w14:textId="0BB256AA" w:rsidR="008F3B43" w:rsidRPr="008B5D1D" w:rsidRDefault="008F3B43" w:rsidP="008F3B43">
      <w:pPr>
        <w:pStyle w:val="RadyText"/>
        <w:rPr>
          <w:b/>
        </w:rPr>
      </w:pPr>
      <w:r w:rsidRPr="008B5D1D">
        <w:rPr>
          <w:b/>
        </w:rPr>
        <w:lastRenderedPageBreak/>
        <w:t>SCHEDULE</w:t>
      </w:r>
    </w:p>
    <w:p w14:paraId="12AFCA42" w14:textId="77777777" w:rsidR="008F3B43" w:rsidRPr="008B5D1D" w:rsidRDefault="008F3B43" w:rsidP="008F3B43">
      <w:pPr>
        <w:pStyle w:val="RadyText"/>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3"/>
        <w:gridCol w:w="728"/>
        <w:gridCol w:w="1286"/>
        <w:gridCol w:w="3600"/>
        <w:gridCol w:w="2515"/>
      </w:tblGrid>
      <w:tr w:rsidR="0050456E" w:rsidRPr="008B5D1D" w14:paraId="2D85E171" w14:textId="77777777" w:rsidTr="0050456E">
        <w:tc>
          <w:tcPr>
            <w:tcW w:w="1203" w:type="dxa"/>
            <w:shd w:val="clear" w:color="auto" w:fill="B3B3B3"/>
            <w:vAlign w:val="center"/>
          </w:tcPr>
          <w:p w14:paraId="7CEF1313" w14:textId="77777777" w:rsidR="0050456E" w:rsidRPr="008B5D1D" w:rsidRDefault="0050456E" w:rsidP="0050456E">
            <w:pPr>
              <w:pStyle w:val="RadyText"/>
              <w:ind w:left="0"/>
              <w:jc w:val="center"/>
            </w:pPr>
            <w:r w:rsidRPr="008B5D1D">
              <w:t>Date</w:t>
            </w:r>
          </w:p>
        </w:tc>
        <w:tc>
          <w:tcPr>
            <w:tcW w:w="728" w:type="dxa"/>
            <w:shd w:val="clear" w:color="auto" w:fill="B3B3B3"/>
            <w:vAlign w:val="center"/>
          </w:tcPr>
          <w:p w14:paraId="7ABBBC94" w14:textId="77777777" w:rsidR="0050456E" w:rsidRPr="008B5D1D" w:rsidRDefault="0050456E" w:rsidP="0050456E">
            <w:pPr>
              <w:pStyle w:val="RadyText"/>
              <w:ind w:left="0"/>
              <w:jc w:val="center"/>
            </w:pPr>
            <w:r w:rsidRPr="008B5D1D">
              <w:t>Week</w:t>
            </w:r>
          </w:p>
        </w:tc>
        <w:tc>
          <w:tcPr>
            <w:tcW w:w="1286" w:type="dxa"/>
            <w:shd w:val="clear" w:color="auto" w:fill="B3B3B3"/>
            <w:vAlign w:val="center"/>
          </w:tcPr>
          <w:p w14:paraId="0F3E8390" w14:textId="77777777" w:rsidR="0050456E" w:rsidRPr="008B5D1D" w:rsidRDefault="0050456E" w:rsidP="0050456E">
            <w:pPr>
              <w:pStyle w:val="RadyText"/>
              <w:ind w:left="0"/>
              <w:jc w:val="center"/>
            </w:pPr>
            <w:r w:rsidRPr="008B5D1D">
              <w:t>Due</w:t>
            </w:r>
          </w:p>
        </w:tc>
        <w:tc>
          <w:tcPr>
            <w:tcW w:w="3600" w:type="dxa"/>
            <w:shd w:val="clear" w:color="auto" w:fill="B3B3B3"/>
          </w:tcPr>
          <w:p w14:paraId="6C49E049" w14:textId="77777777" w:rsidR="0050456E" w:rsidRPr="008B5D1D" w:rsidRDefault="0050456E" w:rsidP="00FC5908">
            <w:pPr>
              <w:pStyle w:val="RadyText"/>
              <w:ind w:left="0"/>
            </w:pPr>
            <w:r w:rsidRPr="008B5D1D">
              <w:t>Class Topic  &amp; Activities</w:t>
            </w:r>
          </w:p>
        </w:tc>
        <w:tc>
          <w:tcPr>
            <w:tcW w:w="2515" w:type="dxa"/>
            <w:shd w:val="clear" w:color="auto" w:fill="B3B3B3"/>
          </w:tcPr>
          <w:p w14:paraId="692E3A77" w14:textId="77777777" w:rsidR="0050456E" w:rsidRPr="008B5D1D" w:rsidRDefault="0050456E" w:rsidP="001C1274">
            <w:pPr>
              <w:pStyle w:val="RadyText"/>
              <w:ind w:left="0"/>
            </w:pPr>
            <w:r w:rsidRPr="008B5D1D">
              <w:t>Assignments / Readings (Complete Before Class)</w:t>
            </w:r>
          </w:p>
        </w:tc>
      </w:tr>
      <w:tr w:rsidR="008117F5" w:rsidRPr="008B5D1D" w14:paraId="54162968" w14:textId="77777777" w:rsidTr="004337F6">
        <w:tc>
          <w:tcPr>
            <w:tcW w:w="1203" w:type="dxa"/>
            <w:vAlign w:val="bottom"/>
          </w:tcPr>
          <w:p w14:paraId="50A41EC6" w14:textId="45758854"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September 2</w:t>
            </w:r>
            <w:r w:rsidR="006B0C3B">
              <w:rPr>
                <w:rFonts w:ascii="Calibri" w:hAnsi="Calibri" w:cs="Calibri"/>
                <w:color w:val="000000"/>
                <w:sz w:val="22"/>
                <w:szCs w:val="22"/>
              </w:rPr>
              <w:t>8</w:t>
            </w:r>
            <w:r>
              <w:rPr>
                <w:rFonts w:ascii="Calibri" w:hAnsi="Calibri" w:cs="Calibri"/>
                <w:color w:val="000000"/>
                <w:sz w:val="22"/>
                <w:szCs w:val="22"/>
              </w:rPr>
              <w:t>, 2021</w:t>
            </w:r>
          </w:p>
        </w:tc>
        <w:tc>
          <w:tcPr>
            <w:tcW w:w="728" w:type="dxa"/>
            <w:vAlign w:val="center"/>
          </w:tcPr>
          <w:p w14:paraId="433D688C" w14:textId="77777777" w:rsidR="008117F5" w:rsidRPr="008B5D1D" w:rsidRDefault="008117F5" w:rsidP="008117F5">
            <w:pPr>
              <w:pStyle w:val="RadyText"/>
              <w:ind w:left="0"/>
              <w:jc w:val="center"/>
            </w:pPr>
            <w:r w:rsidRPr="008B5D1D">
              <w:t>1</w:t>
            </w:r>
          </w:p>
        </w:tc>
        <w:tc>
          <w:tcPr>
            <w:tcW w:w="1286" w:type="dxa"/>
            <w:vAlign w:val="center"/>
          </w:tcPr>
          <w:p w14:paraId="25E09BCD" w14:textId="77777777" w:rsidR="008117F5" w:rsidRPr="008B5D1D" w:rsidRDefault="008117F5" w:rsidP="008117F5">
            <w:pPr>
              <w:pStyle w:val="RadyText"/>
              <w:ind w:left="0"/>
              <w:jc w:val="center"/>
            </w:pPr>
          </w:p>
        </w:tc>
        <w:tc>
          <w:tcPr>
            <w:tcW w:w="3600" w:type="dxa"/>
          </w:tcPr>
          <w:p w14:paraId="34C5D241" w14:textId="77777777" w:rsidR="008117F5" w:rsidRPr="008B5D1D" w:rsidRDefault="008117F5" w:rsidP="008117F5">
            <w:pPr>
              <w:rPr>
                <w:rFonts w:ascii="Arial" w:hAnsi="Arial" w:cs="Arial"/>
              </w:rPr>
            </w:pPr>
            <w:r w:rsidRPr="008B5D1D">
              <w:rPr>
                <w:rFonts w:ascii="Arial" w:hAnsi="Arial" w:cs="Arial"/>
                <w:color w:val="000000"/>
                <w:sz w:val="20"/>
                <w:szCs w:val="20"/>
                <w:shd w:val="clear" w:color="auto" w:fill="FFFFFF"/>
              </w:rPr>
              <w:t>Introduction and Overview / Excel Workshop Assignment (Ungraded)</w:t>
            </w:r>
          </w:p>
          <w:p w14:paraId="241FC5BB" w14:textId="77777777" w:rsidR="008117F5" w:rsidRPr="008B5D1D" w:rsidRDefault="008117F5" w:rsidP="008117F5">
            <w:pPr>
              <w:pStyle w:val="RadyText"/>
              <w:ind w:left="0"/>
            </w:pPr>
            <w:r w:rsidRPr="008B5D1D">
              <w:t xml:space="preserve"> </w:t>
            </w:r>
          </w:p>
        </w:tc>
        <w:tc>
          <w:tcPr>
            <w:tcW w:w="2515" w:type="dxa"/>
          </w:tcPr>
          <w:p w14:paraId="71F160A9" w14:textId="77777777" w:rsidR="008117F5" w:rsidRPr="008B5D1D" w:rsidRDefault="008117F5" w:rsidP="008117F5">
            <w:pPr>
              <w:pStyle w:val="RadyText"/>
              <w:ind w:left="0"/>
            </w:pPr>
          </w:p>
        </w:tc>
      </w:tr>
      <w:tr w:rsidR="008117F5" w:rsidRPr="008B5D1D" w14:paraId="6D163684" w14:textId="77777777" w:rsidTr="004337F6">
        <w:tc>
          <w:tcPr>
            <w:tcW w:w="1203" w:type="dxa"/>
            <w:vAlign w:val="bottom"/>
          </w:tcPr>
          <w:p w14:paraId="261CA3BF" w14:textId="7EF5E041"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 xml:space="preserve">October </w:t>
            </w:r>
            <w:r w:rsidR="006B0C3B">
              <w:rPr>
                <w:rFonts w:ascii="Calibri" w:hAnsi="Calibri" w:cs="Calibri"/>
                <w:color w:val="000000"/>
                <w:sz w:val="22"/>
                <w:szCs w:val="22"/>
              </w:rPr>
              <w:t>5</w:t>
            </w:r>
            <w:r>
              <w:rPr>
                <w:rFonts w:ascii="Calibri" w:hAnsi="Calibri" w:cs="Calibri"/>
                <w:color w:val="000000"/>
                <w:sz w:val="22"/>
                <w:szCs w:val="22"/>
              </w:rPr>
              <w:t>, 2021</w:t>
            </w:r>
          </w:p>
        </w:tc>
        <w:tc>
          <w:tcPr>
            <w:tcW w:w="728" w:type="dxa"/>
            <w:vAlign w:val="center"/>
          </w:tcPr>
          <w:p w14:paraId="33C2940E" w14:textId="77777777" w:rsidR="008117F5" w:rsidRPr="008B5D1D" w:rsidRDefault="008117F5" w:rsidP="008117F5">
            <w:pPr>
              <w:pStyle w:val="RadyText"/>
              <w:ind w:left="0"/>
              <w:jc w:val="center"/>
            </w:pPr>
            <w:r w:rsidRPr="008B5D1D">
              <w:t>2</w:t>
            </w:r>
          </w:p>
        </w:tc>
        <w:tc>
          <w:tcPr>
            <w:tcW w:w="1286" w:type="dxa"/>
            <w:vAlign w:val="center"/>
          </w:tcPr>
          <w:p w14:paraId="4AB6A35E" w14:textId="77777777" w:rsidR="008117F5" w:rsidRPr="008B5D1D" w:rsidRDefault="008117F5" w:rsidP="008117F5">
            <w:pPr>
              <w:pStyle w:val="RadyText"/>
              <w:ind w:left="0"/>
              <w:jc w:val="center"/>
            </w:pPr>
          </w:p>
        </w:tc>
        <w:tc>
          <w:tcPr>
            <w:tcW w:w="3600" w:type="dxa"/>
          </w:tcPr>
          <w:p w14:paraId="5BA63586" w14:textId="77777777" w:rsidR="008117F5" w:rsidRPr="008B5D1D" w:rsidRDefault="008117F5" w:rsidP="008117F5">
            <w:pPr>
              <w:pStyle w:val="Default"/>
              <w:rPr>
                <w:sz w:val="20"/>
                <w:szCs w:val="20"/>
              </w:rPr>
            </w:pPr>
            <w:r w:rsidRPr="008B5D1D">
              <w:rPr>
                <w:sz w:val="20"/>
                <w:szCs w:val="20"/>
              </w:rPr>
              <w:t xml:space="preserve">The Fundamentals and Uses of A/B Testing </w:t>
            </w:r>
          </w:p>
          <w:p w14:paraId="1260307F" w14:textId="77777777" w:rsidR="008117F5" w:rsidRPr="008B5D1D" w:rsidRDefault="008117F5" w:rsidP="008117F5">
            <w:pPr>
              <w:pStyle w:val="Default"/>
              <w:rPr>
                <w:sz w:val="20"/>
                <w:szCs w:val="20"/>
              </w:rPr>
            </w:pPr>
          </w:p>
          <w:p w14:paraId="0F31314F" w14:textId="77777777" w:rsidR="008117F5" w:rsidRPr="008B5D1D" w:rsidRDefault="008117F5" w:rsidP="008117F5">
            <w:pPr>
              <w:pStyle w:val="Default"/>
              <w:rPr>
                <w:sz w:val="20"/>
                <w:szCs w:val="20"/>
              </w:rPr>
            </w:pPr>
            <w:r w:rsidRPr="008B5D1D">
              <w:rPr>
                <w:sz w:val="20"/>
                <w:szCs w:val="20"/>
              </w:rPr>
              <w:t xml:space="preserve">“Why is A/B Testing important?” “How can A/B Testing be used in industry?” </w:t>
            </w:r>
          </w:p>
          <w:p w14:paraId="6D3D6DE0" w14:textId="77777777" w:rsidR="008117F5" w:rsidRPr="008B5D1D" w:rsidRDefault="008117F5" w:rsidP="008117F5">
            <w:pPr>
              <w:pStyle w:val="RadyText"/>
              <w:ind w:left="0"/>
            </w:pPr>
            <w:r w:rsidRPr="008B5D1D">
              <w:t xml:space="preserve">“What is the significance of an A/B test?” </w:t>
            </w:r>
          </w:p>
          <w:p w14:paraId="68AD23D5" w14:textId="77777777" w:rsidR="008117F5" w:rsidRPr="008B5D1D" w:rsidRDefault="008117F5" w:rsidP="008117F5">
            <w:pPr>
              <w:pStyle w:val="RadyText"/>
              <w:ind w:left="0"/>
            </w:pPr>
          </w:p>
        </w:tc>
        <w:tc>
          <w:tcPr>
            <w:tcW w:w="2515" w:type="dxa"/>
          </w:tcPr>
          <w:p w14:paraId="55448D27" w14:textId="77777777" w:rsidR="008117F5" w:rsidRPr="008B5D1D" w:rsidRDefault="008117F5" w:rsidP="008117F5">
            <w:pPr>
              <w:pStyle w:val="Default"/>
              <w:rPr>
                <w:sz w:val="20"/>
                <w:szCs w:val="20"/>
              </w:rPr>
            </w:pPr>
            <w:r w:rsidRPr="008B5D1D">
              <w:rPr>
                <w:sz w:val="20"/>
                <w:szCs w:val="20"/>
              </w:rPr>
              <w:t xml:space="preserve">Case: A/B Testing at Vungle </w:t>
            </w:r>
          </w:p>
          <w:p w14:paraId="41E7E4CA" w14:textId="77777777" w:rsidR="008117F5" w:rsidRPr="008B5D1D" w:rsidRDefault="008117F5" w:rsidP="008117F5">
            <w:pPr>
              <w:pStyle w:val="RadyText"/>
              <w:ind w:left="0"/>
            </w:pPr>
          </w:p>
          <w:p w14:paraId="7840E821" w14:textId="77777777" w:rsidR="008117F5" w:rsidRPr="008B5D1D" w:rsidRDefault="008117F5" w:rsidP="008117F5">
            <w:pPr>
              <w:pStyle w:val="RadyText"/>
              <w:ind w:left="0"/>
            </w:pPr>
            <w:r w:rsidRPr="008B5D1D">
              <w:t xml:space="preserve">Case: </w:t>
            </w:r>
            <w:r w:rsidRPr="008B5D1D">
              <w:rPr>
                <w:bCs/>
              </w:rPr>
              <w:t>Dropbox: 'It Just Works'</w:t>
            </w:r>
          </w:p>
        </w:tc>
      </w:tr>
      <w:tr w:rsidR="008117F5" w:rsidRPr="008B5D1D" w14:paraId="13267E2F" w14:textId="77777777" w:rsidTr="004337F6">
        <w:tc>
          <w:tcPr>
            <w:tcW w:w="1203" w:type="dxa"/>
            <w:vAlign w:val="bottom"/>
          </w:tcPr>
          <w:p w14:paraId="479958EB" w14:textId="291D3EE9"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October 1</w:t>
            </w:r>
            <w:r w:rsidR="006B0C3B">
              <w:rPr>
                <w:rFonts w:ascii="Calibri" w:hAnsi="Calibri" w:cs="Calibri"/>
                <w:color w:val="000000"/>
                <w:sz w:val="22"/>
                <w:szCs w:val="22"/>
              </w:rPr>
              <w:t>2</w:t>
            </w:r>
            <w:r>
              <w:rPr>
                <w:rFonts w:ascii="Calibri" w:hAnsi="Calibri" w:cs="Calibri"/>
                <w:color w:val="000000"/>
                <w:sz w:val="22"/>
                <w:szCs w:val="22"/>
              </w:rPr>
              <w:t>, 2021</w:t>
            </w:r>
          </w:p>
        </w:tc>
        <w:tc>
          <w:tcPr>
            <w:tcW w:w="728" w:type="dxa"/>
            <w:vAlign w:val="center"/>
          </w:tcPr>
          <w:p w14:paraId="60F500E4" w14:textId="77777777" w:rsidR="008117F5" w:rsidRPr="008B5D1D" w:rsidRDefault="008117F5" w:rsidP="008117F5">
            <w:pPr>
              <w:pStyle w:val="RadyText"/>
              <w:ind w:left="0"/>
              <w:jc w:val="center"/>
            </w:pPr>
            <w:r w:rsidRPr="008B5D1D">
              <w:t>3</w:t>
            </w:r>
          </w:p>
        </w:tc>
        <w:tc>
          <w:tcPr>
            <w:tcW w:w="1286" w:type="dxa"/>
            <w:vAlign w:val="center"/>
          </w:tcPr>
          <w:p w14:paraId="32301CA5" w14:textId="77777777" w:rsidR="008117F5" w:rsidRPr="008B5D1D" w:rsidRDefault="008117F5" w:rsidP="008117F5">
            <w:pPr>
              <w:pStyle w:val="RadyText"/>
              <w:ind w:left="0"/>
              <w:jc w:val="center"/>
            </w:pPr>
            <w:r w:rsidRPr="008B5D1D">
              <w:t>A/B Testing Lab</w:t>
            </w:r>
          </w:p>
        </w:tc>
        <w:tc>
          <w:tcPr>
            <w:tcW w:w="3600" w:type="dxa"/>
          </w:tcPr>
          <w:p w14:paraId="7AC7BC68" w14:textId="77777777" w:rsidR="008117F5" w:rsidRPr="00B53DDB" w:rsidRDefault="008117F5" w:rsidP="008117F5">
            <w:pPr>
              <w:pStyle w:val="Default"/>
              <w:rPr>
                <w:b/>
                <w:sz w:val="20"/>
                <w:szCs w:val="20"/>
              </w:rPr>
            </w:pPr>
            <w:r w:rsidRPr="00B53DDB">
              <w:rPr>
                <w:b/>
                <w:sz w:val="20"/>
                <w:szCs w:val="20"/>
              </w:rPr>
              <w:t xml:space="preserve">Lab Study 1: A/B Testing </w:t>
            </w:r>
          </w:p>
          <w:p w14:paraId="5B93D325" w14:textId="77777777" w:rsidR="008117F5" w:rsidRPr="008B5D1D" w:rsidRDefault="008117F5" w:rsidP="008117F5">
            <w:pPr>
              <w:pStyle w:val="Default"/>
              <w:rPr>
                <w:sz w:val="20"/>
                <w:szCs w:val="20"/>
              </w:rPr>
            </w:pPr>
          </w:p>
          <w:p w14:paraId="51182BE6" w14:textId="77777777" w:rsidR="008117F5" w:rsidRPr="008B5D1D" w:rsidRDefault="008117F5" w:rsidP="008117F5">
            <w:pPr>
              <w:pStyle w:val="Default"/>
              <w:rPr>
                <w:sz w:val="20"/>
                <w:szCs w:val="20"/>
              </w:rPr>
            </w:pPr>
            <w:r w:rsidRPr="008B5D1D">
              <w:rPr>
                <w:sz w:val="20"/>
                <w:szCs w:val="20"/>
              </w:rPr>
              <w:t xml:space="preserve">Case Discussion </w:t>
            </w:r>
          </w:p>
          <w:p w14:paraId="27590141" w14:textId="77777777" w:rsidR="008117F5" w:rsidRPr="008B5D1D" w:rsidRDefault="008117F5" w:rsidP="008117F5">
            <w:pPr>
              <w:pStyle w:val="Default"/>
              <w:rPr>
                <w:sz w:val="20"/>
                <w:szCs w:val="20"/>
              </w:rPr>
            </w:pPr>
            <w:r w:rsidRPr="008B5D1D">
              <w:rPr>
                <w:sz w:val="20"/>
                <w:szCs w:val="20"/>
              </w:rPr>
              <w:t xml:space="preserve">Tutorial and Lab </w:t>
            </w:r>
          </w:p>
          <w:p w14:paraId="1C91E744" w14:textId="77777777" w:rsidR="008117F5" w:rsidRPr="008B5D1D" w:rsidRDefault="008117F5" w:rsidP="008117F5">
            <w:pPr>
              <w:pStyle w:val="RadyText"/>
              <w:ind w:left="0"/>
            </w:pPr>
            <w:r w:rsidRPr="008B5D1D">
              <w:t xml:space="preserve">Implementation of A/B Testing </w:t>
            </w:r>
          </w:p>
          <w:p w14:paraId="2461EE93" w14:textId="77777777" w:rsidR="008117F5" w:rsidRPr="008B5D1D" w:rsidRDefault="008117F5" w:rsidP="008117F5">
            <w:pPr>
              <w:pStyle w:val="RadyText"/>
              <w:ind w:left="0"/>
            </w:pPr>
          </w:p>
        </w:tc>
        <w:tc>
          <w:tcPr>
            <w:tcW w:w="2515" w:type="dxa"/>
          </w:tcPr>
          <w:p w14:paraId="5C0A5332" w14:textId="77777777" w:rsidR="008117F5" w:rsidRPr="008B5D1D" w:rsidRDefault="008117F5" w:rsidP="008117F5">
            <w:pPr>
              <w:pStyle w:val="RadyText"/>
              <w:ind w:left="0"/>
            </w:pPr>
            <w:r w:rsidRPr="008B5D1D">
              <w:rPr>
                <w:bCs/>
              </w:rPr>
              <w:t xml:space="preserve"> </w:t>
            </w:r>
          </w:p>
        </w:tc>
      </w:tr>
      <w:tr w:rsidR="008117F5" w:rsidRPr="008B5D1D" w14:paraId="6F13AFF9" w14:textId="77777777" w:rsidTr="004337F6">
        <w:tc>
          <w:tcPr>
            <w:tcW w:w="1203" w:type="dxa"/>
            <w:vAlign w:val="bottom"/>
          </w:tcPr>
          <w:p w14:paraId="6DCA7B90" w14:textId="327B7229" w:rsidR="008117F5" w:rsidRPr="008B5D1D" w:rsidRDefault="008117F5" w:rsidP="006B0C3B">
            <w:pPr>
              <w:jc w:val="center"/>
              <w:rPr>
                <w:rFonts w:ascii="Arial" w:hAnsi="Arial" w:cs="Arial"/>
                <w:color w:val="000000"/>
                <w:sz w:val="22"/>
                <w:szCs w:val="22"/>
                <w:shd w:val="clear" w:color="auto" w:fill="FFFFFF"/>
              </w:rPr>
            </w:pPr>
            <w:r>
              <w:rPr>
                <w:rFonts w:ascii="Calibri" w:hAnsi="Calibri" w:cs="Calibri"/>
                <w:color w:val="000000"/>
                <w:sz w:val="22"/>
                <w:szCs w:val="22"/>
              </w:rPr>
              <w:t>October 1</w:t>
            </w:r>
            <w:r w:rsidR="006B0C3B">
              <w:rPr>
                <w:rFonts w:ascii="Calibri" w:hAnsi="Calibri" w:cs="Calibri"/>
                <w:color w:val="000000"/>
                <w:sz w:val="22"/>
                <w:szCs w:val="22"/>
              </w:rPr>
              <w:t>9</w:t>
            </w:r>
            <w:r>
              <w:rPr>
                <w:rFonts w:ascii="Calibri" w:hAnsi="Calibri" w:cs="Calibri"/>
                <w:color w:val="000000"/>
                <w:sz w:val="22"/>
                <w:szCs w:val="22"/>
              </w:rPr>
              <w:t>, 2021</w:t>
            </w:r>
          </w:p>
        </w:tc>
        <w:tc>
          <w:tcPr>
            <w:tcW w:w="728" w:type="dxa"/>
            <w:vAlign w:val="center"/>
          </w:tcPr>
          <w:p w14:paraId="0BF343BE" w14:textId="665ED9AC" w:rsidR="008117F5" w:rsidRPr="008B5D1D" w:rsidRDefault="008117F5" w:rsidP="008117F5">
            <w:pPr>
              <w:pStyle w:val="RadyText"/>
              <w:ind w:left="0"/>
              <w:jc w:val="center"/>
            </w:pPr>
            <w:r w:rsidRPr="008B5D1D">
              <w:t>4</w:t>
            </w:r>
          </w:p>
        </w:tc>
        <w:tc>
          <w:tcPr>
            <w:tcW w:w="1286" w:type="dxa"/>
            <w:vAlign w:val="center"/>
          </w:tcPr>
          <w:p w14:paraId="0E7A9064" w14:textId="79F6FDDB" w:rsidR="008117F5" w:rsidRPr="008B5D1D" w:rsidRDefault="008117F5" w:rsidP="008117F5">
            <w:pPr>
              <w:pStyle w:val="RadyText"/>
              <w:ind w:left="0"/>
              <w:jc w:val="center"/>
            </w:pPr>
            <w:r w:rsidRPr="008B5D1D">
              <w:t>KPI Intro and Lab</w:t>
            </w:r>
          </w:p>
        </w:tc>
        <w:tc>
          <w:tcPr>
            <w:tcW w:w="3600" w:type="dxa"/>
          </w:tcPr>
          <w:p w14:paraId="7F82B9CD" w14:textId="773FDB1B" w:rsidR="008117F5" w:rsidRPr="00B53DDB" w:rsidRDefault="008117F5" w:rsidP="008117F5">
            <w:pPr>
              <w:pStyle w:val="Default"/>
              <w:rPr>
                <w:b/>
                <w:sz w:val="20"/>
                <w:szCs w:val="20"/>
              </w:rPr>
            </w:pPr>
            <w:r w:rsidRPr="00B53DDB">
              <w:rPr>
                <w:b/>
                <w:sz w:val="20"/>
                <w:szCs w:val="20"/>
              </w:rPr>
              <w:t xml:space="preserve">Lab Study 2: Dash boarding and Key Performance Indicator Calculation </w:t>
            </w:r>
          </w:p>
          <w:p w14:paraId="200F2652" w14:textId="77777777" w:rsidR="008117F5" w:rsidRDefault="008117F5" w:rsidP="008117F5">
            <w:pPr>
              <w:pStyle w:val="Default"/>
              <w:rPr>
                <w:sz w:val="20"/>
                <w:szCs w:val="20"/>
              </w:rPr>
            </w:pPr>
          </w:p>
          <w:p w14:paraId="5AB0E471" w14:textId="551EF7A4" w:rsidR="008117F5" w:rsidRPr="008B5D1D" w:rsidRDefault="008117F5" w:rsidP="008117F5">
            <w:pPr>
              <w:pStyle w:val="Default"/>
              <w:rPr>
                <w:sz w:val="20"/>
                <w:szCs w:val="20"/>
              </w:rPr>
            </w:pPr>
            <w:r w:rsidRPr="008B5D1D">
              <w:rPr>
                <w:sz w:val="20"/>
                <w:szCs w:val="20"/>
              </w:rPr>
              <w:t xml:space="preserve">Generating Dashboards in Excel and the Value of KPI’s </w:t>
            </w:r>
          </w:p>
          <w:p w14:paraId="4F38A49B" w14:textId="77777777" w:rsidR="008117F5" w:rsidRPr="008B5D1D" w:rsidRDefault="008117F5" w:rsidP="008117F5">
            <w:pPr>
              <w:pStyle w:val="Default"/>
              <w:rPr>
                <w:sz w:val="20"/>
                <w:szCs w:val="20"/>
              </w:rPr>
            </w:pPr>
          </w:p>
          <w:p w14:paraId="4B0FBB2E" w14:textId="77777777" w:rsidR="008117F5" w:rsidRPr="008B5D1D" w:rsidRDefault="008117F5" w:rsidP="008117F5">
            <w:pPr>
              <w:pStyle w:val="Default"/>
              <w:rPr>
                <w:sz w:val="20"/>
                <w:szCs w:val="20"/>
              </w:rPr>
            </w:pPr>
            <w:r w:rsidRPr="008B5D1D">
              <w:rPr>
                <w:sz w:val="20"/>
                <w:szCs w:val="20"/>
              </w:rPr>
              <w:t xml:space="preserve">“What is a KPI?” </w:t>
            </w:r>
          </w:p>
          <w:p w14:paraId="358CAAA1" w14:textId="77777777" w:rsidR="008117F5" w:rsidRPr="008B5D1D" w:rsidRDefault="008117F5" w:rsidP="008117F5">
            <w:pPr>
              <w:pStyle w:val="Default"/>
            </w:pPr>
            <w:r w:rsidRPr="008B5D1D">
              <w:rPr>
                <w:sz w:val="20"/>
                <w:szCs w:val="20"/>
              </w:rPr>
              <w:t xml:space="preserve">“Where do we find KPI’s used in Industry?” </w:t>
            </w:r>
            <w:r w:rsidRPr="008B5D1D">
              <w:t>“</w:t>
            </w:r>
            <w:r w:rsidRPr="00B53DDB">
              <w:rPr>
                <w:sz w:val="20"/>
              </w:rPr>
              <w:t xml:space="preserve">When are dashboards effective?” </w:t>
            </w:r>
          </w:p>
          <w:p w14:paraId="0F0200EE" w14:textId="61B3B2F2" w:rsidR="008117F5" w:rsidRPr="008B5D1D" w:rsidRDefault="008117F5" w:rsidP="008117F5">
            <w:pPr>
              <w:pStyle w:val="Default"/>
              <w:rPr>
                <w:sz w:val="20"/>
                <w:szCs w:val="20"/>
              </w:rPr>
            </w:pPr>
          </w:p>
        </w:tc>
        <w:tc>
          <w:tcPr>
            <w:tcW w:w="2515" w:type="dxa"/>
          </w:tcPr>
          <w:p w14:paraId="0494ABA6" w14:textId="77777777" w:rsidR="008117F5" w:rsidRPr="008B5D1D" w:rsidRDefault="008117F5" w:rsidP="008117F5">
            <w:pPr>
              <w:pStyle w:val="Default"/>
              <w:rPr>
                <w:sz w:val="20"/>
                <w:szCs w:val="20"/>
              </w:rPr>
            </w:pPr>
            <w:r w:rsidRPr="008B5D1D">
              <w:rPr>
                <w:sz w:val="20"/>
                <w:szCs w:val="20"/>
              </w:rPr>
              <w:t xml:space="preserve">Case: Applichem (A) </w:t>
            </w:r>
          </w:p>
          <w:p w14:paraId="5689AE5C" w14:textId="77777777" w:rsidR="008117F5" w:rsidRPr="008B5D1D" w:rsidRDefault="008117F5" w:rsidP="008117F5">
            <w:pPr>
              <w:pStyle w:val="RadyText"/>
              <w:ind w:left="0"/>
            </w:pPr>
          </w:p>
          <w:p w14:paraId="5AEA7191" w14:textId="6658F3B9" w:rsidR="008117F5" w:rsidRPr="008B5D1D" w:rsidRDefault="008117F5" w:rsidP="008117F5">
            <w:pPr>
              <w:pStyle w:val="RadyText"/>
              <w:ind w:left="0"/>
            </w:pPr>
            <w:r w:rsidRPr="008B5D1D">
              <w:t xml:space="preserve">Article: </w:t>
            </w:r>
            <w:r w:rsidRPr="008B5D1D">
              <w:rPr>
                <w:bCs/>
              </w:rPr>
              <w:t xml:space="preserve">Guiding Your Flight Progress: The Power of Dashboards--Building a Better Business Model Through Trial and Error </w:t>
            </w:r>
          </w:p>
        </w:tc>
      </w:tr>
      <w:tr w:rsidR="008117F5" w:rsidRPr="008B5D1D" w14:paraId="3A9D7E9E" w14:textId="77777777" w:rsidTr="004337F6">
        <w:tc>
          <w:tcPr>
            <w:tcW w:w="1203" w:type="dxa"/>
            <w:vAlign w:val="bottom"/>
          </w:tcPr>
          <w:p w14:paraId="548A74DC" w14:textId="15DFB139"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October 2</w:t>
            </w:r>
            <w:r w:rsidR="006B0C3B">
              <w:rPr>
                <w:rFonts w:ascii="Calibri" w:hAnsi="Calibri" w:cs="Calibri"/>
                <w:color w:val="000000"/>
                <w:sz w:val="22"/>
                <w:szCs w:val="22"/>
              </w:rPr>
              <w:t>6</w:t>
            </w:r>
            <w:r>
              <w:rPr>
                <w:rFonts w:ascii="Calibri" w:hAnsi="Calibri" w:cs="Calibri"/>
                <w:color w:val="000000"/>
                <w:sz w:val="22"/>
                <w:szCs w:val="22"/>
              </w:rPr>
              <w:t>, 2021</w:t>
            </w:r>
          </w:p>
        </w:tc>
        <w:tc>
          <w:tcPr>
            <w:tcW w:w="728" w:type="dxa"/>
            <w:vAlign w:val="center"/>
          </w:tcPr>
          <w:p w14:paraId="5EB20C63" w14:textId="050F9A7A" w:rsidR="008117F5" w:rsidRPr="008B5D1D" w:rsidRDefault="008117F5" w:rsidP="008117F5">
            <w:pPr>
              <w:pStyle w:val="RadyText"/>
              <w:ind w:left="0"/>
              <w:jc w:val="center"/>
            </w:pPr>
            <w:r w:rsidRPr="008B5D1D">
              <w:t>5</w:t>
            </w:r>
          </w:p>
        </w:tc>
        <w:tc>
          <w:tcPr>
            <w:tcW w:w="1286" w:type="dxa"/>
            <w:vAlign w:val="center"/>
          </w:tcPr>
          <w:p w14:paraId="6F922474" w14:textId="6AAD00C3" w:rsidR="008117F5" w:rsidRPr="008B5D1D" w:rsidRDefault="008117F5" w:rsidP="008117F5">
            <w:pPr>
              <w:pStyle w:val="RadyText"/>
              <w:ind w:left="0"/>
              <w:jc w:val="center"/>
            </w:pPr>
          </w:p>
        </w:tc>
        <w:tc>
          <w:tcPr>
            <w:tcW w:w="6115" w:type="dxa"/>
            <w:gridSpan w:val="2"/>
          </w:tcPr>
          <w:p w14:paraId="0216AAA7" w14:textId="3D99A317" w:rsidR="008117F5" w:rsidRPr="00B53DDB" w:rsidRDefault="008117F5" w:rsidP="008117F5">
            <w:pPr>
              <w:pStyle w:val="RadyText"/>
              <w:ind w:left="0"/>
              <w:rPr>
                <w:b/>
              </w:rPr>
            </w:pPr>
            <w:r w:rsidRPr="00B53DDB">
              <w:rPr>
                <w:b/>
                <w:bCs/>
              </w:rPr>
              <w:t>Mid Term 1</w:t>
            </w:r>
            <w:r w:rsidR="00A42E77">
              <w:rPr>
                <w:b/>
                <w:bCs/>
              </w:rPr>
              <w:t xml:space="preserve"> (in class)</w:t>
            </w:r>
          </w:p>
        </w:tc>
      </w:tr>
      <w:tr w:rsidR="008117F5" w:rsidRPr="008B5D1D" w14:paraId="604235FB" w14:textId="77777777" w:rsidTr="004337F6">
        <w:tc>
          <w:tcPr>
            <w:tcW w:w="1203" w:type="dxa"/>
            <w:vAlign w:val="bottom"/>
          </w:tcPr>
          <w:p w14:paraId="2FD11452" w14:textId="7C39E5A1"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 xml:space="preserve">November </w:t>
            </w:r>
            <w:r w:rsidR="006B0C3B">
              <w:rPr>
                <w:rFonts w:ascii="Calibri" w:hAnsi="Calibri" w:cs="Calibri"/>
                <w:color w:val="000000"/>
                <w:sz w:val="22"/>
                <w:szCs w:val="22"/>
              </w:rPr>
              <w:t>2</w:t>
            </w:r>
            <w:r>
              <w:rPr>
                <w:rFonts w:ascii="Calibri" w:hAnsi="Calibri" w:cs="Calibri"/>
                <w:color w:val="000000"/>
                <w:sz w:val="22"/>
                <w:szCs w:val="22"/>
              </w:rPr>
              <w:t>, 2021</w:t>
            </w:r>
          </w:p>
        </w:tc>
        <w:tc>
          <w:tcPr>
            <w:tcW w:w="728" w:type="dxa"/>
            <w:vAlign w:val="center"/>
          </w:tcPr>
          <w:p w14:paraId="03055F51" w14:textId="75581D7B" w:rsidR="008117F5" w:rsidRPr="008B5D1D" w:rsidRDefault="008117F5" w:rsidP="008117F5">
            <w:pPr>
              <w:pStyle w:val="RadyText"/>
              <w:ind w:left="0"/>
              <w:jc w:val="center"/>
            </w:pPr>
            <w:r w:rsidRPr="008B5D1D">
              <w:t>6</w:t>
            </w:r>
          </w:p>
        </w:tc>
        <w:tc>
          <w:tcPr>
            <w:tcW w:w="1286" w:type="dxa"/>
            <w:vAlign w:val="center"/>
          </w:tcPr>
          <w:p w14:paraId="00264B85" w14:textId="77777777" w:rsidR="008117F5" w:rsidRPr="008B5D1D" w:rsidRDefault="008117F5" w:rsidP="008117F5">
            <w:pPr>
              <w:pStyle w:val="RadyText"/>
              <w:ind w:left="0"/>
              <w:jc w:val="center"/>
            </w:pPr>
          </w:p>
        </w:tc>
        <w:tc>
          <w:tcPr>
            <w:tcW w:w="3600" w:type="dxa"/>
          </w:tcPr>
          <w:p w14:paraId="582BDD6C" w14:textId="77777777" w:rsidR="008117F5" w:rsidRPr="008B5D1D" w:rsidRDefault="008117F5" w:rsidP="008117F5">
            <w:pPr>
              <w:pStyle w:val="Default"/>
              <w:rPr>
                <w:sz w:val="20"/>
                <w:szCs w:val="20"/>
              </w:rPr>
            </w:pPr>
            <w:r w:rsidRPr="008B5D1D">
              <w:rPr>
                <w:sz w:val="20"/>
                <w:szCs w:val="20"/>
              </w:rPr>
              <w:t xml:space="preserve">The Introduction and Benefit of Data Classification and Statistical Prediction </w:t>
            </w:r>
          </w:p>
          <w:p w14:paraId="25DA5A3D" w14:textId="77777777" w:rsidR="008117F5" w:rsidRPr="008B5D1D" w:rsidRDefault="008117F5" w:rsidP="008117F5">
            <w:pPr>
              <w:pStyle w:val="Default"/>
              <w:rPr>
                <w:sz w:val="20"/>
                <w:szCs w:val="20"/>
              </w:rPr>
            </w:pPr>
          </w:p>
          <w:p w14:paraId="44C48FDB" w14:textId="77777777" w:rsidR="008117F5" w:rsidRPr="008B5D1D" w:rsidRDefault="008117F5" w:rsidP="008117F5">
            <w:pPr>
              <w:pStyle w:val="Default"/>
              <w:rPr>
                <w:sz w:val="20"/>
                <w:szCs w:val="20"/>
              </w:rPr>
            </w:pPr>
            <w:r w:rsidRPr="008B5D1D">
              <w:rPr>
                <w:sz w:val="20"/>
                <w:szCs w:val="20"/>
              </w:rPr>
              <w:t xml:space="preserve">“How is Classification used?” </w:t>
            </w:r>
          </w:p>
          <w:p w14:paraId="43CF9927" w14:textId="77777777" w:rsidR="008117F5" w:rsidRPr="008B5D1D" w:rsidRDefault="008117F5" w:rsidP="008117F5">
            <w:pPr>
              <w:pStyle w:val="Default"/>
              <w:rPr>
                <w:sz w:val="20"/>
                <w:szCs w:val="20"/>
              </w:rPr>
            </w:pPr>
            <w:r w:rsidRPr="008B5D1D">
              <w:rPr>
                <w:sz w:val="20"/>
                <w:szCs w:val="20"/>
              </w:rPr>
              <w:t xml:space="preserve">“When is Classification used?” </w:t>
            </w:r>
          </w:p>
          <w:p w14:paraId="0E3349C8" w14:textId="77777777" w:rsidR="008117F5" w:rsidRPr="008B5D1D" w:rsidRDefault="008117F5" w:rsidP="008117F5">
            <w:pPr>
              <w:pStyle w:val="Default"/>
              <w:rPr>
                <w:sz w:val="20"/>
                <w:szCs w:val="20"/>
              </w:rPr>
            </w:pPr>
            <w:r w:rsidRPr="008B5D1D">
              <w:rPr>
                <w:sz w:val="20"/>
                <w:szCs w:val="20"/>
              </w:rPr>
              <w:t xml:space="preserve">“What is the benefit of Classification in Industry?” </w:t>
            </w:r>
          </w:p>
          <w:p w14:paraId="60A2449D" w14:textId="77777777" w:rsidR="008117F5" w:rsidRPr="008B5D1D" w:rsidRDefault="008117F5" w:rsidP="008117F5">
            <w:pPr>
              <w:pStyle w:val="Default"/>
              <w:rPr>
                <w:sz w:val="20"/>
                <w:szCs w:val="20"/>
              </w:rPr>
            </w:pPr>
          </w:p>
        </w:tc>
        <w:tc>
          <w:tcPr>
            <w:tcW w:w="2515" w:type="dxa"/>
          </w:tcPr>
          <w:p w14:paraId="4C2F1566" w14:textId="77777777" w:rsidR="008117F5" w:rsidRPr="008B5D1D" w:rsidRDefault="008117F5" w:rsidP="008117F5">
            <w:pPr>
              <w:pStyle w:val="Default"/>
              <w:rPr>
                <w:sz w:val="20"/>
                <w:szCs w:val="20"/>
              </w:rPr>
            </w:pPr>
            <w:r w:rsidRPr="008B5D1D">
              <w:rPr>
                <w:sz w:val="20"/>
                <w:szCs w:val="20"/>
              </w:rPr>
              <w:t xml:space="preserve">Case: </w:t>
            </w:r>
            <w:r w:rsidRPr="008B5D1D">
              <w:rPr>
                <w:bCs/>
                <w:sz w:val="20"/>
                <w:szCs w:val="20"/>
              </w:rPr>
              <w:t xml:space="preserve">A Dean's Dilemma: Selection of Students for the MBA Program </w:t>
            </w:r>
          </w:p>
          <w:p w14:paraId="4554C624" w14:textId="77777777" w:rsidR="008117F5" w:rsidRPr="008B5D1D" w:rsidRDefault="008117F5" w:rsidP="008117F5">
            <w:pPr>
              <w:pStyle w:val="RadyText"/>
              <w:ind w:left="0"/>
            </w:pPr>
          </w:p>
        </w:tc>
      </w:tr>
      <w:tr w:rsidR="008117F5" w:rsidRPr="008B5D1D" w14:paraId="610529B7" w14:textId="77777777" w:rsidTr="004337F6">
        <w:tc>
          <w:tcPr>
            <w:tcW w:w="1203" w:type="dxa"/>
            <w:vAlign w:val="bottom"/>
          </w:tcPr>
          <w:p w14:paraId="4734E390" w14:textId="1AB93E32" w:rsidR="008117F5" w:rsidRPr="008B5D1D" w:rsidRDefault="008117F5" w:rsidP="006B0C3B">
            <w:pPr>
              <w:jc w:val="center"/>
              <w:rPr>
                <w:rFonts w:ascii="Arial" w:hAnsi="Arial" w:cs="Arial"/>
                <w:color w:val="000000"/>
                <w:sz w:val="22"/>
                <w:szCs w:val="22"/>
                <w:shd w:val="clear" w:color="auto" w:fill="FFFFFF"/>
              </w:rPr>
            </w:pPr>
            <w:r>
              <w:rPr>
                <w:rFonts w:ascii="Calibri" w:hAnsi="Calibri" w:cs="Calibri"/>
                <w:color w:val="000000"/>
                <w:sz w:val="22"/>
                <w:szCs w:val="22"/>
              </w:rPr>
              <w:t xml:space="preserve">November </w:t>
            </w:r>
            <w:r w:rsidR="006B0C3B">
              <w:rPr>
                <w:rFonts w:ascii="Calibri" w:hAnsi="Calibri" w:cs="Calibri"/>
                <w:color w:val="000000"/>
                <w:sz w:val="22"/>
                <w:szCs w:val="22"/>
              </w:rPr>
              <w:t>9</w:t>
            </w:r>
            <w:r>
              <w:rPr>
                <w:rFonts w:ascii="Calibri" w:hAnsi="Calibri" w:cs="Calibri"/>
                <w:color w:val="000000"/>
                <w:sz w:val="22"/>
                <w:szCs w:val="22"/>
              </w:rPr>
              <w:t>, 2021</w:t>
            </w:r>
          </w:p>
        </w:tc>
        <w:tc>
          <w:tcPr>
            <w:tcW w:w="728" w:type="dxa"/>
            <w:vAlign w:val="center"/>
          </w:tcPr>
          <w:p w14:paraId="530AF5A3" w14:textId="1E1E3D88" w:rsidR="008117F5" w:rsidRPr="008B5D1D" w:rsidRDefault="008117F5" w:rsidP="008117F5">
            <w:pPr>
              <w:pStyle w:val="RadyText"/>
              <w:ind w:left="0"/>
              <w:jc w:val="center"/>
            </w:pPr>
            <w:r w:rsidRPr="008B5D1D">
              <w:t>7</w:t>
            </w:r>
          </w:p>
        </w:tc>
        <w:tc>
          <w:tcPr>
            <w:tcW w:w="1286" w:type="dxa"/>
            <w:vAlign w:val="center"/>
          </w:tcPr>
          <w:p w14:paraId="667E3E63" w14:textId="62C353D3" w:rsidR="008117F5" w:rsidRPr="008B5D1D" w:rsidRDefault="008117F5" w:rsidP="008117F5">
            <w:pPr>
              <w:pStyle w:val="RadyText"/>
              <w:ind w:left="0"/>
              <w:jc w:val="center"/>
            </w:pPr>
            <w:r w:rsidRPr="008B5D1D">
              <w:t>Classification Lab</w:t>
            </w:r>
          </w:p>
        </w:tc>
        <w:tc>
          <w:tcPr>
            <w:tcW w:w="3600" w:type="dxa"/>
          </w:tcPr>
          <w:p w14:paraId="4F090DFB" w14:textId="77777777" w:rsidR="008117F5" w:rsidRPr="00B53DDB" w:rsidRDefault="008117F5" w:rsidP="008117F5">
            <w:pPr>
              <w:pStyle w:val="Default"/>
              <w:rPr>
                <w:b/>
                <w:sz w:val="20"/>
                <w:szCs w:val="20"/>
              </w:rPr>
            </w:pPr>
            <w:r w:rsidRPr="00B53DDB">
              <w:rPr>
                <w:b/>
                <w:sz w:val="20"/>
                <w:szCs w:val="20"/>
              </w:rPr>
              <w:t>Lab Study 3: Classification Modeling</w:t>
            </w:r>
          </w:p>
          <w:p w14:paraId="296A34BF" w14:textId="77777777" w:rsidR="008117F5" w:rsidRPr="008B5D1D" w:rsidRDefault="008117F5" w:rsidP="008117F5">
            <w:pPr>
              <w:pStyle w:val="Default"/>
              <w:rPr>
                <w:sz w:val="20"/>
                <w:szCs w:val="20"/>
              </w:rPr>
            </w:pPr>
            <w:r w:rsidRPr="008B5D1D">
              <w:rPr>
                <w:sz w:val="20"/>
                <w:szCs w:val="20"/>
              </w:rPr>
              <w:t xml:space="preserve"> </w:t>
            </w:r>
          </w:p>
          <w:p w14:paraId="17FF5681" w14:textId="77777777" w:rsidR="008117F5" w:rsidRPr="008B5D1D" w:rsidRDefault="008117F5" w:rsidP="008117F5">
            <w:pPr>
              <w:pStyle w:val="Default"/>
              <w:rPr>
                <w:sz w:val="20"/>
                <w:szCs w:val="20"/>
              </w:rPr>
            </w:pPr>
            <w:r w:rsidRPr="008B5D1D">
              <w:rPr>
                <w:sz w:val="20"/>
                <w:szCs w:val="20"/>
              </w:rPr>
              <w:t xml:space="preserve">Case Discussion </w:t>
            </w:r>
          </w:p>
          <w:p w14:paraId="39A64CDC" w14:textId="77777777" w:rsidR="008117F5" w:rsidRPr="008B5D1D" w:rsidRDefault="008117F5" w:rsidP="008117F5">
            <w:pPr>
              <w:pStyle w:val="Default"/>
              <w:rPr>
                <w:sz w:val="20"/>
                <w:szCs w:val="20"/>
              </w:rPr>
            </w:pPr>
            <w:r w:rsidRPr="008B5D1D">
              <w:rPr>
                <w:sz w:val="20"/>
                <w:szCs w:val="20"/>
              </w:rPr>
              <w:t xml:space="preserve">Tutorial and Lab </w:t>
            </w:r>
          </w:p>
          <w:p w14:paraId="3BDF5E07" w14:textId="77777777" w:rsidR="008117F5" w:rsidRPr="008B5D1D" w:rsidRDefault="008117F5" w:rsidP="008117F5">
            <w:pPr>
              <w:pStyle w:val="RadyText"/>
              <w:ind w:left="0"/>
            </w:pPr>
            <w:r w:rsidRPr="008B5D1D">
              <w:t xml:space="preserve">Implementation of Classification Methodology </w:t>
            </w:r>
          </w:p>
          <w:p w14:paraId="142C4372" w14:textId="77777777" w:rsidR="008117F5" w:rsidRPr="008B5D1D" w:rsidRDefault="008117F5" w:rsidP="008117F5">
            <w:pPr>
              <w:pStyle w:val="Default"/>
              <w:rPr>
                <w:sz w:val="20"/>
                <w:szCs w:val="20"/>
              </w:rPr>
            </w:pPr>
          </w:p>
        </w:tc>
        <w:tc>
          <w:tcPr>
            <w:tcW w:w="2515" w:type="dxa"/>
          </w:tcPr>
          <w:p w14:paraId="7669EDD4" w14:textId="77777777" w:rsidR="008117F5" w:rsidRPr="008B5D1D" w:rsidRDefault="008117F5" w:rsidP="008117F5">
            <w:pPr>
              <w:pStyle w:val="Default"/>
              <w:rPr>
                <w:sz w:val="20"/>
                <w:szCs w:val="20"/>
              </w:rPr>
            </w:pPr>
            <w:r w:rsidRPr="008B5D1D">
              <w:rPr>
                <w:sz w:val="20"/>
                <w:szCs w:val="20"/>
              </w:rPr>
              <w:t xml:space="preserve">Case: </w:t>
            </w:r>
            <w:r w:rsidRPr="008B5D1D">
              <w:rPr>
                <w:bCs/>
                <w:sz w:val="20"/>
                <w:szCs w:val="20"/>
              </w:rPr>
              <w:t xml:space="preserve">HR Analytics at ScaleneWorks: Behavioral Modeling to Predict Renege </w:t>
            </w:r>
          </w:p>
          <w:p w14:paraId="012419FA" w14:textId="77777777" w:rsidR="008117F5" w:rsidRPr="008B5D1D" w:rsidRDefault="008117F5" w:rsidP="008117F5">
            <w:pPr>
              <w:pStyle w:val="Default"/>
              <w:rPr>
                <w:sz w:val="20"/>
                <w:szCs w:val="20"/>
              </w:rPr>
            </w:pPr>
          </w:p>
        </w:tc>
      </w:tr>
      <w:tr w:rsidR="008117F5" w:rsidRPr="008B5D1D" w14:paraId="457ECEC5" w14:textId="77777777" w:rsidTr="0049417C">
        <w:tc>
          <w:tcPr>
            <w:tcW w:w="1203" w:type="dxa"/>
            <w:vAlign w:val="bottom"/>
          </w:tcPr>
          <w:p w14:paraId="5FC9E7B2" w14:textId="709A0484"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lastRenderedPageBreak/>
              <w:t>November 1</w:t>
            </w:r>
            <w:r w:rsidR="006B0C3B">
              <w:rPr>
                <w:rFonts w:ascii="Calibri" w:hAnsi="Calibri" w:cs="Calibri"/>
                <w:color w:val="000000"/>
                <w:sz w:val="22"/>
                <w:szCs w:val="22"/>
              </w:rPr>
              <w:t>6</w:t>
            </w:r>
            <w:r>
              <w:rPr>
                <w:rFonts w:ascii="Calibri" w:hAnsi="Calibri" w:cs="Calibri"/>
                <w:color w:val="000000"/>
                <w:sz w:val="22"/>
                <w:szCs w:val="22"/>
              </w:rPr>
              <w:t>, 2021</w:t>
            </w:r>
          </w:p>
        </w:tc>
        <w:tc>
          <w:tcPr>
            <w:tcW w:w="728" w:type="dxa"/>
            <w:vAlign w:val="center"/>
          </w:tcPr>
          <w:p w14:paraId="5FCA9086" w14:textId="31C96AD7" w:rsidR="008117F5" w:rsidRPr="008B5D1D" w:rsidRDefault="008117F5" w:rsidP="008117F5">
            <w:pPr>
              <w:pStyle w:val="RadyText"/>
              <w:ind w:left="0"/>
              <w:jc w:val="center"/>
            </w:pPr>
            <w:r w:rsidRPr="008B5D1D">
              <w:t>8</w:t>
            </w:r>
          </w:p>
        </w:tc>
        <w:tc>
          <w:tcPr>
            <w:tcW w:w="1286" w:type="dxa"/>
            <w:vAlign w:val="center"/>
          </w:tcPr>
          <w:p w14:paraId="791754FE" w14:textId="2FF39591" w:rsidR="008117F5" w:rsidRPr="008B5D1D" w:rsidRDefault="008117F5" w:rsidP="008117F5">
            <w:pPr>
              <w:pStyle w:val="RadyText"/>
              <w:ind w:left="0"/>
              <w:jc w:val="center"/>
            </w:pPr>
            <w:r w:rsidRPr="008B5D1D">
              <w:t>Segmentation Intro</w:t>
            </w:r>
          </w:p>
        </w:tc>
        <w:tc>
          <w:tcPr>
            <w:tcW w:w="3600" w:type="dxa"/>
            <w:vAlign w:val="bottom"/>
          </w:tcPr>
          <w:p w14:paraId="0F249F32" w14:textId="77777777" w:rsidR="008117F5" w:rsidRPr="008B5D1D" w:rsidRDefault="008117F5" w:rsidP="008117F5">
            <w:pPr>
              <w:pStyle w:val="Default"/>
              <w:rPr>
                <w:sz w:val="20"/>
                <w:szCs w:val="20"/>
              </w:rPr>
            </w:pPr>
            <w:r w:rsidRPr="008B5D1D">
              <w:rPr>
                <w:sz w:val="20"/>
                <w:szCs w:val="20"/>
              </w:rPr>
              <w:t xml:space="preserve">Introduction to Segmentation Methodology </w:t>
            </w:r>
          </w:p>
          <w:p w14:paraId="0AFBEBA7" w14:textId="77777777" w:rsidR="008117F5" w:rsidRPr="008B5D1D" w:rsidRDefault="008117F5" w:rsidP="008117F5">
            <w:pPr>
              <w:pStyle w:val="Default"/>
              <w:rPr>
                <w:sz w:val="20"/>
                <w:szCs w:val="20"/>
              </w:rPr>
            </w:pPr>
          </w:p>
          <w:p w14:paraId="7D8C18C4" w14:textId="77777777" w:rsidR="008117F5" w:rsidRPr="008B5D1D" w:rsidRDefault="008117F5" w:rsidP="008117F5">
            <w:pPr>
              <w:pStyle w:val="Default"/>
              <w:rPr>
                <w:sz w:val="20"/>
                <w:szCs w:val="20"/>
              </w:rPr>
            </w:pPr>
            <w:r w:rsidRPr="008B5D1D">
              <w:rPr>
                <w:sz w:val="20"/>
                <w:szCs w:val="20"/>
              </w:rPr>
              <w:t xml:space="preserve">“What is Segmentation?” </w:t>
            </w:r>
          </w:p>
          <w:p w14:paraId="029F12C4" w14:textId="77777777" w:rsidR="008117F5" w:rsidRPr="008B5D1D" w:rsidRDefault="008117F5" w:rsidP="008117F5">
            <w:pPr>
              <w:pStyle w:val="Default"/>
              <w:rPr>
                <w:sz w:val="20"/>
                <w:szCs w:val="20"/>
              </w:rPr>
            </w:pPr>
            <w:r w:rsidRPr="008B5D1D">
              <w:rPr>
                <w:sz w:val="20"/>
                <w:szCs w:val="20"/>
              </w:rPr>
              <w:t xml:space="preserve">“What are the different types of Segmentation models?” </w:t>
            </w:r>
          </w:p>
          <w:p w14:paraId="2B9F8A8C" w14:textId="77777777" w:rsidR="008117F5" w:rsidRPr="008B5D1D" w:rsidRDefault="008117F5" w:rsidP="008117F5">
            <w:pPr>
              <w:rPr>
                <w:rFonts w:ascii="Arial" w:hAnsi="Arial" w:cs="Arial"/>
                <w:sz w:val="20"/>
                <w:szCs w:val="20"/>
              </w:rPr>
            </w:pPr>
            <w:r w:rsidRPr="008B5D1D">
              <w:rPr>
                <w:rFonts w:ascii="Arial" w:hAnsi="Arial" w:cs="Arial"/>
                <w:sz w:val="20"/>
                <w:szCs w:val="20"/>
              </w:rPr>
              <w:t>“Why is Segmenting beneficial?”</w:t>
            </w:r>
          </w:p>
          <w:p w14:paraId="2292F02F" w14:textId="77777777" w:rsidR="008117F5" w:rsidRPr="008B5D1D" w:rsidRDefault="008117F5" w:rsidP="008117F5">
            <w:pPr>
              <w:rPr>
                <w:rFonts w:ascii="Arial" w:hAnsi="Arial" w:cs="Arial"/>
                <w:color w:val="000000"/>
                <w:sz w:val="20"/>
                <w:szCs w:val="20"/>
              </w:rPr>
            </w:pPr>
          </w:p>
        </w:tc>
        <w:tc>
          <w:tcPr>
            <w:tcW w:w="2515" w:type="dxa"/>
          </w:tcPr>
          <w:p w14:paraId="7A1504F3" w14:textId="77777777" w:rsidR="008117F5" w:rsidRPr="008B5D1D" w:rsidRDefault="008117F5" w:rsidP="008117F5">
            <w:pPr>
              <w:pStyle w:val="Default"/>
              <w:rPr>
                <w:sz w:val="20"/>
                <w:szCs w:val="20"/>
              </w:rPr>
            </w:pPr>
            <w:r w:rsidRPr="008B5D1D">
              <w:rPr>
                <w:sz w:val="20"/>
                <w:szCs w:val="20"/>
              </w:rPr>
              <w:t xml:space="preserve">Case: </w:t>
            </w:r>
          </w:p>
          <w:p w14:paraId="136BE23B" w14:textId="77777777" w:rsidR="008117F5" w:rsidRPr="008B5D1D" w:rsidRDefault="008117F5" w:rsidP="008117F5">
            <w:pPr>
              <w:pStyle w:val="Default"/>
              <w:rPr>
                <w:sz w:val="20"/>
                <w:szCs w:val="20"/>
              </w:rPr>
            </w:pPr>
            <w:r w:rsidRPr="008B5D1D">
              <w:rPr>
                <w:bCs/>
                <w:sz w:val="20"/>
                <w:szCs w:val="20"/>
              </w:rPr>
              <w:t xml:space="preserve">• Cluster Analysis for Segmentation </w:t>
            </w:r>
          </w:p>
          <w:p w14:paraId="2CD29FF7" w14:textId="77777777" w:rsidR="008117F5" w:rsidRPr="008B5D1D" w:rsidRDefault="008117F5" w:rsidP="008117F5">
            <w:pPr>
              <w:pStyle w:val="Default"/>
              <w:rPr>
                <w:sz w:val="20"/>
                <w:szCs w:val="20"/>
              </w:rPr>
            </w:pPr>
            <w:r w:rsidRPr="008B5D1D">
              <w:rPr>
                <w:bCs/>
                <w:sz w:val="20"/>
                <w:szCs w:val="20"/>
              </w:rPr>
              <w:t xml:space="preserve">• Aldi: A German Retailing Icon </w:t>
            </w:r>
          </w:p>
          <w:p w14:paraId="274F98DB" w14:textId="77777777" w:rsidR="008117F5" w:rsidRPr="008B5D1D" w:rsidRDefault="008117F5" w:rsidP="008117F5">
            <w:pPr>
              <w:pStyle w:val="Default"/>
              <w:rPr>
                <w:bCs/>
                <w:sz w:val="20"/>
                <w:szCs w:val="20"/>
              </w:rPr>
            </w:pPr>
            <w:r w:rsidRPr="008B5D1D">
              <w:rPr>
                <w:bCs/>
                <w:sz w:val="20"/>
                <w:szCs w:val="20"/>
              </w:rPr>
              <w:t xml:space="preserve">• Eco7: Launching a New Motor Oil </w:t>
            </w:r>
          </w:p>
          <w:p w14:paraId="33A7C008" w14:textId="77777777" w:rsidR="008117F5" w:rsidRPr="008B5D1D" w:rsidRDefault="008117F5" w:rsidP="008117F5">
            <w:pPr>
              <w:pStyle w:val="RadyText"/>
              <w:ind w:left="0"/>
            </w:pPr>
          </w:p>
        </w:tc>
      </w:tr>
      <w:tr w:rsidR="008117F5" w:rsidRPr="008B5D1D" w14:paraId="003FA758" w14:textId="77777777" w:rsidTr="0049417C">
        <w:tc>
          <w:tcPr>
            <w:tcW w:w="1203" w:type="dxa"/>
            <w:vAlign w:val="bottom"/>
          </w:tcPr>
          <w:p w14:paraId="227A7CE4" w14:textId="2442C812"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November 2</w:t>
            </w:r>
            <w:r w:rsidR="006B0C3B">
              <w:rPr>
                <w:rFonts w:ascii="Calibri" w:hAnsi="Calibri" w:cs="Calibri"/>
                <w:color w:val="000000"/>
                <w:sz w:val="22"/>
                <w:szCs w:val="22"/>
              </w:rPr>
              <w:t>3</w:t>
            </w:r>
            <w:r>
              <w:rPr>
                <w:rFonts w:ascii="Calibri" w:hAnsi="Calibri" w:cs="Calibri"/>
                <w:color w:val="000000"/>
                <w:sz w:val="22"/>
                <w:szCs w:val="22"/>
              </w:rPr>
              <w:t>, 2021</w:t>
            </w:r>
          </w:p>
        </w:tc>
        <w:tc>
          <w:tcPr>
            <w:tcW w:w="728" w:type="dxa"/>
            <w:vAlign w:val="center"/>
          </w:tcPr>
          <w:p w14:paraId="5015E8CE" w14:textId="3210CAF2" w:rsidR="008117F5" w:rsidRPr="008B5D1D" w:rsidRDefault="008117F5" w:rsidP="008117F5">
            <w:pPr>
              <w:pStyle w:val="RadyText"/>
              <w:ind w:left="0"/>
              <w:jc w:val="center"/>
            </w:pPr>
            <w:r w:rsidRPr="008B5D1D">
              <w:t>9</w:t>
            </w:r>
          </w:p>
        </w:tc>
        <w:tc>
          <w:tcPr>
            <w:tcW w:w="1286" w:type="dxa"/>
            <w:vAlign w:val="center"/>
          </w:tcPr>
          <w:p w14:paraId="73910697" w14:textId="77777777" w:rsidR="008117F5" w:rsidRPr="008B5D1D" w:rsidRDefault="008117F5" w:rsidP="008117F5">
            <w:pPr>
              <w:pStyle w:val="RadyText"/>
              <w:ind w:left="0"/>
              <w:jc w:val="center"/>
            </w:pPr>
            <w:r w:rsidRPr="008B5D1D">
              <w:t>Segmentation Lab</w:t>
            </w:r>
          </w:p>
        </w:tc>
        <w:tc>
          <w:tcPr>
            <w:tcW w:w="3600" w:type="dxa"/>
            <w:vAlign w:val="bottom"/>
          </w:tcPr>
          <w:p w14:paraId="1DB6D44E" w14:textId="77777777" w:rsidR="008117F5" w:rsidRPr="00B53DDB" w:rsidRDefault="008117F5" w:rsidP="008117F5">
            <w:pPr>
              <w:pStyle w:val="Default"/>
              <w:rPr>
                <w:b/>
                <w:sz w:val="20"/>
                <w:szCs w:val="20"/>
              </w:rPr>
            </w:pPr>
            <w:r w:rsidRPr="00B53DDB">
              <w:rPr>
                <w:b/>
                <w:sz w:val="20"/>
                <w:szCs w:val="20"/>
              </w:rPr>
              <w:t xml:space="preserve">Lab Study 4: Segmentation </w:t>
            </w:r>
          </w:p>
          <w:p w14:paraId="09FB7B26" w14:textId="77777777" w:rsidR="008117F5" w:rsidRPr="008B5D1D" w:rsidRDefault="008117F5" w:rsidP="008117F5">
            <w:pPr>
              <w:pStyle w:val="Default"/>
              <w:rPr>
                <w:sz w:val="20"/>
                <w:szCs w:val="20"/>
              </w:rPr>
            </w:pPr>
          </w:p>
          <w:p w14:paraId="0FB006DF" w14:textId="77777777" w:rsidR="008117F5" w:rsidRPr="008B5D1D" w:rsidRDefault="008117F5" w:rsidP="008117F5">
            <w:pPr>
              <w:pStyle w:val="Default"/>
              <w:rPr>
                <w:sz w:val="20"/>
                <w:szCs w:val="20"/>
              </w:rPr>
            </w:pPr>
            <w:r w:rsidRPr="008B5D1D">
              <w:rPr>
                <w:sz w:val="20"/>
                <w:szCs w:val="20"/>
              </w:rPr>
              <w:t xml:space="preserve">Case Discussion </w:t>
            </w:r>
          </w:p>
          <w:p w14:paraId="6F0456FA" w14:textId="77777777" w:rsidR="008117F5" w:rsidRPr="008B5D1D" w:rsidRDefault="008117F5" w:rsidP="008117F5">
            <w:pPr>
              <w:pStyle w:val="Default"/>
              <w:rPr>
                <w:sz w:val="20"/>
                <w:szCs w:val="20"/>
              </w:rPr>
            </w:pPr>
            <w:r w:rsidRPr="008B5D1D">
              <w:rPr>
                <w:sz w:val="20"/>
                <w:szCs w:val="20"/>
              </w:rPr>
              <w:t xml:space="preserve">Tutorial and Lab </w:t>
            </w:r>
          </w:p>
          <w:p w14:paraId="148996FB" w14:textId="77777777" w:rsidR="008117F5" w:rsidRPr="008B5D1D" w:rsidRDefault="008117F5" w:rsidP="008117F5">
            <w:pPr>
              <w:rPr>
                <w:rFonts w:ascii="Arial" w:hAnsi="Arial" w:cs="Arial"/>
                <w:sz w:val="20"/>
                <w:szCs w:val="20"/>
              </w:rPr>
            </w:pPr>
            <w:r w:rsidRPr="008B5D1D">
              <w:rPr>
                <w:rFonts w:ascii="Arial" w:hAnsi="Arial" w:cs="Arial"/>
                <w:sz w:val="20"/>
                <w:szCs w:val="20"/>
              </w:rPr>
              <w:t xml:space="preserve">Implementation of Segmentation </w:t>
            </w:r>
          </w:p>
          <w:p w14:paraId="7D71CCDC" w14:textId="77777777" w:rsidR="008117F5" w:rsidRPr="008B5D1D" w:rsidRDefault="008117F5" w:rsidP="008117F5">
            <w:pPr>
              <w:rPr>
                <w:rFonts w:ascii="Arial" w:hAnsi="Arial" w:cs="Arial"/>
                <w:color w:val="000000"/>
                <w:sz w:val="20"/>
                <w:szCs w:val="20"/>
              </w:rPr>
            </w:pPr>
          </w:p>
        </w:tc>
        <w:tc>
          <w:tcPr>
            <w:tcW w:w="2515" w:type="dxa"/>
          </w:tcPr>
          <w:p w14:paraId="11CCFE2C" w14:textId="77777777" w:rsidR="008117F5" w:rsidRPr="008B5D1D" w:rsidRDefault="008117F5" w:rsidP="008117F5">
            <w:pPr>
              <w:pStyle w:val="RadyText"/>
              <w:ind w:left="0"/>
            </w:pPr>
          </w:p>
        </w:tc>
      </w:tr>
      <w:tr w:rsidR="008117F5" w:rsidRPr="008B5D1D" w14:paraId="66F6642C" w14:textId="77777777" w:rsidTr="0049417C">
        <w:tc>
          <w:tcPr>
            <w:tcW w:w="1203" w:type="dxa"/>
            <w:vAlign w:val="bottom"/>
          </w:tcPr>
          <w:p w14:paraId="731E18F2" w14:textId="3386A3A5"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 xml:space="preserve">November </w:t>
            </w:r>
            <w:r w:rsidR="006B0C3B">
              <w:rPr>
                <w:rFonts w:ascii="Calibri" w:hAnsi="Calibri" w:cs="Calibri"/>
                <w:color w:val="000000"/>
                <w:sz w:val="22"/>
                <w:szCs w:val="22"/>
              </w:rPr>
              <w:t>30</w:t>
            </w:r>
            <w:r>
              <w:rPr>
                <w:rFonts w:ascii="Calibri" w:hAnsi="Calibri" w:cs="Calibri"/>
                <w:color w:val="000000"/>
                <w:sz w:val="22"/>
                <w:szCs w:val="22"/>
              </w:rPr>
              <w:t>, 2021</w:t>
            </w:r>
          </w:p>
        </w:tc>
        <w:tc>
          <w:tcPr>
            <w:tcW w:w="728" w:type="dxa"/>
            <w:vAlign w:val="center"/>
          </w:tcPr>
          <w:p w14:paraId="64B002EF" w14:textId="2D4FE6F0" w:rsidR="008117F5" w:rsidRPr="008B5D1D" w:rsidRDefault="008117F5" w:rsidP="008117F5">
            <w:pPr>
              <w:pStyle w:val="RadyText"/>
              <w:ind w:left="0"/>
              <w:jc w:val="center"/>
            </w:pPr>
            <w:r w:rsidRPr="008B5D1D">
              <w:t>10</w:t>
            </w:r>
          </w:p>
        </w:tc>
        <w:tc>
          <w:tcPr>
            <w:tcW w:w="1286" w:type="dxa"/>
            <w:vAlign w:val="center"/>
          </w:tcPr>
          <w:p w14:paraId="4F6D70F3" w14:textId="77777777" w:rsidR="008117F5" w:rsidRPr="008B5D1D" w:rsidRDefault="008117F5" w:rsidP="008117F5">
            <w:pPr>
              <w:pStyle w:val="RadyText"/>
              <w:ind w:left="0"/>
              <w:jc w:val="center"/>
            </w:pPr>
          </w:p>
        </w:tc>
        <w:tc>
          <w:tcPr>
            <w:tcW w:w="3600" w:type="dxa"/>
          </w:tcPr>
          <w:p w14:paraId="34930A39" w14:textId="03B17D69" w:rsidR="008117F5" w:rsidRPr="00B53DDB" w:rsidRDefault="008117F5" w:rsidP="008117F5">
            <w:pPr>
              <w:pStyle w:val="RadyText"/>
              <w:ind w:left="0"/>
              <w:rPr>
                <w:b/>
              </w:rPr>
            </w:pPr>
            <w:r>
              <w:rPr>
                <w:b/>
              </w:rPr>
              <w:t>Group Presentations</w:t>
            </w:r>
          </w:p>
        </w:tc>
        <w:tc>
          <w:tcPr>
            <w:tcW w:w="2515" w:type="dxa"/>
          </w:tcPr>
          <w:p w14:paraId="07FBEE6C" w14:textId="77777777" w:rsidR="008117F5" w:rsidRPr="008B5D1D" w:rsidRDefault="008117F5" w:rsidP="008117F5">
            <w:pPr>
              <w:pStyle w:val="RadyText"/>
              <w:ind w:left="0"/>
            </w:pPr>
          </w:p>
        </w:tc>
      </w:tr>
      <w:tr w:rsidR="008117F5" w:rsidRPr="008B5D1D" w14:paraId="0FEA69A7" w14:textId="77777777" w:rsidTr="0049417C">
        <w:tc>
          <w:tcPr>
            <w:tcW w:w="1203" w:type="dxa"/>
            <w:vAlign w:val="bottom"/>
          </w:tcPr>
          <w:p w14:paraId="329DDB0B" w14:textId="001855B7" w:rsidR="008117F5" w:rsidRPr="008B5D1D" w:rsidRDefault="008117F5" w:rsidP="006B0C3B">
            <w:pPr>
              <w:jc w:val="center"/>
              <w:rPr>
                <w:rFonts w:ascii="Arial" w:hAnsi="Arial" w:cs="Arial"/>
                <w:color w:val="000000"/>
                <w:sz w:val="22"/>
                <w:szCs w:val="22"/>
              </w:rPr>
            </w:pPr>
            <w:r>
              <w:rPr>
                <w:rFonts w:ascii="Calibri" w:hAnsi="Calibri" w:cs="Calibri"/>
                <w:color w:val="000000"/>
                <w:sz w:val="22"/>
                <w:szCs w:val="22"/>
              </w:rPr>
              <w:t xml:space="preserve">December </w:t>
            </w:r>
            <w:r w:rsidR="006B0C3B">
              <w:rPr>
                <w:rFonts w:ascii="Calibri" w:hAnsi="Calibri" w:cs="Calibri"/>
                <w:color w:val="000000"/>
                <w:sz w:val="22"/>
                <w:szCs w:val="22"/>
              </w:rPr>
              <w:t>7</w:t>
            </w:r>
            <w:r>
              <w:rPr>
                <w:rFonts w:ascii="Calibri" w:hAnsi="Calibri" w:cs="Calibri"/>
                <w:color w:val="000000"/>
                <w:sz w:val="22"/>
                <w:szCs w:val="22"/>
              </w:rPr>
              <w:t>, 2021</w:t>
            </w:r>
          </w:p>
        </w:tc>
        <w:tc>
          <w:tcPr>
            <w:tcW w:w="728" w:type="dxa"/>
            <w:vAlign w:val="center"/>
          </w:tcPr>
          <w:p w14:paraId="6CE9162D" w14:textId="637F168D" w:rsidR="008117F5" w:rsidRPr="008B5D1D" w:rsidRDefault="008117F5" w:rsidP="008117F5">
            <w:pPr>
              <w:pStyle w:val="RadyText"/>
              <w:ind w:left="0"/>
              <w:jc w:val="center"/>
            </w:pPr>
            <w:r w:rsidRPr="008B5D1D">
              <w:t>11</w:t>
            </w:r>
          </w:p>
          <w:p w14:paraId="4504ACBD" w14:textId="77777777" w:rsidR="008117F5" w:rsidRPr="008B5D1D" w:rsidRDefault="008117F5" w:rsidP="008117F5">
            <w:pPr>
              <w:pStyle w:val="RadyText"/>
              <w:ind w:left="0"/>
              <w:jc w:val="center"/>
            </w:pPr>
          </w:p>
        </w:tc>
        <w:tc>
          <w:tcPr>
            <w:tcW w:w="7401" w:type="dxa"/>
            <w:gridSpan w:val="3"/>
            <w:vAlign w:val="center"/>
          </w:tcPr>
          <w:p w14:paraId="5F63BA2E" w14:textId="5237E1F7" w:rsidR="008117F5" w:rsidRPr="00B53DDB" w:rsidRDefault="008117F5" w:rsidP="008117F5">
            <w:pPr>
              <w:pStyle w:val="RadyText"/>
              <w:ind w:left="0"/>
              <w:jc w:val="center"/>
              <w:rPr>
                <w:b/>
              </w:rPr>
            </w:pPr>
            <w:r w:rsidRPr="00B53DDB">
              <w:rPr>
                <w:b/>
              </w:rPr>
              <w:t>Take-home Final Exam Write-Up (Individual)</w:t>
            </w:r>
          </w:p>
        </w:tc>
      </w:tr>
    </w:tbl>
    <w:p w14:paraId="2EE3F792" w14:textId="77777777" w:rsidR="008D5121" w:rsidRPr="008B5D1D" w:rsidRDefault="008D5121" w:rsidP="008D5121">
      <w:pPr>
        <w:pStyle w:val="RadyText"/>
      </w:pPr>
    </w:p>
    <w:p w14:paraId="7A9D75F3" w14:textId="77777777" w:rsidR="00392437" w:rsidRPr="008B5D1D" w:rsidRDefault="00392437" w:rsidP="008D5121">
      <w:pPr>
        <w:pStyle w:val="RadyText"/>
      </w:pPr>
    </w:p>
    <w:p w14:paraId="05C2EA49" w14:textId="77777777" w:rsidR="00F8485B" w:rsidRPr="008B5D1D" w:rsidRDefault="00F8485B" w:rsidP="00F8485B">
      <w:pPr>
        <w:pStyle w:val="RadyText"/>
        <w:rPr>
          <w:b/>
        </w:rPr>
      </w:pPr>
      <w:r w:rsidRPr="008B5D1D">
        <w:rPr>
          <w:b/>
        </w:rPr>
        <w:t>ASSIGNMENTS</w:t>
      </w:r>
    </w:p>
    <w:p w14:paraId="21A2A180" w14:textId="77777777" w:rsidR="00753E38" w:rsidRPr="008B5D1D" w:rsidRDefault="00753E38" w:rsidP="006207A6">
      <w:pPr>
        <w:pStyle w:val="RadyText"/>
      </w:pPr>
    </w:p>
    <w:tbl>
      <w:tblPr>
        <w:tblStyle w:val="TableGrid"/>
        <w:tblW w:w="0" w:type="auto"/>
        <w:tblInd w:w="1440" w:type="dxa"/>
        <w:tblLook w:val="04A0" w:firstRow="1" w:lastRow="0" w:firstColumn="1" w:lastColumn="0" w:noHBand="0" w:noVBand="1"/>
      </w:tblPr>
      <w:tblGrid>
        <w:gridCol w:w="4679"/>
        <w:gridCol w:w="4671"/>
      </w:tblGrid>
      <w:tr w:rsidR="006207A6" w:rsidRPr="008B5D1D" w14:paraId="2097D29D" w14:textId="77777777" w:rsidTr="003D693D">
        <w:trPr>
          <w:trHeight w:val="251"/>
        </w:trPr>
        <w:tc>
          <w:tcPr>
            <w:tcW w:w="4679" w:type="dxa"/>
            <w:shd w:val="clear" w:color="auto" w:fill="D9D9D9" w:themeFill="background1" w:themeFillShade="D9"/>
          </w:tcPr>
          <w:p w14:paraId="771A8111" w14:textId="77777777" w:rsidR="006207A6" w:rsidRPr="008B5D1D" w:rsidRDefault="009920B4" w:rsidP="008F3B43">
            <w:pPr>
              <w:pStyle w:val="RadyText"/>
              <w:ind w:left="0"/>
              <w:rPr>
                <w:b/>
              </w:rPr>
            </w:pPr>
            <w:r w:rsidRPr="008B5D1D">
              <w:rPr>
                <w:b/>
              </w:rPr>
              <w:t>Assignment</w:t>
            </w:r>
          </w:p>
          <w:p w14:paraId="4ED653A6" w14:textId="77777777" w:rsidR="006207A6" w:rsidRPr="008B5D1D" w:rsidRDefault="006207A6" w:rsidP="008F3B43">
            <w:pPr>
              <w:pStyle w:val="RadyText"/>
              <w:ind w:left="0"/>
              <w:rPr>
                <w:b/>
              </w:rPr>
            </w:pPr>
          </w:p>
        </w:tc>
        <w:tc>
          <w:tcPr>
            <w:tcW w:w="4671" w:type="dxa"/>
            <w:shd w:val="clear" w:color="auto" w:fill="D9D9D9" w:themeFill="background1" w:themeFillShade="D9"/>
          </w:tcPr>
          <w:p w14:paraId="0F53E57E" w14:textId="77777777" w:rsidR="009920B4" w:rsidRPr="008B5D1D" w:rsidRDefault="009920B4" w:rsidP="008F3B43">
            <w:pPr>
              <w:pStyle w:val="RadyText"/>
              <w:ind w:left="0"/>
              <w:rPr>
                <w:b/>
              </w:rPr>
            </w:pPr>
            <w:r w:rsidRPr="008B5D1D">
              <w:rPr>
                <w:b/>
              </w:rPr>
              <w:t>Date/Time</w:t>
            </w:r>
          </w:p>
        </w:tc>
      </w:tr>
      <w:tr w:rsidR="00747873" w:rsidRPr="008B5D1D" w14:paraId="12F5CC76" w14:textId="77777777" w:rsidTr="003D693D">
        <w:tc>
          <w:tcPr>
            <w:tcW w:w="4679" w:type="dxa"/>
          </w:tcPr>
          <w:p w14:paraId="7B77A194" w14:textId="77777777" w:rsidR="00747873" w:rsidRPr="008B5D1D" w:rsidRDefault="003D693D" w:rsidP="003D693D">
            <w:pPr>
              <w:pStyle w:val="Default"/>
              <w:rPr>
                <w:sz w:val="20"/>
                <w:szCs w:val="20"/>
              </w:rPr>
            </w:pPr>
            <w:r w:rsidRPr="008B5D1D">
              <w:rPr>
                <w:sz w:val="20"/>
                <w:szCs w:val="20"/>
              </w:rPr>
              <w:t xml:space="preserve">Lab Study 1: A/B Testing </w:t>
            </w:r>
          </w:p>
        </w:tc>
        <w:tc>
          <w:tcPr>
            <w:tcW w:w="4671" w:type="dxa"/>
          </w:tcPr>
          <w:p w14:paraId="377EB516" w14:textId="6451309F" w:rsidR="00747873" w:rsidRPr="008B5D1D" w:rsidRDefault="008117F5" w:rsidP="006B0C3B">
            <w:pPr>
              <w:pStyle w:val="RadyText"/>
              <w:ind w:left="0"/>
            </w:pPr>
            <w:r>
              <w:t>October 1</w:t>
            </w:r>
            <w:r w:rsidR="006B0C3B">
              <w:t>3</w:t>
            </w:r>
            <w:r w:rsidR="00B74493" w:rsidRPr="008B5D1D">
              <w:t>, 202</w:t>
            </w:r>
            <w:r w:rsidR="00D13AAA" w:rsidRPr="008B5D1D">
              <w:t>1</w:t>
            </w:r>
            <w:r w:rsidR="0050456E" w:rsidRPr="008B5D1D">
              <w:t xml:space="preserve"> at 11:59pm</w:t>
            </w:r>
          </w:p>
        </w:tc>
      </w:tr>
      <w:tr w:rsidR="00635FCB" w:rsidRPr="008B5D1D" w14:paraId="05F1DE77" w14:textId="77777777" w:rsidTr="003D693D">
        <w:tc>
          <w:tcPr>
            <w:tcW w:w="4679" w:type="dxa"/>
          </w:tcPr>
          <w:p w14:paraId="7AB17892" w14:textId="77777777" w:rsidR="00635FCB" w:rsidRPr="008B5D1D" w:rsidRDefault="00635FCB" w:rsidP="00635FCB">
            <w:pPr>
              <w:pStyle w:val="Default"/>
              <w:rPr>
                <w:sz w:val="20"/>
                <w:szCs w:val="20"/>
              </w:rPr>
            </w:pPr>
            <w:r w:rsidRPr="008B5D1D">
              <w:rPr>
                <w:sz w:val="20"/>
                <w:szCs w:val="20"/>
              </w:rPr>
              <w:t xml:space="preserve">Lab Study 2: Dash boarding and Key Performance Indicator Calculation </w:t>
            </w:r>
          </w:p>
        </w:tc>
        <w:tc>
          <w:tcPr>
            <w:tcW w:w="4671" w:type="dxa"/>
          </w:tcPr>
          <w:p w14:paraId="056B719A" w14:textId="53F06C73" w:rsidR="00635FCB" w:rsidRPr="008B5D1D" w:rsidRDefault="008117F5" w:rsidP="006B0C3B">
            <w:pPr>
              <w:pStyle w:val="RadyText"/>
              <w:ind w:left="0"/>
            </w:pPr>
            <w:r>
              <w:t xml:space="preserve">October </w:t>
            </w:r>
            <w:r w:rsidR="006B0C3B">
              <w:t>20</w:t>
            </w:r>
            <w:r w:rsidR="00D13AAA" w:rsidRPr="008B5D1D">
              <w:t>, 2021 at 11:59pm</w:t>
            </w:r>
          </w:p>
        </w:tc>
      </w:tr>
      <w:tr w:rsidR="00D13AAA" w:rsidRPr="008B5D1D" w14:paraId="40D0BCE1" w14:textId="77777777" w:rsidTr="003D693D">
        <w:tc>
          <w:tcPr>
            <w:tcW w:w="4679" w:type="dxa"/>
          </w:tcPr>
          <w:p w14:paraId="2AF03394" w14:textId="77777777" w:rsidR="00D13AAA" w:rsidRPr="008B5D1D" w:rsidRDefault="00D13AAA" w:rsidP="00D13AAA">
            <w:pPr>
              <w:pStyle w:val="RadyText"/>
              <w:ind w:left="0"/>
            </w:pPr>
            <w:r w:rsidRPr="008B5D1D">
              <w:t>Mid-Term Exam</w:t>
            </w:r>
          </w:p>
        </w:tc>
        <w:tc>
          <w:tcPr>
            <w:tcW w:w="4671" w:type="dxa"/>
          </w:tcPr>
          <w:p w14:paraId="5BF77F05" w14:textId="6AA7C9ED" w:rsidR="00D13AAA" w:rsidRPr="008B5D1D" w:rsidRDefault="00230627" w:rsidP="006B0C3B">
            <w:pPr>
              <w:pStyle w:val="RadyText"/>
              <w:ind w:left="0"/>
            </w:pPr>
            <w:r>
              <w:t xml:space="preserve">Due </w:t>
            </w:r>
            <w:r w:rsidR="00A42E77">
              <w:t>October 2</w:t>
            </w:r>
            <w:r w:rsidR="006B0C3B">
              <w:t>6</w:t>
            </w:r>
            <w:r w:rsidR="00D13AAA" w:rsidRPr="008B5D1D">
              <w:t xml:space="preserve">, 2021 </w:t>
            </w:r>
            <w:r w:rsidR="00A42E77">
              <w:t>end of class</w:t>
            </w:r>
          </w:p>
        </w:tc>
      </w:tr>
      <w:tr w:rsidR="003D693D" w:rsidRPr="008B5D1D" w14:paraId="16011B7E" w14:textId="77777777" w:rsidTr="003D693D">
        <w:tc>
          <w:tcPr>
            <w:tcW w:w="4679" w:type="dxa"/>
          </w:tcPr>
          <w:p w14:paraId="22EAEA51" w14:textId="77777777" w:rsidR="003D693D" w:rsidRPr="008B5D1D" w:rsidRDefault="003D693D" w:rsidP="003D693D">
            <w:pPr>
              <w:pStyle w:val="Default"/>
              <w:rPr>
                <w:sz w:val="20"/>
                <w:szCs w:val="20"/>
              </w:rPr>
            </w:pPr>
            <w:r w:rsidRPr="008B5D1D">
              <w:rPr>
                <w:sz w:val="20"/>
                <w:szCs w:val="20"/>
              </w:rPr>
              <w:t>Lab Study 3: Classification Modeling</w:t>
            </w:r>
          </w:p>
        </w:tc>
        <w:tc>
          <w:tcPr>
            <w:tcW w:w="4671" w:type="dxa"/>
          </w:tcPr>
          <w:p w14:paraId="292BF274" w14:textId="34189C1B" w:rsidR="003D693D" w:rsidRPr="008B5D1D" w:rsidRDefault="008117F5" w:rsidP="006B0C3B">
            <w:pPr>
              <w:pStyle w:val="RadyText"/>
              <w:ind w:left="0"/>
            </w:pPr>
            <w:r>
              <w:t xml:space="preserve">November </w:t>
            </w:r>
            <w:r w:rsidR="006B0C3B">
              <w:t>10</w:t>
            </w:r>
            <w:r w:rsidR="00D13AAA" w:rsidRPr="008B5D1D">
              <w:t>, 2021 at 11:59pm</w:t>
            </w:r>
          </w:p>
        </w:tc>
      </w:tr>
      <w:tr w:rsidR="00D13AAA" w:rsidRPr="008B5D1D" w14:paraId="6E04351D" w14:textId="77777777" w:rsidTr="003D693D">
        <w:tc>
          <w:tcPr>
            <w:tcW w:w="4679" w:type="dxa"/>
          </w:tcPr>
          <w:p w14:paraId="438871F6" w14:textId="77777777" w:rsidR="00D13AAA" w:rsidRPr="008B5D1D" w:rsidRDefault="00D13AAA" w:rsidP="00D13AAA">
            <w:pPr>
              <w:pStyle w:val="Default"/>
              <w:rPr>
                <w:sz w:val="20"/>
                <w:szCs w:val="20"/>
              </w:rPr>
            </w:pPr>
            <w:r w:rsidRPr="008B5D1D">
              <w:rPr>
                <w:sz w:val="20"/>
                <w:szCs w:val="20"/>
              </w:rPr>
              <w:t xml:space="preserve">Lab Study 4: Segmentation </w:t>
            </w:r>
          </w:p>
        </w:tc>
        <w:tc>
          <w:tcPr>
            <w:tcW w:w="4671" w:type="dxa"/>
          </w:tcPr>
          <w:p w14:paraId="6488C541" w14:textId="67DC8973" w:rsidR="00D13AAA" w:rsidRPr="008B5D1D" w:rsidRDefault="008117F5" w:rsidP="006B0C3B">
            <w:pPr>
              <w:pStyle w:val="RadyText"/>
              <w:ind w:left="0"/>
            </w:pPr>
            <w:r>
              <w:t>November 2</w:t>
            </w:r>
            <w:r w:rsidR="006B0C3B">
              <w:t>4</w:t>
            </w:r>
            <w:r w:rsidR="00D13AAA" w:rsidRPr="008B5D1D">
              <w:t>, 2021 at 11:59pm</w:t>
            </w:r>
          </w:p>
        </w:tc>
      </w:tr>
      <w:tr w:rsidR="00D13AAA" w:rsidRPr="008B5D1D" w14:paraId="30DC7801" w14:textId="77777777" w:rsidTr="003D693D">
        <w:tc>
          <w:tcPr>
            <w:tcW w:w="4679" w:type="dxa"/>
          </w:tcPr>
          <w:p w14:paraId="327685F5" w14:textId="77777777" w:rsidR="00D13AAA" w:rsidRPr="008B5D1D" w:rsidRDefault="00D13AAA" w:rsidP="00D13AAA">
            <w:pPr>
              <w:pStyle w:val="Default"/>
              <w:rPr>
                <w:sz w:val="20"/>
                <w:szCs w:val="20"/>
              </w:rPr>
            </w:pPr>
            <w:r w:rsidRPr="008B5D1D">
              <w:rPr>
                <w:sz w:val="20"/>
                <w:szCs w:val="20"/>
              </w:rPr>
              <w:t>Presentation (Group)</w:t>
            </w:r>
          </w:p>
        </w:tc>
        <w:tc>
          <w:tcPr>
            <w:tcW w:w="4671" w:type="dxa"/>
          </w:tcPr>
          <w:p w14:paraId="07FDDB8D" w14:textId="59B9DC55" w:rsidR="00D13AAA" w:rsidRPr="008B5D1D" w:rsidRDefault="008117F5" w:rsidP="006B0C3B">
            <w:pPr>
              <w:pStyle w:val="RadyText"/>
              <w:ind w:left="0"/>
            </w:pPr>
            <w:r>
              <w:t xml:space="preserve">November </w:t>
            </w:r>
            <w:r w:rsidR="006B0C3B">
              <w:t>30</w:t>
            </w:r>
            <w:r w:rsidR="00230627" w:rsidRPr="008B5D1D">
              <w:t>, 2021</w:t>
            </w:r>
            <w:r w:rsidR="00CE7364">
              <w:t xml:space="preserve"> </w:t>
            </w:r>
            <w:r w:rsidR="00CE7364" w:rsidRPr="008B5D1D">
              <w:t>at 11:59pm</w:t>
            </w:r>
          </w:p>
        </w:tc>
      </w:tr>
      <w:tr w:rsidR="00D13AAA" w:rsidRPr="008B5D1D" w14:paraId="06B0ED0D" w14:textId="77777777" w:rsidTr="003D693D">
        <w:tc>
          <w:tcPr>
            <w:tcW w:w="4679" w:type="dxa"/>
          </w:tcPr>
          <w:p w14:paraId="14F498A8" w14:textId="77777777" w:rsidR="00D13AAA" w:rsidRPr="008B5D1D" w:rsidRDefault="00D13AAA" w:rsidP="00D13AAA">
            <w:pPr>
              <w:pStyle w:val="RadyText"/>
              <w:ind w:left="0"/>
            </w:pPr>
            <w:r w:rsidRPr="008B5D1D">
              <w:t>Take-home Final Exam Write-Up (Individual)</w:t>
            </w:r>
          </w:p>
        </w:tc>
        <w:tc>
          <w:tcPr>
            <w:tcW w:w="4671" w:type="dxa"/>
          </w:tcPr>
          <w:p w14:paraId="069113CA" w14:textId="0EE654F3" w:rsidR="00D13AAA" w:rsidRPr="008B5D1D" w:rsidRDefault="00230627" w:rsidP="006B0C3B">
            <w:pPr>
              <w:pStyle w:val="RadyText"/>
              <w:ind w:left="0"/>
            </w:pPr>
            <w:r>
              <w:t xml:space="preserve">Due </w:t>
            </w:r>
            <w:r w:rsidR="008117F5">
              <w:t xml:space="preserve">December </w:t>
            </w:r>
            <w:r w:rsidR="006B0C3B">
              <w:t>7</w:t>
            </w:r>
            <w:bookmarkStart w:id="0" w:name="_GoBack"/>
            <w:bookmarkEnd w:id="0"/>
            <w:r w:rsidR="00D13AAA" w:rsidRPr="008B5D1D">
              <w:t>, 2021 at 11:59pm</w:t>
            </w:r>
          </w:p>
        </w:tc>
      </w:tr>
    </w:tbl>
    <w:p w14:paraId="4C82B5D5" w14:textId="77777777" w:rsidR="009920B4" w:rsidRPr="008B5D1D" w:rsidRDefault="009920B4" w:rsidP="008F3B43">
      <w:pPr>
        <w:pStyle w:val="RadyText"/>
        <w:ind w:firstLine="720"/>
      </w:pPr>
    </w:p>
    <w:p w14:paraId="4D86895D" w14:textId="77777777" w:rsidR="003D693D" w:rsidRPr="008B5D1D" w:rsidRDefault="003D693D" w:rsidP="006207A6">
      <w:pPr>
        <w:pStyle w:val="RadyText"/>
        <w:ind w:left="720" w:firstLine="720"/>
        <w:rPr>
          <w:b/>
        </w:rPr>
      </w:pPr>
    </w:p>
    <w:p w14:paraId="3D509E96" w14:textId="77777777" w:rsidR="006207A6" w:rsidRPr="008B5D1D" w:rsidRDefault="006207A6" w:rsidP="006207A6">
      <w:pPr>
        <w:pStyle w:val="RadyText"/>
        <w:ind w:left="720" w:firstLine="720"/>
        <w:rPr>
          <w:b/>
        </w:rPr>
      </w:pPr>
      <w:r w:rsidRPr="008B5D1D">
        <w:rPr>
          <w:b/>
        </w:rPr>
        <w:t>GRADING</w:t>
      </w:r>
    </w:p>
    <w:p w14:paraId="58E0A640" w14:textId="77777777" w:rsidR="006207A6" w:rsidRPr="008B5D1D" w:rsidRDefault="006207A6" w:rsidP="00F8485B">
      <w:pPr>
        <w:pStyle w:val="RadyText"/>
      </w:pPr>
    </w:p>
    <w:tbl>
      <w:tblPr>
        <w:tblStyle w:val="TableGrid"/>
        <w:tblW w:w="0" w:type="auto"/>
        <w:tblInd w:w="1440" w:type="dxa"/>
        <w:tblLook w:val="04A0" w:firstRow="1" w:lastRow="0" w:firstColumn="1" w:lastColumn="0" w:noHBand="0" w:noVBand="1"/>
      </w:tblPr>
      <w:tblGrid>
        <w:gridCol w:w="6940"/>
        <w:gridCol w:w="2410"/>
      </w:tblGrid>
      <w:tr w:rsidR="006207A6" w:rsidRPr="008B5D1D" w14:paraId="17832A34" w14:textId="77777777" w:rsidTr="00B3037D">
        <w:trPr>
          <w:trHeight w:val="251"/>
        </w:trPr>
        <w:tc>
          <w:tcPr>
            <w:tcW w:w="6940" w:type="dxa"/>
            <w:shd w:val="clear" w:color="auto" w:fill="D9D9D9"/>
          </w:tcPr>
          <w:p w14:paraId="3D56C336" w14:textId="77777777" w:rsidR="006207A6" w:rsidRPr="008B5D1D" w:rsidRDefault="006207A6" w:rsidP="000A348E">
            <w:pPr>
              <w:pStyle w:val="RadyText"/>
              <w:ind w:left="0"/>
              <w:rPr>
                <w:b/>
              </w:rPr>
            </w:pPr>
            <w:r w:rsidRPr="008B5D1D">
              <w:rPr>
                <w:b/>
              </w:rPr>
              <w:t>Component</w:t>
            </w:r>
          </w:p>
          <w:p w14:paraId="448BBFEA" w14:textId="77777777" w:rsidR="006207A6" w:rsidRPr="008B5D1D" w:rsidRDefault="006207A6" w:rsidP="000A348E">
            <w:pPr>
              <w:pStyle w:val="RadyText"/>
              <w:ind w:left="0"/>
              <w:rPr>
                <w:b/>
              </w:rPr>
            </w:pPr>
          </w:p>
        </w:tc>
        <w:tc>
          <w:tcPr>
            <w:tcW w:w="2410" w:type="dxa"/>
            <w:shd w:val="clear" w:color="auto" w:fill="D9D9D9"/>
          </w:tcPr>
          <w:p w14:paraId="404E50EB" w14:textId="77777777" w:rsidR="006207A6" w:rsidRPr="008B5D1D" w:rsidRDefault="006207A6" w:rsidP="000A348E">
            <w:pPr>
              <w:pStyle w:val="RadyText"/>
              <w:ind w:left="0"/>
              <w:rPr>
                <w:b/>
              </w:rPr>
            </w:pPr>
            <w:r w:rsidRPr="008B5D1D">
              <w:rPr>
                <w:b/>
              </w:rPr>
              <w:t>Percentage of Final Grade</w:t>
            </w:r>
          </w:p>
        </w:tc>
      </w:tr>
      <w:tr w:rsidR="006207A6" w:rsidRPr="008B5D1D" w14:paraId="7D65390E" w14:textId="77777777" w:rsidTr="00B3037D">
        <w:tc>
          <w:tcPr>
            <w:tcW w:w="6940" w:type="dxa"/>
          </w:tcPr>
          <w:p w14:paraId="01E41A11" w14:textId="77777777" w:rsidR="006207A6" w:rsidRPr="008B5D1D" w:rsidRDefault="006207A6" w:rsidP="000A348E">
            <w:pPr>
              <w:pStyle w:val="RadyText"/>
              <w:ind w:left="0"/>
            </w:pPr>
            <w:r w:rsidRPr="008B5D1D">
              <w:rPr>
                <w:color w:val="000000"/>
              </w:rPr>
              <w:t>Rady School Research Participant Pool</w:t>
            </w:r>
          </w:p>
        </w:tc>
        <w:tc>
          <w:tcPr>
            <w:tcW w:w="2410" w:type="dxa"/>
          </w:tcPr>
          <w:p w14:paraId="26C8B8C6" w14:textId="77777777" w:rsidR="006207A6" w:rsidRPr="008B5D1D" w:rsidRDefault="006207A6" w:rsidP="000A348E">
            <w:pPr>
              <w:pStyle w:val="RadyText"/>
              <w:ind w:left="0"/>
            </w:pPr>
            <w:r w:rsidRPr="008B5D1D">
              <w:t>5</w:t>
            </w:r>
          </w:p>
        </w:tc>
      </w:tr>
      <w:tr w:rsidR="006207A6" w:rsidRPr="008B5D1D" w14:paraId="6E2B5165" w14:textId="77777777" w:rsidTr="00B3037D">
        <w:tc>
          <w:tcPr>
            <w:tcW w:w="6940" w:type="dxa"/>
          </w:tcPr>
          <w:p w14:paraId="2F4AB69D" w14:textId="77777777" w:rsidR="006207A6" w:rsidRPr="008B5D1D" w:rsidRDefault="00B3037D" w:rsidP="000A348E">
            <w:pPr>
              <w:pStyle w:val="RadyText"/>
              <w:ind w:left="0"/>
            </w:pPr>
            <w:r w:rsidRPr="008B5D1D">
              <w:t>Lab Submissions (4)</w:t>
            </w:r>
          </w:p>
        </w:tc>
        <w:tc>
          <w:tcPr>
            <w:tcW w:w="2410" w:type="dxa"/>
          </w:tcPr>
          <w:p w14:paraId="604C677F" w14:textId="7E01C74D" w:rsidR="006207A6" w:rsidRPr="008B5D1D" w:rsidRDefault="00B3037D" w:rsidP="008B5D1D">
            <w:pPr>
              <w:pStyle w:val="RadyText"/>
              <w:ind w:left="0"/>
            </w:pPr>
            <w:r w:rsidRPr="008B5D1D">
              <w:t>3</w:t>
            </w:r>
            <w:r w:rsidR="008B5D1D" w:rsidRPr="008B5D1D">
              <w:t>5</w:t>
            </w:r>
          </w:p>
        </w:tc>
      </w:tr>
      <w:tr w:rsidR="00B3037D" w:rsidRPr="008B5D1D" w14:paraId="3DD06851" w14:textId="77777777" w:rsidTr="00B3037D">
        <w:tc>
          <w:tcPr>
            <w:tcW w:w="6940" w:type="dxa"/>
          </w:tcPr>
          <w:p w14:paraId="0EDE7CDE" w14:textId="77777777" w:rsidR="00B3037D" w:rsidRPr="008B5D1D" w:rsidRDefault="00B3037D" w:rsidP="00B3037D">
            <w:pPr>
              <w:pStyle w:val="RadyText"/>
              <w:ind w:left="0"/>
            </w:pPr>
            <w:r w:rsidRPr="008B5D1D">
              <w:t>Group Presentation</w:t>
            </w:r>
          </w:p>
        </w:tc>
        <w:tc>
          <w:tcPr>
            <w:tcW w:w="2410" w:type="dxa"/>
          </w:tcPr>
          <w:p w14:paraId="0868F6CA" w14:textId="1E0B61E1" w:rsidR="00B3037D" w:rsidRPr="008B5D1D" w:rsidRDefault="00B3037D" w:rsidP="00B74493">
            <w:pPr>
              <w:pStyle w:val="RadyText"/>
              <w:ind w:left="0"/>
            </w:pPr>
            <w:r w:rsidRPr="008B5D1D">
              <w:t>1</w:t>
            </w:r>
            <w:r w:rsidR="00B74493" w:rsidRPr="008B5D1D">
              <w:t>0</w:t>
            </w:r>
          </w:p>
        </w:tc>
      </w:tr>
      <w:tr w:rsidR="006207A6" w:rsidRPr="008B5D1D" w14:paraId="36E3CD4B" w14:textId="77777777" w:rsidTr="00B3037D">
        <w:tc>
          <w:tcPr>
            <w:tcW w:w="6940" w:type="dxa"/>
          </w:tcPr>
          <w:p w14:paraId="7F3EC975" w14:textId="77777777" w:rsidR="006207A6" w:rsidRPr="008B5D1D" w:rsidRDefault="006207A6" w:rsidP="000A348E">
            <w:pPr>
              <w:pStyle w:val="Default"/>
              <w:rPr>
                <w:sz w:val="20"/>
                <w:szCs w:val="20"/>
              </w:rPr>
            </w:pPr>
            <w:r w:rsidRPr="008B5D1D">
              <w:rPr>
                <w:sz w:val="20"/>
                <w:szCs w:val="20"/>
              </w:rPr>
              <w:t>Mid-Term Exam</w:t>
            </w:r>
          </w:p>
        </w:tc>
        <w:tc>
          <w:tcPr>
            <w:tcW w:w="2410" w:type="dxa"/>
          </w:tcPr>
          <w:p w14:paraId="26C38C22" w14:textId="1BD4C044" w:rsidR="006207A6" w:rsidRPr="008B5D1D" w:rsidRDefault="00B74493" w:rsidP="00B3037D">
            <w:pPr>
              <w:pStyle w:val="RadyText"/>
              <w:ind w:left="0"/>
            </w:pPr>
            <w:r w:rsidRPr="008B5D1D">
              <w:t>20</w:t>
            </w:r>
          </w:p>
        </w:tc>
      </w:tr>
      <w:tr w:rsidR="006207A6" w:rsidRPr="008B5D1D" w14:paraId="7885C81F" w14:textId="77777777" w:rsidTr="00B3037D">
        <w:tc>
          <w:tcPr>
            <w:tcW w:w="6940" w:type="dxa"/>
          </w:tcPr>
          <w:p w14:paraId="5C478106" w14:textId="77777777" w:rsidR="006207A6" w:rsidRPr="008B5D1D" w:rsidRDefault="006207A6" w:rsidP="000A348E">
            <w:pPr>
              <w:pStyle w:val="RadyText"/>
              <w:ind w:left="0"/>
            </w:pPr>
            <w:r w:rsidRPr="008B5D1D">
              <w:t>Final Exam</w:t>
            </w:r>
            <w:r w:rsidR="0050456E" w:rsidRPr="008B5D1D">
              <w:t xml:space="preserve"> (Written Report – Take home)</w:t>
            </w:r>
          </w:p>
        </w:tc>
        <w:tc>
          <w:tcPr>
            <w:tcW w:w="2410" w:type="dxa"/>
          </w:tcPr>
          <w:p w14:paraId="3E2DA7A9" w14:textId="2559B503" w:rsidR="006207A6" w:rsidRPr="008B5D1D" w:rsidRDefault="006207A6" w:rsidP="008B5D1D">
            <w:pPr>
              <w:pStyle w:val="RadyText"/>
              <w:ind w:left="0"/>
            </w:pPr>
            <w:r w:rsidRPr="008B5D1D">
              <w:t>3</w:t>
            </w:r>
            <w:r w:rsidR="008B5D1D" w:rsidRPr="008B5D1D">
              <w:t>0</w:t>
            </w:r>
          </w:p>
        </w:tc>
      </w:tr>
      <w:tr w:rsidR="006207A6" w:rsidRPr="008B5D1D" w14:paraId="0618D90D" w14:textId="77777777" w:rsidTr="00B3037D">
        <w:tc>
          <w:tcPr>
            <w:tcW w:w="6940" w:type="dxa"/>
          </w:tcPr>
          <w:p w14:paraId="3F5B4346" w14:textId="77777777" w:rsidR="006207A6" w:rsidRPr="008B5D1D" w:rsidRDefault="006207A6" w:rsidP="000A348E">
            <w:pPr>
              <w:pStyle w:val="RadyText"/>
              <w:ind w:left="0"/>
            </w:pPr>
            <w:r w:rsidRPr="008B5D1D">
              <w:t>Total</w:t>
            </w:r>
          </w:p>
        </w:tc>
        <w:tc>
          <w:tcPr>
            <w:tcW w:w="2410" w:type="dxa"/>
          </w:tcPr>
          <w:p w14:paraId="2B30B191" w14:textId="77777777" w:rsidR="006207A6" w:rsidRPr="008B5D1D" w:rsidRDefault="006207A6" w:rsidP="000A348E">
            <w:pPr>
              <w:pStyle w:val="RadyText"/>
              <w:ind w:left="0"/>
            </w:pPr>
            <w:r w:rsidRPr="008B5D1D">
              <w:t>100</w:t>
            </w:r>
          </w:p>
        </w:tc>
      </w:tr>
    </w:tbl>
    <w:p w14:paraId="024B853E" w14:textId="77777777" w:rsidR="006207A6" w:rsidRPr="008B5D1D" w:rsidRDefault="006207A6" w:rsidP="007C3C6F">
      <w:pPr>
        <w:pStyle w:val="RadyText"/>
        <w:rPr>
          <w:b/>
          <w:bCs/>
        </w:rPr>
      </w:pPr>
    </w:p>
    <w:p w14:paraId="264353DF" w14:textId="77777777" w:rsidR="007C3C6F" w:rsidRPr="008B5D1D" w:rsidRDefault="007C3C6F" w:rsidP="007C3C6F">
      <w:pPr>
        <w:pStyle w:val="RadyText"/>
        <w:rPr>
          <w:bCs/>
        </w:rPr>
      </w:pPr>
    </w:p>
    <w:p w14:paraId="4CDE92B8" w14:textId="77777777" w:rsidR="008B5D1D" w:rsidRPr="008B5D1D" w:rsidRDefault="008B5D1D" w:rsidP="000D2911">
      <w:pPr>
        <w:spacing w:before="100" w:beforeAutospacing="1" w:after="100" w:afterAutospacing="1"/>
        <w:ind w:left="1440"/>
        <w:rPr>
          <w:rFonts w:ascii="Arial" w:hAnsi="Arial" w:cs="Arial"/>
          <w:b/>
          <w:bCs/>
          <w:iCs/>
          <w:sz w:val="20"/>
          <w:szCs w:val="20"/>
        </w:rPr>
      </w:pPr>
    </w:p>
    <w:p w14:paraId="435CA118" w14:textId="77777777" w:rsidR="008B5D1D" w:rsidRPr="008B5D1D" w:rsidRDefault="008B5D1D" w:rsidP="000D2911">
      <w:pPr>
        <w:spacing w:before="100" w:beforeAutospacing="1" w:after="100" w:afterAutospacing="1"/>
        <w:ind w:left="1440"/>
        <w:rPr>
          <w:rFonts w:ascii="Arial" w:hAnsi="Arial" w:cs="Arial"/>
          <w:b/>
          <w:bCs/>
          <w:iCs/>
          <w:sz w:val="20"/>
          <w:szCs w:val="20"/>
        </w:rPr>
      </w:pPr>
    </w:p>
    <w:p w14:paraId="7FF55C44" w14:textId="2522CE9A" w:rsidR="000D2911" w:rsidRPr="008B5D1D" w:rsidRDefault="00F70FD1" w:rsidP="000D2911">
      <w:pPr>
        <w:spacing w:before="100" w:beforeAutospacing="1" w:after="100" w:afterAutospacing="1"/>
        <w:ind w:left="1440"/>
        <w:rPr>
          <w:rFonts w:ascii="Arial" w:hAnsi="Arial" w:cs="Arial"/>
          <w:b/>
          <w:bCs/>
          <w:iCs/>
          <w:sz w:val="20"/>
          <w:szCs w:val="20"/>
        </w:rPr>
      </w:pPr>
      <w:r w:rsidRPr="008B5D1D">
        <w:rPr>
          <w:rFonts w:ascii="Arial" w:hAnsi="Arial" w:cs="Arial"/>
          <w:b/>
          <w:bCs/>
          <w:iCs/>
          <w:sz w:val="20"/>
          <w:szCs w:val="20"/>
        </w:rPr>
        <w:lastRenderedPageBreak/>
        <w:t>P</w:t>
      </w:r>
      <w:r w:rsidR="000D2911" w:rsidRPr="008B5D1D">
        <w:rPr>
          <w:rFonts w:ascii="Arial" w:hAnsi="Arial" w:cs="Arial"/>
          <w:b/>
          <w:bCs/>
          <w:iCs/>
          <w:sz w:val="20"/>
          <w:szCs w:val="20"/>
        </w:rPr>
        <w:t>articipation in Experiments</w:t>
      </w:r>
      <w:r w:rsidRPr="008B5D1D">
        <w:rPr>
          <w:rFonts w:ascii="Arial" w:hAnsi="Arial" w:cs="Arial"/>
          <w:b/>
          <w:bCs/>
          <w:iCs/>
          <w:sz w:val="20"/>
          <w:szCs w:val="20"/>
        </w:rPr>
        <w:t xml:space="preserve"> </w:t>
      </w:r>
    </w:p>
    <w:p w14:paraId="02E18DC6" w14:textId="77777777" w:rsidR="006207A6" w:rsidRPr="008B5D1D" w:rsidRDefault="006207A6" w:rsidP="006207A6">
      <w:pPr>
        <w:shd w:val="clear" w:color="auto" w:fill="FFFFFF"/>
        <w:ind w:left="1440"/>
        <w:rPr>
          <w:rFonts w:ascii="Arial" w:hAnsi="Arial" w:cs="Arial"/>
          <w:color w:val="222222"/>
        </w:rPr>
      </w:pPr>
      <w:r w:rsidRPr="008B5D1D">
        <w:rPr>
          <w:rFonts w:ascii="Arial" w:hAnsi="Arial" w:cs="Arial"/>
          <w:color w:val="222222"/>
          <w:sz w:val="20"/>
          <w:szCs w:val="20"/>
        </w:rPr>
        <w:t>Participation in Experiments: Part of your grade is based on participation in an experiment offered by the Rady School Research Participant Pool. Each experiment will take up to one hour. If new to lab participation, to register for an account and to receive additional information about upcoming lab studies, visit: </w:t>
      </w:r>
      <w:hyperlink r:id="rId11" w:tgtFrame="_blank" w:history="1">
        <w:r w:rsidRPr="008B5D1D">
          <w:rPr>
            <w:rStyle w:val="Hyperlink"/>
            <w:rFonts w:ascii="Arial" w:hAnsi="Arial" w:cs="Arial"/>
            <w:color w:val="0563C1"/>
            <w:sz w:val="20"/>
            <w:szCs w:val="20"/>
          </w:rPr>
          <w:t>http://radyclasscredit.sona-systems.com</w:t>
        </w:r>
      </w:hyperlink>
      <w:r w:rsidRPr="008B5D1D">
        <w:rPr>
          <w:rFonts w:ascii="Arial" w:hAnsi="Arial" w:cs="Arial"/>
          <w:color w:val="1F497D"/>
          <w:sz w:val="20"/>
          <w:szCs w:val="20"/>
        </w:rPr>
        <w:t> </w:t>
      </w:r>
      <w:r w:rsidRPr="008B5D1D">
        <w:rPr>
          <w:rFonts w:ascii="Arial" w:hAnsi="Arial" w:cs="Arial"/>
          <w:color w:val="222222"/>
          <w:sz w:val="20"/>
          <w:szCs w:val="20"/>
        </w:rPr>
        <w:t>and click “New Participant? Request an account here.” When you register, you will be assigned a unique ID – you will need to provide this ID each time you participate in a study. Make sure to keep track of it!</w:t>
      </w:r>
    </w:p>
    <w:p w14:paraId="22089C27" w14:textId="77777777" w:rsidR="006207A6" w:rsidRPr="008B5D1D" w:rsidRDefault="006207A6" w:rsidP="006207A6">
      <w:pPr>
        <w:shd w:val="clear" w:color="auto" w:fill="FFFFFF"/>
        <w:ind w:left="720"/>
        <w:rPr>
          <w:rFonts w:ascii="Arial" w:hAnsi="Arial" w:cs="Arial"/>
          <w:color w:val="222222"/>
        </w:rPr>
      </w:pPr>
      <w:r w:rsidRPr="008B5D1D">
        <w:rPr>
          <w:rFonts w:ascii="Arial" w:hAnsi="Arial" w:cs="Arial"/>
          <w:color w:val="222222"/>
          <w:sz w:val="20"/>
          <w:szCs w:val="20"/>
        </w:rPr>
        <w:t> </w:t>
      </w:r>
    </w:p>
    <w:p w14:paraId="3F5B58FD" w14:textId="77777777" w:rsidR="006207A6" w:rsidRPr="008B5D1D" w:rsidRDefault="006207A6" w:rsidP="006207A6">
      <w:pPr>
        <w:shd w:val="clear" w:color="auto" w:fill="FFFFFF"/>
        <w:ind w:left="1440"/>
        <w:rPr>
          <w:rFonts w:ascii="Arial" w:hAnsi="Arial" w:cs="Arial"/>
          <w:color w:val="222222"/>
          <w:sz w:val="20"/>
          <w:szCs w:val="20"/>
        </w:rPr>
      </w:pPr>
      <w:r w:rsidRPr="008B5D1D">
        <w:rPr>
          <w:rFonts w:ascii="Arial" w:hAnsi="Arial" w:cs="Arial"/>
          <w:color w:val="222222"/>
          <w:sz w:val="20"/>
          <w:szCs w:val="20"/>
        </w:rPr>
        <w:t>If you have served as a participant before, you will need to update which classes you are registered for in order to receive credit. Log in to your account here: </w:t>
      </w:r>
      <w:hyperlink r:id="rId12" w:tgtFrame="_blank" w:history="1">
        <w:r w:rsidRPr="008B5D1D">
          <w:rPr>
            <w:rStyle w:val="Hyperlink"/>
            <w:rFonts w:ascii="Arial" w:hAnsi="Arial" w:cs="Arial"/>
            <w:color w:val="0563C1"/>
            <w:sz w:val="20"/>
            <w:szCs w:val="20"/>
          </w:rPr>
          <w:t>http://radyclasscredit.sona-systems.com</w:t>
        </w:r>
      </w:hyperlink>
      <w:r w:rsidRPr="008B5D1D">
        <w:rPr>
          <w:rFonts w:ascii="Arial" w:hAnsi="Arial" w:cs="Arial"/>
          <w:color w:val="1F497D"/>
          <w:sz w:val="20"/>
          <w:szCs w:val="20"/>
        </w:rPr>
        <w:t> </w:t>
      </w:r>
      <w:r w:rsidRPr="008B5D1D">
        <w:rPr>
          <w:rFonts w:ascii="Arial" w:hAnsi="Arial" w:cs="Arial"/>
          <w:color w:val="222222"/>
          <w:sz w:val="20"/>
          <w:szCs w:val="20"/>
        </w:rPr>
        <w:t>and go to the “My Profile “page. There is an option near the bottom of the page to "Change Courses." Questions about lab studies can be directed to</w:t>
      </w:r>
      <w:r w:rsidRPr="008B5D1D">
        <w:rPr>
          <w:rFonts w:ascii="Arial" w:hAnsi="Arial" w:cs="Arial"/>
          <w:color w:val="1F497D"/>
          <w:sz w:val="20"/>
          <w:szCs w:val="20"/>
        </w:rPr>
        <w:t> </w:t>
      </w:r>
      <w:hyperlink r:id="rId13" w:tgtFrame="_blank" w:history="1">
        <w:r w:rsidRPr="008B5D1D">
          <w:rPr>
            <w:rStyle w:val="Hyperlink"/>
            <w:rFonts w:ascii="Arial" w:hAnsi="Arial" w:cs="Arial"/>
            <w:color w:val="0563C1"/>
            <w:sz w:val="20"/>
            <w:szCs w:val="20"/>
          </w:rPr>
          <w:t>RadyClassCredit@ucsd.edu</w:t>
        </w:r>
      </w:hyperlink>
      <w:r w:rsidRPr="008B5D1D">
        <w:rPr>
          <w:rFonts w:ascii="Arial" w:hAnsi="Arial" w:cs="Arial"/>
          <w:color w:val="1F497D"/>
          <w:sz w:val="20"/>
          <w:szCs w:val="20"/>
        </w:rPr>
        <w:t>.  </w:t>
      </w:r>
      <w:r w:rsidRPr="008B5D1D">
        <w:rPr>
          <w:rFonts w:ascii="Arial" w:hAnsi="Arial" w:cs="Arial"/>
          <w:color w:val="222222"/>
          <w:sz w:val="20"/>
          <w:szCs w:val="20"/>
        </w:rPr>
        <w:t>Studies will shortly after the quarter begins</w:t>
      </w:r>
    </w:p>
    <w:p w14:paraId="2E71C411" w14:textId="77777777" w:rsidR="00F70FD1" w:rsidRPr="008B5D1D" w:rsidRDefault="00F70FD1" w:rsidP="006207A6">
      <w:pPr>
        <w:shd w:val="clear" w:color="auto" w:fill="FFFFFF"/>
        <w:ind w:left="1440"/>
        <w:rPr>
          <w:rFonts w:ascii="Arial" w:hAnsi="Arial" w:cs="Arial"/>
          <w:color w:val="222222"/>
          <w:sz w:val="20"/>
          <w:szCs w:val="20"/>
        </w:rPr>
      </w:pPr>
    </w:p>
    <w:p w14:paraId="05763869" w14:textId="77777777" w:rsidR="00F70FD1" w:rsidRPr="008B5D1D" w:rsidRDefault="00F70FD1" w:rsidP="00F70FD1">
      <w:pPr>
        <w:pStyle w:val="Default"/>
      </w:pPr>
    </w:p>
    <w:p w14:paraId="235EC85F" w14:textId="77777777" w:rsidR="00F70FD1" w:rsidRPr="008B5D1D" w:rsidRDefault="00F70FD1" w:rsidP="00F70FD1">
      <w:pPr>
        <w:pStyle w:val="Default"/>
        <w:spacing w:after="85"/>
        <w:ind w:left="1440"/>
        <w:rPr>
          <w:sz w:val="20"/>
          <w:szCs w:val="20"/>
        </w:rPr>
      </w:pPr>
      <w:r w:rsidRPr="008B5D1D">
        <w:rPr>
          <w:b/>
          <w:bCs/>
          <w:sz w:val="20"/>
          <w:szCs w:val="20"/>
        </w:rPr>
        <w:t>Homework Assignments (</w:t>
      </w:r>
      <w:r w:rsidR="0092645B" w:rsidRPr="008B5D1D">
        <w:rPr>
          <w:b/>
          <w:bCs/>
          <w:sz w:val="20"/>
          <w:szCs w:val="20"/>
        </w:rPr>
        <w:t>Lab Submissions</w:t>
      </w:r>
      <w:r w:rsidRPr="008B5D1D">
        <w:rPr>
          <w:b/>
          <w:bCs/>
          <w:sz w:val="20"/>
          <w:szCs w:val="20"/>
        </w:rPr>
        <w:t>)</w:t>
      </w:r>
    </w:p>
    <w:p w14:paraId="0639AF25" w14:textId="32D007B3" w:rsidR="00F70FD1" w:rsidRPr="008B5D1D" w:rsidRDefault="00F70FD1" w:rsidP="00F70FD1">
      <w:pPr>
        <w:pStyle w:val="Default"/>
        <w:ind w:left="1440"/>
        <w:rPr>
          <w:sz w:val="20"/>
          <w:szCs w:val="20"/>
        </w:rPr>
      </w:pPr>
      <w:r w:rsidRPr="008B5D1D">
        <w:rPr>
          <w:sz w:val="20"/>
          <w:szCs w:val="20"/>
        </w:rPr>
        <w:t>Your homework</w:t>
      </w:r>
      <w:r w:rsidR="00B3037D" w:rsidRPr="008B5D1D">
        <w:rPr>
          <w:sz w:val="20"/>
          <w:szCs w:val="20"/>
        </w:rPr>
        <w:t xml:space="preserve"> (lab submissions) count</w:t>
      </w:r>
      <w:r w:rsidRPr="008B5D1D">
        <w:rPr>
          <w:sz w:val="20"/>
          <w:szCs w:val="20"/>
        </w:rPr>
        <w:t xml:space="preserve"> accounts for </w:t>
      </w:r>
      <w:r w:rsidR="00B3037D" w:rsidRPr="008B5D1D">
        <w:rPr>
          <w:sz w:val="20"/>
          <w:szCs w:val="20"/>
        </w:rPr>
        <w:t>3</w:t>
      </w:r>
      <w:r w:rsidR="008B5D1D" w:rsidRPr="008B5D1D">
        <w:rPr>
          <w:sz w:val="20"/>
          <w:szCs w:val="20"/>
        </w:rPr>
        <w:t>5</w:t>
      </w:r>
      <w:r w:rsidRPr="008B5D1D">
        <w:rPr>
          <w:sz w:val="20"/>
          <w:szCs w:val="20"/>
        </w:rPr>
        <w:t xml:space="preserve">% of your grade regardless of how you perform on the exams. The Homework Assignments will typically include problems and short case situations, and are individual assignments. The homework is an important learning tool designed to increase your knowledge of operations and, most importantly, is a required component of the course. </w:t>
      </w:r>
    </w:p>
    <w:p w14:paraId="6E00CE9E" w14:textId="77777777" w:rsidR="00103040" w:rsidRPr="008B5D1D" w:rsidRDefault="00103040" w:rsidP="00F70FD1">
      <w:pPr>
        <w:pStyle w:val="Default"/>
        <w:ind w:left="1440"/>
        <w:rPr>
          <w:sz w:val="20"/>
          <w:szCs w:val="20"/>
        </w:rPr>
      </w:pPr>
    </w:p>
    <w:p w14:paraId="30037BBC" w14:textId="77777777" w:rsidR="00103040" w:rsidRPr="008B5D1D" w:rsidRDefault="00103040" w:rsidP="00F70FD1">
      <w:pPr>
        <w:pStyle w:val="Default"/>
        <w:ind w:left="1440"/>
        <w:rPr>
          <w:b/>
          <w:sz w:val="20"/>
          <w:szCs w:val="20"/>
        </w:rPr>
      </w:pPr>
      <w:r w:rsidRPr="008B5D1D">
        <w:rPr>
          <w:b/>
          <w:sz w:val="20"/>
          <w:szCs w:val="20"/>
        </w:rPr>
        <w:t>The first assignment of the course is the Excel Workshop and is not graded.  For this assignment, students are expected to go to support.office.com (or any other resource you choose) to understand the basic functions of Excel including how to execute the following:</w:t>
      </w:r>
      <w:r w:rsidRPr="008B5D1D">
        <w:rPr>
          <w:b/>
          <w:sz w:val="20"/>
          <w:szCs w:val="20"/>
        </w:rPr>
        <w:br/>
      </w:r>
    </w:p>
    <w:p w14:paraId="10AEAA59" w14:textId="77777777" w:rsidR="00103040" w:rsidRPr="008B5D1D" w:rsidRDefault="00103040" w:rsidP="00103040">
      <w:pPr>
        <w:pStyle w:val="Default"/>
        <w:ind w:left="720" w:firstLine="720"/>
        <w:rPr>
          <w:b/>
          <w:sz w:val="20"/>
          <w:szCs w:val="20"/>
        </w:rPr>
      </w:pPr>
      <w:r w:rsidRPr="008B5D1D">
        <w:rPr>
          <w:b/>
          <w:sz w:val="20"/>
          <w:szCs w:val="20"/>
        </w:rPr>
        <w:t>Autofill</w:t>
      </w:r>
      <w:r w:rsidRPr="008B5D1D">
        <w:rPr>
          <w:b/>
          <w:sz w:val="20"/>
          <w:szCs w:val="20"/>
        </w:rPr>
        <w:br/>
      </w:r>
      <w:r w:rsidRPr="008B5D1D">
        <w:rPr>
          <w:b/>
          <w:sz w:val="20"/>
          <w:szCs w:val="20"/>
        </w:rPr>
        <w:tab/>
        <w:t>Relative and Absolute Referencing</w:t>
      </w:r>
    </w:p>
    <w:p w14:paraId="17C9E403" w14:textId="28A7688E" w:rsidR="00103040" w:rsidRPr="008B5D1D" w:rsidRDefault="00B74493" w:rsidP="00103040">
      <w:pPr>
        <w:pStyle w:val="Default"/>
        <w:ind w:left="720" w:firstLine="720"/>
        <w:rPr>
          <w:b/>
          <w:sz w:val="20"/>
          <w:szCs w:val="20"/>
        </w:rPr>
      </w:pPr>
      <w:r w:rsidRPr="008B5D1D">
        <w:rPr>
          <w:b/>
          <w:sz w:val="20"/>
          <w:szCs w:val="20"/>
        </w:rPr>
        <w:t xml:space="preserve">Basic </w:t>
      </w:r>
      <w:r w:rsidR="00103040" w:rsidRPr="008B5D1D">
        <w:rPr>
          <w:b/>
          <w:sz w:val="20"/>
          <w:szCs w:val="20"/>
        </w:rPr>
        <w:t xml:space="preserve">Formulas and Functions (focus on </w:t>
      </w:r>
      <w:r w:rsidRPr="008B5D1D">
        <w:rPr>
          <w:b/>
          <w:sz w:val="20"/>
          <w:szCs w:val="20"/>
        </w:rPr>
        <w:t xml:space="preserve">AND, </w:t>
      </w:r>
      <w:r w:rsidR="00103040" w:rsidRPr="008B5D1D">
        <w:rPr>
          <w:b/>
          <w:sz w:val="20"/>
          <w:szCs w:val="20"/>
        </w:rPr>
        <w:t>IF statements and VLOOKUP statements)</w:t>
      </w:r>
    </w:p>
    <w:p w14:paraId="373D0C1A" w14:textId="77777777" w:rsidR="00103040" w:rsidRPr="008B5D1D" w:rsidRDefault="00103040" w:rsidP="00103040">
      <w:pPr>
        <w:pStyle w:val="Default"/>
        <w:ind w:left="1440"/>
        <w:rPr>
          <w:sz w:val="20"/>
          <w:szCs w:val="20"/>
        </w:rPr>
      </w:pPr>
      <w:r w:rsidRPr="008B5D1D">
        <w:rPr>
          <w:b/>
          <w:sz w:val="20"/>
          <w:szCs w:val="20"/>
        </w:rPr>
        <w:t>Pivot Tables (focus on basic Pivot Table uses)</w:t>
      </w:r>
      <w:r w:rsidRPr="008B5D1D">
        <w:rPr>
          <w:sz w:val="20"/>
          <w:szCs w:val="20"/>
        </w:rPr>
        <w:br/>
      </w:r>
      <w:r w:rsidRPr="008B5D1D">
        <w:rPr>
          <w:sz w:val="20"/>
          <w:szCs w:val="20"/>
        </w:rPr>
        <w:br/>
        <w:t>As long as you have a basic functional understanding of the above, you should be fine as we will be going through these processes within the lab (this assignment is designed to ensure you have a basic familiarity with these areas).</w:t>
      </w:r>
    </w:p>
    <w:p w14:paraId="3C060016" w14:textId="77777777" w:rsidR="00F70FD1" w:rsidRPr="008B5D1D" w:rsidRDefault="00F70FD1" w:rsidP="00F70FD1">
      <w:pPr>
        <w:shd w:val="clear" w:color="auto" w:fill="FFFFFF"/>
        <w:ind w:left="1440"/>
        <w:rPr>
          <w:rFonts w:ascii="Arial" w:hAnsi="Arial" w:cs="Arial"/>
          <w:color w:val="222222"/>
        </w:rPr>
      </w:pPr>
    </w:p>
    <w:p w14:paraId="4D3E2023" w14:textId="77777777" w:rsidR="0092645B" w:rsidRPr="008B5D1D" w:rsidRDefault="0092645B" w:rsidP="0092645B">
      <w:pPr>
        <w:pStyle w:val="Default"/>
        <w:spacing w:after="85"/>
        <w:ind w:left="1440"/>
        <w:rPr>
          <w:sz w:val="20"/>
          <w:szCs w:val="20"/>
        </w:rPr>
      </w:pPr>
      <w:r w:rsidRPr="008B5D1D">
        <w:rPr>
          <w:b/>
          <w:bCs/>
          <w:sz w:val="20"/>
          <w:szCs w:val="20"/>
        </w:rPr>
        <w:t>Group Presentation</w:t>
      </w:r>
    </w:p>
    <w:p w14:paraId="6363B7E1" w14:textId="1E2C9F9D" w:rsidR="0092645B" w:rsidRPr="008B5D1D" w:rsidRDefault="0092645B" w:rsidP="0092645B">
      <w:pPr>
        <w:pStyle w:val="Default"/>
        <w:ind w:left="1440"/>
        <w:rPr>
          <w:sz w:val="20"/>
          <w:szCs w:val="20"/>
        </w:rPr>
      </w:pPr>
      <w:r w:rsidRPr="008B5D1D">
        <w:rPr>
          <w:sz w:val="20"/>
          <w:szCs w:val="20"/>
        </w:rPr>
        <w:t>There is a final project and presentation requirement</w:t>
      </w:r>
      <w:r w:rsidR="00B74493" w:rsidRPr="008B5D1D">
        <w:rPr>
          <w:sz w:val="20"/>
          <w:szCs w:val="20"/>
        </w:rPr>
        <w:t>.</w:t>
      </w:r>
    </w:p>
    <w:p w14:paraId="0392126D" w14:textId="77777777" w:rsidR="00392437" w:rsidRPr="008B5D1D" w:rsidRDefault="00392437" w:rsidP="007A03E1">
      <w:pPr>
        <w:pStyle w:val="RadyText"/>
        <w:rPr>
          <w:b/>
        </w:rPr>
      </w:pPr>
    </w:p>
    <w:p w14:paraId="15D9915A" w14:textId="77777777" w:rsidR="00392437" w:rsidRPr="008B5D1D" w:rsidRDefault="00392437" w:rsidP="007A03E1">
      <w:pPr>
        <w:pStyle w:val="RadyText"/>
        <w:rPr>
          <w:b/>
          <w:bCs/>
        </w:rPr>
      </w:pPr>
    </w:p>
    <w:p w14:paraId="56A9F48C" w14:textId="77777777" w:rsidR="007A03E1" w:rsidRPr="008B5D1D" w:rsidRDefault="007A03E1" w:rsidP="000D2911">
      <w:pPr>
        <w:pStyle w:val="RadyText"/>
        <w:ind w:left="720" w:firstLine="720"/>
        <w:rPr>
          <w:b/>
          <w:bCs/>
        </w:rPr>
      </w:pPr>
      <w:r w:rsidRPr="008B5D1D">
        <w:rPr>
          <w:b/>
          <w:bCs/>
        </w:rPr>
        <w:t>ACADEMIC INTEGRITY</w:t>
      </w:r>
    </w:p>
    <w:p w14:paraId="51178A4E" w14:textId="77777777" w:rsidR="007A03E1" w:rsidRPr="008B5D1D" w:rsidRDefault="007A03E1" w:rsidP="007A03E1">
      <w:pPr>
        <w:pStyle w:val="RadyText"/>
        <w:rPr>
          <w:b/>
          <w:bCs/>
        </w:rPr>
      </w:pPr>
    </w:p>
    <w:p w14:paraId="0F21BE50" w14:textId="77777777" w:rsidR="007A03E1" w:rsidRPr="008B5D1D" w:rsidRDefault="007A03E1" w:rsidP="007A03E1">
      <w:pPr>
        <w:pStyle w:val="RadyText"/>
        <w:rPr>
          <w:bCs/>
        </w:rPr>
      </w:pPr>
      <w:r w:rsidRPr="008B5D1D">
        <w:rPr>
          <w:bCs/>
        </w:rPr>
        <w:t>Integrity of scholarship is essential for an academic community. As members of the Rady School, we pledge ourselves to uphold the highest ethical standards. The University expects that both faculty and students will honor this principle and in so doing protect the validity of University intellectual work. For students, this means that all academic work will be done by the individual to whom it is assigned, without unauthorized aid of any kind.</w:t>
      </w:r>
    </w:p>
    <w:p w14:paraId="1C8EACBA" w14:textId="77777777" w:rsidR="007A03E1" w:rsidRPr="008B5D1D" w:rsidRDefault="007A03E1" w:rsidP="007A03E1">
      <w:pPr>
        <w:pStyle w:val="RadyText"/>
        <w:rPr>
          <w:bCs/>
        </w:rPr>
      </w:pPr>
    </w:p>
    <w:p w14:paraId="28850EC0" w14:textId="77777777" w:rsidR="001C0ED8" w:rsidRPr="008B5D1D" w:rsidRDefault="007A03E1" w:rsidP="0072322C">
      <w:pPr>
        <w:pStyle w:val="RadyText"/>
        <w:ind w:left="900" w:firstLine="540"/>
        <w:rPr>
          <w:bCs/>
        </w:rPr>
      </w:pPr>
      <w:r w:rsidRPr="008B5D1D">
        <w:rPr>
          <w:bCs/>
        </w:rPr>
        <w:t>The complete UCSD Policy on Integrity of Scholarship can be viewed at:</w:t>
      </w:r>
      <w:r w:rsidR="008F75BE" w:rsidRPr="008B5D1D">
        <w:rPr>
          <w:bCs/>
        </w:rPr>
        <w:t xml:space="preserve"> </w:t>
      </w:r>
    </w:p>
    <w:p w14:paraId="1393918D" w14:textId="77777777" w:rsidR="0076630B" w:rsidRPr="008B5D1D" w:rsidRDefault="00823A97" w:rsidP="0072322C">
      <w:pPr>
        <w:pStyle w:val="RadyText"/>
        <w:ind w:left="900" w:firstLine="540"/>
        <w:rPr>
          <w:bCs/>
        </w:rPr>
      </w:pPr>
      <w:hyperlink r:id="rId14" w:history="1">
        <w:r w:rsidR="001C0ED8" w:rsidRPr="008B5D1D">
          <w:rPr>
            <w:rStyle w:val="Hyperlink"/>
          </w:rPr>
          <w:t>http://senate.ucsd.edu/Operating-Procedures/Senate-Manual/Appendices/2</w:t>
        </w:r>
      </w:hyperlink>
      <w:r w:rsidR="001C0ED8" w:rsidRPr="008B5D1D">
        <w:t xml:space="preserve"> </w:t>
      </w:r>
    </w:p>
    <w:p w14:paraId="1F4391BC" w14:textId="77777777" w:rsidR="007A03E1" w:rsidRPr="008B5D1D" w:rsidRDefault="007A03E1" w:rsidP="007A03E1">
      <w:pPr>
        <w:pStyle w:val="RadyText"/>
        <w:rPr>
          <w:bCs/>
        </w:rPr>
      </w:pPr>
    </w:p>
    <w:p w14:paraId="7E3AA605" w14:textId="77777777" w:rsidR="007A03E1" w:rsidRPr="008B5D1D" w:rsidRDefault="007A03E1" w:rsidP="007A03E1">
      <w:pPr>
        <w:pStyle w:val="RadyText"/>
        <w:rPr>
          <w:bCs/>
        </w:rPr>
      </w:pPr>
    </w:p>
    <w:p w14:paraId="2B000E05" w14:textId="77777777" w:rsidR="00F70FD1" w:rsidRPr="008B5D1D" w:rsidRDefault="00F70FD1" w:rsidP="00E37AA6">
      <w:pPr>
        <w:pStyle w:val="Default"/>
        <w:ind w:firstLine="1440"/>
        <w:rPr>
          <w:b/>
          <w:bCs/>
          <w:sz w:val="20"/>
          <w:szCs w:val="20"/>
        </w:rPr>
      </w:pPr>
      <w:r w:rsidRPr="008B5D1D">
        <w:rPr>
          <w:b/>
          <w:bCs/>
          <w:sz w:val="20"/>
          <w:szCs w:val="20"/>
        </w:rPr>
        <w:lastRenderedPageBreak/>
        <w:t xml:space="preserve">How the Honor Code applies to this course: </w:t>
      </w:r>
    </w:p>
    <w:p w14:paraId="3C26A790" w14:textId="77777777" w:rsidR="00E37AA6" w:rsidRPr="008B5D1D" w:rsidRDefault="00E37AA6" w:rsidP="00E37AA6">
      <w:pPr>
        <w:pStyle w:val="Default"/>
        <w:ind w:firstLine="1440"/>
        <w:rPr>
          <w:sz w:val="20"/>
          <w:szCs w:val="20"/>
        </w:rPr>
      </w:pPr>
    </w:p>
    <w:p w14:paraId="31F71FAC" w14:textId="77777777" w:rsidR="00F70FD1" w:rsidRPr="008B5D1D" w:rsidRDefault="00F70FD1" w:rsidP="00E37AA6">
      <w:pPr>
        <w:pStyle w:val="Default"/>
        <w:ind w:left="1440"/>
        <w:rPr>
          <w:sz w:val="20"/>
          <w:szCs w:val="20"/>
        </w:rPr>
      </w:pPr>
      <w:r w:rsidRPr="008B5D1D">
        <w:rPr>
          <w:sz w:val="20"/>
          <w:szCs w:val="20"/>
        </w:rPr>
        <w:t xml:space="preserve">You can work with anyone in the class on Class Assignments. While you may discuss the work on Homework Assignments with your assigned teams, you must individually write-up your own solutions to be submitted. </w:t>
      </w:r>
    </w:p>
    <w:p w14:paraId="7086D396" w14:textId="77777777" w:rsidR="00E37AA6" w:rsidRPr="008B5D1D" w:rsidRDefault="00E37AA6" w:rsidP="00E37AA6">
      <w:pPr>
        <w:pStyle w:val="RadyText"/>
      </w:pPr>
    </w:p>
    <w:p w14:paraId="7F7013FB" w14:textId="77777777" w:rsidR="00F70FD1" w:rsidRPr="008B5D1D" w:rsidRDefault="00F70FD1" w:rsidP="00E37AA6">
      <w:pPr>
        <w:pStyle w:val="RadyText"/>
      </w:pPr>
    </w:p>
    <w:p w14:paraId="09BB7302" w14:textId="77777777" w:rsidR="00F70FD1" w:rsidRPr="008B5D1D" w:rsidRDefault="00F70FD1" w:rsidP="00196F71">
      <w:pPr>
        <w:pStyle w:val="RadyText"/>
      </w:pPr>
    </w:p>
    <w:p w14:paraId="7737B9B6" w14:textId="77777777" w:rsidR="00196F71" w:rsidRPr="008B5D1D" w:rsidRDefault="00196F71" w:rsidP="00196F71">
      <w:pPr>
        <w:pStyle w:val="RadyText"/>
        <w:rPr>
          <w:b/>
        </w:rPr>
      </w:pPr>
      <w:r w:rsidRPr="008B5D1D">
        <w:rPr>
          <w:b/>
        </w:rPr>
        <w:t>STUDENTS WITH DISABILITIES</w:t>
      </w:r>
    </w:p>
    <w:p w14:paraId="2FDC7ED8" w14:textId="77777777" w:rsidR="00196F71" w:rsidRPr="008B5D1D" w:rsidRDefault="00196F71" w:rsidP="00196F71">
      <w:pPr>
        <w:pStyle w:val="RadyText"/>
      </w:pPr>
    </w:p>
    <w:p w14:paraId="38FAE488" w14:textId="77777777" w:rsidR="00196F71" w:rsidRPr="008B5D1D" w:rsidRDefault="00196F71" w:rsidP="00196F71">
      <w:pPr>
        <w:pStyle w:val="RadyText"/>
      </w:pPr>
      <w:r w:rsidRPr="008B5D1D">
        <w:t xml:space="preserve">A student who has a disability or special need and requires an accommodation in order to have equal access to the classroom must register with the Office for Students with Disabilities (OSD). The OSD will determine what accommodations may be made and provide the necessary documentation to present to the faculty member. </w:t>
      </w:r>
    </w:p>
    <w:p w14:paraId="0C1E1ADD" w14:textId="77777777" w:rsidR="00196F71" w:rsidRPr="008B5D1D" w:rsidRDefault="00196F71" w:rsidP="00196F71">
      <w:pPr>
        <w:pStyle w:val="RadyText"/>
      </w:pPr>
    </w:p>
    <w:p w14:paraId="79F94183" w14:textId="77777777" w:rsidR="00196F71" w:rsidRPr="008B5D1D" w:rsidRDefault="00196F71" w:rsidP="00196F71">
      <w:pPr>
        <w:pStyle w:val="RadyText"/>
      </w:pPr>
      <w:r w:rsidRPr="008B5D1D">
        <w:t xml:space="preserve">The student must present the OSD letter of certification and OSD accommodation recommendation to the appropriate faculty member in order to initiate the request for accommodation in classes, examinations, or other academic program activities. </w:t>
      </w:r>
      <w:r w:rsidRPr="008B5D1D">
        <w:rPr>
          <w:b/>
        </w:rPr>
        <w:t>No accommodations can be implemented retroactively.</w:t>
      </w:r>
    </w:p>
    <w:p w14:paraId="6A532564" w14:textId="77777777" w:rsidR="00196F71" w:rsidRPr="008B5D1D" w:rsidRDefault="00196F71" w:rsidP="00196F71">
      <w:pPr>
        <w:pStyle w:val="RadyText"/>
      </w:pPr>
    </w:p>
    <w:p w14:paraId="12CE4F43" w14:textId="77777777" w:rsidR="00196F71" w:rsidRPr="008B5D1D" w:rsidRDefault="00196F71" w:rsidP="00196F71">
      <w:pPr>
        <w:pStyle w:val="RadyText"/>
      </w:pPr>
      <w:r w:rsidRPr="008B5D1D">
        <w:t xml:space="preserve">Please visit the </w:t>
      </w:r>
      <w:hyperlink r:id="rId15" w:history="1">
        <w:r w:rsidRPr="008B5D1D">
          <w:rPr>
            <w:rStyle w:val="Hyperlink"/>
          </w:rPr>
          <w:t>OSD website</w:t>
        </w:r>
      </w:hyperlink>
      <w:r w:rsidRPr="008B5D1D">
        <w:t xml:space="preserve"> for further information or contact the Office for Students with Disabilities at (858) 534-4382 or </w:t>
      </w:r>
      <w:r w:rsidR="004406DE" w:rsidRPr="008B5D1D">
        <w:rPr>
          <w:b/>
          <w:bCs/>
          <w:color w:val="000080"/>
        </w:rPr>
        <w:t>osd@ucsd.edu.</w:t>
      </w:r>
    </w:p>
    <w:p w14:paraId="0FC38054" w14:textId="77777777" w:rsidR="00196F71" w:rsidRPr="008B5D1D" w:rsidRDefault="00196F71" w:rsidP="00196F71">
      <w:pPr>
        <w:pStyle w:val="RadyText"/>
      </w:pPr>
    </w:p>
    <w:p w14:paraId="5A1ED8D3" w14:textId="77777777" w:rsidR="0072322C" w:rsidRPr="008B5D1D" w:rsidRDefault="0072322C" w:rsidP="00196F71">
      <w:pPr>
        <w:pStyle w:val="RadyText"/>
        <w:rPr>
          <w:b/>
        </w:rPr>
      </w:pPr>
      <w:r w:rsidRPr="008B5D1D">
        <w:rPr>
          <w:b/>
        </w:rPr>
        <w:t>TITLE IX</w:t>
      </w:r>
      <w:r w:rsidRPr="008B5D1D">
        <w:rPr>
          <w:b/>
        </w:rPr>
        <w:tab/>
      </w:r>
    </w:p>
    <w:p w14:paraId="6C710D56" w14:textId="77777777" w:rsidR="0072322C" w:rsidRPr="008B5D1D" w:rsidRDefault="0072322C" w:rsidP="00196F71">
      <w:pPr>
        <w:pStyle w:val="RadyText"/>
        <w:rPr>
          <w:b/>
        </w:rPr>
      </w:pPr>
    </w:p>
    <w:p w14:paraId="481991A8" w14:textId="77777777" w:rsidR="0072322C" w:rsidRPr="008B5D1D" w:rsidRDefault="0072322C" w:rsidP="0072322C">
      <w:pPr>
        <w:ind w:left="1440"/>
        <w:rPr>
          <w:rFonts w:ascii="Arial" w:hAnsi="Arial" w:cs="Arial"/>
          <w:sz w:val="20"/>
          <w:szCs w:val="20"/>
        </w:rPr>
      </w:pPr>
      <w:r w:rsidRPr="008B5D1D">
        <w:rPr>
          <w:rFonts w:ascii="Arial" w:hAnsi="Arial" w:cs="Arial"/>
          <w:bCs/>
          <w:iCs/>
          <w:sz w:val="20"/>
          <w:szCs w:val="20"/>
        </w:rPr>
        <w:t xml:space="preserve">The Office for the Prevention of Harassment &amp; Discrimination (OPHD) provides assistance to students, faculty, and staff regarding reports of bias, harassment, and discrimination. OPHD is the UC San Diego Title IX office. Title IX of the Education Amendments of 1972 is the federal law that prohibits sex discrimination in educational institutions that are recipients of federal funds. Rady students have the right to an educational environment that is free from harassment and discrimination. </w:t>
      </w:r>
    </w:p>
    <w:p w14:paraId="17F5A5C9" w14:textId="77777777" w:rsidR="0072322C" w:rsidRPr="008B5D1D" w:rsidRDefault="0072322C" w:rsidP="0072322C">
      <w:pPr>
        <w:ind w:left="720"/>
        <w:rPr>
          <w:rFonts w:ascii="Arial" w:hAnsi="Arial" w:cs="Arial"/>
          <w:sz w:val="20"/>
          <w:szCs w:val="20"/>
        </w:rPr>
      </w:pPr>
      <w:r w:rsidRPr="008B5D1D">
        <w:rPr>
          <w:rFonts w:ascii="Arial" w:hAnsi="Arial" w:cs="Arial"/>
          <w:bCs/>
          <w:iCs/>
          <w:sz w:val="20"/>
          <w:szCs w:val="20"/>
        </w:rPr>
        <w:t> </w:t>
      </w:r>
    </w:p>
    <w:p w14:paraId="45E5DBFF" w14:textId="77777777" w:rsidR="0072322C" w:rsidRPr="008B5D1D" w:rsidRDefault="0072322C" w:rsidP="0072322C">
      <w:pPr>
        <w:ind w:left="1440"/>
        <w:rPr>
          <w:rFonts w:ascii="Arial" w:hAnsi="Arial" w:cs="Arial"/>
          <w:sz w:val="20"/>
          <w:szCs w:val="20"/>
        </w:rPr>
      </w:pPr>
      <w:r w:rsidRPr="008B5D1D">
        <w:rPr>
          <w:rFonts w:ascii="Arial" w:hAnsi="Arial" w:cs="Arial"/>
          <w:bCs/>
          <w:iCs/>
          <w:sz w:val="20"/>
          <w:szCs w:val="20"/>
        </w:rPr>
        <w:t xml:space="preserve">Students have options for reporting incidents of sexual violence and sexual harassment. Sexual violence includes sexual assault, dating violence, domestic violence, and stalking. Information about reporting options may be obtained at OPHD at (858) 534-8298, </w:t>
      </w:r>
      <w:hyperlink r:id="rId16" w:history="1">
        <w:r w:rsidRPr="008B5D1D">
          <w:rPr>
            <w:rStyle w:val="Hyperlink"/>
            <w:rFonts w:ascii="Arial" w:hAnsi="Arial" w:cs="Arial"/>
            <w:bCs/>
            <w:iCs/>
            <w:color w:val="auto"/>
            <w:sz w:val="20"/>
            <w:szCs w:val="20"/>
          </w:rPr>
          <w:t>ophd@ucsd.edu</w:t>
        </w:r>
      </w:hyperlink>
      <w:r w:rsidRPr="008B5D1D">
        <w:rPr>
          <w:rFonts w:ascii="Arial" w:hAnsi="Arial" w:cs="Arial"/>
          <w:bCs/>
          <w:iCs/>
          <w:sz w:val="20"/>
          <w:szCs w:val="20"/>
        </w:rPr>
        <w:t xml:space="preserve"> or </w:t>
      </w:r>
      <w:hyperlink r:id="rId17" w:history="1">
        <w:r w:rsidRPr="008B5D1D">
          <w:rPr>
            <w:rStyle w:val="Hyperlink"/>
            <w:rFonts w:ascii="Arial" w:hAnsi="Arial" w:cs="Arial"/>
            <w:bCs/>
            <w:iCs/>
            <w:color w:val="auto"/>
            <w:sz w:val="20"/>
            <w:szCs w:val="20"/>
          </w:rPr>
          <w:t>http://ophd.ucsd.edu</w:t>
        </w:r>
      </w:hyperlink>
      <w:r w:rsidRPr="008B5D1D">
        <w:rPr>
          <w:rFonts w:ascii="Arial" w:hAnsi="Arial" w:cs="Arial"/>
          <w:bCs/>
          <w:iCs/>
          <w:sz w:val="20"/>
          <w:szCs w:val="20"/>
        </w:rPr>
        <w:t xml:space="preserve">. Students may receive confidential assistance at CARE at the Sexual Assault Resource Center at (858) 534-5793, </w:t>
      </w:r>
      <w:hyperlink r:id="rId18" w:history="1">
        <w:r w:rsidRPr="008B5D1D">
          <w:rPr>
            <w:rStyle w:val="Hyperlink"/>
            <w:rFonts w:ascii="Arial" w:hAnsi="Arial" w:cs="Arial"/>
            <w:bCs/>
            <w:iCs/>
            <w:color w:val="auto"/>
            <w:sz w:val="20"/>
            <w:szCs w:val="20"/>
          </w:rPr>
          <w:t>sarc@ucsd.edu</w:t>
        </w:r>
      </w:hyperlink>
      <w:r w:rsidRPr="008B5D1D">
        <w:rPr>
          <w:rFonts w:ascii="Arial" w:hAnsi="Arial" w:cs="Arial"/>
          <w:bCs/>
          <w:iCs/>
          <w:sz w:val="20"/>
          <w:szCs w:val="20"/>
        </w:rPr>
        <w:t xml:space="preserve"> or </w:t>
      </w:r>
      <w:hyperlink r:id="rId19" w:history="1">
        <w:r w:rsidRPr="008B5D1D">
          <w:rPr>
            <w:rStyle w:val="Hyperlink"/>
            <w:rFonts w:ascii="Arial" w:hAnsi="Arial" w:cs="Arial"/>
            <w:bCs/>
            <w:iCs/>
            <w:color w:val="auto"/>
            <w:sz w:val="20"/>
            <w:szCs w:val="20"/>
          </w:rPr>
          <w:t>http://care.ucsd.edu</w:t>
        </w:r>
      </w:hyperlink>
      <w:r w:rsidRPr="008B5D1D">
        <w:rPr>
          <w:rFonts w:ascii="Arial" w:hAnsi="Arial" w:cs="Arial"/>
          <w:bCs/>
          <w:iCs/>
          <w:sz w:val="20"/>
          <w:szCs w:val="20"/>
        </w:rPr>
        <w:t xml:space="preserve"> or Counseling and Psychological Services (CAPS) at (858) 534-3755 or </w:t>
      </w:r>
      <w:hyperlink r:id="rId20" w:history="1">
        <w:r w:rsidRPr="008B5D1D">
          <w:rPr>
            <w:rStyle w:val="Hyperlink"/>
            <w:rFonts w:ascii="Arial" w:hAnsi="Arial" w:cs="Arial"/>
            <w:bCs/>
            <w:iCs/>
            <w:color w:val="auto"/>
            <w:sz w:val="20"/>
            <w:szCs w:val="20"/>
          </w:rPr>
          <w:t>http://caps.ucsd.edu</w:t>
        </w:r>
      </w:hyperlink>
      <w:r w:rsidRPr="008B5D1D">
        <w:rPr>
          <w:rFonts w:ascii="Arial" w:hAnsi="Arial" w:cs="Arial"/>
          <w:bCs/>
          <w:iCs/>
          <w:sz w:val="20"/>
          <w:szCs w:val="20"/>
        </w:rPr>
        <w:t xml:space="preserve">. </w:t>
      </w:r>
    </w:p>
    <w:p w14:paraId="1E35A685" w14:textId="77777777" w:rsidR="0072322C" w:rsidRPr="008B5D1D" w:rsidRDefault="0072322C" w:rsidP="0072322C">
      <w:pPr>
        <w:ind w:left="720"/>
        <w:rPr>
          <w:rFonts w:ascii="Arial" w:hAnsi="Arial" w:cs="Arial"/>
          <w:sz w:val="20"/>
          <w:szCs w:val="20"/>
        </w:rPr>
      </w:pPr>
      <w:r w:rsidRPr="008B5D1D">
        <w:rPr>
          <w:rFonts w:ascii="Arial" w:hAnsi="Arial" w:cs="Arial"/>
          <w:bCs/>
          <w:iCs/>
          <w:sz w:val="20"/>
          <w:szCs w:val="20"/>
        </w:rPr>
        <w:t> </w:t>
      </w:r>
    </w:p>
    <w:p w14:paraId="0B4210D7" w14:textId="77777777" w:rsidR="0072322C" w:rsidRPr="008B5D1D" w:rsidRDefault="0072322C" w:rsidP="0072322C">
      <w:pPr>
        <w:ind w:left="1440"/>
        <w:rPr>
          <w:rFonts w:ascii="Arial" w:hAnsi="Arial" w:cs="Arial"/>
          <w:sz w:val="20"/>
          <w:szCs w:val="20"/>
        </w:rPr>
      </w:pPr>
      <w:r w:rsidRPr="008B5D1D">
        <w:rPr>
          <w:rFonts w:ascii="Arial" w:hAnsi="Arial" w:cs="Arial"/>
          <w:bCs/>
          <w:iCs/>
          <w:sz w:val="20"/>
          <w:szCs w:val="20"/>
        </w:rPr>
        <w:t xml:space="preserve">Students may feel more comfortable discussing their particular concern with a trusted employee. This may be a Rady student affairs staff member, a department Chair, a faculty member or other University official. These individuals have an obligation to report incidents of sexual violence and sexual harassment to OPHD. This does not necessarily mean that a formal complaint will be filed. </w:t>
      </w:r>
    </w:p>
    <w:p w14:paraId="008CB764" w14:textId="77777777" w:rsidR="0072322C" w:rsidRPr="008B5D1D" w:rsidRDefault="0072322C" w:rsidP="0072322C">
      <w:pPr>
        <w:ind w:left="720"/>
        <w:rPr>
          <w:rFonts w:ascii="Arial" w:hAnsi="Arial" w:cs="Arial"/>
          <w:sz w:val="20"/>
          <w:szCs w:val="20"/>
        </w:rPr>
      </w:pPr>
      <w:r w:rsidRPr="008B5D1D">
        <w:rPr>
          <w:rFonts w:ascii="Arial" w:hAnsi="Arial" w:cs="Arial"/>
          <w:bCs/>
          <w:iCs/>
          <w:sz w:val="20"/>
          <w:szCs w:val="20"/>
        </w:rPr>
        <w:t> </w:t>
      </w:r>
    </w:p>
    <w:p w14:paraId="31641C0B" w14:textId="77777777" w:rsidR="0072322C" w:rsidRPr="008B5D1D" w:rsidRDefault="0072322C" w:rsidP="0072322C">
      <w:pPr>
        <w:ind w:left="1440"/>
        <w:rPr>
          <w:rFonts w:ascii="Arial" w:hAnsi="Arial" w:cs="Arial"/>
          <w:sz w:val="20"/>
          <w:szCs w:val="20"/>
        </w:rPr>
      </w:pPr>
      <w:r w:rsidRPr="008B5D1D">
        <w:rPr>
          <w:rFonts w:ascii="Arial" w:hAnsi="Arial" w:cs="Arial"/>
          <w:bCs/>
          <w:iCs/>
          <w:sz w:val="20"/>
          <w:szCs w:val="20"/>
        </w:rPr>
        <w:t xml:space="preserve">If you find yourself in an uncomfortable situation, ask for help. The Rady School of Management is committed to upholding University policies regarding nondiscrimination, sexual violence and sexual harassment. </w:t>
      </w:r>
    </w:p>
    <w:p w14:paraId="6894ABFC" w14:textId="77777777" w:rsidR="0072322C" w:rsidRPr="008B5D1D" w:rsidRDefault="0072322C" w:rsidP="00196F71">
      <w:pPr>
        <w:pStyle w:val="RadyText"/>
      </w:pPr>
    </w:p>
    <w:p w14:paraId="2A96CDA9" w14:textId="77777777" w:rsidR="008D5121" w:rsidRPr="008B5D1D" w:rsidRDefault="008D5121" w:rsidP="00F8485B">
      <w:pPr>
        <w:pStyle w:val="RadyText"/>
      </w:pPr>
    </w:p>
    <w:sectPr w:rsidR="008D5121" w:rsidRPr="008B5D1D" w:rsidSect="00196F71">
      <w:type w:val="continuous"/>
      <w:pgSz w:w="12240" w:h="15840"/>
      <w:pgMar w:top="2160" w:right="90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7CA1F" w14:textId="77777777" w:rsidR="00823A97" w:rsidRDefault="00823A97">
      <w:r>
        <w:separator/>
      </w:r>
    </w:p>
  </w:endnote>
  <w:endnote w:type="continuationSeparator" w:id="0">
    <w:p w14:paraId="59126EE3" w14:textId="77777777" w:rsidR="00823A97" w:rsidRDefault="0082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MT">
    <w:altName w:val="Malgun Gothic Semilight"/>
    <w:panose1 w:val="00000000000000000000"/>
    <w:charset w:val="88"/>
    <w:family w:val="auto"/>
    <w:notTrueType/>
    <w:pitch w:val="default"/>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2B793" w14:textId="10524801" w:rsidR="00C33B56" w:rsidRPr="00C33B56" w:rsidRDefault="00C33B56" w:rsidP="00B74493">
    <w:pPr>
      <w:pStyle w:val="Footer"/>
      <w:ind w:left="1440"/>
      <w:rPr>
        <w:rFonts w:ascii="Arial" w:hAnsi="Arial" w:cs="Arial"/>
        <w:sz w:val="20"/>
        <w:szCs w:val="20"/>
      </w:rPr>
    </w:pPr>
    <w:r w:rsidRPr="00C33B56">
      <w:rPr>
        <w:rFonts w:ascii="Arial" w:hAnsi="Arial" w:cs="Arial"/>
        <w:sz w:val="20"/>
        <w:szCs w:val="20"/>
      </w:rPr>
      <w:t xml:space="preserve">© </w:t>
    </w:r>
    <w:r w:rsidR="00F70FD1">
      <w:rPr>
        <w:rFonts w:ascii="Arial" w:hAnsi="Arial" w:cs="Arial"/>
        <w:sz w:val="20"/>
        <w:szCs w:val="20"/>
      </w:rPr>
      <w:t>Zal Phiroz</w:t>
    </w:r>
    <w:r w:rsidRPr="00C33B56">
      <w:rPr>
        <w:rFonts w:ascii="Arial" w:hAnsi="Arial" w:cs="Arial"/>
        <w:sz w:val="20"/>
        <w:szCs w:val="20"/>
      </w:rPr>
      <w:t xml:space="preserve">, </w:t>
    </w:r>
    <w:r w:rsidR="00F70FD1">
      <w:rPr>
        <w:rFonts w:ascii="Arial" w:hAnsi="Arial" w:cs="Arial"/>
        <w:sz w:val="20"/>
        <w:szCs w:val="20"/>
      </w:rPr>
      <w:t>20</w:t>
    </w:r>
    <w:r w:rsidR="00B74493">
      <w:rPr>
        <w:rFonts w:ascii="Arial" w:hAnsi="Arial" w:cs="Arial"/>
        <w:sz w:val="20"/>
        <w:szCs w:val="20"/>
      </w:rPr>
      <w:t>2</w:t>
    </w:r>
    <w:r w:rsidR="00D13AAA">
      <w:rPr>
        <w:rFonts w:ascii="Arial" w:hAnsi="Arial" w:cs="Arial"/>
        <w:sz w:val="20"/>
        <w:szCs w:val="20"/>
      </w:rPr>
      <w:t>1</w:t>
    </w:r>
    <w:r w:rsidRPr="00C33B56">
      <w:rPr>
        <w:rFonts w:ascii="Arial" w:hAnsi="Arial" w:cs="Arial"/>
        <w:sz w:val="20"/>
        <w:szCs w:val="20"/>
      </w:rPr>
      <w:t xml:space="preserve">. Do not copy or distribute without permission.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0A72E" w14:textId="77777777" w:rsidR="00823A97" w:rsidRDefault="00823A97">
      <w:r>
        <w:separator/>
      </w:r>
    </w:p>
  </w:footnote>
  <w:footnote w:type="continuationSeparator" w:id="0">
    <w:p w14:paraId="3BBB4AC3" w14:textId="77777777" w:rsidR="00823A97" w:rsidRDefault="00823A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0AB32" w14:textId="77777777" w:rsidR="00011F2A" w:rsidRDefault="00E37AA6" w:rsidP="00557CF0">
    <w:pPr>
      <w:pStyle w:val="Header"/>
    </w:pPr>
    <w:r>
      <w:rPr>
        <w:noProof/>
      </w:rPr>
      <w:drawing>
        <wp:inline distT="0" distB="0" distL="0" distR="0" wp14:anchorId="11BFDBD2" wp14:editId="0860C269">
          <wp:extent cx="2494280" cy="468630"/>
          <wp:effectExtent l="0" t="0" r="0" b="0"/>
          <wp:docPr id="1" name="Picture 1" descr="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llab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4280" cy="468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2B8"/>
    <w:multiLevelType w:val="hybridMultilevel"/>
    <w:tmpl w:val="BDB0B8C0"/>
    <w:lvl w:ilvl="0" w:tplc="F494914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91595"/>
    <w:multiLevelType w:val="hybridMultilevel"/>
    <w:tmpl w:val="6FAC9C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410816E2"/>
    <w:multiLevelType w:val="hybridMultilevel"/>
    <w:tmpl w:val="0956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6A4E"/>
    <w:multiLevelType w:val="hybridMultilevel"/>
    <w:tmpl w:val="0DB6509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5A6B2A"/>
    <w:multiLevelType w:val="hybridMultilevel"/>
    <w:tmpl w:val="F6B2A1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57DF3FE0"/>
    <w:multiLevelType w:val="hybridMultilevel"/>
    <w:tmpl w:val="22E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C7E56"/>
    <w:multiLevelType w:val="hybridMultilevel"/>
    <w:tmpl w:val="87BA66A8"/>
    <w:lvl w:ilvl="0" w:tplc="7C3EE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B0E703B"/>
    <w:multiLevelType w:val="hybridMultilevel"/>
    <w:tmpl w:val="9038430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72E4C"/>
    <w:multiLevelType w:val="hybridMultilevel"/>
    <w:tmpl w:val="B54C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13C2C"/>
    <w:multiLevelType w:val="hybridMultilevel"/>
    <w:tmpl w:val="7D12877E"/>
    <w:lvl w:ilvl="0" w:tplc="C614A0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9"/>
  </w:num>
  <w:num w:numId="4">
    <w:abstractNumId w:val="8"/>
  </w:num>
  <w:num w:numId="5">
    <w:abstractNumId w:val="0"/>
  </w:num>
  <w:num w:numId="6">
    <w:abstractNumId w:val="5"/>
  </w:num>
  <w:num w:numId="7">
    <w:abstractNumId w:val="6"/>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F0"/>
    <w:rsid w:val="00011F2A"/>
    <w:rsid w:val="00017AF5"/>
    <w:rsid w:val="00061B49"/>
    <w:rsid w:val="00074F06"/>
    <w:rsid w:val="000A4D7C"/>
    <w:rsid w:val="000D1A6A"/>
    <w:rsid w:val="000D2911"/>
    <w:rsid w:val="000E3A8B"/>
    <w:rsid w:val="00103040"/>
    <w:rsid w:val="0011680C"/>
    <w:rsid w:val="0015103C"/>
    <w:rsid w:val="00172F39"/>
    <w:rsid w:val="00196F71"/>
    <w:rsid w:val="001A09C1"/>
    <w:rsid w:val="001B4D29"/>
    <w:rsid w:val="001C0ED8"/>
    <w:rsid w:val="001C1274"/>
    <w:rsid w:val="001D2108"/>
    <w:rsid w:val="001F1E4A"/>
    <w:rsid w:val="00214A4E"/>
    <w:rsid w:val="00230627"/>
    <w:rsid w:val="00256A3C"/>
    <w:rsid w:val="003733B3"/>
    <w:rsid w:val="00392437"/>
    <w:rsid w:val="003A2B7A"/>
    <w:rsid w:val="003C3C98"/>
    <w:rsid w:val="003D693D"/>
    <w:rsid w:val="0040417D"/>
    <w:rsid w:val="00404EED"/>
    <w:rsid w:val="004406DE"/>
    <w:rsid w:val="00463AC3"/>
    <w:rsid w:val="004724C5"/>
    <w:rsid w:val="004964D6"/>
    <w:rsid w:val="0050456E"/>
    <w:rsid w:val="00513ABD"/>
    <w:rsid w:val="00520C39"/>
    <w:rsid w:val="00532C63"/>
    <w:rsid w:val="00557CF0"/>
    <w:rsid w:val="0056597C"/>
    <w:rsid w:val="005835DC"/>
    <w:rsid w:val="00592184"/>
    <w:rsid w:val="005A1FF0"/>
    <w:rsid w:val="005A49B2"/>
    <w:rsid w:val="005C36FB"/>
    <w:rsid w:val="006207A6"/>
    <w:rsid w:val="00635FCB"/>
    <w:rsid w:val="00640357"/>
    <w:rsid w:val="0064748F"/>
    <w:rsid w:val="0068765C"/>
    <w:rsid w:val="006B0C3B"/>
    <w:rsid w:val="00700DD9"/>
    <w:rsid w:val="0072322C"/>
    <w:rsid w:val="00747873"/>
    <w:rsid w:val="00753E38"/>
    <w:rsid w:val="0076630B"/>
    <w:rsid w:val="007A03E1"/>
    <w:rsid w:val="007C3C6F"/>
    <w:rsid w:val="008117F5"/>
    <w:rsid w:val="00823A97"/>
    <w:rsid w:val="00835E09"/>
    <w:rsid w:val="00871722"/>
    <w:rsid w:val="00892543"/>
    <w:rsid w:val="008B5D1D"/>
    <w:rsid w:val="008D5121"/>
    <w:rsid w:val="008E3CF0"/>
    <w:rsid w:val="008F3B43"/>
    <w:rsid w:val="008F75BE"/>
    <w:rsid w:val="0091452B"/>
    <w:rsid w:val="0091505A"/>
    <w:rsid w:val="00925D13"/>
    <w:rsid w:val="0092645B"/>
    <w:rsid w:val="00942BE2"/>
    <w:rsid w:val="009529FE"/>
    <w:rsid w:val="00983AEF"/>
    <w:rsid w:val="009920B4"/>
    <w:rsid w:val="009977DF"/>
    <w:rsid w:val="009E451D"/>
    <w:rsid w:val="00A01337"/>
    <w:rsid w:val="00A0424D"/>
    <w:rsid w:val="00A41719"/>
    <w:rsid w:val="00A42E77"/>
    <w:rsid w:val="00AB555E"/>
    <w:rsid w:val="00AF49E2"/>
    <w:rsid w:val="00B1387D"/>
    <w:rsid w:val="00B3037D"/>
    <w:rsid w:val="00B53DDB"/>
    <w:rsid w:val="00B73162"/>
    <w:rsid w:val="00B74493"/>
    <w:rsid w:val="00BA0475"/>
    <w:rsid w:val="00BD1AEA"/>
    <w:rsid w:val="00BD72B5"/>
    <w:rsid w:val="00BF2128"/>
    <w:rsid w:val="00C33B56"/>
    <w:rsid w:val="00C4500B"/>
    <w:rsid w:val="00C57969"/>
    <w:rsid w:val="00CB3B74"/>
    <w:rsid w:val="00CD7E45"/>
    <w:rsid w:val="00CE7364"/>
    <w:rsid w:val="00CF7CA8"/>
    <w:rsid w:val="00D13AAA"/>
    <w:rsid w:val="00DB601B"/>
    <w:rsid w:val="00E03F3C"/>
    <w:rsid w:val="00E37AA6"/>
    <w:rsid w:val="00E619CE"/>
    <w:rsid w:val="00E65E20"/>
    <w:rsid w:val="00E8038A"/>
    <w:rsid w:val="00EB7FD5"/>
    <w:rsid w:val="00ED3F40"/>
    <w:rsid w:val="00F70FD1"/>
    <w:rsid w:val="00F8485B"/>
    <w:rsid w:val="00FC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EF5B0"/>
  <w15:chartTrackingRefBased/>
  <w15:docId w15:val="{08122878-7420-42DE-94AE-6A8CEC34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7CF0"/>
    <w:pPr>
      <w:tabs>
        <w:tab w:val="center" w:pos="4320"/>
        <w:tab w:val="right" w:pos="8640"/>
      </w:tabs>
    </w:pPr>
  </w:style>
  <w:style w:type="paragraph" w:styleId="Footer">
    <w:name w:val="footer"/>
    <w:basedOn w:val="Normal"/>
    <w:rsid w:val="00557CF0"/>
    <w:pPr>
      <w:tabs>
        <w:tab w:val="center" w:pos="4320"/>
        <w:tab w:val="right" w:pos="8640"/>
      </w:tabs>
    </w:pPr>
  </w:style>
  <w:style w:type="paragraph" w:customStyle="1" w:styleId="RadyText">
    <w:name w:val="Rady Text"/>
    <w:basedOn w:val="Normal"/>
    <w:rsid w:val="00F8485B"/>
    <w:pPr>
      <w:ind w:left="1440"/>
    </w:pPr>
    <w:rPr>
      <w:rFonts w:ascii="Arial" w:hAnsi="Arial" w:cs="Arial"/>
      <w:sz w:val="20"/>
      <w:szCs w:val="20"/>
    </w:rPr>
  </w:style>
  <w:style w:type="paragraph" w:customStyle="1" w:styleId="RadyTitle">
    <w:name w:val="Rady Title"/>
    <w:basedOn w:val="Normal"/>
    <w:rsid w:val="00F8485B"/>
    <w:pPr>
      <w:ind w:left="1440"/>
    </w:pPr>
    <w:rPr>
      <w:rFonts w:ascii="Arial" w:hAnsi="Arial" w:cs="Arial"/>
      <w:b/>
      <w:sz w:val="36"/>
      <w:szCs w:val="36"/>
    </w:rPr>
  </w:style>
  <w:style w:type="paragraph" w:customStyle="1" w:styleId="NormalParagraphStyle">
    <w:name w:val="NormalParagraphStyle"/>
    <w:basedOn w:val="Normal"/>
    <w:rsid w:val="00F8485B"/>
    <w:pPr>
      <w:widowControl w:val="0"/>
      <w:autoSpaceDE w:val="0"/>
      <w:autoSpaceDN w:val="0"/>
      <w:adjustRightInd w:val="0"/>
      <w:spacing w:line="288" w:lineRule="auto"/>
      <w:textAlignment w:val="center"/>
    </w:pPr>
    <w:rPr>
      <w:rFonts w:ascii="Times-Roman" w:hAnsi="Times-Roman" w:cs="Times-Roman"/>
      <w:color w:val="000000"/>
    </w:rPr>
  </w:style>
  <w:style w:type="paragraph" w:styleId="BalloonText">
    <w:name w:val="Balloon Text"/>
    <w:basedOn w:val="Normal"/>
    <w:semiHidden/>
    <w:rsid w:val="0056597C"/>
    <w:rPr>
      <w:rFonts w:ascii="Tahoma" w:hAnsi="Tahoma" w:cs="Tahoma"/>
      <w:sz w:val="16"/>
      <w:szCs w:val="16"/>
    </w:rPr>
  </w:style>
  <w:style w:type="table" w:styleId="TableGrid">
    <w:name w:val="Table Grid"/>
    <w:basedOn w:val="TableNormal"/>
    <w:rsid w:val="00AB5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A49B2"/>
    <w:rPr>
      <w:sz w:val="16"/>
      <w:szCs w:val="16"/>
    </w:rPr>
  </w:style>
  <w:style w:type="paragraph" w:styleId="CommentText">
    <w:name w:val="annotation text"/>
    <w:basedOn w:val="Normal"/>
    <w:semiHidden/>
    <w:rsid w:val="005A49B2"/>
    <w:rPr>
      <w:sz w:val="20"/>
      <w:szCs w:val="20"/>
    </w:rPr>
  </w:style>
  <w:style w:type="paragraph" w:styleId="CommentSubject">
    <w:name w:val="annotation subject"/>
    <w:basedOn w:val="CommentText"/>
    <w:next w:val="CommentText"/>
    <w:semiHidden/>
    <w:rsid w:val="005A49B2"/>
    <w:rPr>
      <w:b/>
      <w:bCs/>
    </w:rPr>
  </w:style>
  <w:style w:type="character" w:styleId="Hyperlink">
    <w:name w:val="Hyperlink"/>
    <w:rsid w:val="00196F71"/>
    <w:rPr>
      <w:color w:val="0000FF"/>
      <w:u w:val="single"/>
    </w:rPr>
  </w:style>
  <w:style w:type="character" w:styleId="FollowedHyperlink">
    <w:name w:val="FollowedHyperlink"/>
    <w:rsid w:val="001C0ED8"/>
    <w:rPr>
      <w:color w:val="954F72"/>
      <w:u w:val="single"/>
    </w:rPr>
  </w:style>
  <w:style w:type="paragraph" w:customStyle="1" w:styleId="Default">
    <w:name w:val="Default"/>
    <w:rsid w:val="001B4D2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4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7105">
      <w:bodyDiv w:val="1"/>
      <w:marLeft w:val="0"/>
      <w:marRight w:val="0"/>
      <w:marTop w:val="0"/>
      <w:marBottom w:val="0"/>
      <w:divBdr>
        <w:top w:val="none" w:sz="0" w:space="0" w:color="auto"/>
        <w:left w:val="none" w:sz="0" w:space="0" w:color="auto"/>
        <w:bottom w:val="none" w:sz="0" w:space="0" w:color="auto"/>
        <w:right w:val="none" w:sz="0" w:space="0" w:color="auto"/>
      </w:divBdr>
    </w:div>
    <w:div w:id="69894071">
      <w:bodyDiv w:val="1"/>
      <w:marLeft w:val="0"/>
      <w:marRight w:val="0"/>
      <w:marTop w:val="0"/>
      <w:marBottom w:val="0"/>
      <w:divBdr>
        <w:top w:val="none" w:sz="0" w:space="0" w:color="auto"/>
        <w:left w:val="none" w:sz="0" w:space="0" w:color="auto"/>
        <w:bottom w:val="none" w:sz="0" w:space="0" w:color="auto"/>
        <w:right w:val="none" w:sz="0" w:space="0" w:color="auto"/>
      </w:divBdr>
    </w:div>
    <w:div w:id="175732984">
      <w:bodyDiv w:val="1"/>
      <w:marLeft w:val="0"/>
      <w:marRight w:val="0"/>
      <w:marTop w:val="0"/>
      <w:marBottom w:val="0"/>
      <w:divBdr>
        <w:top w:val="none" w:sz="0" w:space="0" w:color="auto"/>
        <w:left w:val="none" w:sz="0" w:space="0" w:color="auto"/>
        <w:bottom w:val="none" w:sz="0" w:space="0" w:color="auto"/>
        <w:right w:val="none" w:sz="0" w:space="0" w:color="auto"/>
      </w:divBdr>
    </w:div>
    <w:div w:id="282419863">
      <w:bodyDiv w:val="1"/>
      <w:marLeft w:val="0"/>
      <w:marRight w:val="0"/>
      <w:marTop w:val="0"/>
      <w:marBottom w:val="0"/>
      <w:divBdr>
        <w:top w:val="none" w:sz="0" w:space="0" w:color="auto"/>
        <w:left w:val="none" w:sz="0" w:space="0" w:color="auto"/>
        <w:bottom w:val="none" w:sz="0" w:space="0" w:color="auto"/>
        <w:right w:val="none" w:sz="0" w:space="0" w:color="auto"/>
      </w:divBdr>
    </w:div>
    <w:div w:id="417797595">
      <w:bodyDiv w:val="1"/>
      <w:marLeft w:val="0"/>
      <w:marRight w:val="0"/>
      <w:marTop w:val="0"/>
      <w:marBottom w:val="0"/>
      <w:divBdr>
        <w:top w:val="none" w:sz="0" w:space="0" w:color="auto"/>
        <w:left w:val="none" w:sz="0" w:space="0" w:color="auto"/>
        <w:bottom w:val="none" w:sz="0" w:space="0" w:color="auto"/>
        <w:right w:val="none" w:sz="0" w:space="0" w:color="auto"/>
      </w:divBdr>
    </w:div>
    <w:div w:id="475148134">
      <w:bodyDiv w:val="1"/>
      <w:marLeft w:val="0"/>
      <w:marRight w:val="0"/>
      <w:marTop w:val="0"/>
      <w:marBottom w:val="0"/>
      <w:divBdr>
        <w:top w:val="none" w:sz="0" w:space="0" w:color="auto"/>
        <w:left w:val="none" w:sz="0" w:space="0" w:color="auto"/>
        <w:bottom w:val="none" w:sz="0" w:space="0" w:color="auto"/>
        <w:right w:val="none" w:sz="0" w:space="0" w:color="auto"/>
      </w:divBdr>
    </w:div>
    <w:div w:id="495875554">
      <w:bodyDiv w:val="1"/>
      <w:marLeft w:val="0"/>
      <w:marRight w:val="0"/>
      <w:marTop w:val="0"/>
      <w:marBottom w:val="0"/>
      <w:divBdr>
        <w:top w:val="none" w:sz="0" w:space="0" w:color="auto"/>
        <w:left w:val="none" w:sz="0" w:space="0" w:color="auto"/>
        <w:bottom w:val="none" w:sz="0" w:space="0" w:color="auto"/>
        <w:right w:val="none" w:sz="0" w:space="0" w:color="auto"/>
      </w:divBdr>
    </w:div>
    <w:div w:id="506529525">
      <w:bodyDiv w:val="1"/>
      <w:marLeft w:val="0"/>
      <w:marRight w:val="0"/>
      <w:marTop w:val="0"/>
      <w:marBottom w:val="0"/>
      <w:divBdr>
        <w:top w:val="none" w:sz="0" w:space="0" w:color="auto"/>
        <w:left w:val="none" w:sz="0" w:space="0" w:color="auto"/>
        <w:bottom w:val="none" w:sz="0" w:space="0" w:color="auto"/>
        <w:right w:val="none" w:sz="0" w:space="0" w:color="auto"/>
      </w:divBdr>
    </w:div>
    <w:div w:id="614756274">
      <w:bodyDiv w:val="1"/>
      <w:marLeft w:val="0"/>
      <w:marRight w:val="0"/>
      <w:marTop w:val="0"/>
      <w:marBottom w:val="0"/>
      <w:divBdr>
        <w:top w:val="none" w:sz="0" w:space="0" w:color="auto"/>
        <w:left w:val="none" w:sz="0" w:space="0" w:color="auto"/>
        <w:bottom w:val="none" w:sz="0" w:space="0" w:color="auto"/>
        <w:right w:val="none" w:sz="0" w:space="0" w:color="auto"/>
      </w:divBdr>
    </w:div>
    <w:div w:id="664092289">
      <w:bodyDiv w:val="1"/>
      <w:marLeft w:val="0"/>
      <w:marRight w:val="0"/>
      <w:marTop w:val="0"/>
      <w:marBottom w:val="0"/>
      <w:divBdr>
        <w:top w:val="none" w:sz="0" w:space="0" w:color="auto"/>
        <w:left w:val="none" w:sz="0" w:space="0" w:color="auto"/>
        <w:bottom w:val="none" w:sz="0" w:space="0" w:color="auto"/>
        <w:right w:val="none" w:sz="0" w:space="0" w:color="auto"/>
      </w:divBdr>
      <w:divsChild>
        <w:div w:id="1463110792">
          <w:marLeft w:val="0"/>
          <w:marRight w:val="0"/>
          <w:marTop w:val="0"/>
          <w:marBottom w:val="0"/>
          <w:divBdr>
            <w:top w:val="none" w:sz="0" w:space="0" w:color="auto"/>
            <w:left w:val="none" w:sz="0" w:space="0" w:color="auto"/>
            <w:bottom w:val="none" w:sz="0" w:space="0" w:color="auto"/>
            <w:right w:val="none" w:sz="0" w:space="0" w:color="auto"/>
          </w:divBdr>
          <w:divsChild>
            <w:div w:id="1258368512">
              <w:marLeft w:val="0"/>
              <w:marRight w:val="0"/>
              <w:marTop w:val="0"/>
              <w:marBottom w:val="0"/>
              <w:divBdr>
                <w:top w:val="none" w:sz="0" w:space="0" w:color="auto"/>
                <w:left w:val="none" w:sz="0" w:space="0" w:color="auto"/>
                <w:bottom w:val="none" w:sz="0" w:space="0" w:color="auto"/>
                <w:right w:val="none" w:sz="0" w:space="0" w:color="auto"/>
              </w:divBdr>
              <w:divsChild>
                <w:div w:id="18342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3090">
      <w:bodyDiv w:val="1"/>
      <w:marLeft w:val="0"/>
      <w:marRight w:val="0"/>
      <w:marTop w:val="0"/>
      <w:marBottom w:val="0"/>
      <w:divBdr>
        <w:top w:val="none" w:sz="0" w:space="0" w:color="auto"/>
        <w:left w:val="none" w:sz="0" w:space="0" w:color="auto"/>
        <w:bottom w:val="none" w:sz="0" w:space="0" w:color="auto"/>
        <w:right w:val="none" w:sz="0" w:space="0" w:color="auto"/>
      </w:divBdr>
    </w:div>
    <w:div w:id="776415448">
      <w:bodyDiv w:val="1"/>
      <w:marLeft w:val="0"/>
      <w:marRight w:val="0"/>
      <w:marTop w:val="0"/>
      <w:marBottom w:val="0"/>
      <w:divBdr>
        <w:top w:val="none" w:sz="0" w:space="0" w:color="auto"/>
        <w:left w:val="none" w:sz="0" w:space="0" w:color="auto"/>
        <w:bottom w:val="none" w:sz="0" w:space="0" w:color="auto"/>
        <w:right w:val="none" w:sz="0" w:space="0" w:color="auto"/>
      </w:divBdr>
      <w:divsChild>
        <w:div w:id="637689874">
          <w:marLeft w:val="0"/>
          <w:marRight w:val="0"/>
          <w:marTop w:val="0"/>
          <w:marBottom w:val="0"/>
          <w:divBdr>
            <w:top w:val="none" w:sz="0" w:space="0" w:color="auto"/>
            <w:left w:val="none" w:sz="0" w:space="0" w:color="auto"/>
            <w:bottom w:val="none" w:sz="0" w:space="0" w:color="auto"/>
            <w:right w:val="none" w:sz="0" w:space="0" w:color="auto"/>
          </w:divBdr>
          <w:divsChild>
            <w:div w:id="902259199">
              <w:marLeft w:val="0"/>
              <w:marRight w:val="0"/>
              <w:marTop w:val="0"/>
              <w:marBottom w:val="0"/>
              <w:divBdr>
                <w:top w:val="none" w:sz="0" w:space="0" w:color="auto"/>
                <w:left w:val="none" w:sz="0" w:space="0" w:color="auto"/>
                <w:bottom w:val="none" w:sz="0" w:space="0" w:color="auto"/>
                <w:right w:val="none" w:sz="0" w:space="0" w:color="auto"/>
              </w:divBdr>
              <w:divsChild>
                <w:div w:id="15938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8371">
      <w:bodyDiv w:val="1"/>
      <w:marLeft w:val="0"/>
      <w:marRight w:val="0"/>
      <w:marTop w:val="0"/>
      <w:marBottom w:val="0"/>
      <w:divBdr>
        <w:top w:val="none" w:sz="0" w:space="0" w:color="auto"/>
        <w:left w:val="none" w:sz="0" w:space="0" w:color="auto"/>
        <w:bottom w:val="none" w:sz="0" w:space="0" w:color="auto"/>
        <w:right w:val="none" w:sz="0" w:space="0" w:color="auto"/>
      </w:divBdr>
    </w:div>
    <w:div w:id="911503718">
      <w:bodyDiv w:val="1"/>
      <w:marLeft w:val="0"/>
      <w:marRight w:val="0"/>
      <w:marTop w:val="0"/>
      <w:marBottom w:val="0"/>
      <w:divBdr>
        <w:top w:val="none" w:sz="0" w:space="0" w:color="auto"/>
        <w:left w:val="none" w:sz="0" w:space="0" w:color="auto"/>
        <w:bottom w:val="none" w:sz="0" w:space="0" w:color="auto"/>
        <w:right w:val="none" w:sz="0" w:space="0" w:color="auto"/>
      </w:divBdr>
    </w:div>
    <w:div w:id="1224027905">
      <w:bodyDiv w:val="1"/>
      <w:marLeft w:val="0"/>
      <w:marRight w:val="0"/>
      <w:marTop w:val="0"/>
      <w:marBottom w:val="0"/>
      <w:divBdr>
        <w:top w:val="none" w:sz="0" w:space="0" w:color="auto"/>
        <w:left w:val="none" w:sz="0" w:space="0" w:color="auto"/>
        <w:bottom w:val="none" w:sz="0" w:space="0" w:color="auto"/>
        <w:right w:val="none" w:sz="0" w:space="0" w:color="auto"/>
      </w:divBdr>
    </w:div>
    <w:div w:id="1254435884">
      <w:bodyDiv w:val="1"/>
      <w:marLeft w:val="0"/>
      <w:marRight w:val="0"/>
      <w:marTop w:val="0"/>
      <w:marBottom w:val="0"/>
      <w:divBdr>
        <w:top w:val="none" w:sz="0" w:space="0" w:color="auto"/>
        <w:left w:val="none" w:sz="0" w:space="0" w:color="auto"/>
        <w:bottom w:val="none" w:sz="0" w:space="0" w:color="auto"/>
        <w:right w:val="none" w:sz="0" w:space="0" w:color="auto"/>
      </w:divBdr>
    </w:div>
    <w:div w:id="1386175998">
      <w:bodyDiv w:val="1"/>
      <w:marLeft w:val="0"/>
      <w:marRight w:val="0"/>
      <w:marTop w:val="0"/>
      <w:marBottom w:val="0"/>
      <w:divBdr>
        <w:top w:val="none" w:sz="0" w:space="0" w:color="auto"/>
        <w:left w:val="none" w:sz="0" w:space="0" w:color="auto"/>
        <w:bottom w:val="none" w:sz="0" w:space="0" w:color="auto"/>
        <w:right w:val="none" w:sz="0" w:space="0" w:color="auto"/>
      </w:divBdr>
    </w:div>
    <w:div w:id="1485119973">
      <w:bodyDiv w:val="1"/>
      <w:marLeft w:val="0"/>
      <w:marRight w:val="0"/>
      <w:marTop w:val="0"/>
      <w:marBottom w:val="0"/>
      <w:divBdr>
        <w:top w:val="none" w:sz="0" w:space="0" w:color="auto"/>
        <w:left w:val="none" w:sz="0" w:space="0" w:color="auto"/>
        <w:bottom w:val="none" w:sz="0" w:space="0" w:color="auto"/>
        <w:right w:val="none" w:sz="0" w:space="0" w:color="auto"/>
      </w:divBdr>
    </w:div>
    <w:div w:id="1495802950">
      <w:bodyDiv w:val="1"/>
      <w:marLeft w:val="0"/>
      <w:marRight w:val="0"/>
      <w:marTop w:val="0"/>
      <w:marBottom w:val="0"/>
      <w:divBdr>
        <w:top w:val="none" w:sz="0" w:space="0" w:color="auto"/>
        <w:left w:val="none" w:sz="0" w:space="0" w:color="auto"/>
        <w:bottom w:val="none" w:sz="0" w:space="0" w:color="auto"/>
        <w:right w:val="none" w:sz="0" w:space="0" w:color="auto"/>
      </w:divBdr>
    </w:div>
    <w:div w:id="1532374104">
      <w:bodyDiv w:val="1"/>
      <w:marLeft w:val="0"/>
      <w:marRight w:val="0"/>
      <w:marTop w:val="0"/>
      <w:marBottom w:val="0"/>
      <w:divBdr>
        <w:top w:val="none" w:sz="0" w:space="0" w:color="auto"/>
        <w:left w:val="none" w:sz="0" w:space="0" w:color="auto"/>
        <w:bottom w:val="none" w:sz="0" w:space="0" w:color="auto"/>
        <w:right w:val="none" w:sz="0" w:space="0" w:color="auto"/>
      </w:divBdr>
    </w:div>
    <w:div w:id="1673488602">
      <w:bodyDiv w:val="1"/>
      <w:marLeft w:val="0"/>
      <w:marRight w:val="0"/>
      <w:marTop w:val="0"/>
      <w:marBottom w:val="0"/>
      <w:divBdr>
        <w:top w:val="none" w:sz="0" w:space="0" w:color="auto"/>
        <w:left w:val="none" w:sz="0" w:space="0" w:color="auto"/>
        <w:bottom w:val="none" w:sz="0" w:space="0" w:color="auto"/>
        <w:right w:val="none" w:sz="0" w:space="0" w:color="auto"/>
      </w:divBdr>
    </w:div>
    <w:div w:id="1744251916">
      <w:bodyDiv w:val="1"/>
      <w:marLeft w:val="0"/>
      <w:marRight w:val="0"/>
      <w:marTop w:val="0"/>
      <w:marBottom w:val="0"/>
      <w:divBdr>
        <w:top w:val="none" w:sz="0" w:space="0" w:color="auto"/>
        <w:left w:val="none" w:sz="0" w:space="0" w:color="auto"/>
        <w:bottom w:val="none" w:sz="0" w:space="0" w:color="auto"/>
        <w:right w:val="none" w:sz="0" w:space="0" w:color="auto"/>
      </w:divBdr>
    </w:div>
    <w:div w:id="1965185614">
      <w:bodyDiv w:val="1"/>
      <w:marLeft w:val="0"/>
      <w:marRight w:val="0"/>
      <w:marTop w:val="0"/>
      <w:marBottom w:val="0"/>
      <w:divBdr>
        <w:top w:val="none" w:sz="0" w:space="0" w:color="auto"/>
        <w:left w:val="none" w:sz="0" w:space="0" w:color="auto"/>
        <w:bottom w:val="none" w:sz="0" w:space="0" w:color="auto"/>
        <w:right w:val="none" w:sz="0" w:space="0" w:color="auto"/>
      </w:divBdr>
    </w:div>
    <w:div w:id="21386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dyClassCredit@ucsd.edu" TargetMode="External"/><Relationship Id="rId18" Type="http://schemas.openxmlformats.org/officeDocument/2006/relationships/hyperlink" Target="mailto:sarc@ucsd.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adyclasscredit.sona-systems.com/" TargetMode="External"/><Relationship Id="rId17" Type="http://schemas.openxmlformats.org/officeDocument/2006/relationships/hyperlink" Target="http://ophd.ucsd.edu" TargetMode="External"/><Relationship Id="rId2" Type="http://schemas.openxmlformats.org/officeDocument/2006/relationships/numbering" Target="numbering.xml"/><Relationship Id="rId16" Type="http://schemas.openxmlformats.org/officeDocument/2006/relationships/hyperlink" Target="mailto:ophd@ucsd.edu" TargetMode="External"/><Relationship Id="rId20" Type="http://schemas.openxmlformats.org/officeDocument/2006/relationships/hyperlink" Target="http://caps.ucs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dyclasscredit.sona-systems.com/" TargetMode="External"/><Relationship Id="rId5" Type="http://schemas.openxmlformats.org/officeDocument/2006/relationships/webSettings" Target="webSettings.xml"/><Relationship Id="rId15" Type="http://schemas.openxmlformats.org/officeDocument/2006/relationships/hyperlink" Target="http://disabilities.ucsd.edu/about/index.html" TargetMode="External"/><Relationship Id="rId10" Type="http://schemas.openxmlformats.org/officeDocument/2006/relationships/hyperlink" Target="http://www.onthehub.com/jmp/" TargetMode="External"/><Relationship Id="rId19" Type="http://schemas.openxmlformats.org/officeDocument/2006/relationships/hyperlink" Target="http://care.ucsd.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ate.ucsd.edu/Operating-Procedures/Senate-Manual/Appendices/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3506E-D821-4D1C-AB11-9AEE17CA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COURSE TITLE</vt:lpstr>
    </vt:vector>
  </TitlesOfParts>
  <Company>UCSD External Relations</Company>
  <LinksUpToDate>false</LinksUpToDate>
  <CharactersWithSpaces>12401</CharactersWithSpaces>
  <SharedDoc>false</SharedDoc>
  <HLinks>
    <vt:vector size="60" baseType="variant">
      <vt:variant>
        <vt:i4>65623</vt:i4>
      </vt:variant>
      <vt:variant>
        <vt:i4>27</vt:i4>
      </vt:variant>
      <vt:variant>
        <vt:i4>0</vt:i4>
      </vt:variant>
      <vt:variant>
        <vt:i4>5</vt:i4>
      </vt:variant>
      <vt:variant>
        <vt:lpwstr>http://caps.ucsd.edu/</vt:lpwstr>
      </vt:variant>
      <vt:variant>
        <vt:lpwstr/>
      </vt:variant>
      <vt:variant>
        <vt:i4>196673</vt:i4>
      </vt:variant>
      <vt:variant>
        <vt:i4>24</vt:i4>
      </vt:variant>
      <vt:variant>
        <vt:i4>0</vt:i4>
      </vt:variant>
      <vt:variant>
        <vt:i4>5</vt:i4>
      </vt:variant>
      <vt:variant>
        <vt:lpwstr>http://care.ucsd.edu/</vt:lpwstr>
      </vt:variant>
      <vt:variant>
        <vt:lpwstr/>
      </vt:variant>
      <vt:variant>
        <vt:i4>3407876</vt:i4>
      </vt:variant>
      <vt:variant>
        <vt:i4>21</vt:i4>
      </vt:variant>
      <vt:variant>
        <vt:i4>0</vt:i4>
      </vt:variant>
      <vt:variant>
        <vt:i4>5</vt:i4>
      </vt:variant>
      <vt:variant>
        <vt:lpwstr>mailto:sarc@ucsd.edu</vt:lpwstr>
      </vt:variant>
      <vt:variant>
        <vt:lpwstr/>
      </vt:variant>
      <vt:variant>
        <vt:i4>1376337</vt:i4>
      </vt:variant>
      <vt:variant>
        <vt:i4>18</vt:i4>
      </vt:variant>
      <vt:variant>
        <vt:i4>0</vt:i4>
      </vt:variant>
      <vt:variant>
        <vt:i4>5</vt:i4>
      </vt:variant>
      <vt:variant>
        <vt:lpwstr>http://ophd.ucsd.edu/</vt:lpwstr>
      </vt:variant>
      <vt:variant>
        <vt:lpwstr/>
      </vt:variant>
      <vt:variant>
        <vt:i4>3276818</vt:i4>
      </vt:variant>
      <vt:variant>
        <vt:i4>15</vt:i4>
      </vt:variant>
      <vt:variant>
        <vt:i4>0</vt:i4>
      </vt:variant>
      <vt:variant>
        <vt:i4>5</vt:i4>
      </vt:variant>
      <vt:variant>
        <vt:lpwstr>mailto:ophd@ucsd.edu</vt:lpwstr>
      </vt:variant>
      <vt:variant>
        <vt:lpwstr/>
      </vt:variant>
      <vt:variant>
        <vt:i4>1048593</vt:i4>
      </vt:variant>
      <vt:variant>
        <vt:i4>12</vt:i4>
      </vt:variant>
      <vt:variant>
        <vt:i4>0</vt:i4>
      </vt:variant>
      <vt:variant>
        <vt:i4>5</vt:i4>
      </vt:variant>
      <vt:variant>
        <vt:lpwstr>http://disabilities.ucsd.edu/about/index.html</vt:lpwstr>
      </vt:variant>
      <vt:variant>
        <vt:lpwstr/>
      </vt:variant>
      <vt:variant>
        <vt:i4>2359338</vt:i4>
      </vt:variant>
      <vt:variant>
        <vt:i4>9</vt:i4>
      </vt:variant>
      <vt:variant>
        <vt:i4>0</vt:i4>
      </vt:variant>
      <vt:variant>
        <vt:i4>5</vt:i4>
      </vt:variant>
      <vt:variant>
        <vt:lpwstr>http://senate.ucsd.edu/Operating-Procedures/Senate-Manual/Appendices/2</vt:lpwstr>
      </vt:variant>
      <vt:variant>
        <vt:lpwstr/>
      </vt:variant>
      <vt:variant>
        <vt:i4>2818048</vt:i4>
      </vt:variant>
      <vt:variant>
        <vt:i4>6</vt:i4>
      </vt:variant>
      <vt:variant>
        <vt:i4>0</vt:i4>
      </vt:variant>
      <vt:variant>
        <vt:i4>5</vt:i4>
      </vt:variant>
      <vt:variant>
        <vt:lpwstr>mailto:RadyClassCredit@ucsd.edu</vt:lpwstr>
      </vt:variant>
      <vt:variant>
        <vt:lpwstr/>
      </vt:variant>
      <vt:variant>
        <vt:i4>7536759</vt:i4>
      </vt:variant>
      <vt:variant>
        <vt:i4>3</vt:i4>
      </vt:variant>
      <vt:variant>
        <vt:i4>0</vt:i4>
      </vt:variant>
      <vt:variant>
        <vt:i4>5</vt:i4>
      </vt:variant>
      <vt:variant>
        <vt:lpwstr>http://radyclasscredit.sona-systems.com/Default.aspx?ReturnUrl=%2f</vt:lpwstr>
      </vt:variant>
      <vt:variant>
        <vt:lpwstr/>
      </vt:variant>
      <vt:variant>
        <vt:i4>7536759</vt:i4>
      </vt:variant>
      <vt:variant>
        <vt:i4>0</vt:i4>
      </vt:variant>
      <vt:variant>
        <vt:i4>0</vt:i4>
      </vt:variant>
      <vt:variant>
        <vt:i4>5</vt:i4>
      </vt:variant>
      <vt:variant>
        <vt:lpwstr>http://radyclasscredit.sona-systems.com/Default.aspx?ReturnUrl=%2f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
  <dc:creator>Aaron Borovoy</dc:creator>
  <cp:keywords/>
  <dc:description/>
  <cp:lastModifiedBy>zphiroz</cp:lastModifiedBy>
  <cp:revision>3</cp:revision>
  <cp:lastPrinted>2006-08-02T18:16:00Z</cp:lastPrinted>
  <dcterms:created xsi:type="dcterms:W3CDTF">2021-09-25T17:21:00Z</dcterms:created>
  <dcterms:modified xsi:type="dcterms:W3CDTF">2021-09-25T17:21:00Z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nd">
    <vt:lpwstr>Course Materials</vt:lpwstr>
  </property>
  <property fmtid="{D5CDD505-2E9C-101B-9397-08002B2CF9AE}" pid="3" name="ContentType">
    <vt:lpwstr>Document</vt:lpwstr>
  </property>
</Properties>
</file>