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AD44" w14:textId="77777777" w:rsidR="0004075E" w:rsidRDefault="00942DA3" w:rsidP="00CE3C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72A9">
        <w:rPr>
          <w:rFonts w:ascii="Times New Roman" w:hAnsi="Times New Roman" w:cs="Times New Roman"/>
          <w:b/>
          <w:sz w:val="24"/>
          <w:szCs w:val="24"/>
        </w:rPr>
        <w:t>Please download and open in Excel:</w:t>
      </w:r>
    </w:p>
    <w:p w14:paraId="508D6B2F" w14:textId="5E608F97" w:rsidR="00942DA3" w:rsidRPr="00EF192E" w:rsidRDefault="003178FF" w:rsidP="000407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075E">
        <w:rPr>
          <w:rFonts w:ascii="Times New Roman" w:hAnsi="Times New Roman" w:cs="Times New Roman"/>
          <w:i/>
          <w:sz w:val="24"/>
          <w:szCs w:val="24"/>
        </w:rPr>
        <w:t>Retention</w:t>
      </w:r>
      <w:r w:rsidR="00243587" w:rsidRPr="0004075E">
        <w:rPr>
          <w:rFonts w:ascii="Times New Roman" w:hAnsi="Times New Roman" w:cs="Times New Roman"/>
          <w:i/>
          <w:sz w:val="24"/>
          <w:szCs w:val="24"/>
        </w:rPr>
        <w:t>.</w:t>
      </w:r>
      <w:r w:rsidR="00E66DA8" w:rsidRPr="0004075E">
        <w:rPr>
          <w:rFonts w:ascii="Times New Roman" w:hAnsi="Times New Roman" w:cs="Times New Roman"/>
          <w:i/>
          <w:sz w:val="24"/>
          <w:szCs w:val="24"/>
        </w:rPr>
        <w:t>txt</w:t>
      </w:r>
    </w:p>
    <w:p w14:paraId="6235C999" w14:textId="5D3D4E5E" w:rsidR="00EF192E" w:rsidRPr="00EF192E" w:rsidRDefault="00EF192E" w:rsidP="000407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F192E">
        <w:rPr>
          <w:rFonts w:ascii="Times New Roman" w:hAnsi="Times New Roman" w:cs="Times New Roman"/>
          <w:i/>
          <w:sz w:val="24"/>
          <w:szCs w:val="24"/>
        </w:rPr>
        <w:t>Training.txt</w:t>
      </w:r>
    </w:p>
    <w:p w14:paraId="32A3E68D" w14:textId="39716C6C" w:rsidR="00EF192E" w:rsidRDefault="00A57913" w:rsidP="00A57913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  <w:r w:rsidRPr="00E072A9">
        <w:rPr>
          <w:szCs w:val="24"/>
        </w:rPr>
        <w:br/>
      </w:r>
      <w:proofErr w:type="spellStart"/>
      <w:r w:rsidR="001C0EFB" w:rsidRPr="00E072A9">
        <w:rPr>
          <w:szCs w:val="24"/>
          <w:lang w:val="en-US"/>
        </w:rPr>
        <w:t>Trodec</w:t>
      </w:r>
      <w:r w:rsidR="003178FF" w:rsidRPr="00E072A9">
        <w:rPr>
          <w:szCs w:val="24"/>
          <w:lang w:val="en-US"/>
        </w:rPr>
        <w:t>c</w:t>
      </w:r>
      <w:r w:rsidR="001C0EFB" w:rsidRPr="00E072A9">
        <w:rPr>
          <w:szCs w:val="24"/>
          <w:lang w:val="en-US"/>
        </w:rPr>
        <w:t>o</w:t>
      </w:r>
      <w:proofErr w:type="spellEnd"/>
      <w:r w:rsidRPr="00E072A9">
        <w:rPr>
          <w:szCs w:val="24"/>
          <w:lang w:val="en-US"/>
        </w:rPr>
        <w:t xml:space="preserve"> is a company operating in LA.  Over time, the company has found that after recruiting and training employees, many of their brightest and most experienced employees </w:t>
      </w:r>
      <w:r w:rsidR="002E0B55">
        <w:rPr>
          <w:szCs w:val="24"/>
          <w:lang w:val="en-US"/>
        </w:rPr>
        <w:t>leave the company for other opportunities</w:t>
      </w:r>
      <w:r w:rsidR="003178FF" w:rsidRPr="00E072A9">
        <w:rPr>
          <w:szCs w:val="24"/>
          <w:lang w:val="en-US"/>
        </w:rPr>
        <w:t xml:space="preserve">.  </w:t>
      </w:r>
      <w:proofErr w:type="spellStart"/>
      <w:r w:rsidR="003178FF" w:rsidRPr="00E072A9">
        <w:rPr>
          <w:szCs w:val="24"/>
          <w:lang w:val="en-US"/>
        </w:rPr>
        <w:t>Trodecco</w:t>
      </w:r>
      <w:proofErr w:type="spellEnd"/>
      <w:r w:rsidR="003178FF" w:rsidRPr="00E072A9">
        <w:rPr>
          <w:szCs w:val="24"/>
          <w:lang w:val="en-US"/>
        </w:rPr>
        <w:t xml:space="preserve"> </w:t>
      </w:r>
      <w:r w:rsidR="00E23E54">
        <w:rPr>
          <w:szCs w:val="24"/>
          <w:lang w:val="en-US"/>
        </w:rPr>
        <w:t xml:space="preserve">wants </w:t>
      </w:r>
      <w:r w:rsidRPr="00E072A9">
        <w:rPr>
          <w:szCs w:val="24"/>
          <w:lang w:val="en-US"/>
        </w:rPr>
        <w:t>to understand what caus</w:t>
      </w:r>
      <w:r w:rsidR="00E23E54">
        <w:rPr>
          <w:szCs w:val="24"/>
          <w:lang w:val="en-US"/>
        </w:rPr>
        <w:t>es employees to leave</w:t>
      </w:r>
      <w:r w:rsidRPr="00E072A9">
        <w:rPr>
          <w:szCs w:val="24"/>
          <w:lang w:val="en-US"/>
        </w:rPr>
        <w:t xml:space="preserve"> and how to retain their employees. </w:t>
      </w:r>
      <w:r w:rsidR="002E0B55">
        <w:rPr>
          <w:szCs w:val="24"/>
          <w:lang w:val="en-US"/>
        </w:rPr>
        <w:t xml:space="preserve"> They compiled data for the past 3 years in the </w:t>
      </w:r>
      <w:r w:rsidR="00EF192E">
        <w:rPr>
          <w:szCs w:val="24"/>
          <w:lang w:val="en-US"/>
        </w:rPr>
        <w:t xml:space="preserve">file: </w:t>
      </w:r>
      <w:r w:rsidR="00EF192E" w:rsidRPr="00D47571">
        <w:rPr>
          <w:color w:val="FF0000"/>
          <w:szCs w:val="24"/>
          <w:lang w:val="en-US"/>
        </w:rPr>
        <w:t>Retention.txt</w:t>
      </w:r>
    </w:p>
    <w:p w14:paraId="6B3531ED" w14:textId="77777777" w:rsidR="002E0B55" w:rsidRDefault="002E0B55" w:rsidP="00A57913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</w:p>
    <w:p w14:paraId="498FECDA" w14:textId="3CECBBBD" w:rsidR="00A57913" w:rsidRPr="002E0B55" w:rsidRDefault="00A57913" w:rsidP="00A57913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  <w:r w:rsidRPr="00E072A9">
        <w:rPr>
          <w:szCs w:val="24"/>
          <w:lang w:val="en-US"/>
        </w:rPr>
        <w:t>The</w:t>
      </w:r>
      <w:r w:rsidR="002E0B55">
        <w:rPr>
          <w:szCs w:val="24"/>
          <w:lang w:val="en-US"/>
        </w:rPr>
        <w:t>se</w:t>
      </w:r>
      <w:r w:rsidRPr="00E072A9">
        <w:rPr>
          <w:szCs w:val="24"/>
          <w:lang w:val="en-US"/>
        </w:rPr>
        <w:t xml:space="preserve"> </w:t>
      </w:r>
      <w:r w:rsidR="002E0B55">
        <w:rPr>
          <w:szCs w:val="24"/>
          <w:lang w:val="en-US"/>
        </w:rPr>
        <w:t xml:space="preserve">data include </w:t>
      </w:r>
      <w:r w:rsidR="00AB0B86">
        <w:rPr>
          <w:szCs w:val="24"/>
          <w:lang w:val="en-US"/>
        </w:rPr>
        <w:t>(</w:t>
      </w:r>
      <w:r w:rsidR="002E0B55">
        <w:rPr>
          <w:szCs w:val="24"/>
          <w:lang w:val="en-US"/>
        </w:rPr>
        <w:t>for each employee</w:t>
      </w:r>
      <w:r w:rsidR="00AB0B86">
        <w:rPr>
          <w:szCs w:val="24"/>
          <w:lang w:val="en-US"/>
        </w:rPr>
        <w:t>)</w:t>
      </w:r>
      <w:r w:rsidRPr="00E072A9">
        <w:rPr>
          <w:szCs w:val="24"/>
          <w:lang w:val="en-US"/>
        </w:rPr>
        <w:t>:</w:t>
      </w:r>
    </w:p>
    <w:p w14:paraId="317E319A" w14:textId="77777777" w:rsidR="00A57913" w:rsidRPr="00E072A9" w:rsidRDefault="00A57913" w:rsidP="00A57913">
      <w:pPr>
        <w:pStyle w:val="BodyTextIndent"/>
        <w:tabs>
          <w:tab w:val="left" w:pos="9810"/>
        </w:tabs>
        <w:ind w:left="720"/>
        <w:rPr>
          <w:szCs w:val="24"/>
        </w:rPr>
      </w:pPr>
    </w:p>
    <w:p w14:paraId="5141A295" w14:textId="6915A5E0" w:rsidR="00A57913" w:rsidRPr="00E072A9" w:rsidRDefault="009D4111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Satis</w:t>
      </w:r>
      <w:r w:rsidR="00DA7830" w:rsidRPr="00E072A9">
        <w:rPr>
          <w:b/>
          <w:szCs w:val="24"/>
          <w:lang w:val="en-US"/>
        </w:rPr>
        <w:t>faction:</w:t>
      </w:r>
      <w:r w:rsidR="00DA7830" w:rsidRPr="00E072A9">
        <w:rPr>
          <w:szCs w:val="24"/>
          <w:lang w:val="en-US"/>
        </w:rPr>
        <w:t xml:space="preserve"> </w:t>
      </w:r>
      <w:r w:rsidR="00AB0B86" w:rsidRPr="00E072A9">
        <w:rPr>
          <w:szCs w:val="24"/>
          <w:lang w:val="en-US"/>
        </w:rPr>
        <w:t>(</w:t>
      </w:r>
      <w:r w:rsidR="00AB0B86">
        <w:rPr>
          <w:szCs w:val="24"/>
          <w:lang w:val="en-US"/>
        </w:rPr>
        <w:t>0.0- 1.0</w:t>
      </w:r>
      <w:r w:rsidR="00AB0B86" w:rsidRPr="00E072A9">
        <w:rPr>
          <w:szCs w:val="24"/>
          <w:lang w:val="en-US"/>
        </w:rPr>
        <w:t>)</w:t>
      </w:r>
      <w:r w:rsidR="00AB0B86">
        <w:rPr>
          <w:szCs w:val="24"/>
          <w:lang w:val="en-US"/>
        </w:rPr>
        <w:t xml:space="preserve"> </w:t>
      </w:r>
      <w:r w:rsidR="00DA7830" w:rsidRPr="00E072A9">
        <w:rPr>
          <w:szCs w:val="24"/>
          <w:lang w:val="en-US"/>
        </w:rPr>
        <w:t>E</w:t>
      </w:r>
      <w:r w:rsidR="00A57913" w:rsidRPr="00E072A9">
        <w:rPr>
          <w:szCs w:val="24"/>
          <w:lang w:val="en-US"/>
        </w:rPr>
        <w:t>mployee</w:t>
      </w:r>
      <w:r w:rsidR="002E0B55">
        <w:rPr>
          <w:szCs w:val="24"/>
          <w:lang w:val="en-US"/>
        </w:rPr>
        <w:t>’s</w:t>
      </w:r>
      <w:r w:rsidR="00A57913" w:rsidRPr="00E072A9">
        <w:rPr>
          <w:szCs w:val="24"/>
          <w:lang w:val="en-US"/>
        </w:rPr>
        <w:t xml:space="preserve"> </w:t>
      </w:r>
      <w:r w:rsidR="002E0B55">
        <w:rPr>
          <w:szCs w:val="24"/>
          <w:lang w:val="en-US"/>
        </w:rPr>
        <w:t xml:space="preserve">self-reported </w:t>
      </w:r>
      <w:r w:rsidR="00A57913" w:rsidRPr="00E072A9">
        <w:rPr>
          <w:szCs w:val="24"/>
          <w:lang w:val="en-US"/>
        </w:rPr>
        <w:t>satisfaction level</w:t>
      </w:r>
      <w:r w:rsidR="00DA7830" w:rsidRPr="00E072A9">
        <w:rPr>
          <w:szCs w:val="24"/>
          <w:lang w:val="en-US"/>
        </w:rPr>
        <w:t xml:space="preserve">, </w:t>
      </w:r>
      <w:r w:rsidR="003178FF" w:rsidRPr="00E072A9">
        <w:rPr>
          <w:szCs w:val="24"/>
          <w:lang w:val="en-US"/>
        </w:rPr>
        <w:t xml:space="preserve">collected through </w:t>
      </w:r>
      <w:r w:rsidR="002E0B55">
        <w:rPr>
          <w:szCs w:val="24"/>
          <w:lang w:val="en-US"/>
        </w:rPr>
        <w:t xml:space="preserve">a recent </w:t>
      </w:r>
      <w:r w:rsidR="003178FF" w:rsidRPr="00E072A9">
        <w:rPr>
          <w:szCs w:val="24"/>
          <w:lang w:val="en-US"/>
        </w:rPr>
        <w:t xml:space="preserve">survey </w:t>
      </w:r>
      <w:r w:rsidR="002E0B55">
        <w:rPr>
          <w:szCs w:val="24"/>
          <w:lang w:val="en-US"/>
        </w:rPr>
        <w:t>at the company</w:t>
      </w:r>
      <w:r w:rsidR="00EF192E">
        <w:rPr>
          <w:szCs w:val="24"/>
          <w:lang w:val="en-US"/>
        </w:rPr>
        <w:t xml:space="preserve"> </w:t>
      </w:r>
      <w:r w:rsidR="00AB0B86">
        <w:rPr>
          <w:szCs w:val="24"/>
          <w:lang w:val="en-US"/>
        </w:rPr>
        <w:t>(1.0 is highest)</w:t>
      </w:r>
    </w:p>
    <w:p w14:paraId="5E070C76" w14:textId="7701C6EA" w:rsidR="00A57913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proofErr w:type="spellStart"/>
      <w:r w:rsidRPr="00E072A9">
        <w:rPr>
          <w:b/>
          <w:szCs w:val="24"/>
          <w:lang w:val="en-US"/>
        </w:rPr>
        <w:t>Last_</w:t>
      </w:r>
      <w:proofErr w:type="gramStart"/>
      <w:r w:rsidR="00A57913" w:rsidRPr="00E072A9">
        <w:rPr>
          <w:b/>
          <w:szCs w:val="24"/>
          <w:lang w:val="en-US"/>
        </w:rPr>
        <w:t>evaluation</w:t>
      </w:r>
      <w:proofErr w:type="spellEnd"/>
      <w:r w:rsidR="00AB0B86">
        <w:rPr>
          <w:szCs w:val="24"/>
          <w:lang w:val="en-US"/>
        </w:rPr>
        <w:t xml:space="preserve">  (</w:t>
      </w:r>
      <w:proofErr w:type="gramEnd"/>
      <w:r w:rsidR="00AB0B86">
        <w:rPr>
          <w:szCs w:val="24"/>
          <w:lang w:val="en-US"/>
        </w:rPr>
        <w:t>0.0 – 1.0)</w:t>
      </w:r>
      <w:r w:rsidRPr="00E072A9">
        <w:rPr>
          <w:szCs w:val="24"/>
          <w:lang w:val="en-US"/>
        </w:rPr>
        <w:t xml:space="preserve">: </w:t>
      </w:r>
      <w:r w:rsidR="000200B4">
        <w:rPr>
          <w:szCs w:val="24"/>
          <w:lang w:val="en-US"/>
        </w:rPr>
        <w:t xml:space="preserve">The employee’s </w:t>
      </w:r>
      <w:r w:rsidRPr="00E072A9">
        <w:rPr>
          <w:szCs w:val="24"/>
          <w:lang w:val="en-US"/>
        </w:rPr>
        <w:t xml:space="preserve">latest </w:t>
      </w:r>
      <w:r w:rsidR="000200B4">
        <w:rPr>
          <w:szCs w:val="24"/>
          <w:lang w:val="en-US"/>
        </w:rPr>
        <w:t>annual performance evaluation</w:t>
      </w:r>
      <w:r w:rsidRPr="00E072A9">
        <w:rPr>
          <w:szCs w:val="24"/>
          <w:lang w:val="en-US"/>
        </w:rPr>
        <w:t xml:space="preserve"> </w:t>
      </w:r>
      <w:r w:rsidR="00AB0B86">
        <w:rPr>
          <w:szCs w:val="24"/>
          <w:lang w:val="en-US"/>
        </w:rPr>
        <w:t>(1.0 is highest)</w:t>
      </w:r>
    </w:p>
    <w:p w14:paraId="4F75FF01" w14:textId="7437A154" w:rsidR="00A57913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Project</w:t>
      </w:r>
      <w:r w:rsidRPr="00E072A9">
        <w:rPr>
          <w:szCs w:val="24"/>
          <w:lang w:val="en-US"/>
        </w:rPr>
        <w:t xml:space="preserve">: </w:t>
      </w:r>
      <w:r w:rsidR="000200B4">
        <w:rPr>
          <w:szCs w:val="24"/>
          <w:lang w:val="en-US"/>
        </w:rPr>
        <w:t xml:space="preserve">(No. of Projects) </w:t>
      </w:r>
      <w:r w:rsidRPr="00D47571">
        <w:rPr>
          <w:color w:val="FF0000"/>
          <w:szCs w:val="24"/>
          <w:lang w:val="en-US"/>
        </w:rPr>
        <w:t>Average n</w:t>
      </w:r>
      <w:r w:rsidR="00A57913" w:rsidRPr="00D47571">
        <w:rPr>
          <w:color w:val="FF0000"/>
          <w:szCs w:val="24"/>
          <w:lang w:val="en-US"/>
        </w:rPr>
        <w:t>umber of projects</w:t>
      </w:r>
      <w:r w:rsidRPr="00D47571">
        <w:rPr>
          <w:color w:val="FF0000"/>
          <w:szCs w:val="24"/>
          <w:lang w:val="en-US"/>
        </w:rPr>
        <w:t xml:space="preserve"> per month</w:t>
      </w:r>
      <w:r w:rsidR="00A57913" w:rsidRPr="00E072A9">
        <w:rPr>
          <w:szCs w:val="24"/>
          <w:lang w:val="en-US"/>
        </w:rPr>
        <w:t xml:space="preserve"> </w:t>
      </w:r>
      <w:r w:rsidRPr="00E072A9">
        <w:rPr>
          <w:szCs w:val="24"/>
          <w:lang w:val="en-US"/>
        </w:rPr>
        <w:t xml:space="preserve">the employee </w:t>
      </w:r>
      <w:r w:rsidR="00E23E54">
        <w:rPr>
          <w:szCs w:val="24"/>
          <w:lang w:val="en-US"/>
        </w:rPr>
        <w:t>was</w:t>
      </w:r>
      <w:r w:rsidR="000200B4">
        <w:rPr>
          <w:szCs w:val="24"/>
          <w:lang w:val="en-US"/>
        </w:rPr>
        <w:t xml:space="preserve"> assigned</w:t>
      </w:r>
    </w:p>
    <w:p w14:paraId="7CC4B807" w14:textId="6ED65EC1" w:rsidR="00A57913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proofErr w:type="spellStart"/>
      <w:r w:rsidRPr="00E072A9">
        <w:rPr>
          <w:b/>
          <w:szCs w:val="24"/>
          <w:lang w:val="en-US"/>
        </w:rPr>
        <w:t>Monthly_hours</w:t>
      </w:r>
      <w:proofErr w:type="spellEnd"/>
      <w:r w:rsidRPr="00E072A9">
        <w:rPr>
          <w:szCs w:val="24"/>
          <w:lang w:val="en-US"/>
        </w:rPr>
        <w:t xml:space="preserve">: </w:t>
      </w:r>
      <w:r w:rsidR="000200B4">
        <w:rPr>
          <w:szCs w:val="24"/>
          <w:lang w:val="en-US"/>
        </w:rPr>
        <w:t>(h</w:t>
      </w:r>
      <w:r w:rsidR="00AB0B86">
        <w:rPr>
          <w:szCs w:val="24"/>
          <w:lang w:val="en-US"/>
        </w:rPr>
        <w:t>ou</w:t>
      </w:r>
      <w:r w:rsidR="000200B4">
        <w:rPr>
          <w:szCs w:val="24"/>
          <w:lang w:val="en-US"/>
        </w:rPr>
        <w:t xml:space="preserve">rs) </w:t>
      </w:r>
      <w:r w:rsidRPr="00E072A9">
        <w:rPr>
          <w:szCs w:val="24"/>
          <w:lang w:val="en-US"/>
        </w:rPr>
        <w:t xml:space="preserve">Average </w:t>
      </w:r>
      <w:r w:rsidR="000200B4">
        <w:rPr>
          <w:szCs w:val="24"/>
          <w:lang w:val="en-US"/>
        </w:rPr>
        <w:t>number of</w:t>
      </w:r>
      <w:r w:rsidRPr="00E072A9">
        <w:rPr>
          <w:szCs w:val="24"/>
          <w:lang w:val="en-US"/>
        </w:rPr>
        <w:t xml:space="preserve"> </w:t>
      </w:r>
      <w:r w:rsidRPr="00D47571">
        <w:rPr>
          <w:color w:val="FF0000"/>
          <w:szCs w:val="24"/>
          <w:lang w:val="en-US"/>
        </w:rPr>
        <w:t>hours the employee work</w:t>
      </w:r>
      <w:r w:rsidR="000200B4" w:rsidRPr="00D47571">
        <w:rPr>
          <w:color w:val="FF0000"/>
          <w:szCs w:val="24"/>
          <w:lang w:val="en-US"/>
        </w:rPr>
        <w:t>ed each month</w:t>
      </w:r>
      <w:r w:rsidRPr="00D47571">
        <w:rPr>
          <w:color w:val="FF0000"/>
          <w:szCs w:val="24"/>
          <w:lang w:val="en-US"/>
        </w:rPr>
        <w:t xml:space="preserve"> </w:t>
      </w:r>
    </w:p>
    <w:p w14:paraId="21D4EF9D" w14:textId="29B3B93F" w:rsidR="00A57913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Time</w:t>
      </w:r>
      <w:r w:rsidRPr="00E072A9">
        <w:rPr>
          <w:szCs w:val="24"/>
          <w:lang w:val="en-US"/>
        </w:rPr>
        <w:t xml:space="preserve">: </w:t>
      </w:r>
      <w:r w:rsidR="000200B4">
        <w:rPr>
          <w:szCs w:val="24"/>
          <w:lang w:val="en-US"/>
        </w:rPr>
        <w:t xml:space="preserve">(years) </w:t>
      </w:r>
      <w:r w:rsidR="00AC0862">
        <w:rPr>
          <w:szCs w:val="24"/>
          <w:lang w:val="en-US"/>
        </w:rPr>
        <w:t xml:space="preserve">Number of </w:t>
      </w:r>
      <w:r w:rsidR="00AC0862" w:rsidRPr="00D47571">
        <w:rPr>
          <w:color w:val="FF0000"/>
          <w:szCs w:val="24"/>
          <w:lang w:val="en-US"/>
        </w:rPr>
        <w:t xml:space="preserve">years </w:t>
      </w:r>
      <w:r w:rsidR="00AC0862">
        <w:rPr>
          <w:szCs w:val="24"/>
          <w:lang w:val="en-US"/>
        </w:rPr>
        <w:t>the emp</w:t>
      </w:r>
      <w:r w:rsidR="00AB0B86">
        <w:rPr>
          <w:szCs w:val="24"/>
          <w:lang w:val="en-US"/>
        </w:rPr>
        <w:t>loyee has been with the company</w:t>
      </w:r>
    </w:p>
    <w:p w14:paraId="6E4023FB" w14:textId="552DD41B" w:rsidR="00A57913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Left</w:t>
      </w:r>
      <w:r w:rsidRPr="00E072A9">
        <w:rPr>
          <w:szCs w:val="24"/>
          <w:lang w:val="en-US"/>
        </w:rPr>
        <w:t xml:space="preserve">: </w:t>
      </w:r>
      <w:r w:rsidR="000200B4" w:rsidRPr="00E072A9">
        <w:rPr>
          <w:szCs w:val="24"/>
          <w:lang w:val="en-US"/>
        </w:rPr>
        <w:t>(1=yes, 0 =</w:t>
      </w:r>
      <w:r w:rsidR="000200B4">
        <w:rPr>
          <w:szCs w:val="24"/>
          <w:lang w:val="en-US"/>
        </w:rPr>
        <w:t xml:space="preserve"> </w:t>
      </w:r>
      <w:r w:rsidR="000200B4" w:rsidRPr="00E072A9">
        <w:rPr>
          <w:szCs w:val="24"/>
          <w:lang w:val="en-US"/>
        </w:rPr>
        <w:t>no)</w:t>
      </w:r>
      <w:r w:rsidR="000200B4">
        <w:rPr>
          <w:szCs w:val="24"/>
          <w:lang w:val="en-US"/>
        </w:rPr>
        <w:t xml:space="preserve"> </w:t>
      </w:r>
      <w:r w:rsidR="0061615A">
        <w:rPr>
          <w:szCs w:val="24"/>
          <w:lang w:val="en-US"/>
        </w:rPr>
        <w:t>Whether the employee</w:t>
      </w:r>
      <w:r w:rsidR="00A57913" w:rsidRPr="00E072A9">
        <w:rPr>
          <w:szCs w:val="24"/>
          <w:lang w:val="en-US"/>
        </w:rPr>
        <w:t xml:space="preserve"> </w:t>
      </w:r>
      <w:r w:rsidR="00AC0862">
        <w:rPr>
          <w:szCs w:val="24"/>
          <w:lang w:val="en-US"/>
        </w:rPr>
        <w:t>quit</w:t>
      </w:r>
      <w:r w:rsidR="00A57913" w:rsidRPr="00E072A9">
        <w:rPr>
          <w:szCs w:val="24"/>
          <w:lang w:val="en-US"/>
        </w:rPr>
        <w:t xml:space="preserve"> </w:t>
      </w:r>
    </w:p>
    <w:p w14:paraId="7C566B78" w14:textId="6C87FD5E" w:rsidR="00DA7830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Promotion</w:t>
      </w:r>
      <w:r w:rsidRPr="00E072A9">
        <w:rPr>
          <w:szCs w:val="24"/>
          <w:lang w:val="en-US"/>
        </w:rPr>
        <w:t xml:space="preserve">: </w:t>
      </w:r>
      <w:r w:rsidR="00A57913" w:rsidRPr="00E072A9">
        <w:rPr>
          <w:szCs w:val="24"/>
          <w:lang w:val="en-US"/>
        </w:rPr>
        <w:t xml:space="preserve">Whether </w:t>
      </w:r>
      <w:r w:rsidR="0061615A">
        <w:rPr>
          <w:szCs w:val="24"/>
          <w:lang w:val="en-US"/>
        </w:rPr>
        <w:t>the employee was</w:t>
      </w:r>
      <w:r w:rsidR="00A57913" w:rsidRPr="00E072A9">
        <w:rPr>
          <w:szCs w:val="24"/>
          <w:lang w:val="en-US"/>
        </w:rPr>
        <w:t xml:space="preserve"> </w:t>
      </w:r>
      <w:r w:rsidR="0061615A" w:rsidRPr="00D47571">
        <w:rPr>
          <w:color w:val="FF0000"/>
          <w:szCs w:val="24"/>
          <w:lang w:val="en-US"/>
        </w:rPr>
        <w:t>promoted</w:t>
      </w:r>
      <w:r w:rsidR="00A57913" w:rsidRPr="00D47571">
        <w:rPr>
          <w:color w:val="FF0000"/>
          <w:szCs w:val="24"/>
          <w:lang w:val="en-US"/>
        </w:rPr>
        <w:t xml:space="preserve"> in t</w:t>
      </w:r>
      <w:r w:rsidRPr="00D47571">
        <w:rPr>
          <w:color w:val="FF0000"/>
          <w:szCs w:val="24"/>
          <w:lang w:val="en-US"/>
        </w:rPr>
        <w:t>he last 5 years</w:t>
      </w:r>
      <w:r w:rsidRPr="00E072A9">
        <w:rPr>
          <w:szCs w:val="24"/>
          <w:lang w:val="en-US"/>
        </w:rPr>
        <w:t xml:space="preserve"> (1=yes, 0 =no) </w:t>
      </w:r>
    </w:p>
    <w:p w14:paraId="2DB158BC" w14:textId="1D4B282C" w:rsidR="00A57913" w:rsidRPr="00E072A9" w:rsidRDefault="00DA7830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Department</w:t>
      </w:r>
      <w:r w:rsidRPr="00E072A9">
        <w:rPr>
          <w:szCs w:val="24"/>
          <w:lang w:val="en-US"/>
        </w:rPr>
        <w:t xml:space="preserve">: </w:t>
      </w:r>
      <w:r w:rsidR="00A57913" w:rsidRPr="00E072A9">
        <w:rPr>
          <w:szCs w:val="24"/>
          <w:lang w:val="en-US"/>
        </w:rPr>
        <w:t xml:space="preserve">Department the employee </w:t>
      </w:r>
      <w:r w:rsidR="0061615A">
        <w:rPr>
          <w:szCs w:val="24"/>
          <w:lang w:val="en-US"/>
        </w:rPr>
        <w:t>worked in</w:t>
      </w:r>
      <w:r w:rsidR="00AB0B86">
        <w:rPr>
          <w:szCs w:val="24"/>
          <w:lang w:val="en-US"/>
        </w:rPr>
        <w:t>.</w:t>
      </w:r>
    </w:p>
    <w:p w14:paraId="07A5EFC1" w14:textId="6750F0C1" w:rsidR="00A57913" w:rsidRPr="00E072A9" w:rsidRDefault="00E856C4" w:rsidP="003178FF">
      <w:pPr>
        <w:pStyle w:val="BodyTextIndent"/>
        <w:numPr>
          <w:ilvl w:val="0"/>
          <w:numId w:val="5"/>
        </w:numPr>
        <w:tabs>
          <w:tab w:val="left" w:pos="9810"/>
        </w:tabs>
        <w:ind w:left="180" w:hanging="180"/>
        <w:rPr>
          <w:szCs w:val="24"/>
          <w:lang w:val="en-US"/>
        </w:rPr>
      </w:pPr>
      <w:r w:rsidRPr="00E072A9">
        <w:rPr>
          <w:b/>
          <w:szCs w:val="24"/>
          <w:lang w:val="en-US"/>
        </w:rPr>
        <w:t>Salary</w:t>
      </w:r>
      <w:r w:rsidRPr="00E072A9">
        <w:rPr>
          <w:szCs w:val="24"/>
          <w:lang w:val="en-US"/>
        </w:rPr>
        <w:t xml:space="preserve">: </w:t>
      </w:r>
      <w:r w:rsidR="00A57913" w:rsidRPr="00E072A9">
        <w:rPr>
          <w:szCs w:val="24"/>
          <w:lang w:val="en-US"/>
        </w:rPr>
        <w:t>(low, medium, high)</w:t>
      </w:r>
      <w:r w:rsidR="00AB0B86">
        <w:rPr>
          <w:szCs w:val="24"/>
          <w:lang w:val="en-US"/>
        </w:rPr>
        <w:t xml:space="preserve">.  These scales are relative to the particular job role and department.  </w:t>
      </w:r>
    </w:p>
    <w:p w14:paraId="64D4D064" w14:textId="213A8642" w:rsidR="00EF192E" w:rsidRDefault="00A57913" w:rsidP="002770F0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  <w:r w:rsidRPr="00E072A9">
        <w:rPr>
          <w:szCs w:val="24"/>
          <w:lang w:val="en-US"/>
        </w:rPr>
        <w:br/>
      </w:r>
      <w:r w:rsidR="00EF192E">
        <w:rPr>
          <w:szCs w:val="24"/>
          <w:lang w:val="en-US"/>
        </w:rPr>
        <w:t>The second file “</w:t>
      </w:r>
      <w:r w:rsidR="00EF192E" w:rsidRPr="00D47571">
        <w:rPr>
          <w:color w:val="FF0000"/>
          <w:szCs w:val="24"/>
          <w:lang w:val="en-US"/>
        </w:rPr>
        <w:t>Training.txt</w:t>
      </w:r>
      <w:r w:rsidR="00EF192E">
        <w:rPr>
          <w:szCs w:val="24"/>
          <w:lang w:val="en-US"/>
        </w:rPr>
        <w:t xml:space="preserve">” gives the </w:t>
      </w:r>
      <w:r w:rsidR="006B78CD">
        <w:rPr>
          <w:szCs w:val="24"/>
          <w:lang w:val="en-US"/>
        </w:rPr>
        <w:t xml:space="preserve">average </w:t>
      </w:r>
      <w:r w:rsidR="00EF192E">
        <w:rPr>
          <w:szCs w:val="24"/>
          <w:lang w:val="en-US"/>
        </w:rPr>
        <w:t xml:space="preserve">cost of training a new employee for each </w:t>
      </w:r>
      <w:r w:rsidR="006B78CD">
        <w:rPr>
          <w:szCs w:val="24"/>
          <w:lang w:val="en-US"/>
        </w:rPr>
        <w:t xml:space="preserve">department by salary level.  </w:t>
      </w:r>
    </w:p>
    <w:p w14:paraId="534B8244" w14:textId="77777777" w:rsidR="00EF192E" w:rsidRDefault="00EF192E" w:rsidP="002770F0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</w:p>
    <w:p w14:paraId="03EB6F39" w14:textId="206F31C3" w:rsidR="00A57913" w:rsidRPr="00E072A9" w:rsidRDefault="004049D4" w:rsidP="002770F0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  <w:r>
        <w:rPr>
          <w:szCs w:val="24"/>
          <w:lang w:val="en-US"/>
        </w:rPr>
        <w:t>U</w:t>
      </w:r>
      <w:r w:rsidR="00A57913" w:rsidRPr="00E072A9">
        <w:rPr>
          <w:szCs w:val="24"/>
          <w:lang w:val="en-US"/>
        </w:rPr>
        <w:t>se th</w:t>
      </w:r>
      <w:r w:rsidR="00E23E54">
        <w:rPr>
          <w:szCs w:val="24"/>
          <w:lang w:val="en-US"/>
        </w:rPr>
        <w:t>e</w:t>
      </w:r>
      <w:r w:rsidR="00A57913" w:rsidRPr="00E072A9">
        <w:rPr>
          <w:szCs w:val="24"/>
          <w:lang w:val="en-US"/>
        </w:rPr>
        <w:t>s</w:t>
      </w:r>
      <w:r w:rsidR="00E23E54">
        <w:rPr>
          <w:szCs w:val="24"/>
          <w:lang w:val="en-US"/>
        </w:rPr>
        <w:t>e</w:t>
      </w:r>
      <w:r w:rsidR="00A57913" w:rsidRPr="00E072A9">
        <w:rPr>
          <w:szCs w:val="24"/>
          <w:lang w:val="en-US"/>
        </w:rPr>
        <w:t xml:space="preserve"> data to </w:t>
      </w:r>
      <w:r>
        <w:rPr>
          <w:szCs w:val="24"/>
          <w:lang w:val="en-US"/>
        </w:rPr>
        <w:t>better learn</w:t>
      </w:r>
      <w:r w:rsidR="00A57913" w:rsidRPr="00E072A9">
        <w:rPr>
          <w:szCs w:val="24"/>
          <w:lang w:val="en-US"/>
        </w:rPr>
        <w:t xml:space="preserve"> why employees are leav</w:t>
      </w:r>
      <w:r>
        <w:rPr>
          <w:szCs w:val="24"/>
          <w:lang w:val="en-US"/>
        </w:rPr>
        <w:t>ing and make recommendations to</w:t>
      </w:r>
      <w:r w:rsidR="00A57913" w:rsidRPr="00E072A9">
        <w:rPr>
          <w:szCs w:val="24"/>
          <w:lang w:val="en-US"/>
        </w:rPr>
        <w:t xml:space="preserve"> prevent turnover</w:t>
      </w:r>
      <w:r>
        <w:rPr>
          <w:szCs w:val="24"/>
          <w:lang w:val="en-US"/>
        </w:rPr>
        <w:t xml:space="preserve"> below</w:t>
      </w:r>
      <w:r w:rsidR="00A57913" w:rsidRPr="00E072A9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 Where appropriate, always provide brief justifications of your response and thinking.</w:t>
      </w:r>
    </w:p>
    <w:p w14:paraId="4F870B29" w14:textId="77777777" w:rsidR="00C557CD" w:rsidRDefault="00C557CD" w:rsidP="00C557CD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</w:p>
    <w:p w14:paraId="4E085440" w14:textId="77777777" w:rsidR="006B78CD" w:rsidRDefault="006B78CD" w:rsidP="00C557CD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</w:p>
    <w:p w14:paraId="104AC076" w14:textId="5CABECB7" w:rsidR="00EF192E" w:rsidRDefault="00E16FB6" w:rsidP="00EF192E">
      <w:pPr>
        <w:pStyle w:val="BodyTextIndent"/>
        <w:numPr>
          <w:ilvl w:val="1"/>
          <w:numId w:val="4"/>
        </w:numPr>
        <w:tabs>
          <w:tab w:val="left" w:pos="9810"/>
        </w:tabs>
        <w:ind w:left="360"/>
        <w:rPr>
          <w:szCs w:val="24"/>
          <w:lang w:val="en-US"/>
        </w:rPr>
      </w:pPr>
      <w:r w:rsidRPr="00E072A9">
        <w:rPr>
          <w:szCs w:val="24"/>
          <w:lang w:val="en-US"/>
        </w:rPr>
        <w:t>(</w:t>
      </w:r>
      <w:r>
        <w:rPr>
          <w:szCs w:val="24"/>
          <w:lang w:val="en-US"/>
        </w:rPr>
        <w:t xml:space="preserve">4 </w:t>
      </w:r>
      <w:r w:rsidRPr="00E072A9">
        <w:rPr>
          <w:szCs w:val="24"/>
          <w:lang w:val="en-US"/>
        </w:rPr>
        <w:t>pts) Compare retention rates</w:t>
      </w:r>
      <w:r>
        <w:rPr>
          <w:szCs w:val="24"/>
          <w:lang w:val="en-US"/>
        </w:rPr>
        <w:t xml:space="preserve">, i.e., the % of employees that have NOT left, for </w:t>
      </w:r>
      <w:r w:rsidRPr="00E072A9">
        <w:rPr>
          <w:szCs w:val="24"/>
          <w:lang w:val="en-US"/>
        </w:rPr>
        <w:t>all departments</w:t>
      </w:r>
      <w:r>
        <w:rPr>
          <w:szCs w:val="24"/>
          <w:lang w:val="en-US"/>
        </w:rPr>
        <w:t xml:space="preserve">. </w:t>
      </w:r>
      <w:r w:rsidR="00FB21FA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Which </w:t>
      </w:r>
      <w:r w:rsidRPr="00BC193A">
        <w:rPr>
          <w:color w:val="FF0000"/>
          <w:szCs w:val="24"/>
          <w:lang w:val="en-US"/>
        </w:rPr>
        <w:t>department</w:t>
      </w:r>
      <w:r>
        <w:rPr>
          <w:szCs w:val="24"/>
          <w:lang w:val="en-US"/>
        </w:rPr>
        <w:t xml:space="preserve"> has the lowest r</w:t>
      </w:r>
      <w:r w:rsidR="00EF192E">
        <w:rPr>
          <w:szCs w:val="24"/>
          <w:lang w:val="en-US"/>
        </w:rPr>
        <w:t xml:space="preserve">etention rate? </w:t>
      </w:r>
      <w:r w:rsidR="00FB21FA">
        <w:rPr>
          <w:szCs w:val="24"/>
          <w:lang w:val="en-US"/>
        </w:rPr>
        <w:t xml:space="preserve"> </w:t>
      </w:r>
      <w:r w:rsidR="00EF192E">
        <w:rPr>
          <w:szCs w:val="24"/>
          <w:lang w:val="en-US"/>
        </w:rPr>
        <w:t xml:space="preserve">How much is it? </w:t>
      </w:r>
    </w:p>
    <w:p w14:paraId="32AD354E" w14:textId="77777777" w:rsidR="00EF192E" w:rsidRDefault="00EF192E" w:rsidP="00EF192E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39E2C09C" w14:textId="77777777" w:rsidR="00EF192E" w:rsidRDefault="00EF192E" w:rsidP="00EF192E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1C26F13C" w14:textId="77777777" w:rsidR="00FB21FA" w:rsidRDefault="00FB21FA" w:rsidP="00EF192E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7DD686D6" w14:textId="77777777" w:rsidR="00FB21FA" w:rsidRDefault="00FB21FA" w:rsidP="00EF192E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7D51A55B" w14:textId="67087548" w:rsidR="00FB21FA" w:rsidRDefault="00EF192E" w:rsidP="00FB21FA">
      <w:pPr>
        <w:pStyle w:val="BodyTextIndent"/>
        <w:numPr>
          <w:ilvl w:val="1"/>
          <w:numId w:val="4"/>
        </w:numPr>
        <w:tabs>
          <w:tab w:val="left" w:pos="9810"/>
        </w:tabs>
        <w:ind w:left="360"/>
        <w:rPr>
          <w:szCs w:val="24"/>
          <w:lang w:val="en-US"/>
        </w:rPr>
      </w:pPr>
      <w:r w:rsidRPr="00EF192E">
        <w:rPr>
          <w:szCs w:val="24"/>
          <w:lang w:val="en-US"/>
        </w:rPr>
        <w:t>(</w:t>
      </w:r>
      <w:r w:rsidR="00074F77">
        <w:rPr>
          <w:szCs w:val="24"/>
          <w:lang w:val="en-US"/>
        </w:rPr>
        <w:t>6</w:t>
      </w:r>
      <w:r w:rsidRPr="00EF192E">
        <w:rPr>
          <w:szCs w:val="24"/>
          <w:lang w:val="en-US"/>
        </w:rPr>
        <w:t xml:space="preserve"> pts) Use the training cost table in the “Training_Cost.txt” to find the </w:t>
      </w:r>
      <w:r w:rsidRPr="00BC193A">
        <w:rPr>
          <w:color w:val="FF0000"/>
          <w:szCs w:val="24"/>
          <w:lang w:val="en-US"/>
        </w:rPr>
        <w:t>t</w:t>
      </w:r>
      <w:r w:rsidR="00FB21FA" w:rsidRPr="00BC193A">
        <w:rPr>
          <w:color w:val="FF0000"/>
          <w:szCs w:val="24"/>
          <w:lang w:val="en-US"/>
        </w:rPr>
        <w:t>raining cost for each employee</w:t>
      </w:r>
      <w:r w:rsidR="00FB21FA">
        <w:rPr>
          <w:szCs w:val="24"/>
          <w:lang w:val="en-US"/>
        </w:rPr>
        <w:t>.</w:t>
      </w:r>
    </w:p>
    <w:p w14:paraId="521E4266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2EE1A017" w14:textId="67CBB098" w:rsidR="00FB21FA" w:rsidRDefault="00FB21FA" w:rsidP="00FB21FA">
      <w:pPr>
        <w:pStyle w:val="BodyTextIndent"/>
        <w:numPr>
          <w:ilvl w:val="1"/>
          <w:numId w:val="7"/>
        </w:numPr>
        <w:tabs>
          <w:tab w:val="left" w:pos="9810"/>
        </w:tabs>
        <w:rPr>
          <w:szCs w:val="24"/>
          <w:lang w:val="en-US"/>
        </w:rPr>
      </w:pPr>
      <w:r w:rsidRPr="00EF192E">
        <w:rPr>
          <w:szCs w:val="24"/>
          <w:lang w:val="en-US"/>
        </w:rPr>
        <w:t>(</w:t>
      </w:r>
      <w:r w:rsidR="00074F77">
        <w:rPr>
          <w:szCs w:val="24"/>
          <w:lang w:val="en-US"/>
        </w:rPr>
        <w:t>3</w:t>
      </w:r>
      <w:r w:rsidRPr="00EF192E">
        <w:rPr>
          <w:szCs w:val="24"/>
          <w:lang w:val="en-US"/>
        </w:rPr>
        <w:t xml:space="preserve"> pts) </w:t>
      </w:r>
      <w:r w:rsidR="00EF192E" w:rsidRPr="00FB21FA">
        <w:rPr>
          <w:szCs w:val="24"/>
          <w:lang w:val="en-US"/>
        </w:rPr>
        <w:t xml:space="preserve">What is the total training cost spent for all the employees? </w:t>
      </w:r>
    </w:p>
    <w:p w14:paraId="18C8E2CD" w14:textId="77777777" w:rsidR="00FB21FA" w:rsidRDefault="00FB21FA" w:rsidP="00FB21FA">
      <w:pPr>
        <w:pStyle w:val="BodyTextIndent"/>
        <w:tabs>
          <w:tab w:val="left" w:pos="9810"/>
        </w:tabs>
        <w:ind w:left="1440"/>
        <w:rPr>
          <w:szCs w:val="24"/>
          <w:lang w:val="en-US"/>
        </w:rPr>
      </w:pPr>
    </w:p>
    <w:p w14:paraId="6DB19E99" w14:textId="77777777" w:rsidR="00FB21FA" w:rsidRDefault="00FB21FA" w:rsidP="00FB21FA">
      <w:pPr>
        <w:pStyle w:val="BodyTextIndent"/>
        <w:tabs>
          <w:tab w:val="left" w:pos="9810"/>
        </w:tabs>
        <w:ind w:left="1440"/>
        <w:rPr>
          <w:szCs w:val="24"/>
          <w:lang w:val="en-US"/>
        </w:rPr>
      </w:pPr>
    </w:p>
    <w:p w14:paraId="47477A2D" w14:textId="77777777" w:rsidR="00FB21FA" w:rsidRDefault="00FB21FA" w:rsidP="00FB21FA">
      <w:pPr>
        <w:pStyle w:val="BodyTextIndent"/>
        <w:tabs>
          <w:tab w:val="left" w:pos="9810"/>
        </w:tabs>
        <w:ind w:left="1440"/>
        <w:rPr>
          <w:szCs w:val="24"/>
          <w:lang w:val="en-US"/>
        </w:rPr>
      </w:pPr>
    </w:p>
    <w:p w14:paraId="57D64798" w14:textId="74AC111D" w:rsidR="00FB21FA" w:rsidRPr="00FB21FA" w:rsidRDefault="00FB21FA" w:rsidP="00FB21FA">
      <w:pPr>
        <w:pStyle w:val="BodyTextIndent"/>
        <w:numPr>
          <w:ilvl w:val="1"/>
          <w:numId w:val="7"/>
        </w:numPr>
        <w:tabs>
          <w:tab w:val="left" w:pos="9810"/>
        </w:tabs>
        <w:rPr>
          <w:szCs w:val="24"/>
          <w:lang w:val="en-US"/>
        </w:rPr>
      </w:pPr>
      <w:r w:rsidRPr="00EF192E">
        <w:rPr>
          <w:szCs w:val="24"/>
          <w:lang w:val="en-US"/>
        </w:rPr>
        <w:t>(</w:t>
      </w:r>
      <w:r w:rsidR="00074F77">
        <w:rPr>
          <w:szCs w:val="24"/>
          <w:lang w:val="en-US"/>
        </w:rPr>
        <w:t>3</w:t>
      </w:r>
      <w:r w:rsidRPr="00EF192E">
        <w:rPr>
          <w:szCs w:val="24"/>
          <w:lang w:val="en-US"/>
        </w:rPr>
        <w:t xml:space="preserve"> pts) </w:t>
      </w:r>
      <w:r w:rsidR="00EF192E" w:rsidRPr="00FB21FA">
        <w:rPr>
          <w:szCs w:val="24"/>
          <w:lang w:val="en-US"/>
        </w:rPr>
        <w:t xml:space="preserve">Out of this total, what is the percentage spent on those who has left the company?   </w:t>
      </w:r>
    </w:p>
    <w:p w14:paraId="669A4A12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48189005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235F8CF2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23AED6B0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056EEF50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0BDF8D95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1A47457A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3B412393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4CFE9877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5E2BF3CE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3CFFF9A3" w14:textId="1D0138F5" w:rsidR="00C557CD" w:rsidRDefault="00FB21FA" w:rsidP="00FB21FA">
      <w:pPr>
        <w:pStyle w:val="BodyTextIndent"/>
        <w:numPr>
          <w:ilvl w:val="1"/>
          <w:numId w:val="4"/>
        </w:numPr>
        <w:tabs>
          <w:tab w:val="left" w:pos="9810"/>
        </w:tabs>
        <w:ind w:left="360"/>
        <w:rPr>
          <w:szCs w:val="24"/>
          <w:lang w:val="en-US"/>
        </w:rPr>
      </w:pPr>
      <w:r w:rsidRPr="00FB21FA">
        <w:rPr>
          <w:szCs w:val="24"/>
        </w:rPr>
        <w:t xml:space="preserve"> </w:t>
      </w:r>
      <w:r w:rsidR="0070433C" w:rsidRPr="00FB21FA">
        <w:rPr>
          <w:szCs w:val="24"/>
        </w:rPr>
        <w:t>(</w:t>
      </w:r>
      <w:r w:rsidR="00C557CD" w:rsidRPr="00FB21FA">
        <w:rPr>
          <w:szCs w:val="24"/>
        </w:rPr>
        <w:t>2</w:t>
      </w:r>
      <w:r w:rsidR="00C63ABF" w:rsidRPr="00FB21FA">
        <w:rPr>
          <w:szCs w:val="24"/>
        </w:rPr>
        <w:t xml:space="preserve"> </w:t>
      </w:r>
      <w:r w:rsidR="00A57913" w:rsidRPr="00FB21FA">
        <w:rPr>
          <w:szCs w:val="24"/>
        </w:rPr>
        <w:t>pts)</w:t>
      </w:r>
      <w:r w:rsidR="00A57913" w:rsidRPr="00FB21FA">
        <w:rPr>
          <w:szCs w:val="24"/>
          <w:lang w:val="en-US"/>
        </w:rPr>
        <w:t xml:space="preserve"> </w:t>
      </w:r>
      <w:r w:rsidR="00C557CD" w:rsidRPr="00FB21FA">
        <w:rPr>
          <w:szCs w:val="24"/>
          <w:lang w:val="en-US"/>
        </w:rPr>
        <w:t xml:space="preserve">There is a belief that </w:t>
      </w:r>
      <w:r w:rsidR="00840606" w:rsidRPr="00FB21FA">
        <w:rPr>
          <w:szCs w:val="24"/>
          <w:lang w:val="en-US"/>
        </w:rPr>
        <w:t>the best employees , i.e., the ones with the highest evaluation scores, are the ones that are leaving the company.  Do you agree?</w:t>
      </w:r>
      <w:r w:rsidR="00F079F3" w:rsidRPr="00FB21FA">
        <w:rPr>
          <w:szCs w:val="24"/>
          <w:lang w:val="en-US"/>
        </w:rPr>
        <w:t xml:space="preserve"> </w:t>
      </w:r>
      <w:r w:rsidR="00840606" w:rsidRPr="00FB21FA">
        <w:rPr>
          <w:szCs w:val="24"/>
          <w:lang w:val="en-US"/>
        </w:rPr>
        <w:t xml:space="preserve"> Please quantify your answer with an appropriate p-value.  </w:t>
      </w:r>
      <w:r w:rsidR="00840606" w:rsidRPr="00FB21FA">
        <w:rPr>
          <w:szCs w:val="24"/>
          <w:lang w:val="en-US"/>
        </w:rPr>
        <w:br/>
      </w:r>
      <w:r w:rsidR="00840606" w:rsidRPr="00FB21FA">
        <w:rPr>
          <w:b/>
          <w:i/>
          <w:szCs w:val="24"/>
          <w:lang w:val="en-US"/>
        </w:rPr>
        <w:t>Hint:</w:t>
      </w:r>
      <w:r w:rsidR="00840606" w:rsidRPr="00FB21FA">
        <w:rPr>
          <w:i/>
          <w:szCs w:val="24"/>
          <w:lang w:val="en-US"/>
        </w:rPr>
        <w:t xml:space="preserve">  </w:t>
      </w:r>
      <w:r w:rsidRPr="00FB21FA">
        <w:rPr>
          <w:i/>
          <w:szCs w:val="24"/>
          <w:lang w:val="en-US"/>
        </w:rPr>
        <w:t xml:space="preserve">You want to compare the evaluation scores between people who stayed with the company and people who left and see if there is a statistically significant difference. You can do this with an A/B test where “Variant </w:t>
      </w:r>
      <w:proofErr w:type="gramStart"/>
      <w:r w:rsidRPr="00FB21FA">
        <w:rPr>
          <w:i/>
          <w:szCs w:val="24"/>
          <w:lang w:val="en-US"/>
        </w:rPr>
        <w:t>1”correspond</w:t>
      </w:r>
      <w:proofErr w:type="gramEnd"/>
      <w:r w:rsidRPr="00FB21FA">
        <w:rPr>
          <w:i/>
          <w:szCs w:val="24"/>
          <w:lang w:val="en-US"/>
        </w:rPr>
        <w:t xml:space="preserve"> to the people who stayed with the company and “Variant 2” corresponds to the people who left.</w:t>
      </w:r>
      <w:r w:rsidR="00840606" w:rsidRPr="00FB21FA">
        <w:rPr>
          <w:i/>
          <w:szCs w:val="24"/>
          <w:lang w:val="en-US"/>
        </w:rPr>
        <w:br/>
      </w:r>
    </w:p>
    <w:p w14:paraId="52F2BE48" w14:textId="77777777" w:rsidR="00FB21FA" w:rsidRDefault="00FB21FA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5FFC0750" w14:textId="77777777" w:rsidR="00635EF4" w:rsidRPr="00FB21FA" w:rsidRDefault="00635EF4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26693CF8" w14:textId="77777777" w:rsidR="00C557CD" w:rsidRDefault="00C557CD" w:rsidP="00C557CD">
      <w:pPr>
        <w:pStyle w:val="BodyTextIndent"/>
        <w:tabs>
          <w:tab w:val="left" w:pos="9810"/>
        </w:tabs>
        <w:ind w:left="0"/>
        <w:rPr>
          <w:szCs w:val="24"/>
          <w:lang w:val="en-US"/>
        </w:rPr>
      </w:pPr>
    </w:p>
    <w:p w14:paraId="6819C997" w14:textId="5D058C05" w:rsidR="00391282" w:rsidRDefault="00391282" w:rsidP="00E16FB6">
      <w:pPr>
        <w:pStyle w:val="BodyTextIndent"/>
        <w:numPr>
          <w:ilvl w:val="1"/>
          <w:numId w:val="4"/>
        </w:numPr>
        <w:tabs>
          <w:tab w:val="left" w:pos="9810"/>
        </w:tabs>
        <w:ind w:left="360"/>
        <w:rPr>
          <w:szCs w:val="24"/>
          <w:lang w:val="en-US"/>
        </w:rPr>
      </w:pPr>
      <w:r>
        <w:rPr>
          <w:szCs w:val="24"/>
          <w:lang w:val="en-US"/>
        </w:rPr>
        <w:t xml:space="preserve">(4 pts) </w:t>
      </w:r>
      <w:r w:rsidR="002770F0" w:rsidRPr="00E072A9">
        <w:rPr>
          <w:szCs w:val="24"/>
          <w:lang w:val="en-US"/>
        </w:rPr>
        <w:t xml:space="preserve">A </w:t>
      </w:r>
      <w:r>
        <w:rPr>
          <w:szCs w:val="24"/>
          <w:lang w:val="en-US"/>
        </w:rPr>
        <w:t xml:space="preserve">smart </w:t>
      </w:r>
      <w:r w:rsidR="002770F0" w:rsidRPr="00E072A9">
        <w:rPr>
          <w:szCs w:val="24"/>
          <w:lang w:val="en-US"/>
        </w:rPr>
        <w:t xml:space="preserve">manager </w:t>
      </w:r>
      <w:r>
        <w:rPr>
          <w:szCs w:val="24"/>
          <w:lang w:val="en-US"/>
        </w:rPr>
        <w:t>points out that the problem might be that the best employees might be leaving because the</w:t>
      </w:r>
      <w:r w:rsidR="00F079F3">
        <w:rPr>
          <w:szCs w:val="24"/>
          <w:lang w:val="en-US"/>
        </w:rPr>
        <w:t xml:space="preserve">y feel </w:t>
      </w:r>
      <w:r w:rsidR="00F079F3" w:rsidRPr="00DE0870">
        <w:rPr>
          <w:color w:val="FF0000"/>
          <w:szCs w:val="24"/>
          <w:lang w:val="en-US"/>
        </w:rPr>
        <w:t>underpaid</w:t>
      </w:r>
      <w:r w:rsidR="00F079F3">
        <w:rPr>
          <w:szCs w:val="24"/>
          <w:lang w:val="en-US"/>
        </w:rPr>
        <w:t xml:space="preserve">.  If that were true, you might expect a (statistically significant) difference in evaluation scores between employees who left and employees who stayed, particularly at the “high” salary level.  Do you agree?  </w:t>
      </w:r>
      <w:r w:rsidR="00F079F3" w:rsidRPr="00E072A9">
        <w:rPr>
          <w:szCs w:val="24"/>
          <w:lang w:val="en-US"/>
        </w:rPr>
        <w:t>Please quantify your result with difference, p-value and the significant level of 5%.</w:t>
      </w:r>
    </w:p>
    <w:p w14:paraId="14B9220B" w14:textId="77777777" w:rsidR="00A57913" w:rsidRPr="00E072A9" w:rsidRDefault="00A57913" w:rsidP="00F079F3">
      <w:pPr>
        <w:pStyle w:val="BodyTextIndent"/>
        <w:tabs>
          <w:tab w:val="left" w:pos="9810"/>
        </w:tabs>
        <w:ind w:left="0"/>
        <w:rPr>
          <w:color w:val="FF0000"/>
          <w:szCs w:val="24"/>
          <w:lang w:val="en-US"/>
        </w:rPr>
      </w:pPr>
    </w:p>
    <w:p w14:paraId="1D5BC741" w14:textId="77777777" w:rsidR="00A57913" w:rsidRDefault="00A57913" w:rsidP="002770F0">
      <w:pPr>
        <w:pStyle w:val="BodyTextIndent"/>
        <w:tabs>
          <w:tab w:val="left" w:pos="9810"/>
        </w:tabs>
        <w:ind w:hanging="360"/>
        <w:rPr>
          <w:szCs w:val="24"/>
        </w:rPr>
      </w:pPr>
    </w:p>
    <w:p w14:paraId="70CA93D3" w14:textId="77777777" w:rsidR="00635EF4" w:rsidRDefault="00635EF4" w:rsidP="002770F0">
      <w:pPr>
        <w:pStyle w:val="BodyTextIndent"/>
        <w:tabs>
          <w:tab w:val="left" w:pos="9810"/>
        </w:tabs>
        <w:ind w:hanging="360"/>
        <w:rPr>
          <w:szCs w:val="24"/>
        </w:rPr>
      </w:pPr>
    </w:p>
    <w:p w14:paraId="2695E843" w14:textId="77777777" w:rsidR="00635EF4" w:rsidRDefault="00635EF4" w:rsidP="002770F0">
      <w:pPr>
        <w:pStyle w:val="BodyTextIndent"/>
        <w:tabs>
          <w:tab w:val="left" w:pos="9810"/>
        </w:tabs>
        <w:ind w:hanging="360"/>
        <w:rPr>
          <w:szCs w:val="24"/>
        </w:rPr>
      </w:pPr>
    </w:p>
    <w:p w14:paraId="457AC199" w14:textId="77777777" w:rsidR="00FB21FA" w:rsidRPr="00E072A9" w:rsidRDefault="00FB21FA" w:rsidP="002770F0">
      <w:pPr>
        <w:pStyle w:val="BodyTextIndent"/>
        <w:tabs>
          <w:tab w:val="left" w:pos="9810"/>
        </w:tabs>
        <w:ind w:hanging="360"/>
        <w:rPr>
          <w:szCs w:val="24"/>
        </w:rPr>
      </w:pPr>
    </w:p>
    <w:p w14:paraId="4EBBEAE0" w14:textId="78352AD1" w:rsidR="00FB21FA" w:rsidRDefault="00E072A9" w:rsidP="00E23E54">
      <w:pPr>
        <w:pStyle w:val="BodyTextIndent"/>
        <w:numPr>
          <w:ilvl w:val="1"/>
          <w:numId w:val="4"/>
        </w:numPr>
        <w:tabs>
          <w:tab w:val="left" w:pos="9810"/>
        </w:tabs>
        <w:ind w:left="360"/>
        <w:rPr>
          <w:szCs w:val="24"/>
          <w:lang w:val="en-US"/>
        </w:rPr>
      </w:pPr>
      <w:r w:rsidRPr="000F6E68">
        <w:rPr>
          <w:szCs w:val="24"/>
        </w:rPr>
        <w:t>(</w:t>
      </w:r>
      <w:r w:rsidR="00672FAF">
        <w:rPr>
          <w:szCs w:val="24"/>
          <w:lang w:val="en-US"/>
        </w:rPr>
        <w:t>4</w:t>
      </w:r>
      <w:r w:rsidR="00C63ABF">
        <w:rPr>
          <w:szCs w:val="24"/>
        </w:rPr>
        <w:t xml:space="preserve"> </w:t>
      </w:r>
      <w:r w:rsidR="00A57913" w:rsidRPr="000F6E68">
        <w:rPr>
          <w:szCs w:val="24"/>
        </w:rPr>
        <w:t>pts)</w:t>
      </w:r>
      <w:r w:rsidR="00A57913" w:rsidRPr="000F6E68">
        <w:rPr>
          <w:szCs w:val="24"/>
          <w:lang w:val="en-US"/>
        </w:rPr>
        <w:t xml:space="preserve"> </w:t>
      </w:r>
      <w:r w:rsidR="000F6E68">
        <w:rPr>
          <w:szCs w:val="24"/>
          <w:lang w:val="en-US"/>
        </w:rPr>
        <w:t xml:space="preserve">Many of those who left complained </w:t>
      </w:r>
      <w:r w:rsidR="00FB21FA">
        <w:rPr>
          <w:szCs w:val="24"/>
          <w:lang w:val="en-US"/>
        </w:rPr>
        <w:t xml:space="preserve">that they had </w:t>
      </w:r>
      <w:r w:rsidR="000F6E68" w:rsidRPr="0092129F">
        <w:rPr>
          <w:color w:val="FF0000"/>
          <w:szCs w:val="24"/>
          <w:lang w:val="en-US"/>
        </w:rPr>
        <w:t>long hours</w:t>
      </w:r>
      <w:r w:rsidR="000F6E68">
        <w:rPr>
          <w:szCs w:val="24"/>
          <w:lang w:val="en-US"/>
        </w:rPr>
        <w:t xml:space="preserve"> </w:t>
      </w:r>
      <w:r w:rsidR="00FB21FA">
        <w:rPr>
          <w:szCs w:val="24"/>
          <w:lang w:val="en-US"/>
        </w:rPr>
        <w:t>at</w:t>
      </w:r>
      <w:r w:rsidR="000F6E68">
        <w:rPr>
          <w:szCs w:val="24"/>
          <w:lang w:val="en-US"/>
        </w:rPr>
        <w:t xml:space="preserve"> work. </w:t>
      </w:r>
      <w:r w:rsidR="000D7B70">
        <w:rPr>
          <w:szCs w:val="24"/>
          <w:lang w:val="en-US"/>
        </w:rPr>
        <w:t xml:space="preserve">If this is the case, the average </w:t>
      </w:r>
      <w:r w:rsidR="00FB21FA">
        <w:rPr>
          <w:szCs w:val="24"/>
          <w:lang w:val="en-US"/>
        </w:rPr>
        <w:t xml:space="preserve">number of </w:t>
      </w:r>
      <w:r w:rsidR="000D7B70">
        <w:rPr>
          <w:szCs w:val="24"/>
          <w:lang w:val="en-US"/>
        </w:rPr>
        <w:t xml:space="preserve">monthly hours of those who left would be more than the average </w:t>
      </w:r>
      <w:r w:rsidR="00FB21FA">
        <w:rPr>
          <w:szCs w:val="24"/>
          <w:lang w:val="en-US"/>
        </w:rPr>
        <w:t xml:space="preserve">number of </w:t>
      </w:r>
      <w:r w:rsidR="000D7B70">
        <w:rPr>
          <w:szCs w:val="24"/>
          <w:lang w:val="en-US"/>
        </w:rPr>
        <w:t>monthly hours of those who ha</w:t>
      </w:r>
      <w:r w:rsidR="00F44A98">
        <w:rPr>
          <w:szCs w:val="24"/>
          <w:lang w:val="en-US"/>
        </w:rPr>
        <w:t>ve</w:t>
      </w:r>
      <w:r w:rsidR="000D7B70">
        <w:rPr>
          <w:szCs w:val="24"/>
          <w:lang w:val="en-US"/>
        </w:rPr>
        <w:t xml:space="preserve">n’t left. </w:t>
      </w:r>
      <w:r w:rsidR="00FB21FA">
        <w:rPr>
          <w:szCs w:val="24"/>
          <w:lang w:val="en-US"/>
        </w:rPr>
        <w:t xml:space="preserve"> </w:t>
      </w:r>
      <w:r w:rsidR="00D96CEC">
        <w:rPr>
          <w:szCs w:val="24"/>
          <w:lang w:val="en-US"/>
        </w:rPr>
        <w:t>Is the statement true for</w:t>
      </w:r>
      <w:r w:rsidR="00D96CEC" w:rsidRPr="0092129F">
        <w:rPr>
          <w:color w:val="FF0000"/>
          <w:szCs w:val="24"/>
          <w:lang w:val="en-US"/>
        </w:rPr>
        <w:t xml:space="preserve"> each department</w:t>
      </w:r>
      <w:r w:rsidR="00D96CEC">
        <w:rPr>
          <w:szCs w:val="24"/>
          <w:lang w:val="en-US"/>
        </w:rPr>
        <w:t xml:space="preserve">? </w:t>
      </w:r>
      <w:r w:rsidR="00FB21FA">
        <w:rPr>
          <w:szCs w:val="24"/>
          <w:lang w:val="en-US"/>
        </w:rPr>
        <w:t xml:space="preserve"> </w:t>
      </w:r>
      <w:r w:rsidR="00D96CEC">
        <w:rPr>
          <w:szCs w:val="24"/>
          <w:lang w:val="en-US"/>
        </w:rPr>
        <w:t>Briefly explain your finding</w:t>
      </w:r>
      <w:r w:rsidR="00FB21FA">
        <w:rPr>
          <w:szCs w:val="24"/>
          <w:lang w:val="en-US"/>
        </w:rPr>
        <w:t>s</w:t>
      </w:r>
      <w:r w:rsidR="00D96CEC">
        <w:rPr>
          <w:szCs w:val="24"/>
          <w:lang w:val="en-US"/>
        </w:rPr>
        <w:t>.</w:t>
      </w:r>
    </w:p>
    <w:p w14:paraId="7D309BD6" w14:textId="77777777" w:rsidR="00635EF4" w:rsidRDefault="00635EF4" w:rsidP="00FB21FA">
      <w:pPr>
        <w:pStyle w:val="BodyTextIndent"/>
        <w:tabs>
          <w:tab w:val="left" w:pos="9810"/>
        </w:tabs>
        <w:rPr>
          <w:szCs w:val="24"/>
          <w:lang w:val="en-US"/>
        </w:rPr>
      </w:pPr>
    </w:p>
    <w:p w14:paraId="1338FF04" w14:textId="1A2E6B1E" w:rsidR="00A57913" w:rsidRPr="000F6E68" w:rsidRDefault="00D96CEC" w:rsidP="00FB21FA">
      <w:pPr>
        <w:pStyle w:val="BodyTextIndent"/>
        <w:tabs>
          <w:tab w:val="left" w:pos="9810"/>
        </w:tabs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D7B70">
        <w:rPr>
          <w:szCs w:val="24"/>
          <w:lang w:val="en-US"/>
        </w:rPr>
        <w:t xml:space="preserve"> </w:t>
      </w:r>
    </w:p>
    <w:p w14:paraId="0C9BFA7F" w14:textId="77777777" w:rsidR="00A57913" w:rsidRPr="00E072A9" w:rsidRDefault="00A57913" w:rsidP="002770F0">
      <w:pPr>
        <w:pStyle w:val="BodyTextIndent"/>
        <w:tabs>
          <w:tab w:val="left" w:pos="9810"/>
        </w:tabs>
        <w:ind w:hanging="360"/>
        <w:rPr>
          <w:szCs w:val="24"/>
          <w:lang w:val="en-US"/>
        </w:rPr>
      </w:pPr>
    </w:p>
    <w:p w14:paraId="56E59CE6" w14:textId="77777777" w:rsidR="00A57913" w:rsidRPr="00E072A9" w:rsidRDefault="00A57913" w:rsidP="002770F0">
      <w:pPr>
        <w:pStyle w:val="BodyTextIndent"/>
        <w:tabs>
          <w:tab w:val="left" w:pos="9810"/>
        </w:tabs>
        <w:ind w:hanging="360"/>
        <w:rPr>
          <w:szCs w:val="24"/>
          <w:lang w:val="en-US"/>
        </w:rPr>
      </w:pPr>
    </w:p>
    <w:p w14:paraId="126D4F91" w14:textId="77777777" w:rsidR="006B78CD" w:rsidRDefault="006B78CD" w:rsidP="009426ED">
      <w:pPr>
        <w:pStyle w:val="BodyTextIndent"/>
        <w:tabs>
          <w:tab w:val="left" w:pos="9810"/>
        </w:tabs>
        <w:ind w:left="0"/>
        <w:rPr>
          <w:szCs w:val="24"/>
        </w:rPr>
      </w:pPr>
    </w:p>
    <w:p w14:paraId="05B8C842" w14:textId="77777777" w:rsidR="00672FAF" w:rsidRDefault="00672FAF" w:rsidP="009426ED">
      <w:pPr>
        <w:pStyle w:val="BodyTextIndent"/>
        <w:tabs>
          <w:tab w:val="left" w:pos="9810"/>
        </w:tabs>
        <w:ind w:left="0"/>
        <w:rPr>
          <w:szCs w:val="24"/>
        </w:rPr>
      </w:pPr>
    </w:p>
    <w:p w14:paraId="272778A0" w14:textId="77777777" w:rsidR="009426ED" w:rsidRDefault="009426ED" w:rsidP="009426ED">
      <w:pPr>
        <w:pStyle w:val="BodyTextIndent"/>
        <w:tabs>
          <w:tab w:val="left" w:pos="9810"/>
        </w:tabs>
        <w:ind w:left="0"/>
        <w:rPr>
          <w:szCs w:val="24"/>
        </w:rPr>
      </w:pPr>
    </w:p>
    <w:p w14:paraId="4622E6F4" w14:textId="0DA43D26" w:rsidR="009426ED" w:rsidRPr="00E072A9" w:rsidRDefault="009426ED" w:rsidP="002770F0">
      <w:pPr>
        <w:pStyle w:val="BodyTextIndent"/>
        <w:numPr>
          <w:ilvl w:val="1"/>
          <w:numId w:val="4"/>
        </w:numPr>
        <w:tabs>
          <w:tab w:val="left" w:pos="9810"/>
        </w:tabs>
        <w:ind w:left="360"/>
        <w:rPr>
          <w:szCs w:val="24"/>
        </w:rPr>
      </w:pPr>
      <w:r>
        <w:rPr>
          <w:szCs w:val="24"/>
        </w:rPr>
        <w:t xml:space="preserve">(2 pts) Consider the following metric: Average satisfaction level. </w:t>
      </w:r>
      <w:r w:rsidR="00635EF4">
        <w:rPr>
          <w:szCs w:val="24"/>
          <w:lang w:val="en-US"/>
        </w:rPr>
        <w:t xml:space="preserve"> </w:t>
      </w:r>
      <w:r>
        <w:rPr>
          <w:szCs w:val="24"/>
        </w:rPr>
        <w:t xml:space="preserve">Based on our discussion in class regarding good </w:t>
      </w:r>
      <w:r w:rsidRPr="0092129F">
        <w:rPr>
          <w:color w:val="FF0000"/>
          <w:szCs w:val="24"/>
        </w:rPr>
        <w:t>KPI</w:t>
      </w:r>
      <w:r w:rsidR="00635EF4" w:rsidRPr="0092129F">
        <w:rPr>
          <w:color w:val="FF0000"/>
          <w:szCs w:val="24"/>
          <w:lang w:val="en-US"/>
        </w:rPr>
        <w:t>’s</w:t>
      </w:r>
      <w:r>
        <w:rPr>
          <w:szCs w:val="24"/>
        </w:rPr>
        <w:t xml:space="preserve">, do you think that this is a good KPI? </w:t>
      </w:r>
      <w:r w:rsidR="00FB21FA">
        <w:rPr>
          <w:szCs w:val="24"/>
          <w:lang w:val="en-US"/>
        </w:rPr>
        <w:t xml:space="preserve"> </w:t>
      </w:r>
      <w:r>
        <w:rPr>
          <w:szCs w:val="24"/>
        </w:rPr>
        <w:t xml:space="preserve">Briefly explain. </w:t>
      </w:r>
      <w:r>
        <w:rPr>
          <w:szCs w:val="24"/>
        </w:rPr>
        <w:br/>
      </w:r>
      <w:bookmarkStart w:id="0" w:name="_GoBack"/>
      <w:bookmarkEnd w:id="0"/>
    </w:p>
    <w:sectPr w:rsidR="009426ED" w:rsidRPr="00E072A9" w:rsidSect="003A3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50BD" w14:textId="77777777" w:rsidR="00D47571" w:rsidRDefault="00D47571" w:rsidP="00D47571">
      <w:pPr>
        <w:spacing w:after="0" w:line="240" w:lineRule="auto"/>
      </w:pPr>
      <w:r>
        <w:separator/>
      </w:r>
    </w:p>
  </w:endnote>
  <w:endnote w:type="continuationSeparator" w:id="0">
    <w:p w14:paraId="67271A49" w14:textId="77777777" w:rsidR="00D47571" w:rsidRDefault="00D47571" w:rsidP="00D4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F052A" w14:textId="77777777" w:rsidR="00D47571" w:rsidRDefault="00D47571" w:rsidP="00D47571">
      <w:pPr>
        <w:spacing w:after="0" w:line="240" w:lineRule="auto"/>
      </w:pPr>
      <w:r>
        <w:separator/>
      </w:r>
    </w:p>
  </w:footnote>
  <w:footnote w:type="continuationSeparator" w:id="0">
    <w:p w14:paraId="2A74A58E" w14:textId="77777777" w:rsidR="00D47571" w:rsidRDefault="00D47571" w:rsidP="00D47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15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5B4E6F"/>
    <w:multiLevelType w:val="hybridMultilevel"/>
    <w:tmpl w:val="7B0CFFE0"/>
    <w:lvl w:ilvl="0" w:tplc="7BE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1059"/>
    <w:multiLevelType w:val="hybridMultilevel"/>
    <w:tmpl w:val="9DA8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77025"/>
    <w:multiLevelType w:val="hybridMultilevel"/>
    <w:tmpl w:val="35CA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4AE0"/>
    <w:multiLevelType w:val="hybridMultilevel"/>
    <w:tmpl w:val="137CF342"/>
    <w:lvl w:ilvl="0" w:tplc="B6B4BFE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65480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C64F4"/>
    <w:multiLevelType w:val="hybridMultilevel"/>
    <w:tmpl w:val="884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40556"/>
    <w:multiLevelType w:val="hybridMultilevel"/>
    <w:tmpl w:val="8A22B72C"/>
    <w:lvl w:ilvl="0" w:tplc="BC3E31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NDA3MzI2MTayNLJQ0lEKTi0uzszPAykwrAUA/ZYB2CwAAAA="/>
  </w:docVars>
  <w:rsids>
    <w:rsidRoot w:val="00D4767A"/>
    <w:rsid w:val="000200B4"/>
    <w:rsid w:val="0004075E"/>
    <w:rsid w:val="000421FB"/>
    <w:rsid w:val="00055E09"/>
    <w:rsid w:val="00074E41"/>
    <w:rsid w:val="00074F77"/>
    <w:rsid w:val="000A7C37"/>
    <w:rsid w:val="000B6D8D"/>
    <w:rsid w:val="000D2A15"/>
    <w:rsid w:val="000D7B70"/>
    <w:rsid w:val="000F6E68"/>
    <w:rsid w:val="00141594"/>
    <w:rsid w:val="001608BD"/>
    <w:rsid w:val="00166324"/>
    <w:rsid w:val="00186C75"/>
    <w:rsid w:val="001B6E56"/>
    <w:rsid w:val="001C0EFB"/>
    <w:rsid w:val="00205240"/>
    <w:rsid w:val="0023516E"/>
    <w:rsid w:val="00243587"/>
    <w:rsid w:val="00257789"/>
    <w:rsid w:val="00260F3B"/>
    <w:rsid w:val="002770F0"/>
    <w:rsid w:val="002D2200"/>
    <w:rsid w:val="002D4B4F"/>
    <w:rsid w:val="002E0B55"/>
    <w:rsid w:val="002F66DE"/>
    <w:rsid w:val="00303B3A"/>
    <w:rsid w:val="00306965"/>
    <w:rsid w:val="003178FF"/>
    <w:rsid w:val="0033078D"/>
    <w:rsid w:val="00391282"/>
    <w:rsid w:val="003A09CF"/>
    <w:rsid w:val="003A3042"/>
    <w:rsid w:val="003D43CF"/>
    <w:rsid w:val="003E6B29"/>
    <w:rsid w:val="003F62F3"/>
    <w:rsid w:val="004049D4"/>
    <w:rsid w:val="004605C4"/>
    <w:rsid w:val="00477E55"/>
    <w:rsid w:val="00481697"/>
    <w:rsid w:val="004E5C34"/>
    <w:rsid w:val="005264A9"/>
    <w:rsid w:val="0054008B"/>
    <w:rsid w:val="00572A8D"/>
    <w:rsid w:val="005827A3"/>
    <w:rsid w:val="0059326A"/>
    <w:rsid w:val="005A731B"/>
    <w:rsid w:val="005F19D4"/>
    <w:rsid w:val="005F3DC2"/>
    <w:rsid w:val="005F5DED"/>
    <w:rsid w:val="0061615A"/>
    <w:rsid w:val="00621AA2"/>
    <w:rsid w:val="00625B21"/>
    <w:rsid w:val="00635EF4"/>
    <w:rsid w:val="00671CBD"/>
    <w:rsid w:val="00672FAF"/>
    <w:rsid w:val="006B006C"/>
    <w:rsid w:val="006B78CD"/>
    <w:rsid w:val="006E3E2C"/>
    <w:rsid w:val="0070433C"/>
    <w:rsid w:val="0072495E"/>
    <w:rsid w:val="00725FBF"/>
    <w:rsid w:val="0072779A"/>
    <w:rsid w:val="00762055"/>
    <w:rsid w:val="00783FE2"/>
    <w:rsid w:val="007B01BF"/>
    <w:rsid w:val="007B3EC9"/>
    <w:rsid w:val="007B4178"/>
    <w:rsid w:val="007B562D"/>
    <w:rsid w:val="007E0FE7"/>
    <w:rsid w:val="007E1C92"/>
    <w:rsid w:val="007E42D9"/>
    <w:rsid w:val="007E5B52"/>
    <w:rsid w:val="007F605C"/>
    <w:rsid w:val="00840606"/>
    <w:rsid w:val="008571CF"/>
    <w:rsid w:val="008A14F4"/>
    <w:rsid w:val="008C7E5F"/>
    <w:rsid w:val="008D725D"/>
    <w:rsid w:val="008E34C1"/>
    <w:rsid w:val="008F3E5B"/>
    <w:rsid w:val="00920315"/>
    <w:rsid w:val="00920D82"/>
    <w:rsid w:val="0092129F"/>
    <w:rsid w:val="009426ED"/>
    <w:rsid w:val="00942DA3"/>
    <w:rsid w:val="00984F9D"/>
    <w:rsid w:val="00987317"/>
    <w:rsid w:val="009A7907"/>
    <w:rsid w:val="009D3457"/>
    <w:rsid w:val="009D4111"/>
    <w:rsid w:val="009E23E3"/>
    <w:rsid w:val="009E65C2"/>
    <w:rsid w:val="009F3DF9"/>
    <w:rsid w:val="009F78B6"/>
    <w:rsid w:val="009F7D24"/>
    <w:rsid w:val="00A05569"/>
    <w:rsid w:val="00A07174"/>
    <w:rsid w:val="00A57913"/>
    <w:rsid w:val="00A60FBD"/>
    <w:rsid w:val="00A77B94"/>
    <w:rsid w:val="00AB01D5"/>
    <w:rsid w:val="00AB0B86"/>
    <w:rsid w:val="00AB0BD8"/>
    <w:rsid w:val="00AC0862"/>
    <w:rsid w:val="00AD4BF0"/>
    <w:rsid w:val="00AD5610"/>
    <w:rsid w:val="00AF496A"/>
    <w:rsid w:val="00B273BE"/>
    <w:rsid w:val="00B510F1"/>
    <w:rsid w:val="00B81288"/>
    <w:rsid w:val="00BA4E30"/>
    <w:rsid w:val="00BC193A"/>
    <w:rsid w:val="00BC3F0B"/>
    <w:rsid w:val="00BC77CA"/>
    <w:rsid w:val="00BD43C4"/>
    <w:rsid w:val="00C22ABC"/>
    <w:rsid w:val="00C557CD"/>
    <w:rsid w:val="00C63ABF"/>
    <w:rsid w:val="00C66A18"/>
    <w:rsid w:val="00C8071E"/>
    <w:rsid w:val="00C93BBE"/>
    <w:rsid w:val="00CB618D"/>
    <w:rsid w:val="00CE3C4D"/>
    <w:rsid w:val="00D26F63"/>
    <w:rsid w:val="00D47571"/>
    <w:rsid w:val="00D4767A"/>
    <w:rsid w:val="00D51272"/>
    <w:rsid w:val="00D96CEC"/>
    <w:rsid w:val="00DA7830"/>
    <w:rsid w:val="00DD49F8"/>
    <w:rsid w:val="00DE0870"/>
    <w:rsid w:val="00DE1782"/>
    <w:rsid w:val="00DE660C"/>
    <w:rsid w:val="00DF7FD0"/>
    <w:rsid w:val="00E072A9"/>
    <w:rsid w:val="00E15FF4"/>
    <w:rsid w:val="00E16FB6"/>
    <w:rsid w:val="00E23E54"/>
    <w:rsid w:val="00E6425C"/>
    <w:rsid w:val="00E66DA8"/>
    <w:rsid w:val="00E856C4"/>
    <w:rsid w:val="00E8663D"/>
    <w:rsid w:val="00EC6D13"/>
    <w:rsid w:val="00EF192E"/>
    <w:rsid w:val="00F079F3"/>
    <w:rsid w:val="00F203DD"/>
    <w:rsid w:val="00F365E5"/>
    <w:rsid w:val="00F44A98"/>
    <w:rsid w:val="00F531BF"/>
    <w:rsid w:val="00FB21FA"/>
    <w:rsid w:val="00FF4418"/>
    <w:rsid w:val="00FF4A1C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5E388"/>
  <w15:docId w15:val="{69A3BAB3-90AE-4DC2-98B3-9FD695B1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3EC9"/>
  </w:style>
  <w:style w:type="paragraph" w:styleId="ListParagraph">
    <w:name w:val="List Paragraph"/>
    <w:basedOn w:val="Normal"/>
    <w:uiPriority w:val="34"/>
    <w:qFormat/>
    <w:rsid w:val="00CB6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A57913"/>
    <w:pPr>
      <w:spacing w:after="0" w:line="240" w:lineRule="auto"/>
      <w:ind w:left="360"/>
    </w:pPr>
    <w:rPr>
      <w:rFonts w:ascii="Times New Roman" w:eastAsia="SimSun" w:hAnsi="Times New Roman" w:cs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A57913"/>
    <w:rPr>
      <w:rFonts w:ascii="Times New Roman" w:eastAsia="SimSun" w:hAnsi="Times New Roman" w:cs="Times New Roman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47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75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7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475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梁嫚芳</cp:lastModifiedBy>
  <cp:revision>4</cp:revision>
  <cp:lastPrinted>2014-02-21T22:04:00Z</cp:lastPrinted>
  <dcterms:created xsi:type="dcterms:W3CDTF">2021-01-28T18:01:00Z</dcterms:created>
  <dcterms:modified xsi:type="dcterms:W3CDTF">2021-10-26T16:41:00Z</dcterms:modified>
</cp:coreProperties>
</file>