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E425" w14:textId="77777777" w:rsidR="0054601B" w:rsidRPr="00BD7D5F" w:rsidRDefault="0054601B" w:rsidP="0054601B">
      <w:pPr>
        <w:pStyle w:val="Web"/>
        <w:rPr>
          <w:rFonts w:ascii="Calibri" w:hAnsi="Calibri"/>
        </w:rPr>
      </w:pPr>
      <w:r>
        <w:rPr>
          <w:rFonts w:ascii="Calibri" w:hAnsi="Calibri" w:hint="eastAsia"/>
        </w:rPr>
        <w:t># Ex S</w:t>
      </w:r>
      <w:r w:rsidRPr="00AF5D20">
        <w:rPr>
          <w:rFonts w:ascii="Calibri" w:hAnsi="Calibri" w:hint="eastAsia"/>
        </w:rPr>
        <w:t xml:space="preserve">2:  </w:t>
      </w:r>
      <w:bookmarkStart w:id="0" w:name="first"/>
      <w:r>
        <w:rPr>
          <w:rFonts w:ascii="Calibri" w:hAnsi="Calibri"/>
        </w:rPr>
        <w:t>There are</w:t>
      </w:r>
      <w:r w:rsidRPr="00BD7D5F">
        <w:rPr>
          <w:rFonts w:ascii="Calibri" w:hAnsi="Calibri"/>
        </w:rPr>
        <w:t xml:space="preserve"> three rods</w:t>
      </w:r>
      <w:r>
        <w:rPr>
          <w:rFonts w:ascii="Calibri" w:hAnsi="Calibri"/>
        </w:rPr>
        <w:t xml:space="preserve"> (rod A, rod B, and rod C)</w:t>
      </w:r>
      <w:r w:rsidRPr="00BD7D5F">
        <w:rPr>
          <w:rFonts w:ascii="Calibri" w:hAnsi="Calibri"/>
        </w:rPr>
        <w:t xml:space="preserve"> and </w:t>
      </w:r>
      <w:r>
        <w:rPr>
          <w:rFonts w:ascii="Calibri" w:hAnsi="Calibri"/>
        </w:rPr>
        <w:t>20</w:t>
      </w:r>
      <w:r w:rsidRPr="00BD7D5F">
        <w:rPr>
          <w:rFonts w:ascii="Calibri" w:hAnsi="Calibri"/>
        </w:rPr>
        <w:t xml:space="preserve"> disks of different sizes, which can slide onto any</w:t>
      </w:r>
      <w:r>
        <w:rPr>
          <w:rFonts w:ascii="Calibri" w:hAnsi="Calibri"/>
        </w:rPr>
        <w:t xml:space="preserve"> rod. The 20</w:t>
      </w:r>
      <w:r w:rsidRPr="00BD7D5F">
        <w:rPr>
          <w:rFonts w:ascii="Calibri" w:hAnsi="Calibri"/>
        </w:rPr>
        <w:t xml:space="preserve"> disks</w:t>
      </w:r>
      <w:r>
        <w:rPr>
          <w:rFonts w:ascii="Calibri" w:hAnsi="Calibri"/>
        </w:rPr>
        <w:t xml:space="preserve"> are placed</w:t>
      </w:r>
      <w:r w:rsidRPr="00BD7D5F">
        <w:rPr>
          <w:rFonts w:ascii="Calibri" w:hAnsi="Calibri"/>
        </w:rPr>
        <w:t xml:space="preserve"> in ascending orde</w:t>
      </w:r>
      <w:r>
        <w:rPr>
          <w:rFonts w:ascii="Calibri" w:hAnsi="Calibri"/>
        </w:rPr>
        <w:t>r of size on</w:t>
      </w:r>
      <w:r w:rsidRPr="00BD7D5F">
        <w:rPr>
          <w:rFonts w:ascii="Calibri" w:hAnsi="Calibri"/>
        </w:rPr>
        <w:t xml:space="preserve"> rod</w:t>
      </w:r>
      <w:r>
        <w:rPr>
          <w:rFonts w:ascii="Calibri" w:hAnsi="Calibri"/>
        </w:rPr>
        <w:t xml:space="preserve"> A</w:t>
      </w:r>
      <w:r w:rsidRPr="00BD7D5F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while </w:t>
      </w:r>
      <w:r w:rsidRPr="00BD7D5F">
        <w:rPr>
          <w:rFonts w:ascii="Calibri" w:hAnsi="Calibri"/>
        </w:rPr>
        <w:t xml:space="preserve">the smallest at the top, </w:t>
      </w:r>
      <w:r>
        <w:rPr>
          <w:rFonts w:ascii="Calibri" w:hAnsi="Calibri"/>
        </w:rPr>
        <w:t>and the largest at the bottom</w:t>
      </w:r>
      <w:r w:rsidRPr="00BD7D5F">
        <w:rPr>
          <w:rFonts w:ascii="Calibri" w:hAnsi="Calibri"/>
        </w:rPr>
        <w:t>.</w:t>
      </w:r>
      <w:r>
        <w:rPr>
          <w:rFonts w:ascii="Calibri" w:hAnsi="Calibri"/>
        </w:rPr>
        <w:t xml:space="preserve"> Question: Please calculate the minimum number of steps required</w:t>
      </w:r>
      <w:r w:rsidRPr="00BD7D5F">
        <w:rPr>
          <w:rFonts w:ascii="Calibri" w:hAnsi="Calibri"/>
        </w:rPr>
        <w:t xml:space="preserve"> to move the </w:t>
      </w:r>
      <w:r>
        <w:rPr>
          <w:rFonts w:ascii="Calibri" w:hAnsi="Calibri"/>
        </w:rPr>
        <w:t>20 disks</w:t>
      </w:r>
      <w:r w:rsidRPr="00BD7D5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from rod A </w:t>
      </w:r>
      <w:r w:rsidRPr="00BD7D5F">
        <w:rPr>
          <w:rFonts w:ascii="Calibri" w:hAnsi="Calibri"/>
        </w:rPr>
        <w:t>to rod</w:t>
      </w:r>
      <w:r>
        <w:rPr>
          <w:rFonts w:ascii="Calibri" w:hAnsi="Calibri"/>
        </w:rPr>
        <w:t xml:space="preserve"> C</w:t>
      </w:r>
      <w:r w:rsidRPr="00BD7D5F">
        <w:rPr>
          <w:rFonts w:ascii="Calibri" w:hAnsi="Calibri"/>
        </w:rPr>
        <w:t>, obeying the following rules:</w:t>
      </w:r>
    </w:p>
    <w:p w14:paraId="19C63FA7" w14:textId="77777777" w:rsidR="0054601B" w:rsidRPr="00BD7D5F" w:rsidRDefault="0054601B" w:rsidP="0054601B">
      <w:pPr>
        <w:pStyle w:val="Web"/>
        <w:numPr>
          <w:ilvl w:val="0"/>
          <w:numId w:val="2"/>
        </w:numPr>
        <w:rPr>
          <w:rFonts w:ascii="Calibri" w:hAnsi="Calibri"/>
        </w:rPr>
      </w:pPr>
      <w:r w:rsidRPr="00BD7D5F">
        <w:rPr>
          <w:rFonts w:ascii="Calibri" w:hAnsi="Calibri"/>
        </w:rPr>
        <w:t>Only</w:t>
      </w:r>
      <w:r>
        <w:rPr>
          <w:rFonts w:ascii="Calibri" w:hAnsi="Calibri"/>
        </w:rPr>
        <w:t xml:space="preserve"> one disk can be moved in a step</w:t>
      </w:r>
      <w:r w:rsidRPr="00BD7D5F">
        <w:rPr>
          <w:rFonts w:ascii="Calibri" w:hAnsi="Calibri"/>
        </w:rPr>
        <w:t>.</w:t>
      </w:r>
    </w:p>
    <w:p w14:paraId="6584A5D5" w14:textId="77777777" w:rsidR="0054601B" w:rsidRDefault="0054601B" w:rsidP="0054601B">
      <w:pPr>
        <w:pStyle w:val="Web"/>
        <w:numPr>
          <w:ilvl w:val="0"/>
          <w:numId w:val="2"/>
        </w:numPr>
        <w:rPr>
          <w:rFonts w:ascii="Calibri" w:hAnsi="Calibri"/>
        </w:rPr>
      </w:pPr>
      <w:r w:rsidRPr="00BD7D5F">
        <w:rPr>
          <w:rFonts w:ascii="Calibri" w:hAnsi="Calibri"/>
        </w:rPr>
        <w:t xml:space="preserve">No larger disk </w:t>
      </w:r>
      <w:r>
        <w:rPr>
          <w:rFonts w:ascii="Calibri" w:hAnsi="Calibri"/>
        </w:rPr>
        <w:t>can</w:t>
      </w:r>
      <w:r w:rsidRPr="00BD7D5F">
        <w:rPr>
          <w:rFonts w:ascii="Calibri" w:hAnsi="Calibri"/>
        </w:rPr>
        <w:t xml:space="preserve"> be placed on top of a smaller disk.</w:t>
      </w:r>
    </w:p>
    <w:p w14:paraId="2CDAD71D" w14:textId="77777777" w:rsidR="0054601B" w:rsidRDefault="0054601B" w:rsidP="0054601B">
      <w:pPr>
        <w:pStyle w:val="Web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color w:val="C00000"/>
        </w:rPr>
        <w:t>P</w:t>
      </w:r>
      <w:r w:rsidRPr="00F532AA">
        <w:rPr>
          <w:rFonts w:ascii="Calibri" w:hAnsi="Calibri"/>
          <w:color w:val="C00000"/>
        </w:rPr>
        <w:t>lease answer this question with a recursive function</w:t>
      </w:r>
      <w:r>
        <w:rPr>
          <w:rFonts w:ascii="Calibri" w:hAnsi="Calibri"/>
          <w:color w:val="C00000"/>
        </w:rPr>
        <w:t>.</w:t>
      </w:r>
    </w:p>
    <w:p w14:paraId="627B3B3D" w14:textId="77777777" w:rsidR="0054601B" w:rsidRPr="00F5612C" w:rsidRDefault="0054601B" w:rsidP="0054601B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    │                │              │</w:t>
      </w:r>
    </w:p>
    <w:p w14:paraId="2C9C8CD8" w14:textId="77777777" w:rsidR="0054601B" w:rsidRPr="00F5612C" w:rsidRDefault="0054601B" w:rsidP="0054601B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┐</w:t>
      </w:r>
      <w:r w:rsidRPr="00F5612C">
        <w:rPr>
          <w:rFonts w:ascii="新細明體" w:eastAsia="新細明體" w:hAnsi="新細明體"/>
        </w:rPr>
        <w:t xml:space="preserve">              </w:t>
      </w:r>
      <w:r w:rsidRPr="00F5612C">
        <w:rPr>
          <w:rFonts w:ascii="新細明體" w:eastAsia="新細明體" w:hAnsi="新細明體" w:cs="Calibri"/>
        </w:rPr>
        <w:t>│</w:t>
      </w:r>
      <w:r w:rsidRPr="00F5612C">
        <w:rPr>
          <w:rFonts w:ascii="新細明體" w:eastAsia="新細明體" w:hAnsi="新細明體"/>
        </w:rPr>
        <w:t xml:space="preserve">              </w:t>
      </w:r>
      <w:r w:rsidRPr="00F5612C">
        <w:rPr>
          <w:rFonts w:ascii="新細明體" w:eastAsia="新細明體" w:hAnsi="新細明體" w:cs="Calibri"/>
        </w:rPr>
        <w:t>│</w:t>
      </w:r>
      <w:proofErr w:type="gramEnd"/>
    </w:p>
    <w:p w14:paraId="0CD413B6" w14:textId="77777777" w:rsidR="0054601B" w:rsidRPr="00F5612C" w:rsidRDefault="0054601B" w:rsidP="0054601B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/>
        </w:rPr>
        <w:t>┐</w:t>
      </w:r>
      <w:proofErr w:type="gramEnd"/>
      <w:r w:rsidRPr="00F5612C">
        <w:rPr>
          <w:rFonts w:ascii="新細明體" w:eastAsia="新細明體" w:hAnsi="新細明體"/>
        </w:rPr>
        <w:t xml:space="preserve">            </w:t>
      </w:r>
      <w:proofErr w:type="gramStart"/>
      <w:r w:rsidRPr="00F5612C">
        <w:rPr>
          <w:rFonts w:ascii="新細明體" w:eastAsia="新細明體" w:hAnsi="新細明體"/>
        </w:rPr>
        <w:t>│</w:t>
      </w:r>
      <w:proofErr w:type="gramEnd"/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/>
        </w:rPr>
        <w:t>│</w:t>
      </w:r>
      <w:proofErr w:type="gramEnd"/>
    </w:p>
    <w:p w14:paraId="3F04ED68" w14:textId="77777777" w:rsidR="0054601B" w:rsidRPr="00F5612C" w:rsidRDefault="0054601B" w:rsidP="0054601B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      </w:t>
      </w:r>
      <w:proofErr w:type="gramStart"/>
      <w:r w:rsidRPr="00F5612C">
        <w:rPr>
          <w:rFonts w:ascii="新細明體" w:eastAsia="新細明體" w:hAnsi="新細明體"/>
        </w:rPr>
        <w:t>┌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┐</w:t>
      </w:r>
      <w:proofErr w:type="gramEnd"/>
      <w:r w:rsidRPr="00F5612C">
        <w:rPr>
          <w:rFonts w:ascii="新細明體" w:eastAsia="新細明體" w:hAnsi="新細明體"/>
        </w:rPr>
        <w:t xml:space="preserve">          </w:t>
      </w:r>
      <w:proofErr w:type="gramStart"/>
      <w:r w:rsidRPr="00F5612C">
        <w:rPr>
          <w:rFonts w:ascii="新細明體" w:eastAsia="新細明體" w:hAnsi="新細明體" w:cs="Calibri"/>
        </w:rPr>
        <w:t>│</w:t>
      </w:r>
      <w:proofErr w:type="gramEnd"/>
      <w:r w:rsidRPr="00F5612C">
        <w:rPr>
          <w:rFonts w:ascii="新細明體" w:eastAsia="新細明體" w:hAnsi="新細明體"/>
        </w:rPr>
        <w:t xml:space="preserve">              </w:t>
      </w:r>
      <w:proofErr w:type="gramStart"/>
      <w:r w:rsidRPr="00F5612C">
        <w:rPr>
          <w:rFonts w:ascii="新細明體" w:eastAsia="新細明體" w:hAnsi="新細明體" w:cs="Calibri"/>
        </w:rPr>
        <w:t>│</w:t>
      </w:r>
      <w:proofErr w:type="gramEnd"/>
    </w:p>
    <w:p w14:paraId="3B1482C7" w14:textId="77777777" w:rsidR="0054601B" w:rsidRPr="00F5612C" w:rsidRDefault="0054601B" w:rsidP="0054601B">
      <w:pPr>
        <w:pStyle w:val="HTML"/>
        <w:rPr>
          <w:rFonts w:ascii="新細明體" w:eastAsia="新細明體" w:hAnsi="新細明體"/>
        </w:rPr>
      </w:pPr>
      <w:r w:rsidRPr="00F5612C">
        <w:rPr>
          <w:rFonts w:ascii="新細明體" w:eastAsia="新細明體" w:hAnsi="新細明體"/>
        </w:rPr>
        <w:t xml:space="preserve">      </w:t>
      </w:r>
      <w:proofErr w:type="gramStart"/>
      <w:r w:rsidRPr="00F5612C">
        <w:rPr>
          <w:rFonts w:ascii="新細明體" w:eastAsia="新細明體" w:hAnsi="新細明體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</w:t>
      </w:r>
      <w:proofErr w:type="gramEnd"/>
      <w:r w:rsidRPr="00F5612C">
        <w:rPr>
          <w:rFonts w:ascii="新細明體" w:eastAsia="新細明體" w:hAnsi="新細明體" w:cs="Calibri"/>
        </w:rPr>
        <w:t>───</w:t>
      </w:r>
      <w:r w:rsidRPr="00F5612C">
        <w:rPr>
          <w:rFonts w:ascii="新細明體" w:eastAsia="新細明體" w:hAnsi="新細明體" w:hint="eastAsia"/>
        </w:rPr>
        <w:t>┴</w:t>
      </w:r>
      <w:r w:rsidRPr="00F5612C">
        <w:rPr>
          <w:rFonts w:ascii="新細明體" w:eastAsia="新細明體" w:hAnsi="新細明體" w:cs="Calibri"/>
        </w:rPr>
        <w:t>──────</w:t>
      </w:r>
    </w:p>
    <w:p w14:paraId="1CE9D786" w14:textId="77777777" w:rsidR="0054601B" w:rsidRPr="00CA2953" w:rsidRDefault="0054601B" w:rsidP="0054601B">
      <w:pPr>
        <w:pStyle w:val="HTML"/>
        <w:rPr>
          <w:rFonts w:ascii="Calibri" w:eastAsia="新細明體" w:hAnsi="Calibri"/>
        </w:rPr>
      </w:pPr>
      <w:r>
        <w:rPr>
          <w:rFonts w:ascii="Calibri" w:eastAsia="新細明體" w:hAnsi="Calibri"/>
        </w:rPr>
        <w:t xml:space="preserve">                 r</w:t>
      </w:r>
      <w:r w:rsidRPr="00CA2953">
        <w:rPr>
          <w:rFonts w:ascii="Calibri" w:eastAsia="新細明體" w:hAnsi="Calibri"/>
        </w:rPr>
        <w:t>od</w:t>
      </w:r>
      <w:r>
        <w:rPr>
          <w:rFonts w:ascii="Calibri" w:eastAsia="新細明體" w:hAnsi="Calibri"/>
        </w:rPr>
        <w:t xml:space="preserve"> A</w:t>
      </w:r>
      <w:r w:rsidRPr="00CA2953">
        <w:rPr>
          <w:rFonts w:ascii="Calibri" w:eastAsia="新細明體" w:hAnsi="Calibri"/>
        </w:rPr>
        <w:t xml:space="preserve">              rod</w:t>
      </w:r>
      <w:r>
        <w:rPr>
          <w:rFonts w:ascii="Calibri" w:eastAsia="新細明體" w:hAnsi="Calibri"/>
        </w:rPr>
        <w:t xml:space="preserve"> B           </w:t>
      </w:r>
      <w:r w:rsidRPr="00CA2953">
        <w:rPr>
          <w:rFonts w:ascii="Calibri" w:eastAsia="新細明體" w:hAnsi="Calibri"/>
        </w:rPr>
        <w:t>rod</w:t>
      </w:r>
      <w:r>
        <w:rPr>
          <w:rFonts w:ascii="Calibri" w:eastAsia="新細明體" w:hAnsi="Calibri"/>
        </w:rPr>
        <w:t xml:space="preserve"> C</w:t>
      </w:r>
    </w:p>
    <w:bookmarkEnd w:id="0"/>
    <w:p w14:paraId="769DF654" w14:textId="6DC65FEE" w:rsidR="00A117D1" w:rsidRDefault="00D45D70" w:rsidP="00A117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5D70">
        <w:t>1048575</w:t>
      </w:r>
    </w:p>
    <w:p w14:paraId="6E5B1D8D" w14:textId="3F13ADF6" w:rsidR="00E46809" w:rsidRDefault="00E46809" w:rsidP="00A117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71058364" wp14:editId="7D0BEB07">
            <wp:extent cx="3426789" cy="339969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09"/>
                    <a:stretch/>
                  </pic:blipFill>
                  <pic:spPr bwMode="auto">
                    <a:xfrm>
                      <a:off x="0" y="0"/>
                      <a:ext cx="3432414" cy="34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2612B" w14:textId="5487BE57" w:rsidR="00D45D70" w:rsidRDefault="00D45D70" w:rsidP="00A117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Code:</w:t>
      </w:r>
    </w:p>
    <w:p w14:paraId="27D99BAB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1" w:name="_GoBack"/>
      <w:bookmarkEnd w:id="1"/>
    </w:p>
    <w:p w14:paraId="6235BDDE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hanoi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n, A, B, C){</w:t>
      </w:r>
    </w:p>
    <w:p w14:paraId="42C1EA2E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if(</w:t>
      </w:r>
      <w:proofErr w:type="gramEnd"/>
      <w:r>
        <w:t>n == 1){</w:t>
      </w:r>
    </w:p>
    <w:p w14:paraId="2441BC35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return(</w:t>
      </w:r>
      <w:proofErr w:type="gramEnd"/>
      <w:r>
        <w:t xml:space="preserve">c(A, C))  </w:t>
      </w:r>
    </w:p>
    <w:p w14:paraId="08DDFA66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46DBD6EC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return(</w:t>
      </w:r>
      <w:proofErr w:type="gramEnd"/>
      <w:r>
        <w:t>c(</w:t>
      </w:r>
      <w:proofErr w:type="spellStart"/>
      <w:r>
        <w:t>hanoi</w:t>
      </w:r>
      <w:proofErr w:type="spellEnd"/>
      <w:r>
        <w:t xml:space="preserve">(n - 1, A, C, B), </w:t>
      </w:r>
      <w:proofErr w:type="spellStart"/>
      <w:r>
        <w:t>hanoi</w:t>
      </w:r>
      <w:proofErr w:type="spellEnd"/>
      <w:r>
        <w:t xml:space="preserve">(1, A, B, C), </w:t>
      </w:r>
      <w:proofErr w:type="spellStart"/>
      <w:r>
        <w:t>hanoi</w:t>
      </w:r>
      <w:proofErr w:type="spellEnd"/>
      <w:r>
        <w:t>(n - 1, B, A, C)))</w:t>
      </w:r>
    </w:p>
    <w:p w14:paraId="7AD0FA97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E2A7169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D4D9B0A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41BCEE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 &lt;- 20</w:t>
      </w:r>
    </w:p>
    <w:p w14:paraId="65F9B852" w14:textId="77777777" w:rsidR="00A117D1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B0FFDB" w14:textId="68309551" w:rsidR="00765B84" w:rsidRDefault="00A117D1" w:rsidP="00A117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length(</w:t>
      </w:r>
      <w:proofErr w:type="spellStart"/>
      <w:proofErr w:type="gramEnd"/>
      <w:r>
        <w:t>hanoi</w:t>
      </w:r>
      <w:proofErr w:type="spellEnd"/>
      <w:r>
        <w:t>(n, 'A', 'B', 'C')) / 2</w:t>
      </w:r>
      <w:r>
        <w:t xml:space="preserve"> </w:t>
      </w:r>
      <w:r w:rsidR="00765B84">
        <w:br w:type="page"/>
      </w:r>
    </w:p>
    <w:p w14:paraId="66486FEF" w14:textId="77777777" w:rsidR="00A52D84" w:rsidRDefault="00A52D84" w:rsidP="00A52D84">
      <w:pPr>
        <w:widowControl/>
        <w:spacing w:line="360" w:lineRule="atLeast"/>
      </w:pPr>
      <w:r>
        <w:rPr>
          <w:rFonts w:hint="eastAsia"/>
        </w:rPr>
        <w:lastRenderedPageBreak/>
        <w:t># Ex S3</w:t>
      </w:r>
      <w:r w:rsidRPr="00AF5D20">
        <w:rPr>
          <w:rFonts w:hint="eastAsia"/>
        </w:rPr>
        <w:t xml:space="preserve">:  </w:t>
      </w:r>
      <w:r>
        <w:t>Please use the “apply” command to calculate the medians, maximums, and minimums, of each row and each column. Missing values could be ignored.</w:t>
      </w:r>
    </w:p>
    <w:p w14:paraId="03FB0E4D" w14:textId="77777777" w:rsidR="00A52D84" w:rsidRDefault="00A52D84" w:rsidP="00A52D84">
      <w:pPr>
        <w:widowControl/>
        <w:spacing w:line="360" w:lineRule="atLeast"/>
        <w:rPr>
          <w:rFonts w:hint="eastAsia"/>
        </w:rPr>
      </w:pPr>
    </w:p>
    <w:p w14:paraId="516057B8" w14:textId="77777777" w:rsidR="00A52D84" w:rsidRPr="00F54417" w:rsidRDefault="00A52D84" w:rsidP="00A52D84">
      <w:pPr>
        <w:widowControl/>
        <w:spacing w:line="360" w:lineRule="atLeast"/>
        <w:rPr>
          <w:szCs w:val="24"/>
        </w:rPr>
      </w:pPr>
      <w:r w:rsidRPr="00F54417">
        <w:rPr>
          <w:szCs w:val="24"/>
        </w:rPr>
        <w:t xml:space="preserve">x &lt;- </w:t>
      </w:r>
      <w:proofErr w:type="gramStart"/>
      <w:r w:rsidRPr="00F54417">
        <w:rPr>
          <w:szCs w:val="24"/>
        </w:rPr>
        <w:t>matrix(</w:t>
      </w:r>
      <w:proofErr w:type="gramEnd"/>
      <w:r w:rsidRPr="00F54417">
        <w:rPr>
          <w:szCs w:val="24"/>
        </w:rPr>
        <w:t>c(3600, 5000, 12000, NA, 1000, 2000, 600, 7500, 1800, 9000,</w:t>
      </w:r>
    </w:p>
    <w:p w14:paraId="78120D13" w14:textId="77777777" w:rsidR="00A52D84" w:rsidRPr="00F54417" w:rsidRDefault="00A52D84" w:rsidP="00A52D84">
      <w:pPr>
        <w:widowControl/>
        <w:spacing w:line="360" w:lineRule="atLeast"/>
        <w:rPr>
          <w:szCs w:val="24"/>
        </w:rPr>
      </w:pPr>
      <w:r w:rsidRPr="00F54417">
        <w:rPr>
          <w:szCs w:val="24"/>
        </w:rPr>
        <w:t>3600, 4500, 10000, 8500, 3000, 10000, 1000, NA, 1200, 10000,</w:t>
      </w:r>
    </w:p>
    <w:p w14:paraId="678C8CEF" w14:textId="77777777" w:rsidR="00A52D84" w:rsidRPr="00F54417" w:rsidRDefault="00A52D84" w:rsidP="00A52D84">
      <w:pPr>
        <w:widowControl/>
        <w:spacing w:line="360" w:lineRule="atLeast"/>
        <w:rPr>
          <w:szCs w:val="24"/>
        </w:rPr>
      </w:pPr>
      <w:r w:rsidRPr="00F54417">
        <w:rPr>
          <w:szCs w:val="24"/>
        </w:rPr>
        <w:t>3800, 5500, 9000, 6000, 6600, 3000, 9600, 6500, 8200, 8000,</w:t>
      </w:r>
    </w:p>
    <w:p w14:paraId="1607908F" w14:textId="77777777" w:rsidR="00A52D84" w:rsidRPr="00F54417" w:rsidRDefault="00A52D84" w:rsidP="00A52D84">
      <w:pPr>
        <w:widowControl/>
        <w:spacing w:line="360" w:lineRule="atLeast"/>
        <w:rPr>
          <w:szCs w:val="24"/>
        </w:rPr>
      </w:pPr>
      <w:r w:rsidRPr="00F54417">
        <w:rPr>
          <w:szCs w:val="24"/>
        </w:rPr>
        <w:t>5000, 6600, 13000, 4500, 5000, NA, 10600, 9500, 7600, 6000,</w:t>
      </w:r>
    </w:p>
    <w:p w14:paraId="3B41685C" w14:textId="77777777" w:rsidR="00A52D84" w:rsidRDefault="00A52D84" w:rsidP="00A52D84">
      <w:pPr>
        <w:widowControl/>
        <w:spacing w:line="360" w:lineRule="atLeast"/>
        <w:rPr>
          <w:szCs w:val="24"/>
        </w:rPr>
      </w:pPr>
      <w:r w:rsidRPr="00F54417">
        <w:rPr>
          <w:rFonts w:hint="eastAsia"/>
          <w:szCs w:val="24"/>
        </w:rPr>
        <w:t>6600, 8000, 17000, 3000, 7000, 1000, 12600, 8500, 6</w:t>
      </w:r>
      <w:r>
        <w:rPr>
          <w:rFonts w:hint="eastAsia"/>
          <w:szCs w:val="24"/>
        </w:rPr>
        <w:t xml:space="preserve">000, NA),5,10, </w:t>
      </w:r>
      <w:proofErr w:type="spellStart"/>
      <w:r>
        <w:rPr>
          <w:rFonts w:hint="eastAsia"/>
          <w:szCs w:val="24"/>
        </w:rPr>
        <w:t>byrow</w:t>
      </w:r>
      <w:proofErr w:type="spellEnd"/>
      <w:r>
        <w:rPr>
          <w:rFonts w:hint="eastAsia"/>
          <w:szCs w:val="24"/>
        </w:rPr>
        <w:t xml:space="preserve"> = TRUE)  </w:t>
      </w:r>
    </w:p>
    <w:p w14:paraId="2F2B9846" w14:textId="52F5900B" w:rsidR="00956E99" w:rsidRDefault="00D83BDF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A189C6C" wp14:editId="4D65BC4C">
            <wp:extent cx="4674640" cy="72000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64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712" w14:textId="35863811" w:rsidR="00D83BDF" w:rsidRDefault="00407DEC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7921BE03" wp14:editId="1760DFBF">
            <wp:extent cx="2838261" cy="720000"/>
            <wp:effectExtent l="0" t="0" r="6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26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E7D8" w14:textId="7AB8E10D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>ode:</w:t>
      </w:r>
    </w:p>
    <w:p w14:paraId="4218A92C" w14:textId="367D75B8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&lt;- </w:t>
      </w:r>
      <w:proofErr w:type="gramStart"/>
      <w:r>
        <w:t>matrix(</w:t>
      </w:r>
      <w:proofErr w:type="gramEnd"/>
      <w:r>
        <w:t>c(3600, 5000, 12000, NA, 1000, 2000, 600, 7500, 1800, 9000,</w:t>
      </w:r>
    </w:p>
    <w:p w14:paraId="471EDC25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3600, 4500, 10000, 8500, 3000, 10000, 1000, NA, 1200, 10000,</w:t>
      </w:r>
    </w:p>
    <w:p w14:paraId="05F04525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3800, 5500, 9000, 6000, 6600, 3000, 9600, 6500, 8200, 8000,</w:t>
      </w:r>
    </w:p>
    <w:p w14:paraId="6D995DC7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5000, 6600, 13000, 4500, 5000, NA, 10600, 9500, 7600, 6000,</w:t>
      </w:r>
    </w:p>
    <w:p w14:paraId="2FAF841E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6600, 8000, 17000, 3000, 7000, 1000, 12600, 8500, 6000, NA),5,10, </w:t>
      </w:r>
      <w:proofErr w:type="spellStart"/>
      <w:r>
        <w:t>byrow</w:t>
      </w:r>
      <w:proofErr w:type="spellEnd"/>
      <w:r>
        <w:t xml:space="preserve"> = TRUE) </w:t>
      </w:r>
    </w:p>
    <w:p w14:paraId="05753894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D0827DB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col &lt;- </w:t>
      </w:r>
      <w:proofErr w:type="gramStart"/>
      <w:r>
        <w:t>apply(</w:t>
      </w:r>
      <w:proofErr w:type="gramEnd"/>
      <w:r>
        <w:t>x, 2, function(y){c(median(y, na.rm=T), max(y, na.rm=T), min(y, na.rm=T))})</w:t>
      </w:r>
    </w:p>
    <w:p w14:paraId="3CEDEF33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row.names</w:t>
      </w:r>
      <w:proofErr w:type="spellEnd"/>
      <w:proofErr w:type="gramEnd"/>
      <w:r>
        <w:t>(col) &lt;- c("medians", "maximums", "minimums")</w:t>
      </w:r>
    </w:p>
    <w:p w14:paraId="0EFE4E13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colnames</w:t>
      </w:r>
      <w:proofErr w:type="spellEnd"/>
      <w:r>
        <w:t xml:space="preserve">(col) &lt;- </w:t>
      </w:r>
      <w:proofErr w:type="gramStart"/>
      <w:r>
        <w:t>c(</w:t>
      </w:r>
      <w:proofErr w:type="gramEnd"/>
      <w:r>
        <w:t>"col1", "col2", "col3", "col4", "col5", "col6", "col7", "col8", "col9", "col10")</w:t>
      </w:r>
    </w:p>
    <w:p w14:paraId="4D05DA83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</w:t>
      </w:r>
    </w:p>
    <w:p w14:paraId="749CA27D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127984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row &lt;- </w:t>
      </w:r>
      <w:proofErr w:type="gramStart"/>
      <w:r>
        <w:t>apply(</w:t>
      </w:r>
      <w:proofErr w:type="gramEnd"/>
      <w:r>
        <w:t>x, 1, function(y){c(median(y, na.rm=T), max(y, na.rm=T), min(y, na.rm=T))})</w:t>
      </w:r>
    </w:p>
    <w:p w14:paraId="37CC8A34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row.names</w:t>
      </w:r>
      <w:proofErr w:type="spellEnd"/>
      <w:proofErr w:type="gramEnd"/>
      <w:r>
        <w:t xml:space="preserve">(row) &lt;-c("medians", "maximums", "minimums") </w:t>
      </w:r>
    </w:p>
    <w:p w14:paraId="3CDED125" w14:textId="77777777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colnames</w:t>
      </w:r>
      <w:proofErr w:type="spellEnd"/>
      <w:r>
        <w:t xml:space="preserve">(row) &lt;- </w:t>
      </w:r>
      <w:proofErr w:type="gramStart"/>
      <w:r>
        <w:t>c(</w:t>
      </w:r>
      <w:proofErr w:type="gramEnd"/>
      <w:r>
        <w:t>"row1", "row2", "row3", "row4", "row5")</w:t>
      </w:r>
    </w:p>
    <w:p w14:paraId="59CBACE6" w14:textId="4B0A53A1" w:rsidR="00956E99" w:rsidRDefault="00956E99" w:rsidP="00956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row</w:t>
      </w:r>
    </w:p>
    <w:p w14:paraId="3FB17BF1" w14:textId="16ECABF0" w:rsidR="00D64F7E" w:rsidRDefault="00D64F7E">
      <w:pPr>
        <w:widowControl/>
      </w:pPr>
      <w:r>
        <w:br w:type="page"/>
      </w:r>
    </w:p>
    <w:p w14:paraId="7345CA8E" w14:textId="77777777" w:rsidR="00D64F7E" w:rsidRDefault="00D64F7E" w:rsidP="00D64F7E">
      <w:pPr>
        <w:widowControl/>
        <w:spacing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Ex S8: </w:t>
      </w:r>
      <w:r>
        <w:rPr>
          <w:szCs w:val="24"/>
        </w:rPr>
        <w:t>Please find x, y, and z to satisfy</w:t>
      </w:r>
      <w:r>
        <w:rPr>
          <w:rFonts w:hint="eastAsia"/>
          <w:szCs w:val="24"/>
        </w:rPr>
        <w:t xml:space="preserve"> </w:t>
      </w:r>
      <w:r w:rsidRPr="00B1786E">
        <w:rPr>
          <w:position w:val="-50"/>
          <w:szCs w:val="24"/>
        </w:rPr>
        <w:object w:dxaOrig="1640" w:dyaOrig="1120" w14:anchorId="0571A1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5pt;height:55.85pt" o:ole="">
            <v:imagedata r:id="rId10" o:title=""/>
          </v:shape>
          <o:OLEObject Type="Embed" ProgID="Equation.DSMT4" ShapeID="_x0000_i1025" DrawAspect="Content" ObjectID="_1667487221" r:id="rId11"/>
        </w:object>
      </w:r>
      <w:r>
        <w:rPr>
          <w:szCs w:val="24"/>
        </w:rPr>
        <w:t>. Please first build a matrix and use the “</w:t>
      </w:r>
      <w:r>
        <w:rPr>
          <w:rFonts w:hint="eastAsia"/>
          <w:szCs w:val="24"/>
        </w:rPr>
        <w:t>solve</w:t>
      </w:r>
      <w:r>
        <w:rPr>
          <w:szCs w:val="24"/>
        </w:rPr>
        <w:t>” command.</w:t>
      </w:r>
    </w:p>
    <w:p w14:paraId="108CD26F" w14:textId="2EC9B143" w:rsidR="00D64F7E" w:rsidRDefault="008B48EE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x=3, y=0, z=1</w:t>
      </w:r>
    </w:p>
    <w:p w14:paraId="0AA23228" w14:textId="4D8697C4" w:rsidR="00CB059B" w:rsidRDefault="00CB059B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3F791A43" wp14:editId="22D2594B">
            <wp:extent cx="1080000" cy="71147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B22" w14:textId="2E9D8DE0" w:rsidR="00231626" w:rsidRDefault="00231626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C</w:t>
      </w:r>
      <w:r>
        <w:t>ode:</w:t>
      </w:r>
    </w:p>
    <w:p w14:paraId="532BAD82" w14:textId="77777777" w:rsidR="00231626" w:rsidRDefault="00231626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 &lt;- matrix(</w:t>
      </w:r>
      <w:proofErr w:type="gramStart"/>
      <w:r>
        <w:t>c(</w:t>
      </w:r>
      <w:proofErr w:type="gramEnd"/>
      <w:r>
        <w:t>1,1,1,-3,-2,-1,1,3,1),3,3)</w:t>
      </w:r>
    </w:p>
    <w:p w14:paraId="4DAC2898" w14:textId="77777777" w:rsidR="00231626" w:rsidRDefault="00231626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b2 &lt;- matrix(</w:t>
      </w:r>
      <w:proofErr w:type="gramStart"/>
      <w:r>
        <w:t>c(</w:t>
      </w:r>
      <w:proofErr w:type="gramEnd"/>
      <w:r>
        <w:t>4,6,4),3,1)</w:t>
      </w:r>
    </w:p>
    <w:p w14:paraId="3783519A" w14:textId="609E3D49" w:rsidR="00231626" w:rsidRPr="00D64F7E" w:rsidRDefault="00231626" w:rsidP="0023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solve(A</w:t>
      </w:r>
      <w:proofErr w:type="gramStart"/>
      <w:r>
        <w:t>2,b</w:t>
      </w:r>
      <w:proofErr w:type="gramEnd"/>
      <w:r>
        <w:t>2)</w:t>
      </w:r>
    </w:p>
    <w:sectPr w:rsidR="00231626" w:rsidRPr="00D64F7E" w:rsidSect="0054601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5EF0A" w14:textId="77777777" w:rsidR="0054601B" w:rsidRDefault="0054601B" w:rsidP="0054601B">
      <w:r>
        <w:separator/>
      </w:r>
    </w:p>
  </w:endnote>
  <w:endnote w:type="continuationSeparator" w:id="0">
    <w:p w14:paraId="2F1DC7F3" w14:textId="77777777" w:rsidR="0054601B" w:rsidRDefault="0054601B" w:rsidP="0054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100D8" w14:textId="77777777" w:rsidR="0054601B" w:rsidRDefault="0054601B" w:rsidP="0054601B">
      <w:r>
        <w:separator/>
      </w:r>
    </w:p>
  </w:footnote>
  <w:footnote w:type="continuationSeparator" w:id="0">
    <w:p w14:paraId="16C05414" w14:textId="77777777" w:rsidR="0054601B" w:rsidRDefault="0054601B" w:rsidP="0054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19C8"/>
    <w:multiLevelType w:val="hybridMultilevel"/>
    <w:tmpl w:val="9C18AE7A"/>
    <w:lvl w:ilvl="0" w:tplc="8646A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2E494F"/>
    <w:multiLevelType w:val="multilevel"/>
    <w:tmpl w:val="B23404D2"/>
    <w:styleLink w:val="a"/>
    <w:lvl w:ilvl="0">
      <w:start w:val="1"/>
      <w:numFmt w:val="ideographDigit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eastAsia"/>
        <w:b w:val="0"/>
        <w:color w:val="auto"/>
      </w:rPr>
    </w:lvl>
    <w:lvl w:ilvl="2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Letter"/>
      <w:lvlText w:val="(%6)"/>
      <w:lvlJc w:val="left"/>
      <w:pPr>
        <w:ind w:left="2880" w:hanging="48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840" w:hanging="480"/>
      </w:pPr>
      <w:rPr>
        <w:rFonts w:hint="eastAsia"/>
      </w:rPr>
    </w:lvl>
    <w:lvl w:ilvl="8">
      <w:start w:val="1"/>
      <w:numFmt w:val="decimalEnclosedCircle"/>
      <w:lvlText w:val="%9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7D"/>
    <w:rsid w:val="00161980"/>
    <w:rsid w:val="00231626"/>
    <w:rsid w:val="00240F0E"/>
    <w:rsid w:val="003E175F"/>
    <w:rsid w:val="00407DEC"/>
    <w:rsid w:val="0051137E"/>
    <w:rsid w:val="0054601B"/>
    <w:rsid w:val="00765B84"/>
    <w:rsid w:val="00863998"/>
    <w:rsid w:val="008B48EE"/>
    <w:rsid w:val="00956E99"/>
    <w:rsid w:val="00A117D1"/>
    <w:rsid w:val="00A23622"/>
    <w:rsid w:val="00A52D84"/>
    <w:rsid w:val="00B0717D"/>
    <w:rsid w:val="00CB059B"/>
    <w:rsid w:val="00D45D70"/>
    <w:rsid w:val="00D64F7E"/>
    <w:rsid w:val="00D83BDF"/>
    <w:rsid w:val="00E46809"/>
    <w:rsid w:val="00F33F11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43569"/>
  <w15:chartTrackingRefBased/>
  <w15:docId w15:val="{C8BFBBC5-2B13-41C2-BAEC-48CF7DD1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筆記"/>
    <w:uiPriority w:val="99"/>
    <w:rsid w:val="00A2362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46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54601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546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54601B"/>
    <w:rPr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546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54601B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0"/>
    <w:uiPriority w:val="99"/>
    <w:unhideWhenUsed/>
    <w:rsid w:val="005460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20</cp:revision>
  <dcterms:created xsi:type="dcterms:W3CDTF">2020-11-21T09:18:00Z</dcterms:created>
  <dcterms:modified xsi:type="dcterms:W3CDTF">2020-11-21T10:07:00Z</dcterms:modified>
</cp:coreProperties>
</file>