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FE69B" w14:textId="4F38EA34" w:rsidR="00EB3E87" w:rsidRPr="00453B34" w:rsidRDefault="0018687D">
      <w:pPr>
        <w:spacing w:after="0"/>
        <w:ind w:right="59"/>
        <w:jc w:val="center"/>
        <w:rPr>
          <w:rFonts w:ascii="Times New Roman" w:eastAsia="標楷體" w:hAnsi="Times New Roman" w:cs="Times New Roman"/>
          <w:sz w:val="24"/>
          <w:szCs w:val="24"/>
        </w:rPr>
      </w:pPr>
      <w:r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7DB6FD" wp14:editId="4D64BB6C">
                <wp:simplePos x="0" y="0"/>
                <wp:positionH relativeFrom="margin">
                  <wp:align>right</wp:align>
                </wp:positionH>
                <wp:positionV relativeFrom="paragraph">
                  <wp:posOffset>-64770</wp:posOffset>
                </wp:positionV>
                <wp:extent cx="914400" cy="601980"/>
                <wp:effectExtent l="0" t="0" r="0" b="762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49141" w14:textId="7DFDBBC7" w:rsidR="0018687D" w:rsidRPr="0018687D" w:rsidRDefault="0018687D" w:rsidP="0018687D">
                            <w:pPr>
                              <w:jc w:val="right"/>
                              <w:rPr>
                                <w:rFonts w:ascii="新細明體" w:eastAsia="新細明體" w:hAnsi="新細明體" w:cs="新細明體"/>
                                <w:sz w:val="24"/>
                              </w:rPr>
                            </w:pPr>
                            <w:r w:rsidRPr="0018687D">
                              <w:rPr>
                                <w:rFonts w:ascii="新細明體" w:eastAsia="新細明體" w:hAnsi="新細明體" w:cs="新細明體" w:hint="eastAsia"/>
                                <w:sz w:val="24"/>
                              </w:rPr>
                              <w:t>公衛二 梁</w:t>
                            </w:r>
                            <w:proofErr w:type="gramStart"/>
                            <w:r w:rsidRPr="0018687D">
                              <w:rPr>
                                <w:rFonts w:ascii="新細明體" w:eastAsia="新細明體" w:hAnsi="新細明體" w:cs="新細明體" w:hint="eastAsia"/>
                                <w:sz w:val="24"/>
                              </w:rPr>
                              <w:t>嫚</w:t>
                            </w:r>
                            <w:proofErr w:type="gramEnd"/>
                            <w:r w:rsidRPr="0018687D">
                              <w:rPr>
                                <w:rFonts w:ascii="新細明體" w:eastAsia="新細明體" w:hAnsi="新細明體" w:cs="新細明體" w:hint="eastAsia"/>
                                <w:sz w:val="24"/>
                              </w:rPr>
                              <w:t>芳</w:t>
                            </w:r>
                          </w:p>
                          <w:p w14:paraId="0A19B55C" w14:textId="12D16736" w:rsidR="0018687D" w:rsidRPr="0018687D" w:rsidRDefault="0018687D" w:rsidP="0018687D">
                            <w:pPr>
                              <w:jc w:val="right"/>
                              <w:rPr>
                                <w:rFonts w:ascii="新細明體" w:eastAsia="新細明體" w:hAnsi="新細明體" w:cs="新細明體" w:hint="eastAsia"/>
                                <w:sz w:val="24"/>
                              </w:rPr>
                            </w:pPr>
                            <w:r w:rsidRPr="0018687D">
                              <w:rPr>
                                <w:rFonts w:ascii="新細明體" w:eastAsia="新細明體" w:hAnsi="新細明體" w:cs="新細明體" w:hint="eastAsia"/>
                                <w:sz w:val="24"/>
                              </w:rPr>
                              <w:t>B</w:t>
                            </w:r>
                            <w:r w:rsidRPr="0018687D">
                              <w:rPr>
                                <w:rFonts w:ascii="新細明體" w:eastAsia="新細明體" w:hAnsi="新細明體" w:cs="新細明體"/>
                                <w:sz w:val="24"/>
                              </w:rPr>
                              <w:t>07801003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7DB6FD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20.8pt;margin-top:-5.1pt;width:1in;height:47.4pt;z-index:25166848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KxVgIAAIEEAAAOAAAAZHJzL2Uyb0RvYy54bWysVF1OGzEQfq/UO1h+b3ZDQwoRG5QGUVWK&#10;AAkqnh2vl6zk9Vi2yW56gUo9AH3uAXqAHgjO0c/eBCjtU9UX73hmPD/fN7NHx12j2Vo5X5Mp+HCQ&#10;c6aMpLI2NwX/dHX65oAzH4QphSajCr5Rnh9PX786au1E7dGKdKkcQxDjJ60t+CoEO8kyL1eqEX5A&#10;VhkYK3KNCLi6m6x0okX0Rmd7eT7OWnKldSSV99Ce9EY+TfGrSslwXlVeBaYLjtpCOl06l/HMpkdi&#10;cuOEXdVyW4b4hyoaURskfQx1IoJgt67+I1RTS0eeqjCQ1GRUVbVUqQd0M8xfdHO5ElalXgCOt48w&#10;+f8XVp6tLxyry4KPOTOiAUUPd1/uf3x7uPt5//0rG0eEWusncLy0cA3de+rA9E7voYyNd5Vr4hct&#10;MdiB9eYRX9UFJqE8HI5GOSwSpnE+PDxI+GdPj63z4YOihkWh4A70JVTFeuEDCoHrziXm8qTr8rTW&#10;Ol3iyKi5dmwtQLYOqUS8+M1LG9Yi+dv9PAU2FJ/3kbVBgthq31KUQrfsEjijXbtLKjdAwVE/Sd7K&#10;0xq1LoQPF8JhdNAe1iGc46g0IRdtJc5W5D7/TR/9wSisnLUYxYIb7Apn+qMB0wk0TG66jPbf7SGD&#10;e25ZPreY22ZOaH+ItbMyidE/6J1YOWqusTOzmBMmYSQyFzzsxHno1wM7J9Vslpwwq1aEhbm0MoaO&#10;cEcerrpr4eyWrACWz2g3smLygrPeN740NLsNVNWJ0Ihyj+kWfMx54nm7k3GRnt+T19OfY/oLAAD/&#10;/wMAUEsDBBQABgAIAAAAIQCCz/qk3gAAAAcBAAAPAAAAZHJzL2Rvd25yZXYueG1sTI/BTsMwEETv&#10;SPyDtUjcWichqtyQTYUqVeoBDgQQVzdekoh4HWK3Tf8e9wTHnRnNvC03sx3EiSbfO0ZIlwkI4saZ&#10;nluE97fdQoHwQbPRg2NCuJCHTXV7U+rCuDO/0qkOrYgl7AuN0IUwFlL6piOr/dKNxNH7cpPVIZ5T&#10;K82kz7HcDjJLkpW0uue40OmRth013/XRIrxs17XaZ5fpc/2w39XqJ3XP6gPx/m5+egQRaA5/Ybji&#10;R3SoItPBHdl4MSDERwLCIk0yEFc7z6NyQFD5CmRVyv/81S8AAAD//wMAUEsBAi0AFAAGAAgAAAAh&#10;ALaDOJL+AAAA4QEAABMAAAAAAAAAAAAAAAAAAAAAAFtDb250ZW50X1R5cGVzXS54bWxQSwECLQAU&#10;AAYACAAAACEAOP0h/9YAAACUAQAACwAAAAAAAAAAAAAAAAAvAQAAX3JlbHMvLnJlbHNQSwECLQAU&#10;AAYACAAAACEA04iisVYCAACBBAAADgAAAAAAAAAAAAAAAAAuAgAAZHJzL2Uyb0RvYy54bWxQSwEC&#10;LQAUAAYACAAAACEAgs/6pN4AAAAHAQAADwAAAAAAAAAAAAAAAACwBAAAZHJzL2Rvd25yZXYueG1s&#10;UEsFBgAAAAAEAAQA8wAAALsFAAAAAA==&#10;" fillcolor="white [3201]" stroked="f" strokeweight=".5pt">
                <v:textbox>
                  <w:txbxContent>
                    <w:p w14:paraId="27B49141" w14:textId="7DFDBBC7" w:rsidR="0018687D" w:rsidRPr="0018687D" w:rsidRDefault="0018687D" w:rsidP="0018687D">
                      <w:pPr>
                        <w:jc w:val="right"/>
                        <w:rPr>
                          <w:rFonts w:ascii="新細明體" w:eastAsia="新細明體" w:hAnsi="新細明體" w:cs="新細明體"/>
                          <w:sz w:val="24"/>
                        </w:rPr>
                      </w:pPr>
                      <w:r w:rsidRPr="0018687D">
                        <w:rPr>
                          <w:rFonts w:ascii="新細明體" w:eastAsia="新細明體" w:hAnsi="新細明體" w:cs="新細明體" w:hint="eastAsia"/>
                          <w:sz w:val="24"/>
                        </w:rPr>
                        <w:t>公衛二 梁</w:t>
                      </w:r>
                      <w:proofErr w:type="gramStart"/>
                      <w:r w:rsidRPr="0018687D">
                        <w:rPr>
                          <w:rFonts w:ascii="新細明體" w:eastAsia="新細明體" w:hAnsi="新細明體" w:cs="新細明體" w:hint="eastAsia"/>
                          <w:sz w:val="24"/>
                        </w:rPr>
                        <w:t>嫚</w:t>
                      </w:r>
                      <w:proofErr w:type="gramEnd"/>
                      <w:r w:rsidRPr="0018687D">
                        <w:rPr>
                          <w:rFonts w:ascii="新細明體" w:eastAsia="新細明體" w:hAnsi="新細明體" w:cs="新細明體" w:hint="eastAsia"/>
                          <w:sz w:val="24"/>
                        </w:rPr>
                        <w:t>芳</w:t>
                      </w:r>
                    </w:p>
                    <w:p w14:paraId="0A19B55C" w14:textId="12D16736" w:rsidR="0018687D" w:rsidRPr="0018687D" w:rsidRDefault="0018687D" w:rsidP="0018687D">
                      <w:pPr>
                        <w:jc w:val="right"/>
                        <w:rPr>
                          <w:rFonts w:ascii="新細明體" w:eastAsia="新細明體" w:hAnsi="新細明體" w:cs="新細明體" w:hint="eastAsia"/>
                          <w:sz w:val="24"/>
                        </w:rPr>
                      </w:pPr>
                      <w:r w:rsidRPr="0018687D">
                        <w:rPr>
                          <w:rFonts w:ascii="新細明體" w:eastAsia="新細明體" w:hAnsi="新細明體" w:cs="新細明體" w:hint="eastAsia"/>
                          <w:sz w:val="24"/>
                        </w:rPr>
                        <w:t>B</w:t>
                      </w:r>
                      <w:r w:rsidRPr="0018687D">
                        <w:rPr>
                          <w:rFonts w:ascii="新細明體" w:eastAsia="新細明體" w:hAnsi="新細明體" w:cs="新細明體"/>
                          <w:sz w:val="24"/>
                        </w:rPr>
                        <w:t>07801003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526C" w:rsidRPr="00453B34">
        <w:rPr>
          <w:rFonts w:ascii="Times New Roman" w:eastAsia="標楷體" w:hAnsi="Times New Roman" w:cs="Times New Roman"/>
          <w:sz w:val="24"/>
          <w:szCs w:val="24"/>
        </w:rPr>
        <w:t>流行病學</w:t>
      </w:r>
      <w:r w:rsidR="004A526C"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  <w:r w:rsidR="004A526C" w:rsidRPr="00453B34">
        <w:rPr>
          <w:rFonts w:ascii="Times New Roman" w:eastAsia="標楷體" w:hAnsi="Times New Roman" w:cs="Times New Roman"/>
          <w:sz w:val="24"/>
          <w:szCs w:val="24"/>
        </w:rPr>
        <w:t>實習課</w:t>
      </w:r>
      <w:r w:rsidR="004A526C"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  <w:r w:rsidR="004A526C" w:rsidRPr="00453B34">
        <w:rPr>
          <w:rFonts w:ascii="Times New Roman" w:eastAsia="標楷體" w:hAnsi="Times New Roman" w:cs="Times New Roman"/>
          <w:sz w:val="24"/>
          <w:szCs w:val="24"/>
        </w:rPr>
        <w:t>作業二</w:t>
      </w:r>
      <w:r w:rsidR="004A526C"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</w:p>
    <w:p w14:paraId="449EB7F4" w14:textId="77777777" w:rsidR="00EB3E87" w:rsidRPr="00453B34" w:rsidRDefault="004A526C">
      <w:pPr>
        <w:spacing w:after="5" w:line="263" w:lineRule="auto"/>
        <w:ind w:right="2350" w:firstLine="307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繳交日期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: 2020.05.19 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>提醒：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ab/>
      </w:r>
    </w:p>
    <w:p w14:paraId="1803D7D8" w14:textId="77777777" w:rsidR="00EB3E87" w:rsidRPr="00453B34" w:rsidRDefault="004A526C">
      <w:pPr>
        <w:numPr>
          <w:ilvl w:val="0"/>
          <w:numId w:val="1"/>
        </w:numPr>
        <w:spacing w:after="45"/>
        <w:ind w:hanging="415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>第一頁上方註明姓名、學號、系級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 xml:space="preserve"> </w:t>
      </w:r>
    </w:p>
    <w:p w14:paraId="667C48E4" w14:textId="77777777" w:rsidR="00EB3E87" w:rsidRPr="00453B34" w:rsidRDefault="004A526C">
      <w:pPr>
        <w:numPr>
          <w:ilvl w:val="0"/>
          <w:numId w:val="1"/>
        </w:numPr>
        <w:spacing w:after="45"/>
        <w:ind w:hanging="415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>請以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 xml:space="preserve"> PDF 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>檔案繳交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 xml:space="preserve"> </w:t>
      </w:r>
    </w:p>
    <w:p w14:paraId="49054159" w14:textId="77777777" w:rsidR="00EB3E87" w:rsidRPr="00453B34" w:rsidRDefault="004A526C">
      <w:pPr>
        <w:numPr>
          <w:ilvl w:val="0"/>
          <w:numId w:val="1"/>
        </w:numPr>
        <w:spacing w:after="2"/>
        <w:ind w:hanging="415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>除了回答問題，結果還需包含文字敘述和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 xml:space="preserve"> SAS 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>程式碼</w:t>
      </w:r>
      <w:r w:rsidRPr="00453B34">
        <w:rPr>
          <w:rFonts w:ascii="Times New Roman" w:eastAsia="標楷體" w:hAnsi="Times New Roman" w:cs="Times New Roman"/>
          <w:color w:val="FF0000"/>
          <w:sz w:val="24"/>
          <w:szCs w:val="24"/>
        </w:rPr>
        <w:t xml:space="preserve"> </w:t>
      </w:r>
      <w:bookmarkStart w:id="0" w:name="_GoBack"/>
      <w:bookmarkEnd w:id="0"/>
    </w:p>
    <w:p w14:paraId="69A8CA19" w14:textId="77777777" w:rsidR="00EB3E87" w:rsidRPr="00453B34" w:rsidRDefault="004A526C">
      <w:pPr>
        <w:spacing w:after="16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</w:p>
    <w:p w14:paraId="0B5E07F6" w14:textId="77777777" w:rsidR="00EB3E87" w:rsidRPr="00453B34" w:rsidRDefault="004A526C">
      <w:pPr>
        <w:spacing w:after="42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</w:p>
    <w:p w14:paraId="31642AE8" w14:textId="77777777" w:rsidR="00EB3E87" w:rsidRPr="00453B34" w:rsidRDefault="004A526C">
      <w:pPr>
        <w:spacing w:after="9" w:line="263" w:lineRule="auto"/>
        <w:ind w:left="-15" w:firstLine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作業檔案中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HW2_cohort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為一個長期追蹤研究資料，此檔案中包含受試者的性別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(sex)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、年齡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(age)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、收縮壓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r w:rsidRPr="00453B34">
        <w:rPr>
          <w:rFonts w:ascii="Times New Roman" w:eastAsia="標楷體" w:hAnsi="Times New Roman" w:cs="Times New Roman"/>
          <w:sz w:val="24"/>
          <w:szCs w:val="24"/>
        </w:rPr>
        <w:t>sbp</w:t>
      </w:r>
      <w:proofErr w:type="spellEnd"/>
      <w:r w:rsidRPr="00453B34">
        <w:rPr>
          <w:rFonts w:ascii="Times New Roman" w:eastAsia="標楷體" w:hAnsi="Times New Roman" w:cs="Times New Roman"/>
          <w:sz w:val="24"/>
          <w:szCs w:val="24"/>
        </w:rPr>
        <w:t>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、舒張壓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</w:t>
      </w:r>
      <w:proofErr w:type="spellStart"/>
      <w:r w:rsidRPr="00453B34">
        <w:rPr>
          <w:rFonts w:ascii="Times New Roman" w:eastAsia="標楷體" w:hAnsi="Times New Roman" w:cs="Times New Roman"/>
          <w:sz w:val="24"/>
          <w:szCs w:val="24"/>
        </w:rPr>
        <w:t>dbp</w:t>
      </w:r>
      <w:proofErr w:type="spellEnd"/>
      <w:r w:rsidRPr="00453B34">
        <w:rPr>
          <w:rFonts w:ascii="Times New Roman" w:eastAsia="標楷體" w:hAnsi="Times New Roman" w:cs="Times New Roman"/>
          <w:sz w:val="24"/>
          <w:szCs w:val="24"/>
        </w:rPr>
        <w:t>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</w:t>
      </w:r>
      <w:r w:rsidRPr="00453B34">
        <w:rPr>
          <w:rFonts w:ascii="Times New Roman" w:eastAsia="標楷體" w:hAnsi="Times New Roman" w:cs="Times New Roman"/>
          <w:sz w:val="24"/>
          <w:szCs w:val="24"/>
        </w:rPr>
        <w:t>BMI(</w:t>
      </w:r>
      <w:proofErr w:type="spellStart"/>
      <w:r w:rsidRPr="00453B34">
        <w:rPr>
          <w:rFonts w:ascii="Times New Roman" w:eastAsia="標楷體" w:hAnsi="Times New Roman" w:cs="Times New Roman"/>
          <w:sz w:val="24"/>
          <w:szCs w:val="24"/>
        </w:rPr>
        <w:t>bmi</w:t>
      </w:r>
      <w:proofErr w:type="spellEnd"/>
      <w:r w:rsidRPr="00453B34">
        <w:rPr>
          <w:rFonts w:ascii="Times New Roman" w:eastAsia="標楷體" w:hAnsi="Times New Roman" w:cs="Times New Roman"/>
          <w:sz w:val="24"/>
          <w:szCs w:val="24"/>
        </w:rPr>
        <w:t>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、中風情形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(stroke)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、追蹤時間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(follow-up)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等資料。除了追蹤時間與中風情形是追蹤研究結束後得知，其餘資料都是在受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試者剛開始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>參與追蹤研究時由測量或填寫問卷得知。請利用此檔案進行第一題分析。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6ACEC525" w14:textId="77777777" w:rsidR="00EB3E87" w:rsidRPr="00453B34" w:rsidRDefault="004A526C">
      <w:pPr>
        <w:spacing w:after="46"/>
        <w:ind w:left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</w:p>
    <w:p w14:paraId="196E057E" w14:textId="77777777" w:rsidR="00EB3E87" w:rsidRPr="00453B34" w:rsidRDefault="004A526C">
      <w:pPr>
        <w:numPr>
          <w:ilvl w:val="0"/>
          <w:numId w:val="2"/>
        </w:numPr>
        <w:spacing w:after="5" w:line="257" w:lineRule="auto"/>
        <w:ind w:right="111" w:hanging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高血壓是造成中風重要的危險因子之一，本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研究判藉由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>模型控制高血壓的影響，單純探討不同性別對於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罹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>患中風危險性是否不同？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高血壓標準：收縮壓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140mmHg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或舒張壓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90mmHg)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請解釋結果。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(20%) </w:t>
      </w:r>
    </w:p>
    <w:p w14:paraId="2CD57FBA" w14:textId="77777777" w:rsidR="00EB3E87" w:rsidRPr="00453B34" w:rsidRDefault="004A526C">
      <w:pPr>
        <w:spacing w:after="41"/>
        <w:rPr>
          <w:rFonts w:ascii="Times New Roman" w:eastAsia="標楷體" w:hAnsi="Times New Roman" w:cs="Times New Roman"/>
          <w:b/>
          <w:sz w:val="24"/>
          <w:szCs w:val="24"/>
        </w:rPr>
      </w:pPr>
      <w:r w:rsidRPr="00453B34">
        <w:rPr>
          <w:rFonts w:ascii="Times New Roman" w:eastAsia="標楷體" w:hAnsi="Times New Roman" w:cs="Times New Roman"/>
          <w:b/>
          <w:sz w:val="24"/>
          <w:szCs w:val="24"/>
        </w:rPr>
        <w:t xml:space="preserve"> </w:t>
      </w:r>
    </w:p>
    <w:p w14:paraId="1591CAF4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分類高血壓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=1*/</w:t>
      </w:r>
    </w:p>
    <w:p w14:paraId="1523B7F4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datac2;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set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datac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1654BFCB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sbp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140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or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dbp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90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bp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4C4E9268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bp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7D537A71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proofErr w:type="gramStart"/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068D3904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72D0FA95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建立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cox </w:t>
      </w:r>
      <w:proofErr w:type="spellStart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ph</w:t>
      </w:r>
      <w:proofErr w:type="spell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 model*/</w:t>
      </w:r>
    </w:p>
    <w:p w14:paraId="562A25CE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phreg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datac</w:t>
      </w:r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2 ;</w:t>
      </w:r>
      <w:proofErr w:type="gramEnd"/>
    </w:p>
    <w:p w14:paraId="29F93D75" w14:textId="1F3214CC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model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followup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*</w:t>
      </w:r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stroke(</w:t>
      </w:r>
      <w:proofErr w:type="gramEnd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)=sex </w:t>
      </w:r>
      <w:r w:rsidR="0020528E"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bp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/</w:t>
      </w:r>
      <w:proofErr w:type="spellStart"/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risklimits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59B78160" w14:textId="77777777" w:rsidR="008E2563" w:rsidRPr="00453B34" w:rsidRDefault="008E2563" w:rsidP="00986D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proofErr w:type="spellStart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risklimit</w:t>
      </w:r>
      <w:proofErr w:type="spell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: to calculate the confidence interval*/</w:t>
      </w:r>
    </w:p>
    <w:p w14:paraId="6FEB31D7" w14:textId="7D1F4393" w:rsidR="008E2563" w:rsidRPr="00453B34" w:rsidRDefault="008E2563" w:rsidP="00986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1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337069EC" w14:textId="282100A6" w:rsidR="009A1261" w:rsidRPr="00453B34" w:rsidRDefault="009A1261" w:rsidP="008E2563">
      <w:pPr>
        <w:spacing w:after="41"/>
        <w:rPr>
          <w:rFonts w:ascii="Times New Roman" w:eastAsia="標楷體" w:hAnsi="Times New Roman" w:cs="Times New Roman"/>
          <w:sz w:val="24"/>
          <w:szCs w:val="24"/>
        </w:rPr>
      </w:pPr>
    </w:p>
    <w:p w14:paraId="2CE3E983" w14:textId="15229D39" w:rsidR="008E2563" w:rsidRPr="00453B34" w:rsidRDefault="007762FD">
      <w:pPr>
        <w:spacing w:after="41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DE5D5" wp14:editId="603EE45E">
                <wp:simplePos x="0" y="0"/>
                <wp:positionH relativeFrom="margin">
                  <wp:posOffset>1585302</wp:posOffset>
                </wp:positionH>
                <wp:positionV relativeFrom="paragraph">
                  <wp:posOffset>582148</wp:posOffset>
                </wp:positionV>
                <wp:extent cx="1752405" cy="216682"/>
                <wp:effectExtent l="0" t="0" r="19685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05" cy="216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8A7A" w14:textId="11900F33" w:rsidR="00456BA2" w:rsidRPr="00456BA2" w:rsidRDefault="00456BA2" w:rsidP="00456BA2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DE5D5" id="矩形 2" o:spid="_x0000_s1027" style="position:absolute;margin-left:124.85pt;margin-top:45.85pt;width:138pt;height:1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6upwIAAI0FAAAOAAAAZHJzL2Uyb0RvYy54bWysVM1u2zAMvg/YOwi6r/5B0m5BnSJokWFA&#10;0RZrh54VWYoNyKImKbGzlxmw2x5ijzPsNUbJPw26YodhPsikSH78Ecnzi65RZC+sq0EXNDtJKRGa&#10;Q1nrbUE/PazfvKXEeaZLpkCLgh6EoxfL16/OW7MQOVSgSmEJgmi3aE1BK+/NIkkcr0TD3AkYoVEo&#10;wTbMI2u3SWlZi+iNSvI0PU1asKWxwIVzeHvVC+ky4kspuL+V0glPVEExNh9PG89NOJPlOVtsLTNV&#10;zYcw2D9E0bBao9MJ6op5Rna2/gOqqbkFB9KfcGgSkLLmIuaA2WTps2zuK2ZEzAWL48xUJvf/YPnN&#10;/s6SuixoTolmDT7Rr6/ff/74RvJQm9a4Barcmzs7cA7JkGgnbRP+mALpYj0PUz1F5wnHy+xsns/S&#10;OSUcZXl2evo2giZP1sY6/15AQwJRUIvvFcvI9tfOo0dUHVWCMw3rWqn4ZkqHCweqLsNdZOx2c6ks&#10;2TN87PU6xS/kgBhHasgF0yRk1ucSKX9QImAo/VFIrAdGn8dIYieKCZZxLrTPelHFStF7mx87C70b&#10;LKLrCBiQJUY5YQ8Ao2YPMmL3MQ/6wVTERp6M078F1htPFtEzaD8ZN7UG+xKAwqwGz73+WKS+NKFK&#10;vtt0qBLIDZQHbBwL/UQ5w9c1PuE1c/6OWRwhHDZcC/4WD6mgLSgMFCUV2C8v3Qd97GyUUtLiSBbU&#10;fd4xKyhRHzT2/LtsNgszHJnZ/CxHxh5LNscSvWsuARshwwVkeCSDvlcjKS00j7g9VsEripjm6Lug&#10;3NuRufT9qsD9w8VqFdVwbg3z1/re8AAeChxa9KF7ZNYMfexxAm5gHF+2eNbOvW6w1LDaeZB17PWn&#10;ug6lx5mPPTTsp7BUjvmo9bRFl78BAAD//wMAUEsDBBQABgAIAAAAIQAwgSi23gAAAAoBAAAPAAAA&#10;ZHJzL2Rvd25yZXYueG1sTI9BT8MwDIXvSPyHyEjcWNqKsq00nRBiJw7AmMTVa0JbrXGiJN3Kv8ec&#10;2Mm2/Pm953oz21GcTIiDIwX5IgNhqHV6oE7B/nN7twIRE5LG0ZFR8GMibJrrqxor7c70YU671AkW&#10;oVihgj4lX0kZ295YjAvnDfHu2wWLicfQSR3wzOJ2lEWWPUiLA7FDj94896Y97ibLMfz47vX0dtx/&#10;5fM2vOjXiN1Sqdub+ekRRDJz+ofhLz7fQMOZDm4iHcWooLhfLxlVsM65MlAWJTcHJotyBbKp5eUL&#10;zS8AAAD//wMAUEsBAi0AFAAGAAgAAAAhALaDOJL+AAAA4QEAABMAAAAAAAAAAAAAAAAAAAAAAFtD&#10;b250ZW50X1R5cGVzXS54bWxQSwECLQAUAAYACAAAACEAOP0h/9YAAACUAQAACwAAAAAAAAAAAAAA&#10;AAAvAQAAX3JlbHMvLnJlbHNQSwECLQAUAAYACAAAACEAtDIOrqcCAACNBQAADgAAAAAAAAAAAAAA&#10;AAAuAgAAZHJzL2Uyb0RvYy54bWxQSwECLQAUAAYACAAAACEAMIEott4AAAAKAQAADwAAAAAAAAAA&#10;AAAAAAABBQAAZHJzL2Rvd25yZXYueG1sUEsFBgAAAAAEAAQA8wAAAAwGAAAAAA==&#10;" filled="f" strokecolor="red" strokeweight="1pt">
                <v:textbox>
                  <w:txbxContent>
                    <w:p w14:paraId="5EC08A7A" w14:textId="11900F33" w:rsidR="00456BA2" w:rsidRPr="00456BA2" w:rsidRDefault="00456BA2" w:rsidP="00456BA2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1261" w:rsidRPr="00453B34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3088C82" wp14:editId="2D9D0D98">
            <wp:extent cx="3600000" cy="1014678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3AD1" w14:textId="75282BC1" w:rsidR="00475670" w:rsidRPr="00453B34" w:rsidRDefault="00475670" w:rsidP="00475670">
      <w:pPr>
        <w:spacing w:after="41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控制高血壓的影響後，</w:t>
      </w:r>
      <w:r w:rsidR="00100FBA" w:rsidRPr="00453B34">
        <w:rPr>
          <w:rFonts w:ascii="Times New Roman" w:eastAsia="標楷體" w:hAnsi="Times New Roman" w:cs="Times New Roman"/>
          <w:sz w:val="24"/>
          <w:szCs w:val="24"/>
        </w:rPr>
        <w:t>男性較女性的中風</w:t>
      </w:r>
      <w:r w:rsidR="00100FBA" w:rsidRPr="00453B34">
        <w:rPr>
          <w:rFonts w:ascii="Times New Roman" w:eastAsia="標楷體" w:hAnsi="Times New Roman" w:cs="Times New Roman"/>
          <w:sz w:val="24"/>
          <w:szCs w:val="24"/>
        </w:rPr>
        <w:t>Hazard ratio</w:t>
      </w:r>
      <w:r w:rsidR="00100FBA" w:rsidRPr="00453B34">
        <w:rPr>
          <w:rFonts w:ascii="Times New Roman" w:eastAsia="標楷體" w:hAnsi="Times New Roman" w:cs="Times New Roman"/>
          <w:sz w:val="24"/>
          <w:szCs w:val="24"/>
        </w:rPr>
        <w:t>為</w:t>
      </w:r>
      <w:r w:rsidR="00456BA2" w:rsidRPr="00453B34">
        <w:rPr>
          <w:rFonts w:ascii="Times New Roman" w:eastAsia="標楷體" w:hAnsi="Times New Roman" w:cs="Times New Roman"/>
          <w:sz w:val="24"/>
          <w:szCs w:val="24"/>
        </w:rPr>
        <w:t>1.678</w:t>
      </w:r>
      <w:r w:rsidR="00456BA2" w:rsidRPr="00453B34">
        <w:rPr>
          <w:rFonts w:ascii="Times New Roman" w:eastAsia="標楷體" w:hAnsi="Times New Roman" w:cs="Times New Roman"/>
          <w:sz w:val="24"/>
          <w:szCs w:val="24"/>
        </w:rPr>
        <w:t>，</w:t>
      </w:r>
      <w:r w:rsidR="00456BA2" w:rsidRPr="00453B34">
        <w:rPr>
          <w:rFonts w:ascii="Times New Roman" w:eastAsia="標楷體" w:hAnsi="Times New Roman" w:cs="Times New Roman"/>
          <w:sz w:val="24"/>
          <w:szCs w:val="24"/>
        </w:rPr>
        <w:t>95%</w:t>
      </w:r>
      <w:r w:rsidR="00456BA2" w:rsidRPr="00453B34">
        <w:rPr>
          <w:rFonts w:ascii="Times New Roman" w:eastAsia="標楷體" w:hAnsi="Times New Roman" w:cs="Times New Roman"/>
          <w:sz w:val="24"/>
          <w:szCs w:val="24"/>
        </w:rPr>
        <w:t>信賴區間為</w:t>
      </w:r>
      <w:r w:rsidR="00456BA2" w:rsidRPr="00453B34">
        <w:rPr>
          <w:rFonts w:ascii="Times New Roman" w:eastAsia="標楷體" w:hAnsi="Times New Roman" w:cs="Times New Roman"/>
          <w:sz w:val="24"/>
          <w:szCs w:val="24"/>
        </w:rPr>
        <w:t>1.434-1.964</w:t>
      </w:r>
      <w:r w:rsidR="007762FD" w:rsidRPr="00453B34">
        <w:rPr>
          <w:rFonts w:ascii="Times New Roman" w:eastAsia="標楷體" w:hAnsi="Times New Roman" w:cs="Times New Roman"/>
          <w:sz w:val="24"/>
          <w:szCs w:val="24"/>
        </w:rPr>
        <w:t>，達統計顯著的差異</w:t>
      </w:r>
      <w:r w:rsidR="007762FD" w:rsidRPr="00453B34">
        <w:rPr>
          <w:rFonts w:ascii="Times New Roman" w:eastAsia="標楷體" w:hAnsi="Times New Roman" w:cs="Times New Roman"/>
          <w:sz w:val="24"/>
          <w:szCs w:val="24"/>
        </w:rPr>
        <w:t>(p&lt;0.0001&lt;α(0.05))</w:t>
      </w:r>
    </w:p>
    <w:p w14:paraId="1DAD9578" w14:textId="77777777" w:rsidR="008E2563" w:rsidRPr="00453B34" w:rsidRDefault="008E2563">
      <w:pPr>
        <w:spacing w:after="41"/>
        <w:rPr>
          <w:rFonts w:ascii="Times New Roman" w:eastAsia="標楷體" w:hAnsi="Times New Roman" w:cs="Times New Roman"/>
          <w:sz w:val="24"/>
          <w:szCs w:val="24"/>
        </w:rPr>
      </w:pPr>
    </w:p>
    <w:p w14:paraId="274BD2EB" w14:textId="77777777" w:rsidR="00EB3E87" w:rsidRPr="00453B34" w:rsidRDefault="004A526C">
      <w:pPr>
        <w:spacing w:after="60" w:line="263" w:lineRule="auto"/>
        <w:ind w:left="-5" w:hanging="1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題組：第二題及第三題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22E74F4C" w14:textId="77777777" w:rsidR="00EB3E87" w:rsidRPr="00453B34" w:rsidRDefault="004A526C" w:rsidP="008E2563">
      <w:pPr>
        <w:spacing w:after="36" w:line="263" w:lineRule="auto"/>
        <w:ind w:left="-15" w:firstLine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某一金融公司調查全體員工健康情形，調查資料存為兩個檔案</w:t>
      </w:r>
      <w:r w:rsidRPr="00453B34">
        <w:rPr>
          <w:rFonts w:ascii="Times New Roman" w:eastAsia="標楷體" w:hAnsi="Times New Roman" w:cs="Times New Roman"/>
          <w:sz w:val="24"/>
          <w:szCs w:val="24"/>
        </w:rPr>
        <w:t>(HW2_data1, HW2_data2)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，公司主管希望知道員工的健康情形。請利用此兩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個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>檔案協助公司主管了解該公司的員工健康。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1ED9ECDB" w14:textId="77777777" w:rsidR="00EB3E87" w:rsidRPr="00453B34" w:rsidRDefault="004A526C">
      <w:pPr>
        <w:spacing w:after="8"/>
        <w:ind w:left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296043A9" w14:textId="77777777" w:rsidR="00EB3E87" w:rsidRPr="00453B34" w:rsidRDefault="004A526C">
      <w:pPr>
        <w:numPr>
          <w:ilvl w:val="0"/>
          <w:numId w:val="2"/>
        </w:numPr>
        <w:spacing w:after="5" w:line="257" w:lineRule="auto"/>
        <w:ind w:right="111" w:hanging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lastRenderedPageBreak/>
        <w:t>肥胖與心血管疾病是職場健康促進主要希望預防疾病之一，為落實提早預防的理念，該公司協助調查員工有</w:t>
      </w:r>
      <w:r w:rsidRPr="00453B34">
        <w:rPr>
          <w:rFonts w:ascii="Times New Roman" w:eastAsia="標楷體" w:hAnsi="Times New Roman" w:cs="Times New Roman"/>
          <w:sz w:val="24"/>
          <w:szCs w:val="24"/>
          <w:u w:val="single"/>
        </w:rPr>
        <w:t>代謝症候群的盛行率</w:t>
      </w:r>
      <w:r w:rsidRPr="00453B34">
        <w:rPr>
          <w:rFonts w:ascii="Times New Roman" w:eastAsia="標楷體" w:hAnsi="Times New Roman" w:cs="Times New Roman"/>
          <w:sz w:val="24"/>
          <w:szCs w:val="24"/>
        </w:rPr>
        <w:t>為何。員工資料被儲存成兩個檔案，請協助將</w:t>
      </w:r>
      <w:r w:rsidRPr="00453B34">
        <w:rPr>
          <w:rFonts w:ascii="Times New Roman" w:eastAsia="標楷體" w:hAnsi="Times New Roman" w:cs="Times New Roman"/>
          <w:sz w:val="24"/>
          <w:szCs w:val="24"/>
          <w:u w:val="single"/>
        </w:rPr>
        <w:t>資料合併</w:t>
      </w:r>
      <w:r w:rsidRPr="00453B34">
        <w:rPr>
          <w:rFonts w:ascii="Times New Roman" w:eastAsia="標楷體" w:hAnsi="Times New Roman" w:cs="Times New Roman"/>
          <w:sz w:val="24"/>
          <w:szCs w:val="24"/>
        </w:rPr>
        <w:t>後，再進行分析。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(30%)    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代謝症候群分類標準：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6D10636A" w14:textId="77777777" w:rsidR="00EB3E87" w:rsidRPr="00453B34" w:rsidRDefault="004A526C">
      <w:pPr>
        <w:numPr>
          <w:ilvl w:val="1"/>
          <w:numId w:val="2"/>
        </w:numPr>
        <w:spacing w:after="9" w:line="263" w:lineRule="auto"/>
        <w:ind w:hanging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腰圍過大：男性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90 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公分、女性</w:t>
      </w:r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80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公分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28C2BC1D" w14:textId="77777777" w:rsidR="00EB3E87" w:rsidRPr="00453B34" w:rsidRDefault="004A526C">
      <w:pPr>
        <w:numPr>
          <w:ilvl w:val="1"/>
          <w:numId w:val="2"/>
        </w:numPr>
        <w:spacing w:after="5" w:line="263" w:lineRule="auto"/>
        <w:ind w:hanging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血壓異常：收縮壓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130mmHg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或舒張壓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85mmHg </w:t>
      </w:r>
    </w:p>
    <w:p w14:paraId="51B77FDF" w14:textId="77777777" w:rsidR="00EB3E87" w:rsidRPr="00453B34" w:rsidRDefault="004A526C">
      <w:pPr>
        <w:numPr>
          <w:ilvl w:val="1"/>
          <w:numId w:val="2"/>
        </w:numPr>
        <w:spacing w:after="5" w:line="263" w:lineRule="auto"/>
        <w:ind w:hanging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高密度脂蛋白：男性</w:t>
      </w:r>
      <w:r w:rsidRPr="00453B34">
        <w:rPr>
          <w:rFonts w:ascii="Times New Roman" w:eastAsia="標楷體" w:hAnsi="Times New Roman" w:cs="Times New Roman"/>
          <w:sz w:val="24"/>
          <w:szCs w:val="24"/>
        </w:rPr>
        <w:t>&lt;40mg/dl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、女性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&lt;50mg/dl </w:t>
      </w:r>
    </w:p>
    <w:p w14:paraId="07B177F7" w14:textId="77777777" w:rsidR="00EB3E87" w:rsidRPr="00453B34" w:rsidRDefault="004A526C">
      <w:pPr>
        <w:numPr>
          <w:ilvl w:val="1"/>
          <w:numId w:val="2"/>
        </w:numPr>
        <w:spacing w:after="9" w:line="263" w:lineRule="auto"/>
        <w:ind w:hanging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血糖值過高：空腹血糖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100 mg/dl </w:t>
      </w:r>
    </w:p>
    <w:p w14:paraId="3E53EC10" w14:textId="77777777" w:rsidR="00EB3E87" w:rsidRPr="00453B34" w:rsidRDefault="004A526C">
      <w:pPr>
        <w:numPr>
          <w:ilvl w:val="1"/>
          <w:numId w:val="2"/>
        </w:numPr>
        <w:spacing w:after="9" w:line="263" w:lineRule="auto"/>
        <w:ind w:hanging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三酸甘油脂過高：三酸甘油脂</w:t>
      </w:r>
      <w:proofErr w:type="gramStart"/>
      <w:r w:rsidRPr="00453B34">
        <w:rPr>
          <w:rFonts w:ascii="新細明體" w:eastAsia="新細明體" w:hAnsi="新細明體" w:cs="新細明體" w:hint="eastAsia"/>
          <w:sz w:val="24"/>
          <w:szCs w:val="24"/>
        </w:rPr>
        <w:t>≧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150 mg/dl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此項指標中，達三項異常就為代謝症候群。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</w:p>
    <w:p w14:paraId="22028DFB" w14:textId="77777777" w:rsidR="00E77E87" w:rsidRPr="00453B34" w:rsidRDefault="004A526C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E77E87"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="00E77E87"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資料合併</w:t>
      </w:r>
      <w:r w:rsidR="00E77E87"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*/</w:t>
      </w:r>
    </w:p>
    <w:p w14:paraId="570DAC6D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data2c;</w:t>
      </w:r>
    </w:p>
    <w:p w14:paraId="429CAE0F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merge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data2_1 data2_2;</w:t>
      </w:r>
    </w:p>
    <w:p w14:paraId="0FCE54D6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by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ID;</w:t>
      </w:r>
    </w:p>
    <w:p w14:paraId="799951FB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09EB0BE3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1933C721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分類代謝症候群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(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達三項異常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)*/</w:t>
      </w:r>
    </w:p>
    <w:p w14:paraId="726AF149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0BB7757C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data2c2;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set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data2</w:t>
      </w:r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c ;</w:t>
      </w:r>
      <w:proofErr w:type="gramEnd"/>
    </w:p>
    <w:p w14:paraId="1822C22F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08803807" w14:textId="472C5A26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腰圍過大：男性</w:t>
      </w:r>
      <w:proofErr w:type="gramStart"/>
      <w:r w:rsidRPr="00453B34">
        <w:rPr>
          <w:rFonts w:ascii="新細明體" w:eastAsia="新細明體" w:hAnsi="新細明體" w:cs="新細明體" w:hint="eastAsia"/>
          <w:color w:val="008000"/>
          <w:kern w:val="0"/>
          <w:sz w:val="24"/>
          <w:szCs w:val="24"/>
          <w:shd w:val="clear" w:color="auto" w:fill="FFFFFF"/>
        </w:rPr>
        <w:t>≧</w:t>
      </w:r>
      <w:proofErr w:type="gram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90 </w:t>
      </w:r>
      <w:proofErr w:type="gramStart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公分、女性</w:t>
      </w:r>
      <w:r w:rsidRPr="00453B34">
        <w:rPr>
          <w:rFonts w:ascii="新細明體" w:eastAsia="新細明體" w:hAnsi="新細明體" w:cs="新細明體" w:hint="eastAsia"/>
          <w:color w:val="008000"/>
          <w:kern w:val="0"/>
          <w:sz w:val="24"/>
          <w:szCs w:val="24"/>
          <w:shd w:val="clear" w:color="auto" w:fill="FFFFFF"/>
        </w:rPr>
        <w:t>≧</w:t>
      </w:r>
      <w:proofErr w:type="gram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80 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公分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 */</w:t>
      </w:r>
    </w:p>
    <w:p w14:paraId="39F22BCD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sex 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and waist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90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waistbig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1A872759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sex 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and waist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80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waistbig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4DFD4CEF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waistbig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097D513B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27A20732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血壓異常：收縮壓</w:t>
      </w:r>
      <w:proofErr w:type="gramStart"/>
      <w:r w:rsidRPr="00453B34">
        <w:rPr>
          <w:rFonts w:ascii="新細明體" w:eastAsia="新細明體" w:hAnsi="新細明體" w:cs="新細明體" w:hint="eastAsia"/>
          <w:color w:val="008000"/>
          <w:kern w:val="0"/>
          <w:sz w:val="24"/>
          <w:szCs w:val="24"/>
          <w:shd w:val="clear" w:color="auto" w:fill="FFFFFF"/>
        </w:rPr>
        <w:t>≧</w:t>
      </w:r>
      <w:proofErr w:type="gram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130mmHg 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或舒張壓</w:t>
      </w:r>
      <w:proofErr w:type="gramStart"/>
      <w:r w:rsidRPr="00453B34">
        <w:rPr>
          <w:rFonts w:ascii="新細明體" w:eastAsia="新細明體" w:hAnsi="新細明體" w:cs="新細明體" w:hint="eastAsia"/>
          <w:color w:val="008000"/>
          <w:kern w:val="0"/>
          <w:sz w:val="24"/>
          <w:szCs w:val="24"/>
          <w:shd w:val="clear" w:color="auto" w:fill="FFFFFF"/>
        </w:rPr>
        <w:t>≧</w:t>
      </w:r>
      <w:proofErr w:type="gram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85mmHg */</w:t>
      </w:r>
    </w:p>
    <w:p w14:paraId="0DFADCF0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(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sbp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130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) or (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dbp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85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)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bphigh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6BFA9982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bphigh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 =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</w:p>
    <w:p w14:paraId="07E00485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381A1232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高密度脂蛋白：男性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&lt;40mg/dl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、女性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&lt;50mg/dl  */</w:t>
      </w:r>
    </w:p>
    <w:p w14:paraId="5B38E4A0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sex 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and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hdl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&lt;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40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proteinless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30A7AD83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sex 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and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hdl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&lt;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50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proteinless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2BB836D5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proteinless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 =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</w:p>
    <w:p w14:paraId="551C64B7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3D50AA6E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血糖值過高：空腹血糖</w:t>
      </w:r>
      <w:proofErr w:type="gramStart"/>
      <w:r w:rsidRPr="00453B34">
        <w:rPr>
          <w:rFonts w:ascii="新細明體" w:eastAsia="新細明體" w:hAnsi="新細明體" w:cs="新細明體" w:hint="eastAsia"/>
          <w:color w:val="008000"/>
          <w:kern w:val="0"/>
          <w:sz w:val="24"/>
          <w:szCs w:val="24"/>
          <w:shd w:val="clear" w:color="auto" w:fill="FFFFFF"/>
        </w:rPr>
        <w:t>≧</w:t>
      </w:r>
      <w:proofErr w:type="gram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100 mg/dl  */</w:t>
      </w:r>
    </w:p>
    <w:p w14:paraId="5AA711A8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glu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gluhigh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565D2FC0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gluhigh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 =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</w:p>
    <w:p w14:paraId="4FFDAACC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518E29FA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三酸甘油脂過高：三酸甘油脂</w:t>
      </w:r>
      <w:proofErr w:type="gramStart"/>
      <w:r w:rsidRPr="00453B34">
        <w:rPr>
          <w:rFonts w:ascii="新細明體" w:eastAsia="新細明體" w:hAnsi="新細明體" w:cs="新細明體" w:hint="eastAsia"/>
          <w:color w:val="008000"/>
          <w:kern w:val="0"/>
          <w:sz w:val="24"/>
          <w:szCs w:val="24"/>
          <w:shd w:val="clear" w:color="auto" w:fill="FFFFFF"/>
        </w:rPr>
        <w:t>≧</w:t>
      </w:r>
      <w:proofErr w:type="gramEnd"/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150 mg/dl */</w:t>
      </w:r>
    </w:p>
    <w:p w14:paraId="55ED3BCD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tri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150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trihigh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091C1B77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trihigh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 =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</w:p>
    <w:p w14:paraId="16565E9A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0A780088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達三項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*/</w:t>
      </w:r>
    </w:p>
    <w:p w14:paraId="38B918EE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  <w:t xml:space="preserve">total =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waistbig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bphigh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proteinless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gluhigh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trihigh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2FFE2CCB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proofErr w:type="gramStart"/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if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 total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&gt;=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3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then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metabolic =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</w:p>
    <w:p w14:paraId="4509226A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else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metabolic = </w:t>
      </w:r>
      <w:proofErr w:type="gramStart"/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0A7A1EF8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</w:p>
    <w:p w14:paraId="0A02B723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proofErr w:type="gramStart"/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;</w:t>
      </w:r>
      <w:proofErr w:type="gramEnd"/>
    </w:p>
    <w:p w14:paraId="25385F2E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7EA83AA7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FREQ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DATA</w:t>
      </w:r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=  data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2c2;</w:t>
      </w:r>
    </w:p>
    <w:p w14:paraId="16DF1BCC" w14:textId="77777777" w:rsidR="00E77E87" w:rsidRPr="00453B34" w:rsidRDefault="00E77E87" w:rsidP="00E77E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TABLE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metabolic;</w:t>
      </w:r>
    </w:p>
    <w:p w14:paraId="3493F788" w14:textId="083A0FCB" w:rsidR="00EB3E87" w:rsidRPr="00453B34" w:rsidRDefault="00E77E87" w:rsidP="00E77E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4996F5B7" w14:textId="77777777" w:rsidR="00F97DA5" w:rsidRPr="00453B34" w:rsidRDefault="00F97DA5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</w:p>
    <w:p w14:paraId="62FE5B8C" w14:textId="103F4342" w:rsidR="00437F23" w:rsidRPr="00453B34" w:rsidRDefault="00B01698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03E469" wp14:editId="468FF3D2">
                <wp:simplePos x="0" y="0"/>
                <wp:positionH relativeFrom="margin">
                  <wp:posOffset>799857</wp:posOffset>
                </wp:positionH>
                <wp:positionV relativeFrom="paragraph">
                  <wp:posOffset>594458</wp:posOffset>
                </wp:positionV>
                <wp:extent cx="404446" cy="216682"/>
                <wp:effectExtent l="0" t="0" r="15240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46" cy="216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63A8B" w14:textId="77777777" w:rsidR="00B01698" w:rsidRPr="00456BA2" w:rsidRDefault="00B01698" w:rsidP="00B01698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3E469" id="矩形 12" o:spid="_x0000_s1028" style="position:absolute;margin-left:63pt;margin-top:46.8pt;width:31.85pt;height:17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DKJqwIAAJUFAAAOAAAAZHJzL2Uyb0RvYy54bWysVM1u2zAMvg/YOwi6r3YCN+uCOkXQIsOA&#10;oi3WDj0rshQbkEVNUuJkLzNgtz3EHmfYa4ySbDfoih2G5eCIIvnxRx95frFvFdkJ6xrQJZ2c5JQI&#10;zaFq9Kaknx5Wb84ocZ7piinQoqQH4ejF4vWr887MxRRqUJWwBEG0m3empLX3Zp5ljteiZe4EjNCo&#10;lGBb5lG0m6yyrEP0VmXTPJ9lHdjKWODCOby9Skq6iPhSCu5vpXTCE1VSzM3Hr43fdfhmi3M231hm&#10;6ob3abB/yKJljcagI9QV84xsbfMHVNtwCw6kP+HQZiBlw0WsAauZ5M+qua+ZEbEWbI4zY5vc/4Pl&#10;N7s7S5oK325KiWYtvtGvr99//vhG8AK70xk3R6N7c2d7yeExlLqXtg3/WATZx44exo6KvSccL4u8&#10;KIoZJRxV08lsdhYxsydnY51/L6Al4VBSiw8W+8h2185jQDQdTEIsDatGqfhoSocLB6qpwl0U7GZ9&#10;qSzZMXzt1SrHXygBMY7MUAquWSgslRJP/qBEwFD6o5DYEEx+GjOJVBQjLONcaD9JqppVIkU7PQ4W&#10;yBs8YugIGJAlZjli9wCDZQIZsFPOvX1wFZHJo3P+t8SS8+gRI4P2o3PbaLAvASisqo+c7IcmpdaE&#10;Lvn9ep/IMlBjDdUBCWQhTZYzfNXgS14z5++YxVHCocP14G/xIxV0JYX+REkN9stL98EeGY5aSjoc&#10;zZK6z1tmBSXqg0buv5sURZjlKBSnb6co2GPN+lijt+0lIB8muIgMj8dg79VwlBbaR9wiyxAVVUxz&#10;jF1S7u0gXPq0MnAPcbFcRjOcX8P8tb43PICHPgemPuwfmTU9nT3OwQ0MY8zmz1idbIOnhuXWg2wi&#10;5UOnU1/7F8DZj1Tq91RYLsdytHrapovfAAAA//8DAFBLAwQUAAYACAAAACEAcZ5lJ90AAAAKAQAA&#10;DwAAAGRycy9kb3ducmV2LnhtbEyPwU7DMBBE70j8g7VI3KjTIiVtiFMhRE8cgLYSVzdekqjx2rKd&#10;Nvw9mxMcRzM7+6baTnYQFwyxd6RguchAIDXO9NQqOB52D2sQMWkyenCECn4wwra+val0adyVPvGy&#10;T63gEoqlVtCl5EspY9Oh1XHhPBJ73y5YnViGVpqgr1xuB7nKslxa3RN/6LTHlw6b8360jOGHD2/G&#10;9/Pxazntwqt5i7otlLq/m56fQCSc0l8YZny+gZqZTm4kE8XAepXzlqRg85iDmAPrTQHiNDtFAbKu&#10;5P8J9S8AAAD//wMAUEsBAi0AFAAGAAgAAAAhALaDOJL+AAAA4QEAABMAAAAAAAAAAAAAAAAAAAAA&#10;AFtDb250ZW50X1R5cGVzXS54bWxQSwECLQAUAAYACAAAACEAOP0h/9YAAACUAQAACwAAAAAAAAAA&#10;AAAAAAAvAQAAX3JlbHMvLnJlbHNQSwECLQAUAAYACAAAACEA2oAyiasCAACVBQAADgAAAAAAAAAA&#10;AAAAAAAuAgAAZHJzL2Uyb0RvYy54bWxQSwECLQAUAAYACAAAACEAcZ5lJ90AAAAKAQAADwAAAAAA&#10;AAAAAAAAAAAFBQAAZHJzL2Rvd25yZXYueG1sUEsFBgAAAAAEAAQA8wAAAA8GAAAAAA==&#10;" filled="f" strokecolor="red" strokeweight="1pt">
                <v:textbox>
                  <w:txbxContent>
                    <w:p w14:paraId="69963A8B" w14:textId="77777777" w:rsidR="00B01698" w:rsidRPr="00456BA2" w:rsidRDefault="00B01698" w:rsidP="00B01698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D7D" w:rsidRPr="00453B34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4A9AE86" wp14:editId="45BE2CC4">
            <wp:extent cx="1884656" cy="868973"/>
            <wp:effectExtent l="0" t="0" r="190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6148" cy="87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D8C" w:rsidRPr="00453B34">
        <w:rPr>
          <w:rFonts w:ascii="Times New Roman" w:eastAsia="標楷體" w:hAnsi="Times New Roman" w:cs="Times New Roman"/>
          <w:sz w:val="24"/>
          <w:szCs w:val="24"/>
        </w:rPr>
        <w:t>代謝症候群的盛行率</w:t>
      </w:r>
      <w:r w:rsidR="001F1D8C" w:rsidRPr="00453B34">
        <w:rPr>
          <w:rFonts w:ascii="Times New Roman" w:eastAsia="標楷體" w:hAnsi="Times New Roman" w:cs="Times New Roman"/>
          <w:sz w:val="24"/>
          <w:szCs w:val="24"/>
        </w:rPr>
        <w:t>=15.5%</w:t>
      </w:r>
    </w:p>
    <w:p w14:paraId="0FD1B50A" w14:textId="77777777" w:rsidR="00437F23" w:rsidRPr="00453B34" w:rsidRDefault="00437F23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</w:p>
    <w:p w14:paraId="2B8BEE74" w14:textId="77777777" w:rsidR="00EB3E87" w:rsidRPr="00453B34" w:rsidRDefault="004A526C">
      <w:pPr>
        <w:numPr>
          <w:ilvl w:val="0"/>
          <w:numId w:val="2"/>
        </w:numPr>
        <w:spacing w:after="9" w:line="263" w:lineRule="auto"/>
        <w:ind w:right="111" w:hanging="480"/>
        <w:jc w:val="both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若腰圍和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BMI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是代謝症候群重要的危險因子，金融公司主管想了解腰圍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和</w:t>
      </w:r>
      <w:proofErr w:type="gramEnd"/>
    </w:p>
    <w:p w14:paraId="3247AE02" w14:textId="13BDDD6F" w:rsidR="00EB3E87" w:rsidRPr="00453B34" w:rsidRDefault="004A526C">
      <w:pPr>
        <w:pStyle w:val="1"/>
        <w:spacing w:line="259" w:lineRule="auto"/>
        <w:ind w:left="67" w:firstLine="0"/>
        <w:rPr>
          <w:rFonts w:ascii="Times New Roman" w:hAnsi="Times New Roman" w:cs="Times New Roman"/>
          <w:szCs w:val="24"/>
        </w:rPr>
      </w:pPr>
      <w:r w:rsidRPr="00453B34">
        <w:rPr>
          <w:rFonts w:ascii="Times New Roman" w:hAnsi="Times New Roman" w:cs="Times New Roman"/>
          <w:szCs w:val="24"/>
        </w:rPr>
        <w:t xml:space="preserve">BMI </w:t>
      </w:r>
      <w:r w:rsidRPr="00453B34">
        <w:rPr>
          <w:rFonts w:ascii="Times New Roman" w:hAnsi="Times New Roman" w:cs="Times New Roman"/>
          <w:szCs w:val="24"/>
        </w:rPr>
        <w:t>之間的相關性。</w:t>
      </w:r>
      <w:proofErr w:type="gramStart"/>
      <w:r w:rsidRPr="00453B34">
        <w:rPr>
          <w:rFonts w:ascii="Times New Roman" w:hAnsi="Times New Roman" w:cs="Times New Roman"/>
          <w:szCs w:val="24"/>
        </w:rPr>
        <w:t>（</w:t>
      </w:r>
      <w:proofErr w:type="gramEnd"/>
      <w:r w:rsidRPr="00453B34">
        <w:rPr>
          <w:rFonts w:ascii="Times New Roman" w:hAnsi="Times New Roman" w:cs="Times New Roman"/>
          <w:szCs w:val="24"/>
        </w:rPr>
        <w:t>標示統計方法、相關係數，並解釋結果。）</w:t>
      </w:r>
      <w:r w:rsidRPr="00453B34">
        <w:rPr>
          <w:rFonts w:ascii="Times New Roman" w:hAnsi="Times New Roman" w:cs="Times New Roman"/>
          <w:szCs w:val="24"/>
        </w:rPr>
        <w:t xml:space="preserve">(20%)  </w:t>
      </w:r>
    </w:p>
    <w:p w14:paraId="75E4A4DE" w14:textId="5F95C5AB" w:rsidR="00C70759" w:rsidRPr="00453B34" w:rsidRDefault="00C70759" w:rsidP="00C70759">
      <w:pPr>
        <w:rPr>
          <w:rFonts w:ascii="Times New Roman" w:eastAsia="標楷體" w:hAnsi="Times New Roman" w:cs="Times New Roman"/>
          <w:sz w:val="24"/>
          <w:szCs w:val="24"/>
        </w:rPr>
      </w:pPr>
    </w:p>
    <w:p w14:paraId="37202F20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計算</w:t>
      </w: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BMI*/</w:t>
      </w:r>
    </w:p>
    <w:p w14:paraId="68BCBBFC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data2c</w:t>
      </w:r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3 ;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set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data2c ;</w:t>
      </w:r>
    </w:p>
    <w:p w14:paraId="2B8498D3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  <w:t xml:space="preserve">BMI = weight / </w:t>
      </w:r>
      <w:proofErr w:type="gram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(( height</w:t>
      </w:r>
      <w:proofErr w:type="gram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/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100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) ** </w:t>
      </w:r>
      <w:r w:rsidRPr="00453B34">
        <w:rPr>
          <w:rFonts w:ascii="Times New Roman" w:eastAsia="標楷體" w:hAnsi="Times New Roman" w:cs="Times New Roman"/>
          <w:b/>
          <w:bCs/>
          <w:color w:val="008080"/>
          <w:kern w:val="0"/>
          <w:sz w:val="24"/>
          <w:szCs w:val="24"/>
          <w:shd w:val="clear" w:color="auto" w:fill="FFFFFF"/>
        </w:rPr>
        <w:t>2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) ; </w:t>
      </w:r>
    </w:p>
    <w:p w14:paraId="18E7AE2C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0B118775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</w:p>
    <w:p w14:paraId="3A865332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/*to test the normal distribution*/</w:t>
      </w:r>
    </w:p>
    <w:p w14:paraId="4E3267C6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univariate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=data2c3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normal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7EC4031F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ab/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var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waist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bmi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; </w:t>
      </w:r>
    </w:p>
    <w:p w14:paraId="40B8C78E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0BCC5FD7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8000"/>
          <w:kern w:val="0"/>
          <w:sz w:val="24"/>
          <w:szCs w:val="24"/>
          <w:shd w:val="clear" w:color="auto" w:fill="FFFFFF"/>
        </w:rPr>
        <w:t>/*Spearman's rank correlation coefficient*/</w:t>
      </w:r>
    </w:p>
    <w:p w14:paraId="3A8578FF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proofErr w:type="spellStart"/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graphics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on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2D7FA9D3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corr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data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=data2c3 plots=matrix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spearman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15A2DFAB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var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waist </w:t>
      </w:r>
      <w:proofErr w:type="spellStart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bmi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246B58B2" w14:textId="77777777" w:rsidR="00C70759" w:rsidRPr="00453B34" w:rsidRDefault="00C70759" w:rsidP="00C707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r w:rsidRPr="00453B34">
        <w:rPr>
          <w:rFonts w:ascii="Times New Roman" w:eastAsia="標楷體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0FCD160E" w14:textId="6023B793" w:rsidR="00C70759" w:rsidRPr="00453B34" w:rsidRDefault="00C70759" w:rsidP="00C707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</w:pPr>
      <w:proofErr w:type="spellStart"/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ods</w:t>
      </w:r>
      <w:proofErr w:type="spellEnd"/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graphics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453B34">
        <w:rPr>
          <w:rFonts w:ascii="Times New Roman" w:eastAsia="標楷體" w:hAnsi="Times New Roman" w:cs="Times New Roman"/>
          <w:color w:val="0000FF"/>
          <w:kern w:val="0"/>
          <w:sz w:val="24"/>
          <w:szCs w:val="24"/>
          <w:shd w:val="clear" w:color="auto" w:fill="FFFFFF"/>
        </w:rPr>
        <w:t>off</w:t>
      </w:r>
      <w:r w:rsidRPr="00453B34">
        <w:rPr>
          <w:rFonts w:ascii="Times New Roman" w:eastAsia="標楷體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02EB62B7" w14:textId="5294586C" w:rsidR="00EB3E87" w:rsidRPr="00453B34" w:rsidRDefault="004A526C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r w:rsidR="00A154B3" w:rsidRPr="00453B34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890118A" wp14:editId="69F6590F">
            <wp:extent cx="2520000" cy="12448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521" w:rsidRPr="00453B34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20111B13" wp14:editId="134FEF94">
            <wp:extent cx="2520000" cy="1216901"/>
            <wp:effectExtent l="0" t="0" r="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78DD" w14:textId="5CCB8D8E" w:rsidR="00F774F3" w:rsidRPr="00453B34" w:rsidRDefault="00F774F3" w:rsidP="00F774F3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H0: </w:t>
      </w:r>
      <w:r w:rsidR="004A37C1" w:rsidRPr="00453B34">
        <w:rPr>
          <w:rFonts w:ascii="Times New Roman" w:eastAsia="標楷體" w:hAnsi="Times New Roman" w:cs="Times New Roman"/>
          <w:sz w:val="24"/>
          <w:szCs w:val="24"/>
        </w:rPr>
        <w:t>waist</w:t>
      </w:r>
      <w:r w:rsidRPr="00453B34">
        <w:rPr>
          <w:rFonts w:ascii="Times New Roman" w:eastAsia="標楷體" w:hAnsi="Times New Roman" w:cs="Times New Roman"/>
          <w:sz w:val="24"/>
          <w:szCs w:val="24"/>
        </w:rPr>
        <w:t>符合常態分布</w:t>
      </w:r>
    </w:p>
    <w:p w14:paraId="008CA209" w14:textId="7E571EE6" w:rsidR="00F774F3" w:rsidRPr="00453B34" w:rsidRDefault="00F774F3" w:rsidP="00F774F3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H1:</w:t>
      </w:r>
      <w:r w:rsidR="004A37C1" w:rsidRPr="00453B34">
        <w:rPr>
          <w:rFonts w:ascii="Times New Roman" w:eastAsia="標楷體" w:hAnsi="Times New Roman" w:cs="Times New Roman"/>
          <w:sz w:val="24"/>
          <w:szCs w:val="24"/>
        </w:rPr>
        <w:t xml:space="preserve"> waist</w:t>
      </w:r>
      <w:r w:rsidRPr="00453B34">
        <w:rPr>
          <w:rFonts w:ascii="Times New Roman" w:eastAsia="標楷體" w:hAnsi="Times New Roman" w:cs="Times New Roman"/>
          <w:sz w:val="24"/>
          <w:szCs w:val="24"/>
        </w:rPr>
        <w:t>不符合常態分布</w:t>
      </w:r>
    </w:p>
    <w:p w14:paraId="13171C48" w14:textId="457993C8" w:rsidR="00F774F3" w:rsidRPr="00453B34" w:rsidRDefault="00F774F3" w:rsidP="00F774F3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p-value</w:t>
      </w:r>
      <w:r w:rsidR="002951C8" w:rsidRPr="00453B34">
        <w:rPr>
          <w:rFonts w:ascii="Times New Roman" w:eastAsia="標楷體" w:hAnsi="Times New Roman" w:cs="Times New Roman"/>
          <w:sz w:val="24"/>
          <w:szCs w:val="24"/>
        </w:rPr>
        <w:t>&lt;</w:t>
      </w:r>
      <w:r w:rsidRPr="00453B34">
        <w:rPr>
          <w:rFonts w:ascii="Times New Roman" w:eastAsia="標楷體" w:hAnsi="Times New Roman" w:cs="Times New Roman"/>
          <w:sz w:val="24"/>
          <w:szCs w:val="24"/>
        </w:rPr>
        <w:t>0.05</w:t>
      </w:r>
      <w:r w:rsidR="001D04E0" w:rsidRPr="00453B34">
        <w:rPr>
          <w:rFonts w:ascii="Times New Roman" w:eastAsia="標楷體" w:hAnsi="Times New Roman" w:cs="Times New Roman"/>
          <w:sz w:val="24"/>
          <w:szCs w:val="24"/>
        </w:rPr>
        <w:t>，</w:t>
      </w:r>
      <w:r w:rsidR="00DE4638" w:rsidRPr="00453B34">
        <w:rPr>
          <w:rFonts w:ascii="Times New Roman" w:eastAsia="標楷體" w:hAnsi="Times New Roman" w:cs="Times New Roman"/>
          <w:sz w:val="24"/>
          <w:szCs w:val="24"/>
        </w:rPr>
        <w:t>拒絕</w:t>
      </w:r>
      <w:r w:rsidR="00DE4638" w:rsidRPr="00453B34">
        <w:rPr>
          <w:rFonts w:ascii="Times New Roman" w:eastAsia="標楷體" w:hAnsi="Times New Roman" w:cs="Times New Roman"/>
          <w:sz w:val="24"/>
          <w:szCs w:val="24"/>
        </w:rPr>
        <w:t>H0</w:t>
      </w:r>
      <w:r w:rsidR="00DE4638" w:rsidRPr="00453B34">
        <w:rPr>
          <w:rFonts w:ascii="Times New Roman" w:eastAsia="標楷體" w:hAnsi="Times New Roman" w:cs="Times New Roman"/>
          <w:sz w:val="24"/>
          <w:szCs w:val="24"/>
        </w:rPr>
        <w:t>，</w:t>
      </w:r>
      <w:r w:rsidRPr="00453B34">
        <w:rPr>
          <w:rFonts w:ascii="Times New Roman" w:eastAsia="標楷體" w:hAnsi="Times New Roman" w:cs="Times New Roman"/>
          <w:sz w:val="24"/>
          <w:szCs w:val="24"/>
        </w:rPr>
        <w:t>腰圍未符合常態分佈。</w:t>
      </w:r>
    </w:p>
    <w:p w14:paraId="1FC7B086" w14:textId="4ACBC69E" w:rsidR="004421DD" w:rsidRPr="00453B34" w:rsidRDefault="004421DD" w:rsidP="00F774F3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</w:p>
    <w:p w14:paraId="6EFDC5C2" w14:textId="3F807697" w:rsidR="004421DD" w:rsidRPr="00453B34" w:rsidRDefault="004421DD" w:rsidP="004421DD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H0: BMI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符合常態分布</w:t>
      </w:r>
    </w:p>
    <w:p w14:paraId="189893B9" w14:textId="3E526090" w:rsidR="004421DD" w:rsidRPr="00453B34" w:rsidRDefault="004421DD" w:rsidP="004421DD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H1: BMI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不符合常態分布</w:t>
      </w:r>
    </w:p>
    <w:p w14:paraId="068F6F3F" w14:textId="11DF97E4" w:rsidR="004421DD" w:rsidRPr="00453B34" w:rsidRDefault="004421DD" w:rsidP="004421DD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p-value&lt;0.05</w:t>
      </w:r>
      <w:r w:rsidR="001D04E0" w:rsidRPr="00453B34">
        <w:rPr>
          <w:rFonts w:ascii="Times New Roman" w:eastAsia="標楷體" w:hAnsi="Times New Roman" w:cs="Times New Roman"/>
          <w:sz w:val="24"/>
          <w:szCs w:val="24"/>
        </w:rPr>
        <w:t>，</w:t>
      </w:r>
      <w:r w:rsidR="00DE4638" w:rsidRPr="00453B34">
        <w:rPr>
          <w:rFonts w:ascii="Times New Roman" w:eastAsia="標楷體" w:hAnsi="Times New Roman" w:cs="Times New Roman"/>
          <w:sz w:val="24"/>
          <w:szCs w:val="24"/>
        </w:rPr>
        <w:t>拒絕</w:t>
      </w:r>
      <w:r w:rsidR="00DE4638" w:rsidRPr="00453B34">
        <w:rPr>
          <w:rFonts w:ascii="Times New Roman" w:eastAsia="標楷體" w:hAnsi="Times New Roman" w:cs="Times New Roman"/>
          <w:sz w:val="24"/>
          <w:szCs w:val="24"/>
        </w:rPr>
        <w:t>H0</w:t>
      </w:r>
      <w:r w:rsidR="00DE4638" w:rsidRPr="00453B34">
        <w:rPr>
          <w:rFonts w:ascii="Times New Roman" w:eastAsia="標楷體" w:hAnsi="Times New Roman" w:cs="Times New Roman"/>
          <w:sz w:val="24"/>
          <w:szCs w:val="24"/>
        </w:rPr>
        <w:t>，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BMI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未符合常態分佈。</w:t>
      </w:r>
    </w:p>
    <w:p w14:paraId="49D2B183" w14:textId="32F0C475" w:rsidR="00BA7BC9" w:rsidRPr="00453B34" w:rsidRDefault="00BA7BC9" w:rsidP="004421DD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</w:p>
    <w:p w14:paraId="59AD9C7C" w14:textId="245A618A" w:rsidR="00BA7BC9" w:rsidRPr="00453B34" w:rsidRDefault="00BA7BC9" w:rsidP="004421DD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waist</w:t>
      </w:r>
      <w:r w:rsidRPr="00453B34">
        <w:rPr>
          <w:rFonts w:ascii="Times New Roman" w:eastAsia="標楷體" w:hAnsi="Times New Roman" w:cs="Times New Roman"/>
          <w:sz w:val="24"/>
          <w:szCs w:val="24"/>
        </w:rPr>
        <w:t>和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BMI 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均不為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>常態分佈，因此使用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Spearman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’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>s rank correlation coefficient</w:t>
      </w:r>
    </w:p>
    <w:p w14:paraId="6201A816" w14:textId="0BD01605" w:rsidR="0016178C" w:rsidRPr="00453B34" w:rsidRDefault="00891725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372C8E" wp14:editId="4A015ABD">
                <wp:simplePos x="0" y="0"/>
                <wp:positionH relativeFrom="margin">
                  <wp:posOffset>1837348</wp:posOffset>
                </wp:positionH>
                <wp:positionV relativeFrom="paragraph">
                  <wp:posOffset>915230</wp:posOffset>
                </wp:positionV>
                <wp:extent cx="527001" cy="369277"/>
                <wp:effectExtent l="0" t="0" r="26035" b="1206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01" cy="3692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4945C" w14:textId="77777777" w:rsidR="00891725" w:rsidRPr="00456BA2" w:rsidRDefault="00891725" w:rsidP="00891725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2C8E" id="矩形 13" o:spid="_x0000_s1029" style="position:absolute;margin-left:144.65pt;margin-top:72.05pt;width:41.5pt;height:29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OOSqQIAAJUFAAAOAAAAZHJzL2Uyb0RvYy54bWysVM1u1DAQviPxDpbvNNn0Z2nUbLVqtQip&#10;KhUt6tnr2JtIjsfY3k2Wl0HixkPwOIjXYOz8dFUqDogcHM/fNz+emYvLrlFkJ6yrQRd0dpRSIjSH&#10;stabgn56WL15S4nzTJdMgRYF3QtHLxevX120JhcZVKBKYQmCaJe3pqCV9yZPEscr0TB3BEZoFEqw&#10;DfNI2k1SWtYieqOSLE3PkhZsaSxw4Rxyr3shXUR8KQX3H6R0whNVUIzNx9PGcx3OZHHB8o1lpqr5&#10;EAb7hygaVmt0OkFdM8/I1tZ/QDU1t+BA+iMOTQJS1lzEHDCbWfosm/uKGRFzweI4M5XJ/T9Yfru7&#10;s6Qu8e2OKdGswTf69fX7zx/fCDKwOq1xOSrdmzs7UA6vIdVO2ib8MQnSxYrup4qKzhOOzNNsnqYz&#10;SjiKjs/Os/k8YCZPxsY6/05AQ8KloBYfLNaR7W6c71VHleBLw6pWCvksVzqcDlRdBl4k7GZ9pSzZ&#10;MXzt1SrFb3B3oIbOg2kSEutTiTe/V6KH/SgkFgSDz2IksRXFBMs4F9rPelHFStF7Oz10Fpo3WMRM&#10;lUbAgCwxygl7ABg1e5ARu8970A+mInbyZJz+LbDeeLKInkH7ybipNdiXABRmNXju9cci9aUJVfLd&#10;uovNkgXNwFlDuccGstBPljN8VeNL3jDn75jFUcKhw/XgP+AhFbQFheFGSQX2y0v8oI8djlJKWhzN&#10;grrPW2YFJeq9xt4/n52chFmOxMnpPEPCHkrWhxK9ba4A+wG7EKOL16Dv1XiVFppH3CLL4BVFTHP0&#10;XVDu7Uhc+X5l4B7iYrmMaji/hvkbfW94AA91Dp360D0ya4Z29jgHtzCOMcufdXWvGyw1LLceZB1b&#10;/qmuwwvg7MdWGvZUWC6HdNR62qaL3wAAAP//AwBQSwMEFAAGAAgAAAAhAF8NNaXeAAAACwEAAA8A&#10;AABkcnMvZG93bnJldi54bWxMj0FPwzAMhe9I/IfISNxY2m5io2s6IcROHIAxiWvWeG21xomSdCv/&#10;HnNiN9vf8/NztZnsIM4YYu9IQT7LQCA1zvTUKth/bR9WIGLSZPTgCBX8YIRNfXtT6dK4C33ieZda&#10;wSYUS62gS8mXUsamQ6vjzHkkZkcXrE7chlaaoC9sbgdZZNmjtLonvtBpjy8dNqfdaDmGHz68Gd9P&#10;++982oZX8xZ1u1Tq/m56XoNIOKV/MfzF5x2oOdPBjWSiGBQUq6c5SxksFjkIVsyXBU8OjDIuZF3J&#10;6x/qXwAAAP//AwBQSwECLQAUAAYACAAAACEAtoM4kv4AAADhAQAAEwAAAAAAAAAAAAAAAAAAAAAA&#10;W0NvbnRlbnRfVHlwZXNdLnhtbFBLAQItABQABgAIAAAAIQA4/SH/1gAAAJQBAAALAAAAAAAAAAAA&#10;AAAAAC8BAABfcmVscy8ucmVsc1BLAQItABQABgAIAAAAIQCM2OOSqQIAAJUFAAAOAAAAAAAAAAAA&#10;AAAAAC4CAABkcnMvZTJvRG9jLnhtbFBLAQItABQABgAIAAAAIQBfDTWl3gAAAAsBAAAPAAAAAAAA&#10;AAAAAAAAAAMFAABkcnMvZG93bnJldi54bWxQSwUGAAAAAAQABADzAAAADgYAAAAA&#10;" filled="f" strokecolor="red" strokeweight="1pt">
                <v:textbox>
                  <w:txbxContent>
                    <w:p w14:paraId="1994945C" w14:textId="77777777" w:rsidR="00891725" w:rsidRPr="00456BA2" w:rsidRDefault="00891725" w:rsidP="00891725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575C" w:rsidRPr="00453B34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0C3511C9" wp14:editId="67BB73A9">
            <wp:extent cx="1440000" cy="1317527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2177"/>
                    <a:stretch/>
                  </pic:blipFill>
                  <pic:spPr bwMode="auto">
                    <a:xfrm>
                      <a:off x="0" y="0"/>
                      <a:ext cx="1440000" cy="131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B575C" w:rsidRPr="00453B34">
        <w:rPr>
          <w:rFonts w:ascii="Times New Roman" w:eastAsia="標楷體" w:hAnsi="Times New Roman" w:cs="Times New Roman"/>
          <w:noProof/>
          <w:sz w:val="24"/>
          <w:szCs w:val="24"/>
        </w:rPr>
        <w:drawing>
          <wp:inline distT="0" distB="0" distL="0" distR="0" wp14:anchorId="41BA49A9" wp14:editId="4633D4F9">
            <wp:extent cx="1440000" cy="1313765"/>
            <wp:effectExtent l="0" t="0" r="8255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314"/>
                    <a:stretch/>
                  </pic:blipFill>
                  <pic:spPr bwMode="auto">
                    <a:xfrm>
                      <a:off x="0" y="0"/>
                      <a:ext cx="1440000" cy="13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B3A6B" w14:textId="39910741" w:rsidR="00AB575C" w:rsidRPr="00453B34" w:rsidRDefault="00AB575C" w:rsidP="00AB575C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>waist</w:t>
      </w:r>
      <w:r w:rsidRPr="00453B34">
        <w:rPr>
          <w:rFonts w:ascii="Times New Roman" w:eastAsia="標楷體" w:hAnsi="Times New Roman" w:cs="Times New Roman"/>
          <w:sz w:val="24"/>
          <w:szCs w:val="24"/>
        </w:rPr>
        <w:t>與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BMI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的相關係數約為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0.823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>p&lt;0.0001&lt; α (0.05)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，拒絕</w:t>
      </w:r>
      <w:r w:rsidRPr="00453B34">
        <w:rPr>
          <w:rFonts w:ascii="Times New Roman" w:eastAsia="標楷體" w:hAnsi="Times New Roman" w:cs="Times New Roman"/>
          <w:sz w:val="24"/>
          <w:szCs w:val="24"/>
        </w:rPr>
        <w:t>H0</w:t>
      </w:r>
      <w:r w:rsidRPr="00453B34">
        <w:rPr>
          <w:rFonts w:ascii="Times New Roman" w:eastAsia="標楷體" w:hAnsi="Times New Roman" w:cs="Times New Roman"/>
          <w:sz w:val="24"/>
          <w:szCs w:val="24"/>
        </w:rPr>
        <w:t>，兩變數間高度相關。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>BMI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隨著</w:t>
      </w:r>
      <w:r w:rsidRPr="00453B34">
        <w:rPr>
          <w:rFonts w:ascii="Times New Roman" w:eastAsia="標楷體" w:hAnsi="Times New Roman" w:cs="Times New Roman"/>
          <w:sz w:val="24"/>
          <w:szCs w:val="24"/>
        </w:rPr>
        <w:t>waist</w:t>
      </w:r>
      <w:r w:rsidRPr="00453B34">
        <w:rPr>
          <w:rFonts w:ascii="Times New Roman" w:eastAsia="標楷體" w:hAnsi="Times New Roman" w:cs="Times New Roman"/>
          <w:sz w:val="24"/>
          <w:szCs w:val="24"/>
        </w:rPr>
        <w:t>增加而上升，具統計顯著的差異。</w:t>
      </w:r>
    </w:p>
    <w:p w14:paraId="5D4F8E59" w14:textId="18571B8E" w:rsidR="0016178C" w:rsidRPr="00453B34" w:rsidRDefault="0016178C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</w:p>
    <w:p w14:paraId="60C8D7B2" w14:textId="77777777" w:rsidR="005D3229" w:rsidRPr="00453B34" w:rsidRDefault="005D3229">
      <w:pPr>
        <w:spacing w:after="7"/>
        <w:rPr>
          <w:rFonts w:ascii="Times New Roman" w:eastAsia="標楷體" w:hAnsi="Times New Roman" w:cs="Times New Roman"/>
          <w:sz w:val="24"/>
          <w:szCs w:val="24"/>
        </w:rPr>
      </w:pPr>
    </w:p>
    <w:p w14:paraId="4A50ACA2" w14:textId="3E6DE0D5" w:rsidR="00EB3E87" w:rsidRPr="00453B34" w:rsidRDefault="004A526C" w:rsidP="005D3229">
      <w:pPr>
        <w:spacing w:after="178" w:line="263" w:lineRule="auto"/>
        <w:ind w:left="465" w:hanging="480"/>
        <w:rPr>
          <w:rFonts w:ascii="Times New Roman" w:eastAsia="標楷體" w:hAnsi="Times New Roman" w:cs="Times New Roman"/>
          <w:sz w:val="24"/>
          <w:szCs w:val="24"/>
        </w:rPr>
      </w:pP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4. </w:t>
      </w:r>
      <w:r w:rsidRPr="00453B34">
        <w:rPr>
          <w:rFonts w:ascii="Times New Roman" w:eastAsia="標楷體" w:hAnsi="Times New Roman" w:cs="Times New Roman"/>
          <w:sz w:val="24"/>
          <w:szCs w:val="24"/>
        </w:rPr>
        <w:tab/>
        <w:t xml:space="preserve">Dr. Epi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進行一項高血壓與危險因子的研究，想調查高血壓患者可能的危險因子。此研究招募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60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位高血壓患者和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240 </w:t>
      </w:r>
      <w:r w:rsidRPr="00453B34">
        <w:rPr>
          <w:rFonts w:ascii="Times New Roman" w:eastAsia="標楷體" w:hAnsi="Times New Roman" w:cs="Times New Roman"/>
          <w:sz w:val="24"/>
          <w:szCs w:val="24"/>
        </w:rPr>
        <w:t>位健康人，同時詢問兩組飲食習慣後發現，高血壓患者有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40%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飲食偏向重口味、</w:t>
      </w:r>
      <w:r w:rsidRPr="00453B34">
        <w:rPr>
          <w:rFonts w:ascii="Times New Roman" w:eastAsia="標楷體" w:hAnsi="Times New Roman" w:cs="Times New Roman"/>
          <w:sz w:val="24"/>
          <w:szCs w:val="24"/>
        </w:rPr>
        <w:t>60%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飲食偏向清淡，健康對照組則有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25%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飲食偏向重口味、</w:t>
      </w:r>
      <w:r w:rsidRPr="00453B34">
        <w:rPr>
          <w:rFonts w:ascii="Times New Roman" w:eastAsia="標楷體" w:hAnsi="Times New Roman" w:cs="Times New Roman"/>
          <w:sz w:val="24"/>
          <w:szCs w:val="24"/>
        </w:rPr>
        <w:t>75%</w:t>
      </w:r>
      <w:r w:rsidRPr="00453B34">
        <w:rPr>
          <w:rFonts w:ascii="Times New Roman" w:eastAsia="標楷體" w:hAnsi="Times New Roman" w:cs="Times New Roman"/>
          <w:sz w:val="24"/>
          <w:szCs w:val="24"/>
        </w:rPr>
        <w:t>飲食偏向清淡。請問高血壓與飲食口味的相關性和相關強度為何？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</w:t>
      </w:r>
      <w:proofErr w:type="gramStart"/>
      <w:r w:rsidRPr="00453B34">
        <w:rPr>
          <w:rFonts w:ascii="Times New Roman" w:eastAsia="標楷體" w:hAnsi="Times New Roman" w:cs="Times New Roman"/>
          <w:sz w:val="24"/>
          <w:szCs w:val="24"/>
        </w:rPr>
        <w:t>請劃出</w:t>
      </w:r>
      <w:proofErr w:type="gramEnd"/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2*2 table (</w:t>
      </w:r>
      <w:r w:rsidRPr="00453B34">
        <w:rPr>
          <w:rFonts w:ascii="Times New Roman" w:eastAsia="標楷體" w:hAnsi="Times New Roman" w:cs="Times New Roman"/>
          <w:sz w:val="24"/>
          <w:szCs w:val="24"/>
        </w:rPr>
        <w:t>可參考實習課講義</w:t>
      </w:r>
      <w:r w:rsidRPr="00453B34">
        <w:rPr>
          <w:rFonts w:ascii="Times New Roman" w:eastAsia="標楷體" w:hAnsi="Times New Roman" w:cs="Times New Roman"/>
          <w:sz w:val="24"/>
          <w:szCs w:val="24"/>
        </w:rPr>
        <w:t>)</w:t>
      </w:r>
      <w:r w:rsidRPr="00453B34">
        <w:rPr>
          <w:rFonts w:ascii="Times New Roman" w:eastAsia="標楷體" w:hAnsi="Times New Roman" w:cs="Times New Roman"/>
          <w:sz w:val="24"/>
          <w:szCs w:val="24"/>
        </w:rPr>
        <w:t>、計算相關強度，並下結論解釋之。</w:t>
      </w:r>
      <w:r w:rsidRPr="00453B34">
        <w:rPr>
          <w:rFonts w:ascii="Times New Roman" w:eastAsia="標楷體" w:hAnsi="Times New Roman" w:cs="Times New Roman"/>
          <w:sz w:val="24"/>
          <w:szCs w:val="24"/>
        </w:rPr>
        <w:t xml:space="preserve"> (30%) </w:t>
      </w:r>
    </w:p>
    <w:tbl>
      <w:tblPr>
        <w:tblW w:w="4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1352"/>
        <w:gridCol w:w="1472"/>
        <w:gridCol w:w="960"/>
      </w:tblGrid>
      <w:tr w:rsidR="00996DBF" w:rsidRPr="00453B34" w14:paraId="5D2FC1B2" w14:textId="77777777" w:rsidTr="000502C0">
        <w:trPr>
          <w:trHeight w:val="3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15717" w14:textId="11601390" w:rsidR="00996DBF" w:rsidRPr="00453B34" w:rsidRDefault="00996DBF" w:rsidP="00453B34">
            <w:pPr>
              <w:spacing w:after="0" w:line="240" w:lineRule="auto"/>
              <w:rPr>
                <w:rFonts w:ascii="Times New Roman" w:eastAsia="標楷體" w:hAnsi="Times New Roman" w:cs="Times New Roman"/>
                <w:color w:val="auto"/>
                <w:kern w:val="0"/>
                <w:sz w:val="20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3D56B8" w14:textId="392C0DF8" w:rsidR="00996DBF" w:rsidRPr="00453B34" w:rsidRDefault="00996DBF" w:rsidP="00996DBF">
            <w:pPr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 w:val="24"/>
                <w:szCs w:val="24"/>
              </w:rPr>
              <w:t>飲食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479C2" w14:textId="77777777" w:rsidR="00996DBF" w:rsidRPr="00453B34" w:rsidRDefault="00996DBF" w:rsidP="00453B34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</w:p>
        </w:tc>
      </w:tr>
      <w:tr w:rsidR="00996DBF" w:rsidRPr="00453B34" w14:paraId="4005DC60" w14:textId="77777777" w:rsidTr="00996DBF">
        <w:trPr>
          <w:trHeight w:val="3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5037E4" w14:textId="77777777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7D1B3D" w14:textId="3FDE5D53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重口味</w:t>
            </w:r>
            <w:r>
              <w:rPr>
                <w:rFonts w:ascii="Times New Roman" w:eastAsia="標楷體" w:hAnsi="Times New Roman" w:cs="Times New Roman" w:hint="eastAsia"/>
                <w:kern w:val="0"/>
                <w:sz w:val="24"/>
                <w:szCs w:val="24"/>
              </w:rPr>
              <w:t>=1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8AE533" w14:textId="50AF104B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清淡口味</w:t>
            </w:r>
            <w:r>
              <w:rPr>
                <w:rFonts w:ascii="Times New Roman" w:eastAsia="標楷體" w:hAnsi="Times New Roman" w:cs="Times New Roman" w:hint="eastAsia"/>
                <w:kern w:val="0"/>
                <w:sz w:val="24"/>
                <w:szCs w:val="24"/>
              </w:rPr>
              <w:t>=0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87C10D" w14:textId="77777777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</w:p>
        </w:tc>
      </w:tr>
      <w:tr w:rsidR="00996DBF" w:rsidRPr="00453B34" w14:paraId="616DB983" w14:textId="77777777" w:rsidTr="00996DBF">
        <w:trPr>
          <w:trHeight w:val="3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6B42E" w14:textId="1762EFC7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高血壓</w:t>
            </w:r>
            <w:r>
              <w:rPr>
                <w:rFonts w:ascii="Times New Roman" w:eastAsia="標楷體" w:hAnsi="Times New Roman" w:cs="Times New Roman" w:hint="eastAsia"/>
                <w:kern w:val="0"/>
                <w:sz w:val="24"/>
                <w:szCs w:val="24"/>
              </w:rPr>
              <w:t>=1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F0B9" w14:textId="020553AE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60*40%=24</w:t>
            </w:r>
            <w:r>
              <w:rPr>
                <w:rFonts w:ascii="Times New Roman" w:eastAsia="標楷體" w:hAnsi="Times New Roman" w:cs="Times New Roman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1C2E5" w14:textId="77777777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60*60%=36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EB549" w14:textId="77777777" w:rsidR="00996DBF" w:rsidRPr="00453B34" w:rsidRDefault="00996DBF" w:rsidP="00996DBF">
            <w:pPr>
              <w:spacing w:after="0" w:line="240" w:lineRule="auto"/>
              <w:jc w:val="right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60</w:t>
            </w:r>
          </w:p>
        </w:tc>
      </w:tr>
      <w:tr w:rsidR="00996DBF" w:rsidRPr="00453B34" w14:paraId="53575EEA" w14:textId="77777777" w:rsidTr="007E2C8F">
        <w:trPr>
          <w:trHeight w:val="324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2CA81" w14:textId="10768A6C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健康者</w:t>
            </w:r>
            <w:r>
              <w:rPr>
                <w:rFonts w:ascii="Times New Roman" w:eastAsia="標楷體" w:hAnsi="Times New Roman" w:cs="Times New Roman" w:hint="eastAsia"/>
                <w:kern w:val="0"/>
                <w:sz w:val="24"/>
                <w:szCs w:val="24"/>
              </w:rPr>
              <w:t>=0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F90A0" w14:textId="77777777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240*25%=60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3B31" w14:textId="77777777" w:rsidR="00996DBF" w:rsidRPr="00453B34" w:rsidRDefault="00996DBF" w:rsidP="00996DBF">
            <w:pPr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240*75%=180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A44F" w14:textId="77777777" w:rsidR="00996DBF" w:rsidRPr="00453B34" w:rsidRDefault="00996DBF" w:rsidP="00996DBF">
            <w:pPr>
              <w:spacing w:after="0" w:line="240" w:lineRule="auto"/>
              <w:jc w:val="right"/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</w:pPr>
            <w:r w:rsidRPr="00453B34">
              <w:rPr>
                <w:rFonts w:ascii="Times New Roman" w:eastAsia="標楷體" w:hAnsi="Times New Roman" w:cs="Times New Roman"/>
                <w:kern w:val="0"/>
                <w:sz w:val="24"/>
                <w:szCs w:val="24"/>
              </w:rPr>
              <w:t>240</w:t>
            </w:r>
          </w:p>
        </w:tc>
      </w:tr>
    </w:tbl>
    <w:p w14:paraId="67BED93D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/*4*/</w:t>
      </w:r>
    </w:p>
    <w:p w14:paraId="1FA0DDA4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/*=Strength of association=*/</w:t>
      </w:r>
    </w:p>
    <w:p w14:paraId="7963A64E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/*=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建立資料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=*/</w:t>
      </w:r>
    </w:p>
    <w:p w14:paraId="7EEFF458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data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data4;</w:t>
      </w:r>
    </w:p>
    <w:p w14:paraId="567DD778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input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htn</w:t>
      </w:r>
      <w:proofErr w:type="spell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$ diet$ count; 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/*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高血壓患者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=1 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重口味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 xml:space="preserve">=1 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比例</w:t>
      </w:r>
      <w:r w:rsidRPr="007E2C8F">
        <w:rPr>
          <w:rFonts w:ascii="Times New Roman" w:eastAsiaTheme="minorEastAsia" w:hAnsi="Times New Roman" w:cs="Times New Roman"/>
          <w:color w:val="008000"/>
          <w:kern w:val="0"/>
          <w:sz w:val="24"/>
          <w:szCs w:val="24"/>
          <w:shd w:val="clear" w:color="auto" w:fill="FFFFFF"/>
        </w:rPr>
        <w:t>*/</w:t>
      </w:r>
    </w:p>
    <w:p w14:paraId="34BFE80B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proofErr w:type="spellStart"/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datalines</w:t>
      </w:r>
      <w:proofErr w:type="spell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4135B27B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  <w:t>1 1 24</w:t>
      </w:r>
    </w:p>
    <w:p w14:paraId="440CF346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  <w:t>1 0 36</w:t>
      </w:r>
    </w:p>
    <w:p w14:paraId="3FDD8F0F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  <w:t>0 1 60</w:t>
      </w:r>
    </w:p>
    <w:p w14:paraId="31C608FE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C0"/>
        </w:rPr>
        <w:t>0 0 180</w:t>
      </w:r>
    </w:p>
    <w:p w14:paraId="1553CA3F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4A82A1C9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</w:p>
    <w:p w14:paraId="10858020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proc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E2C8F">
        <w:rPr>
          <w:rFonts w:ascii="Times New Roman" w:eastAsiaTheme="minorEastAsia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freq</w:t>
      </w:r>
      <w:proofErr w:type="spell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data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= data4 </w:t>
      </w:r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order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=</w:t>
      </w:r>
      <w:proofErr w:type="gramStart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data ;</w:t>
      </w:r>
      <w:proofErr w:type="gram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</w:p>
    <w:p w14:paraId="6C9118E0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ab/>
      </w:r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weight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count; </w:t>
      </w:r>
    </w:p>
    <w:p w14:paraId="15742DA2" w14:textId="77777777" w:rsidR="007E2C8F" w:rsidRPr="007E2C8F" w:rsidRDefault="007E2C8F" w:rsidP="007E2C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</w:pP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ab/>
      </w:r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tables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htn</w:t>
      </w:r>
      <w:proofErr w:type="spell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*diet /</w:t>
      </w:r>
      <w:proofErr w:type="spellStart"/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chisq</w:t>
      </w:r>
      <w:proofErr w:type="spell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7E2C8F">
        <w:rPr>
          <w:rFonts w:ascii="Times New Roman" w:eastAsiaTheme="minorEastAsia" w:hAnsi="Times New Roman" w:cs="Times New Roman"/>
          <w:color w:val="0000FF"/>
          <w:kern w:val="0"/>
          <w:sz w:val="24"/>
          <w:szCs w:val="24"/>
          <w:shd w:val="clear" w:color="auto" w:fill="FFFFFF"/>
        </w:rPr>
        <w:t>relrisk</w:t>
      </w:r>
      <w:proofErr w:type="spellEnd"/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 xml:space="preserve">; </w:t>
      </w:r>
    </w:p>
    <w:p w14:paraId="250754D4" w14:textId="77777777" w:rsidR="007E2C8F" w:rsidRPr="007E2C8F" w:rsidRDefault="007E2C8F" w:rsidP="007E2C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924"/>
        <w:rPr>
          <w:rFonts w:ascii="Times New Roman" w:eastAsia="標楷體" w:hAnsi="Times New Roman" w:cs="Times New Roman"/>
          <w:sz w:val="24"/>
          <w:szCs w:val="24"/>
        </w:rPr>
      </w:pPr>
      <w:r w:rsidRPr="007E2C8F">
        <w:rPr>
          <w:rFonts w:ascii="Times New Roman" w:eastAsiaTheme="minorEastAsia" w:hAnsi="Times New Roman" w:cs="Times New Roman"/>
          <w:b/>
          <w:bCs/>
          <w:color w:val="000080"/>
          <w:kern w:val="0"/>
          <w:sz w:val="24"/>
          <w:szCs w:val="24"/>
          <w:shd w:val="clear" w:color="auto" w:fill="FFFFFF"/>
        </w:rPr>
        <w:t>run</w:t>
      </w:r>
      <w:r w:rsidRPr="007E2C8F">
        <w:rPr>
          <w:rFonts w:ascii="Times New Roman" w:eastAsiaTheme="minorEastAsia" w:hAnsi="Times New Roman" w:cs="Times New Roman"/>
          <w:kern w:val="0"/>
          <w:sz w:val="24"/>
          <w:szCs w:val="24"/>
          <w:shd w:val="clear" w:color="auto" w:fill="FFFFFF"/>
        </w:rPr>
        <w:t>;</w:t>
      </w:r>
    </w:p>
    <w:p w14:paraId="215C742B" w14:textId="23AF4958" w:rsidR="00791617" w:rsidRDefault="001B6918" w:rsidP="00791617">
      <w:pPr>
        <w:spacing w:after="12924"/>
        <w:ind w:left="415"/>
        <w:rPr>
          <w:rFonts w:ascii="Times New Roman" w:eastAsia="標楷體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4AAEBC" wp14:editId="5AB0FA5D">
                <wp:simplePos x="0" y="0"/>
                <wp:positionH relativeFrom="column">
                  <wp:posOffset>401271</wp:posOffset>
                </wp:positionH>
                <wp:positionV relativeFrom="paragraph">
                  <wp:posOffset>2429315</wp:posOffset>
                </wp:positionV>
                <wp:extent cx="914400" cy="756138"/>
                <wp:effectExtent l="0" t="0" r="20320" b="2540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56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84A4E" w14:textId="661C2137" w:rsidR="00715855" w:rsidRPr="00872F4B" w:rsidRDefault="00715855" w:rsidP="00715855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P-value</w:t>
                            </w:r>
                            <w:r w:rsidR="00D10A84" w:rsidRPr="00872F4B">
                              <w:rPr>
                                <w:rFonts w:ascii="Times New Roman" w:eastAsia="標楷體" w:hAnsi="Times New Roman" w:cs="Times New Roman"/>
                              </w:rPr>
                              <w:t xml:space="preserve">=0.0206 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&lt;</w:t>
                            </w:r>
                            <w:r w:rsidR="00D10A84" w:rsidRPr="00872F4B">
                              <w:rPr>
                                <w:rFonts w:ascii="Times New Roman" w:eastAsia="標楷體" w:hAnsi="Times New Roman" w:cs="Times New Roman"/>
                              </w:rPr>
                              <w:t xml:space="preserve"> α(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0.05</w:t>
                            </w:r>
                            <w:r w:rsidR="00D10A84" w:rsidRPr="00872F4B">
                              <w:rPr>
                                <w:rFonts w:ascii="Times New Roman" w:eastAsia="標楷體" w:hAnsi="Times New Roman" w:cs="Times New Roman"/>
                              </w:rPr>
                              <w:t>)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，拒絕</w:t>
                            </w:r>
                            <w:r w:rsidR="00391E20" w:rsidRPr="00872F4B">
                              <w:rPr>
                                <w:rFonts w:ascii="Times New Roman" w:eastAsia="標楷體" w:hAnsi="Times New Roman" w:cs="Times New Roman"/>
                              </w:rPr>
                              <w:t>H0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。飲食口味和高血壓有</w:t>
                            </w:r>
                            <w:r w:rsidR="00391E20" w:rsidRPr="00872F4B">
                              <w:rPr>
                                <w:rFonts w:ascii="Times New Roman" w:eastAsia="標楷體" w:hAnsi="Times New Roman" w:cs="Times New Roman"/>
                              </w:rPr>
                              <w:t>統計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顯著</w:t>
                            </w:r>
                            <w:r w:rsidR="00391E20" w:rsidRPr="00872F4B">
                              <w:rPr>
                                <w:rFonts w:ascii="Times New Roman" w:eastAsia="標楷體" w:hAnsi="Times New Roman" w:cs="Times New Roman"/>
                              </w:rPr>
                              <w:t>的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相關。</w:t>
                            </w:r>
                          </w:p>
                          <w:p w14:paraId="788DDEA9" w14:textId="5E112322" w:rsidR="00715855" w:rsidRPr="00872F4B" w:rsidRDefault="00715855" w:rsidP="00715855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高血壓與飲食口味的勝算比為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 xml:space="preserve"> 2.00 (95%</w:t>
                            </w:r>
                            <w:r w:rsidR="00EC728F" w:rsidRPr="00872F4B">
                              <w:rPr>
                                <w:rFonts w:ascii="Times New Roman" w:eastAsia="標楷體" w:hAnsi="Times New Roman" w:cs="Times New Roman"/>
                              </w:rPr>
                              <w:t xml:space="preserve"> 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C</w:t>
                            </w:r>
                            <w:r w:rsidR="00EC728F" w:rsidRPr="00872F4B">
                              <w:rPr>
                                <w:rFonts w:ascii="Times New Roman" w:eastAsia="標楷體" w:hAnsi="Times New Roman" w:cs="Times New Roman"/>
                              </w:rPr>
                              <w:t>.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I</w:t>
                            </w:r>
                            <w:r w:rsidR="00EC728F" w:rsidRPr="00872F4B">
                              <w:rPr>
                                <w:rFonts w:ascii="Times New Roman" w:eastAsia="標楷體" w:hAnsi="Times New Roman" w:cs="Times New Roman"/>
                              </w:rPr>
                              <w:t>.</w:t>
                            </w:r>
                            <w:r w:rsidRPr="00872F4B">
                              <w:rPr>
                                <w:rFonts w:ascii="Times New Roman" w:eastAsia="標楷體" w:hAnsi="Times New Roman" w:cs="Times New Roman"/>
                              </w:rPr>
                              <w:t>: 1.10-3.62)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AAEBC" id="文字方塊 18" o:spid="_x0000_s1030" type="#_x0000_t202" style="position:absolute;left:0;text-align:left;margin-left:31.6pt;margin-top:191.3pt;width:1in;height:59.5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iWYAIAAKsEAAAOAAAAZHJzL2Uyb0RvYy54bWysVEtu2zAQ3RfoHQjuG/mXpDUsB64DFwWC&#10;JEBSZE1TlC2U4hAkYym9QIEeIF33AD1AD5Sco4/0J3HaVdENNT8+zryZ0eikrTVbKecrMjnvHnQ4&#10;U0ZSUZlFzj9dz9685cwHYQqhyaic3ynPT8avX40aO1Q9WpIulGMAMX7Y2JwvQ7DDLPNyqWrhD8gq&#10;A2dJrhYBqltkhRMN0Gud9Tqdo6whV1hHUnkP6+nayccJvyyVDBdl6VVgOufILaTTpXMez2w8EsOF&#10;E3ZZyU0a4h+yqEVl8OgO6lQEwW5d9QdUXUlHnspwIKnOqCwrqVINqKbbeVHN1VJYlWoBOd7uaPL/&#10;D1aery4dqwr0Dp0yokaPHu+/Pvz8/nj/6+HHNwYzOGqsHyL0yiI4tO+pRfzW7mGMpbelq+MXRTH4&#10;wfbdjmHVBiZhfNcdDDrwSLiOD4+6/YSePV22zocPimoWhZw7NDDxKlZnPiARhG5D4luedFXMKq2T&#10;EodGTbVjK4F265BSxI29KG1Yk/Oj/mEnAe/5IvTu/lwL+TkWuY8ATRsYIyXr0qMU2nmbaOxvaZlT&#10;cQe2HK1nzls5qwB/Jny4FA5DBhqwOOECR6kJOdFG4mxJ7svf7DEevYeXswZDm3ODreJMfzSYiUQu&#10;Zjwpg8PjHl5wzz3z5x5zW08JNHWxoFYmMcYHvRVLR/UNtmsS34RLGImXcx624jSsFwnbKdVkkoIw&#10;1VaEM3NlZYSObYmkXrc3wtlNUwOm4Zy2wy2GL3q7jo03DU1uA5VVanxkec3phnxsROrNZnvjyj3X&#10;U9TTP2b8GwAA//8DAFBLAwQUAAYACAAAACEASFNaJeAAAAAKAQAADwAAAGRycy9kb3ducmV2Lnht&#10;bEyPTUvDQBCG74L/YRnBm91tQtIQMylS9CRIWwU9bpLNB2ZnQ3bbxn/f8aTHmXl453mL7WJHcTaz&#10;HxwhrFcKhKHaNQN1CB/vLw8ZCB80NXp0ZBB+jIdteXtT6LxxFzqY8zF0gkPI5xqhD2HKpfR1b6z2&#10;KzcZ4lvrZqsDj3Mnm1lfONyOMlIqlVYPxB96PZldb+rv48kivO1Sl8TVkrXP+1d36NpYfiWfiPd3&#10;y9MjiGCW8AfDrz6rQ8lOlTtR48WIkMYRkwhxFqUgGIjUhjcVQqLWG5BlIf9XKK8AAAD//wMAUEsB&#10;Ai0AFAAGAAgAAAAhALaDOJL+AAAA4QEAABMAAAAAAAAAAAAAAAAAAAAAAFtDb250ZW50X1R5cGVz&#10;XS54bWxQSwECLQAUAAYACAAAACEAOP0h/9YAAACUAQAACwAAAAAAAAAAAAAAAAAvAQAAX3JlbHMv&#10;LnJlbHNQSwECLQAUAAYACAAAACEA1Fh4lmACAACrBAAADgAAAAAAAAAAAAAAAAAuAgAAZHJzL2Uy&#10;b0RvYy54bWxQSwECLQAUAAYACAAAACEASFNaJeAAAAAKAQAADwAAAAAAAAAAAAAAAAC6BAAAZHJz&#10;L2Rvd25yZXYueG1sUEsFBgAAAAAEAAQA8wAAAMcFAAAAAA==&#10;" fillcolor="white [3201]" strokeweight=".5pt">
                <v:textbox>
                  <w:txbxContent>
                    <w:p w14:paraId="62784A4E" w14:textId="661C2137" w:rsidR="00715855" w:rsidRPr="00872F4B" w:rsidRDefault="00715855" w:rsidP="00715855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P-value</w:t>
                      </w:r>
                      <w:r w:rsidR="00D10A84" w:rsidRPr="00872F4B">
                        <w:rPr>
                          <w:rFonts w:ascii="Times New Roman" w:eastAsia="標楷體" w:hAnsi="Times New Roman" w:cs="Times New Roman"/>
                        </w:rPr>
                        <w:t xml:space="preserve">=0.0206 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&lt;</w:t>
                      </w:r>
                      <w:r w:rsidR="00D10A84" w:rsidRPr="00872F4B">
                        <w:rPr>
                          <w:rFonts w:ascii="Times New Roman" w:eastAsia="標楷體" w:hAnsi="Times New Roman" w:cs="Times New Roman"/>
                        </w:rPr>
                        <w:t xml:space="preserve"> α(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0.05</w:t>
                      </w:r>
                      <w:r w:rsidR="00D10A84" w:rsidRPr="00872F4B">
                        <w:rPr>
                          <w:rFonts w:ascii="Times New Roman" w:eastAsia="標楷體" w:hAnsi="Times New Roman" w:cs="Times New Roman"/>
                        </w:rPr>
                        <w:t>)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，拒絕</w:t>
                      </w:r>
                      <w:r w:rsidR="00391E20" w:rsidRPr="00872F4B">
                        <w:rPr>
                          <w:rFonts w:ascii="Times New Roman" w:eastAsia="標楷體" w:hAnsi="Times New Roman" w:cs="Times New Roman"/>
                        </w:rPr>
                        <w:t>H0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。飲食口味和高血壓有</w:t>
                      </w:r>
                      <w:r w:rsidR="00391E20" w:rsidRPr="00872F4B">
                        <w:rPr>
                          <w:rFonts w:ascii="Times New Roman" w:eastAsia="標楷體" w:hAnsi="Times New Roman" w:cs="Times New Roman"/>
                        </w:rPr>
                        <w:t>統計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顯著</w:t>
                      </w:r>
                      <w:r w:rsidR="00391E20" w:rsidRPr="00872F4B">
                        <w:rPr>
                          <w:rFonts w:ascii="Times New Roman" w:eastAsia="標楷體" w:hAnsi="Times New Roman" w:cs="Times New Roman"/>
                        </w:rPr>
                        <w:t>的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相關。</w:t>
                      </w:r>
                    </w:p>
                    <w:p w14:paraId="788DDEA9" w14:textId="5E112322" w:rsidR="00715855" w:rsidRPr="00872F4B" w:rsidRDefault="00715855" w:rsidP="00715855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高血壓與飲食口味的勝算比為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 xml:space="preserve"> 2.00 (95%</w:t>
                      </w:r>
                      <w:r w:rsidR="00EC728F" w:rsidRPr="00872F4B">
                        <w:rPr>
                          <w:rFonts w:ascii="Times New Roman" w:eastAsia="標楷體" w:hAnsi="Times New Roman" w:cs="Times New Roman"/>
                        </w:rPr>
                        <w:t xml:space="preserve"> 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C</w:t>
                      </w:r>
                      <w:r w:rsidR="00EC728F" w:rsidRPr="00872F4B">
                        <w:rPr>
                          <w:rFonts w:ascii="Times New Roman" w:eastAsia="標楷體" w:hAnsi="Times New Roman" w:cs="Times New Roman"/>
                        </w:rPr>
                        <w:t>.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I</w:t>
                      </w:r>
                      <w:r w:rsidR="00EC728F" w:rsidRPr="00872F4B">
                        <w:rPr>
                          <w:rFonts w:ascii="Times New Roman" w:eastAsia="標楷體" w:hAnsi="Times New Roman" w:cs="Times New Roman"/>
                        </w:rPr>
                        <w:t>.</w:t>
                      </w:r>
                      <w:r w:rsidRPr="00872F4B">
                        <w:rPr>
                          <w:rFonts w:ascii="Times New Roman" w:eastAsia="標楷體" w:hAnsi="Times New Roman" w:cs="Times New Roman"/>
                        </w:rPr>
                        <w:t>: 1.10-3.62)</w:t>
                      </w:r>
                    </w:p>
                  </w:txbxContent>
                </v:textbox>
              </v:shape>
            </w:pict>
          </mc:Fallback>
        </mc:AlternateContent>
      </w:r>
      <w:r w:rsidR="00391E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74FE00" wp14:editId="69955942">
                <wp:simplePos x="0" y="0"/>
                <wp:positionH relativeFrom="column">
                  <wp:posOffset>4269495</wp:posOffset>
                </wp:positionH>
                <wp:positionV relativeFrom="paragraph">
                  <wp:posOffset>1567375</wp:posOffset>
                </wp:positionV>
                <wp:extent cx="304800" cy="199292"/>
                <wp:effectExtent l="0" t="0" r="19050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92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CF5B" id="矩形 20" o:spid="_x0000_s1026" style="position:absolute;margin-left:336.2pt;margin-top:123.4pt;width:24pt;height:1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MGoAIAAIMFAAAOAAAAZHJzL2Uyb0RvYy54bWysVMFu2zAMvQ/YPwi6r3aydGuMOkXQIsOA&#10;oivWDj0rshQbkEVNUuJkPzNgt33EPmfYb4ySbDfoih2G+SBLIvlIPpE8v9i3iuyEdQ3okk5OckqE&#10;5lA1elPST/erV2eUOM90xRRoUdKDcPRi8fLFeWcKMYUaVCUsQRDtis6UtPbeFFnmeC1a5k7ACI1C&#10;CbZlHo92k1WWdYjeqmya52+yDmxlLHDhHN5eJSFdRHwpBfcfpHTCE1VSjM3H1cZ1HdZscc6KjWWm&#10;bngfBvuHKFrWaHQ6Ql0xz8jWNn9AtQ234ED6Ew5tBlI2XMQcMJtJ/iSbu5oZEXNBcpwZaXL/D5bf&#10;7G4taaqSTpEezVp8o19fv//88Y3gBbLTGVeg0p25tf3J4Takupe2DX9Mguwjo4eRUbH3hOPl63x2&#10;liMwR9FkPp/OpwEzezQ21vl3AloSNiW1+GCRR7a7dj6pDirBl4ZVoxTes0LpsDpQTRXu4sFu1pfK&#10;kh3D116tcvx6d0dq6DyYZiGxlErc+YMSCfajkEgIBj+NkcRSFCMs41xoP0mimlUieTs9dhaKN1jE&#10;TJVGwIAsMcoRuwcYNBPIgJ3y7vWDqYiVPBrnfwssGY8W0TNoPxq3jQb7HIDCrHrPSX8gKVETWFpD&#10;dcBysZD6yBm+avDdrpnzt8xi4+BT4zDwH3CRCrqSQr+jpAb75bn7oI/1jFJKOmzEkrrPW2YFJeq9&#10;xkqfT2az0LnxMDt9G+rUHkvWxxK9bS8BX3+CY8fwuA36Xg1baaF9wJmxDF5RxDRH3yXl3g6HS58G&#10;BE4dLpbLqIbdapi/1neGB/DAaqjL+/0Ds6YvXo9VfwND07LiSQ0n3WCpYbn1IJtY4I+89nxjp8fC&#10;6adSGCXH56j1ODsXvwEAAP//AwBQSwMEFAAGAAgAAAAhAP0PYfreAAAACwEAAA8AAABkcnMvZG93&#10;bnJldi54bWxMj81OwzAQhO9IvIO1SL1Rp1aVVCFOhRA99QC0lbi68ZJE9Z9spw1vz3KC485+OzvT&#10;bGdr2BVjGr2TsFoWwNB1Xo+ul3A67h43wFJWTivjHUr4xgTb9v6uUbX2N/eB10PuGZm4VCsJQ86h&#10;5jx1A1qVlj6go92Xj1ZlGmPPdVQ3MreGi6IouVWjow+DCvgyYHc5TJZiBPMe9PR2OX2u5l181fuk&#10;+krKxcP8/AQs45z/YPiNTzfQUqazn5xOzEgoK7EmVIJYl9SBiEoUpJxJqTYCeNvw/x3aHwAAAP//&#10;AwBQSwECLQAUAAYACAAAACEAtoM4kv4AAADhAQAAEwAAAAAAAAAAAAAAAAAAAAAAW0NvbnRlbnRf&#10;VHlwZXNdLnhtbFBLAQItABQABgAIAAAAIQA4/SH/1gAAAJQBAAALAAAAAAAAAAAAAAAAAC8BAABf&#10;cmVscy8ucmVsc1BLAQItABQABgAIAAAAIQBzHaMGoAIAAIMFAAAOAAAAAAAAAAAAAAAAAC4CAABk&#10;cnMvZTJvRG9jLnhtbFBLAQItABQABgAIAAAAIQD9D2H63gAAAAsBAAAPAAAAAAAAAAAAAAAAAPoE&#10;AABkcnMvZG93bnJldi54bWxQSwUGAAAAAAQABADzAAAABQYAAAAA&#10;" filled="f" strokecolor="red" strokeweight="1pt"/>
            </w:pict>
          </mc:Fallback>
        </mc:AlternateContent>
      </w:r>
      <w:r w:rsidR="0071585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4D2BF" wp14:editId="08010FE7">
                <wp:simplePos x="0" y="0"/>
                <wp:positionH relativeFrom="column">
                  <wp:posOffset>3162056</wp:posOffset>
                </wp:positionH>
                <wp:positionV relativeFrom="paragraph">
                  <wp:posOffset>823253</wp:posOffset>
                </wp:positionV>
                <wp:extent cx="304800" cy="199292"/>
                <wp:effectExtent l="0" t="0" r="19050" b="1079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992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EC3E3" id="矩形 19" o:spid="_x0000_s1026" style="position:absolute;margin-left:249pt;margin-top:64.8pt;width:24pt;height:1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/LVnwIAAIMFAAAOAAAAZHJzL2Uyb0RvYy54bWysVF9v0zAQf0fiO1h+Z0lLB2u0dKo2FSFN&#10;Y2JDe3Ydu4nk+IztNi1fBok3PgQfB/E1ONtJVo2JB0QeHJ/v7nf/7/xi3yqyE9Y1oEs6OckpEZpD&#10;1ehNST/dr16dUeI80xVToEVJD8LRi8XLF+edKcQUalCVsARBtCs6U9Lae1NkmeO1aJk7ASM0MiXY&#10;lnkk7SarLOsQvVXZNM/fZB3Yyljgwjl8vUpMuoj4UgruP0jphCeqpOibj6eN5zqc2eKcFRvLTN3w&#10;3g32D160rNFodIS6Yp6RrW3+gGobbsGB9Ccc2gykbLiIMWA0k/xJNHc1MyLGgslxZkyT+3+w/GZ3&#10;a0lTYe3mlGjWYo1+ff3+88c3gg+Ync64AoXuzK3tKYfXEOpe2jb8MQiyjxk9jBkVe084Pr7OZ2c5&#10;5p0jazKfT+fTgJk9Khvr/DsBLQmXklosWMwj2107n0QHkWBLw6pRCt9ZoXQ4HaimCm+RsJv1pbJk&#10;x7Daq1WOX2/uSAyNB9UsBJZCiTd/UCLBfhQSE4LOT6MnsRXFCMs4F9pPEqtmlUjWTo+NheYNGjFS&#10;pREwIEv0csTuAQbJBDJgp7h7+aAqYiePyvnfHEvKo0a0DNqPym2jwT4HoDCq3nKSH5KUUhOytIbq&#10;gO1iIc2RM3zVYN2umfO3zOLgYKlxGfgPeEgFXUmhv1FSg/3y3HuQx35GLiUdDmJJ3ects4IS9V5j&#10;p88ns1mY3EjMTt9OkbDHnPUxR2/bS8DqT3DtGB6vQd6r4SottA+4M5bBKrKY5mi7pNzbgbj0aUHg&#10;1uFiuYxiOK2G+Wt9Z3gAD1kNfXm/f2DW9M3rsetvYBhaVjzp4SQbNDUstx5kExv8Ma99vnHSY+P0&#10;WymskmM6Sj3uzsVvAAAA//8DAFBLAwQUAAYACAAAACEAAVVCOdwAAAALAQAADwAAAGRycy9kb3du&#10;cmV2LnhtbExPTU/CQBC9m/gfNkPiTbYlWKF2S4yRkwcFSbwO3aFt2I9mdwv13zue9Djva96rNpM1&#10;4kIh9t4pyOcZCHKN171rFRw+t/crEDGh02i8IwXfFGFT395UWGp/dTu67FMrOMTFEhV0KQ2llLHp&#10;yGKc+4EccycfLCY+Qyt1wCuHWyMXWVZIi73jDx0O9NJRc96PlmsM5mPQ4/v58JVP2/Cq3yK2j0rd&#10;zabnJxCJpvQnht/67IGaOx396HQURsFyveItiYnFugDBiodlwciRkSLPQNaV/L+h/gEAAP//AwBQ&#10;SwECLQAUAAYACAAAACEAtoM4kv4AAADhAQAAEwAAAAAAAAAAAAAAAAAAAAAAW0NvbnRlbnRfVHlw&#10;ZXNdLnhtbFBLAQItABQABgAIAAAAIQA4/SH/1gAAAJQBAAALAAAAAAAAAAAAAAAAAC8BAABfcmVs&#10;cy8ucmVsc1BLAQItABQABgAIAAAAIQAwq/LVnwIAAIMFAAAOAAAAAAAAAAAAAAAAAC4CAABkcnMv&#10;ZTJvRG9jLnhtbFBLAQItABQABgAIAAAAIQABVUI53AAAAAsBAAAPAAAAAAAAAAAAAAAAAPkEAABk&#10;cnMvZG93bnJldi54bWxQSwUGAAAAAAQABADzAAAAAgYAAAAA&#10;" filled="f" strokecolor="red" strokeweight="1pt"/>
            </w:pict>
          </mc:Fallback>
        </mc:AlternateContent>
      </w:r>
      <w:r w:rsidR="00791617">
        <w:rPr>
          <w:noProof/>
        </w:rPr>
        <w:drawing>
          <wp:inline distT="0" distB="0" distL="0" distR="0" wp14:anchorId="72E166D7" wp14:editId="4C334269">
            <wp:extent cx="1434284" cy="2219081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1549" cy="223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617">
        <w:rPr>
          <w:noProof/>
        </w:rPr>
        <w:drawing>
          <wp:inline distT="0" distB="0" distL="0" distR="0" wp14:anchorId="65879D2B" wp14:editId="1EA57176">
            <wp:extent cx="1811216" cy="1880879"/>
            <wp:effectExtent l="0" t="0" r="0" b="508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3256" cy="189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617">
        <w:rPr>
          <w:noProof/>
        </w:rPr>
        <w:drawing>
          <wp:inline distT="0" distB="0" distL="0" distR="0" wp14:anchorId="4BFE727D" wp14:editId="7B7B0F35">
            <wp:extent cx="1763132" cy="1095278"/>
            <wp:effectExtent l="0" t="0" r="889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1932" cy="111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617">
      <w:pgSz w:w="11906" w:h="16838"/>
      <w:pgMar w:top="1482" w:right="1735" w:bottom="988" w:left="180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493D9" w14:textId="77777777" w:rsidR="004A526C" w:rsidRDefault="004A526C" w:rsidP="008E2563">
      <w:pPr>
        <w:spacing w:after="0" w:line="240" w:lineRule="auto"/>
      </w:pPr>
      <w:r>
        <w:separator/>
      </w:r>
    </w:p>
  </w:endnote>
  <w:endnote w:type="continuationSeparator" w:id="0">
    <w:p w14:paraId="278789CF" w14:textId="77777777" w:rsidR="004A526C" w:rsidRDefault="004A526C" w:rsidP="008E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6A378" w14:textId="77777777" w:rsidR="004A526C" w:rsidRDefault="004A526C" w:rsidP="008E2563">
      <w:pPr>
        <w:spacing w:after="0" w:line="240" w:lineRule="auto"/>
      </w:pPr>
      <w:r>
        <w:separator/>
      </w:r>
    </w:p>
  </w:footnote>
  <w:footnote w:type="continuationSeparator" w:id="0">
    <w:p w14:paraId="1FF1D00E" w14:textId="77777777" w:rsidR="004A526C" w:rsidRDefault="004A526C" w:rsidP="008E2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649524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30E11F0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AE4C0BD4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3190E47E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E30CE256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466FFB2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3C05E3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FA4487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A9A821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CCE9EC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BAF1B82"/>
    <w:multiLevelType w:val="hybridMultilevel"/>
    <w:tmpl w:val="E2CC6AC8"/>
    <w:lvl w:ilvl="0" w:tplc="FF8C4E08">
      <w:start w:val="1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608D16">
      <w:start w:val="1"/>
      <w:numFmt w:val="bullet"/>
      <w:lvlText w:val="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2C8898">
      <w:start w:val="1"/>
      <w:numFmt w:val="bullet"/>
      <w:lvlText w:val="▪"/>
      <w:lvlJc w:val="left"/>
      <w:pPr>
        <w:ind w:left="1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8AE730">
      <w:start w:val="1"/>
      <w:numFmt w:val="bullet"/>
      <w:lvlText w:val="•"/>
      <w:lvlJc w:val="left"/>
      <w:pPr>
        <w:ind w:left="2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AAB28">
      <w:start w:val="1"/>
      <w:numFmt w:val="bullet"/>
      <w:lvlText w:val="o"/>
      <w:lvlJc w:val="left"/>
      <w:pPr>
        <w:ind w:left="3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228C2">
      <w:start w:val="1"/>
      <w:numFmt w:val="bullet"/>
      <w:lvlText w:val="▪"/>
      <w:lvlJc w:val="left"/>
      <w:pPr>
        <w:ind w:left="3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5282C2">
      <w:start w:val="1"/>
      <w:numFmt w:val="bullet"/>
      <w:lvlText w:val="•"/>
      <w:lvlJc w:val="left"/>
      <w:pPr>
        <w:ind w:left="45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618A4">
      <w:start w:val="1"/>
      <w:numFmt w:val="bullet"/>
      <w:lvlText w:val="o"/>
      <w:lvlJc w:val="left"/>
      <w:pPr>
        <w:ind w:left="52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E8F4DC">
      <w:start w:val="1"/>
      <w:numFmt w:val="bullet"/>
      <w:lvlText w:val="▪"/>
      <w:lvlJc w:val="left"/>
      <w:pPr>
        <w:ind w:left="60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AC09EA"/>
    <w:multiLevelType w:val="hybridMultilevel"/>
    <w:tmpl w:val="0938EF1C"/>
    <w:lvl w:ilvl="0" w:tplc="93CA38DE">
      <w:start w:val="1"/>
      <w:numFmt w:val="bullet"/>
      <w:lvlText w:val=""/>
      <w:lvlJc w:val="left"/>
      <w:pPr>
        <w:ind w:left="415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4F8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E455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0AC52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4CAF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B8189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C3BF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41AD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8C14A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87"/>
    <w:rsid w:val="000627BA"/>
    <w:rsid w:val="00075521"/>
    <w:rsid w:val="000C247F"/>
    <w:rsid w:val="00100FBA"/>
    <w:rsid w:val="0016178C"/>
    <w:rsid w:val="0018687D"/>
    <w:rsid w:val="001B4D32"/>
    <w:rsid w:val="001B6918"/>
    <w:rsid w:val="001D04E0"/>
    <w:rsid w:val="001F1D8C"/>
    <w:rsid w:val="0020528E"/>
    <w:rsid w:val="00266179"/>
    <w:rsid w:val="002951C8"/>
    <w:rsid w:val="003506B4"/>
    <w:rsid w:val="0039025F"/>
    <w:rsid w:val="00391E20"/>
    <w:rsid w:val="003D0CE3"/>
    <w:rsid w:val="00406BF2"/>
    <w:rsid w:val="004310EA"/>
    <w:rsid w:val="00437F23"/>
    <w:rsid w:val="004421DD"/>
    <w:rsid w:val="00453B34"/>
    <w:rsid w:val="00456BA2"/>
    <w:rsid w:val="00475670"/>
    <w:rsid w:val="004A37C1"/>
    <w:rsid w:val="004A526C"/>
    <w:rsid w:val="004B5051"/>
    <w:rsid w:val="004C4A71"/>
    <w:rsid w:val="005D3229"/>
    <w:rsid w:val="00715855"/>
    <w:rsid w:val="007762FD"/>
    <w:rsid w:val="00791617"/>
    <w:rsid w:val="00792C5F"/>
    <w:rsid w:val="007C5D1D"/>
    <w:rsid w:val="007E2C8F"/>
    <w:rsid w:val="0084026D"/>
    <w:rsid w:val="00840931"/>
    <w:rsid w:val="00872F4B"/>
    <w:rsid w:val="008815A3"/>
    <w:rsid w:val="00891725"/>
    <w:rsid w:val="008E2563"/>
    <w:rsid w:val="00964966"/>
    <w:rsid w:val="00986D7E"/>
    <w:rsid w:val="00996DBF"/>
    <w:rsid w:val="009A1261"/>
    <w:rsid w:val="009F48E6"/>
    <w:rsid w:val="00A154B3"/>
    <w:rsid w:val="00A26E4B"/>
    <w:rsid w:val="00AB575C"/>
    <w:rsid w:val="00B01698"/>
    <w:rsid w:val="00B26A96"/>
    <w:rsid w:val="00BA7BC9"/>
    <w:rsid w:val="00C41D7D"/>
    <w:rsid w:val="00C70759"/>
    <w:rsid w:val="00C90DA5"/>
    <w:rsid w:val="00D10A84"/>
    <w:rsid w:val="00D125F8"/>
    <w:rsid w:val="00DE4638"/>
    <w:rsid w:val="00E77E87"/>
    <w:rsid w:val="00EB3E87"/>
    <w:rsid w:val="00EC728F"/>
    <w:rsid w:val="00F6558F"/>
    <w:rsid w:val="00F774F3"/>
    <w:rsid w:val="00F9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26BD86B"/>
  <w15:docId w15:val="{31C4776A-85AA-42D8-B81C-71139A49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1"/>
    <w:link w:val="10"/>
    <w:uiPriority w:val="9"/>
    <w:qFormat/>
    <w:pPr>
      <w:keepNext/>
      <w:keepLines/>
      <w:spacing w:line="292" w:lineRule="auto"/>
      <w:ind w:firstLine="480"/>
      <w:jc w:val="center"/>
      <w:outlineLvl w:val="0"/>
    </w:pPr>
    <w:rPr>
      <w:rFonts w:ascii="標楷體" w:eastAsia="標楷體" w:hAnsi="標楷體" w:cs="標楷體"/>
      <w:color w:val="000000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18687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18687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18687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18687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8687D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8687D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8687D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8687D"/>
    <w:pPr>
      <w:keepNext/>
      <w:spacing w:line="720" w:lineRule="auto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24"/>
    </w:rPr>
  </w:style>
  <w:style w:type="paragraph" w:styleId="a5">
    <w:name w:val="header"/>
    <w:basedOn w:val="a1"/>
    <w:link w:val="a6"/>
    <w:uiPriority w:val="99"/>
    <w:unhideWhenUsed/>
    <w:rsid w:val="008E2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2"/>
    <w:link w:val="a5"/>
    <w:uiPriority w:val="99"/>
    <w:rsid w:val="008E2563"/>
    <w:rPr>
      <w:rFonts w:ascii="Calibri" w:eastAsia="Calibri" w:hAnsi="Calibri" w:cs="Calibri"/>
      <w:color w:val="000000"/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8E25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2"/>
    <w:link w:val="a7"/>
    <w:uiPriority w:val="99"/>
    <w:rsid w:val="008E2563"/>
    <w:rPr>
      <w:rFonts w:ascii="Calibri" w:eastAsia="Calibri" w:hAnsi="Calibri" w:cs="Calibri"/>
      <w:color w:val="000000"/>
      <w:sz w:val="20"/>
      <w:szCs w:val="20"/>
    </w:rPr>
  </w:style>
  <w:style w:type="paragraph" w:styleId="HTML">
    <w:name w:val="HTML Address"/>
    <w:basedOn w:val="a1"/>
    <w:link w:val="HTML0"/>
    <w:uiPriority w:val="99"/>
    <w:semiHidden/>
    <w:unhideWhenUsed/>
    <w:rsid w:val="0018687D"/>
    <w:rPr>
      <w:i/>
      <w:iCs/>
    </w:rPr>
  </w:style>
  <w:style w:type="character" w:customStyle="1" w:styleId="HTML0">
    <w:name w:val="HTML 位址 字元"/>
    <w:basedOn w:val="a2"/>
    <w:link w:val="HTML"/>
    <w:uiPriority w:val="99"/>
    <w:semiHidden/>
    <w:rsid w:val="0018687D"/>
    <w:rPr>
      <w:rFonts w:ascii="Calibri" w:eastAsia="Calibri" w:hAnsi="Calibri" w:cs="Calibri"/>
      <w:i/>
      <w:iCs/>
      <w:color w:val="000000"/>
      <w:sz w:val="22"/>
    </w:rPr>
  </w:style>
  <w:style w:type="paragraph" w:styleId="HTML1">
    <w:name w:val="HTML Preformatted"/>
    <w:basedOn w:val="a1"/>
    <w:link w:val="HTML2"/>
    <w:uiPriority w:val="99"/>
    <w:semiHidden/>
    <w:unhideWhenUsed/>
    <w:rsid w:val="0018687D"/>
    <w:rPr>
      <w:rFonts w:ascii="Courier New" w:hAnsi="Courier New" w:cs="Courier New"/>
      <w:sz w:val="20"/>
      <w:szCs w:val="20"/>
    </w:rPr>
  </w:style>
  <w:style w:type="character" w:customStyle="1" w:styleId="HTML2">
    <w:name w:val="HTML 預設格式 字元"/>
    <w:basedOn w:val="a2"/>
    <w:link w:val="HTML1"/>
    <w:uiPriority w:val="99"/>
    <w:semiHidden/>
    <w:rsid w:val="0018687D"/>
    <w:rPr>
      <w:rFonts w:ascii="Courier New" w:eastAsia="Calibri" w:hAnsi="Courier New" w:cs="Courier New"/>
      <w:color w:val="000000"/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18687D"/>
    <w:rPr>
      <w:rFonts w:ascii="Times New Roman" w:hAnsi="Times New Roman" w:cs="Times New Roman"/>
      <w:sz w:val="24"/>
      <w:szCs w:val="24"/>
    </w:rPr>
  </w:style>
  <w:style w:type="paragraph" w:styleId="a9">
    <w:name w:val="Normal Indent"/>
    <w:basedOn w:val="a1"/>
    <w:uiPriority w:val="99"/>
    <w:semiHidden/>
    <w:unhideWhenUsed/>
    <w:rsid w:val="0018687D"/>
    <w:pPr>
      <w:ind w:leftChars="200" w:left="480"/>
    </w:pPr>
  </w:style>
  <w:style w:type="paragraph" w:styleId="aa">
    <w:name w:val="Quote"/>
    <w:basedOn w:val="a1"/>
    <w:next w:val="a1"/>
    <w:link w:val="ab"/>
    <w:uiPriority w:val="29"/>
    <w:qFormat/>
    <w:rsid w:val="0018687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b">
    <w:name w:val="引文 字元"/>
    <w:basedOn w:val="a2"/>
    <w:link w:val="aa"/>
    <w:uiPriority w:val="29"/>
    <w:rsid w:val="0018687D"/>
    <w:rPr>
      <w:rFonts w:ascii="Calibri" w:eastAsia="Calibri" w:hAnsi="Calibri" w:cs="Calibri"/>
      <w:i/>
      <w:iCs/>
      <w:color w:val="404040" w:themeColor="text1" w:themeTint="BF"/>
      <w:sz w:val="22"/>
    </w:rPr>
  </w:style>
  <w:style w:type="paragraph" w:styleId="ac">
    <w:name w:val="Document Map"/>
    <w:basedOn w:val="a1"/>
    <w:link w:val="ad"/>
    <w:uiPriority w:val="99"/>
    <w:semiHidden/>
    <w:unhideWhenUsed/>
    <w:rsid w:val="0018687D"/>
    <w:rPr>
      <w:rFonts w:ascii="Microsoft JhengHei UI" w:eastAsia="Microsoft JhengHei UI"/>
      <w:sz w:val="18"/>
      <w:szCs w:val="18"/>
    </w:rPr>
  </w:style>
  <w:style w:type="character" w:customStyle="1" w:styleId="ad">
    <w:name w:val="文件引導模式 字元"/>
    <w:basedOn w:val="a2"/>
    <w:link w:val="ac"/>
    <w:uiPriority w:val="99"/>
    <w:semiHidden/>
    <w:rsid w:val="0018687D"/>
    <w:rPr>
      <w:rFonts w:ascii="Microsoft JhengHei UI" w:eastAsia="Microsoft JhengHei UI" w:hAnsi="Calibri" w:cs="Calibri"/>
      <w:color w:val="000000"/>
      <w:sz w:val="18"/>
      <w:szCs w:val="18"/>
    </w:rPr>
  </w:style>
  <w:style w:type="paragraph" w:styleId="ae">
    <w:name w:val="Date"/>
    <w:basedOn w:val="a1"/>
    <w:next w:val="a1"/>
    <w:link w:val="af"/>
    <w:uiPriority w:val="99"/>
    <w:semiHidden/>
    <w:unhideWhenUsed/>
    <w:rsid w:val="0018687D"/>
    <w:pPr>
      <w:jc w:val="right"/>
    </w:pPr>
  </w:style>
  <w:style w:type="character" w:customStyle="1" w:styleId="af">
    <w:name w:val="日期 字元"/>
    <w:basedOn w:val="a2"/>
    <w:link w:val="ae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0">
    <w:name w:val="macro"/>
    <w:link w:val="af1"/>
    <w:uiPriority w:val="99"/>
    <w:semiHidden/>
    <w:unhideWhenUsed/>
    <w:rsid w:val="001868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/>
    </w:pPr>
    <w:rPr>
      <w:rFonts w:ascii="Courier New" w:eastAsia="新細明體" w:hAnsi="Courier New" w:cs="Courier New"/>
      <w:color w:val="000000"/>
      <w:szCs w:val="24"/>
    </w:rPr>
  </w:style>
  <w:style w:type="character" w:customStyle="1" w:styleId="af1">
    <w:name w:val="巨集文字 字元"/>
    <w:basedOn w:val="a2"/>
    <w:link w:val="af0"/>
    <w:uiPriority w:val="99"/>
    <w:semiHidden/>
    <w:rsid w:val="0018687D"/>
    <w:rPr>
      <w:rFonts w:ascii="Courier New" w:eastAsia="新細明體" w:hAnsi="Courier New" w:cs="Courier New"/>
      <w:color w:val="000000"/>
      <w:szCs w:val="24"/>
    </w:rPr>
  </w:style>
  <w:style w:type="paragraph" w:styleId="af2">
    <w:name w:val="Body Text"/>
    <w:basedOn w:val="a1"/>
    <w:link w:val="af3"/>
    <w:uiPriority w:val="99"/>
    <w:semiHidden/>
    <w:unhideWhenUsed/>
    <w:rsid w:val="0018687D"/>
    <w:pPr>
      <w:spacing w:after="120"/>
    </w:pPr>
  </w:style>
  <w:style w:type="character" w:customStyle="1" w:styleId="af3">
    <w:name w:val="本文 字元"/>
    <w:basedOn w:val="a2"/>
    <w:link w:val="af2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23">
    <w:name w:val="Body Text 2"/>
    <w:basedOn w:val="a1"/>
    <w:link w:val="24"/>
    <w:uiPriority w:val="99"/>
    <w:semiHidden/>
    <w:unhideWhenUsed/>
    <w:rsid w:val="0018687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33">
    <w:name w:val="Body Text 3"/>
    <w:basedOn w:val="a1"/>
    <w:link w:val="34"/>
    <w:uiPriority w:val="99"/>
    <w:semiHidden/>
    <w:unhideWhenUsed/>
    <w:rsid w:val="0018687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semiHidden/>
    <w:rsid w:val="0018687D"/>
    <w:rPr>
      <w:rFonts w:ascii="Calibri" w:eastAsia="Calibri" w:hAnsi="Calibri" w:cs="Calibri"/>
      <w:color w:val="000000"/>
      <w:sz w:val="16"/>
      <w:szCs w:val="16"/>
    </w:rPr>
  </w:style>
  <w:style w:type="paragraph" w:styleId="af4">
    <w:name w:val="Body Text First Indent"/>
    <w:basedOn w:val="af2"/>
    <w:link w:val="af5"/>
    <w:uiPriority w:val="99"/>
    <w:semiHidden/>
    <w:unhideWhenUsed/>
    <w:rsid w:val="0018687D"/>
    <w:pPr>
      <w:ind w:firstLineChars="100" w:firstLine="210"/>
    </w:pPr>
  </w:style>
  <w:style w:type="character" w:customStyle="1" w:styleId="af5">
    <w:name w:val="本文第一層縮排 字元"/>
    <w:basedOn w:val="af3"/>
    <w:link w:val="af4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6">
    <w:name w:val="Body Text Indent"/>
    <w:basedOn w:val="a1"/>
    <w:link w:val="af7"/>
    <w:uiPriority w:val="99"/>
    <w:semiHidden/>
    <w:unhideWhenUsed/>
    <w:rsid w:val="0018687D"/>
    <w:pPr>
      <w:spacing w:after="120"/>
      <w:ind w:leftChars="200" w:left="480"/>
    </w:pPr>
  </w:style>
  <w:style w:type="character" w:customStyle="1" w:styleId="af7">
    <w:name w:val="本文縮排 字元"/>
    <w:basedOn w:val="a2"/>
    <w:link w:val="af6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25">
    <w:name w:val="Body Text First Indent 2"/>
    <w:basedOn w:val="af6"/>
    <w:link w:val="26"/>
    <w:uiPriority w:val="99"/>
    <w:semiHidden/>
    <w:unhideWhenUsed/>
    <w:rsid w:val="0018687D"/>
    <w:pPr>
      <w:ind w:firstLineChars="100" w:firstLine="210"/>
    </w:pPr>
  </w:style>
  <w:style w:type="character" w:customStyle="1" w:styleId="26">
    <w:name w:val="本文第一層縮排 2 字元"/>
    <w:basedOn w:val="af7"/>
    <w:link w:val="25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27">
    <w:name w:val="Body Text Indent 2"/>
    <w:basedOn w:val="a1"/>
    <w:link w:val="28"/>
    <w:uiPriority w:val="99"/>
    <w:semiHidden/>
    <w:unhideWhenUsed/>
    <w:rsid w:val="0018687D"/>
    <w:pPr>
      <w:spacing w:after="120" w:line="480" w:lineRule="auto"/>
      <w:ind w:leftChars="200" w:left="480"/>
    </w:pPr>
  </w:style>
  <w:style w:type="character" w:customStyle="1" w:styleId="28">
    <w:name w:val="本文縮排 2 字元"/>
    <w:basedOn w:val="a2"/>
    <w:link w:val="27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35">
    <w:name w:val="Body Text Indent 3"/>
    <w:basedOn w:val="a1"/>
    <w:link w:val="36"/>
    <w:uiPriority w:val="99"/>
    <w:semiHidden/>
    <w:unhideWhenUsed/>
    <w:rsid w:val="0018687D"/>
    <w:pPr>
      <w:spacing w:after="120"/>
      <w:ind w:leftChars="200" w:left="480"/>
    </w:pPr>
    <w:rPr>
      <w:sz w:val="16"/>
      <w:szCs w:val="16"/>
    </w:rPr>
  </w:style>
  <w:style w:type="character" w:customStyle="1" w:styleId="36">
    <w:name w:val="本文縮排 3 字元"/>
    <w:basedOn w:val="a2"/>
    <w:link w:val="35"/>
    <w:uiPriority w:val="99"/>
    <w:semiHidden/>
    <w:rsid w:val="0018687D"/>
    <w:rPr>
      <w:rFonts w:ascii="Calibri" w:eastAsia="Calibri" w:hAnsi="Calibri" w:cs="Calibri"/>
      <w:color w:val="000000"/>
      <w:sz w:val="16"/>
      <w:szCs w:val="16"/>
    </w:rPr>
  </w:style>
  <w:style w:type="paragraph" w:styleId="11">
    <w:name w:val="toc 1"/>
    <w:basedOn w:val="a1"/>
    <w:next w:val="a1"/>
    <w:autoRedefine/>
    <w:uiPriority w:val="39"/>
    <w:semiHidden/>
    <w:unhideWhenUsed/>
    <w:rsid w:val="0018687D"/>
  </w:style>
  <w:style w:type="paragraph" w:styleId="29">
    <w:name w:val="toc 2"/>
    <w:basedOn w:val="a1"/>
    <w:next w:val="a1"/>
    <w:autoRedefine/>
    <w:uiPriority w:val="39"/>
    <w:semiHidden/>
    <w:unhideWhenUsed/>
    <w:rsid w:val="0018687D"/>
    <w:pPr>
      <w:ind w:leftChars="200" w:left="480"/>
    </w:pPr>
  </w:style>
  <w:style w:type="paragraph" w:styleId="37">
    <w:name w:val="toc 3"/>
    <w:basedOn w:val="a1"/>
    <w:next w:val="a1"/>
    <w:autoRedefine/>
    <w:uiPriority w:val="39"/>
    <w:semiHidden/>
    <w:unhideWhenUsed/>
    <w:rsid w:val="0018687D"/>
    <w:pPr>
      <w:ind w:leftChars="400" w:left="960"/>
    </w:pPr>
  </w:style>
  <w:style w:type="paragraph" w:styleId="43">
    <w:name w:val="toc 4"/>
    <w:basedOn w:val="a1"/>
    <w:next w:val="a1"/>
    <w:autoRedefine/>
    <w:uiPriority w:val="39"/>
    <w:semiHidden/>
    <w:unhideWhenUsed/>
    <w:rsid w:val="0018687D"/>
    <w:pPr>
      <w:ind w:leftChars="600" w:left="1440"/>
    </w:pPr>
  </w:style>
  <w:style w:type="paragraph" w:styleId="53">
    <w:name w:val="toc 5"/>
    <w:basedOn w:val="a1"/>
    <w:next w:val="a1"/>
    <w:autoRedefine/>
    <w:uiPriority w:val="39"/>
    <w:semiHidden/>
    <w:unhideWhenUsed/>
    <w:rsid w:val="0018687D"/>
    <w:pPr>
      <w:ind w:leftChars="800" w:left="1920"/>
    </w:pPr>
  </w:style>
  <w:style w:type="paragraph" w:styleId="61">
    <w:name w:val="toc 6"/>
    <w:basedOn w:val="a1"/>
    <w:next w:val="a1"/>
    <w:autoRedefine/>
    <w:uiPriority w:val="39"/>
    <w:semiHidden/>
    <w:unhideWhenUsed/>
    <w:rsid w:val="0018687D"/>
    <w:pPr>
      <w:ind w:leftChars="1000" w:left="2400"/>
    </w:pPr>
  </w:style>
  <w:style w:type="paragraph" w:styleId="71">
    <w:name w:val="toc 7"/>
    <w:basedOn w:val="a1"/>
    <w:next w:val="a1"/>
    <w:autoRedefine/>
    <w:uiPriority w:val="39"/>
    <w:semiHidden/>
    <w:unhideWhenUsed/>
    <w:rsid w:val="0018687D"/>
    <w:pPr>
      <w:ind w:leftChars="1200" w:left="2880"/>
    </w:pPr>
  </w:style>
  <w:style w:type="paragraph" w:styleId="81">
    <w:name w:val="toc 8"/>
    <w:basedOn w:val="a1"/>
    <w:next w:val="a1"/>
    <w:autoRedefine/>
    <w:uiPriority w:val="39"/>
    <w:semiHidden/>
    <w:unhideWhenUsed/>
    <w:rsid w:val="0018687D"/>
    <w:pPr>
      <w:ind w:leftChars="1400" w:left="3360"/>
    </w:pPr>
  </w:style>
  <w:style w:type="paragraph" w:styleId="91">
    <w:name w:val="toc 9"/>
    <w:basedOn w:val="a1"/>
    <w:next w:val="a1"/>
    <w:autoRedefine/>
    <w:uiPriority w:val="39"/>
    <w:semiHidden/>
    <w:unhideWhenUsed/>
    <w:rsid w:val="0018687D"/>
    <w:pPr>
      <w:ind w:leftChars="1600" w:left="3840"/>
    </w:pPr>
  </w:style>
  <w:style w:type="paragraph" w:styleId="af8">
    <w:name w:val="TOC Heading"/>
    <w:basedOn w:val="1"/>
    <w:next w:val="a1"/>
    <w:uiPriority w:val="39"/>
    <w:semiHidden/>
    <w:unhideWhenUsed/>
    <w:qFormat/>
    <w:rsid w:val="0018687D"/>
    <w:pPr>
      <w:keepLines w:val="0"/>
      <w:spacing w:before="180" w:after="180" w:line="720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f9">
    <w:name w:val="envelope address"/>
    <w:basedOn w:val="a1"/>
    <w:uiPriority w:val="99"/>
    <w:semiHidden/>
    <w:unhideWhenUsed/>
    <w:rsid w:val="0018687D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a">
    <w:name w:val="table of authorities"/>
    <w:basedOn w:val="a1"/>
    <w:next w:val="a1"/>
    <w:uiPriority w:val="99"/>
    <w:semiHidden/>
    <w:unhideWhenUsed/>
    <w:rsid w:val="0018687D"/>
    <w:pPr>
      <w:ind w:leftChars="200" w:left="480"/>
    </w:pPr>
  </w:style>
  <w:style w:type="paragraph" w:styleId="afb">
    <w:name w:val="toa heading"/>
    <w:basedOn w:val="a1"/>
    <w:next w:val="a1"/>
    <w:uiPriority w:val="99"/>
    <w:semiHidden/>
    <w:unhideWhenUsed/>
    <w:rsid w:val="0018687D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c">
    <w:name w:val="Bibliography"/>
    <w:basedOn w:val="a1"/>
    <w:next w:val="a1"/>
    <w:uiPriority w:val="37"/>
    <w:semiHidden/>
    <w:unhideWhenUsed/>
    <w:rsid w:val="0018687D"/>
  </w:style>
  <w:style w:type="paragraph" w:styleId="afd">
    <w:name w:val="Plain Text"/>
    <w:basedOn w:val="a1"/>
    <w:link w:val="afe"/>
    <w:uiPriority w:val="99"/>
    <w:semiHidden/>
    <w:unhideWhenUsed/>
    <w:rsid w:val="0018687D"/>
    <w:rPr>
      <w:rFonts w:ascii="細明體" w:eastAsia="細明體" w:hAnsi="Courier New" w:cs="Courier New"/>
    </w:rPr>
  </w:style>
  <w:style w:type="character" w:customStyle="1" w:styleId="afe">
    <w:name w:val="純文字 字元"/>
    <w:basedOn w:val="a2"/>
    <w:link w:val="afd"/>
    <w:uiPriority w:val="99"/>
    <w:semiHidden/>
    <w:rsid w:val="0018687D"/>
    <w:rPr>
      <w:rFonts w:ascii="細明體" w:eastAsia="細明體" w:hAnsi="Courier New" w:cs="Courier New"/>
      <w:color w:val="000000"/>
      <w:sz w:val="22"/>
    </w:rPr>
  </w:style>
  <w:style w:type="paragraph" w:styleId="12">
    <w:name w:val="index 1"/>
    <w:basedOn w:val="a1"/>
    <w:next w:val="a1"/>
    <w:autoRedefine/>
    <w:uiPriority w:val="99"/>
    <w:semiHidden/>
    <w:unhideWhenUsed/>
    <w:rsid w:val="0018687D"/>
  </w:style>
  <w:style w:type="paragraph" w:styleId="2a">
    <w:name w:val="index 2"/>
    <w:basedOn w:val="a1"/>
    <w:next w:val="a1"/>
    <w:autoRedefine/>
    <w:uiPriority w:val="99"/>
    <w:semiHidden/>
    <w:unhideWhenUsed/>
    <w:rsid w:val="0018687D"/>
    <w:pPr>
      <w:ind w:leftChars="200" w:left="200"/>
    </w:pPr>
  </w:style>
  <w:style w:type="paragraph" w:styleId="38">
    <w:name w:val="index 3"/>
    <w:basedOn w:val="a1"/>
    <w:next w:val="a1"/>
    <w:autoRedefine/>
    <w:uiPriority w:val="99"/>
    <w:semiHidden/>
    <w:unhideWhenUsed/>
    <w:rsid w:val="0018687D"/>
    <w:pPr>
      <w:ind w:leftChars="400" w:left="400"/>
    </w:pPr>
  </w:style>
  <w:style w:type="paragraph" w:styleId="44">
    <w:name w:val="index 4"/>
    <w:basedOn w:val="a1"/>
    <w:next w:val="a1"/>
    <w:autoRedefine/>
    <w:uiPriority w:val="99"/>
    <w:semiHidden/>
    <w:unhideWhenUsed/>
    <w:rsid w:val="0018687D"/>
    <w:pPr>
      <w:ind w:leftChars="600" w:left="600"/>
    </w:pPr>
  </w:style>
  <w:style w:type="paragraph" w:styleId="54">
    <w:name w:val="index 5"/>
    <w:basedOn w:val="a1"/>
    <w:next w:val="a1"/>
    <w:autoRedefine/>
    <w:uiPriority w:val="99"/>
    <w:semiHidden/>
    <w:unhideWhenUsed/>
    <w:rsid w:val="0018687D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18687D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18687D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18687D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18687D"/>
    <w:pPr>
      <w:ind w:leftChars="1600" w:left="1600"/>
    </w:pPr>
  </w:style>
  <w:style w:type="paragraph" w:styleId="aff">
    <w:name w:val="index heading"/>
    <w:basedOn w:val="a1"/>
    <w:next w:val="12"/>
    <w:uiPriority w:val="99"/>
    <w:semiHidden/>
    <w:unhideWhenUsed/>
    <w:rsid w:val="0018687D"/>
    <w:rPr>
      <w:rFonts w:asciiTheme="majorHAnsi" w:eastAsiaTheme="majorEastAsia" w:hAnsiTheme="majorHAnsi" w:cstheme="majorBidi"/>
      <w:b/>
      <w:bCs/>
    </w:rPr>
  </w:style>
  <w:style w:type="paragraph" w:styleId="aff0">
    <w:name w:val="Message Header"/>
    <w:basedOn w:val="a1"/>
    <w:link w:val="aff1"/>
    <w:uiPriority w:val="99"/>
    <w:semiHidden/>
    <w:unhideWhenUsed/>
    <w:rsid w:val="001868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1">
    <w:name w:val="訊息欄位名稱 字元"/>
    <w:basedOn w:val="a2"/>
    <w:link w:val="aff0"/>
    <w:uiPriority w:val="99"/>
    <w:semiHidden/>
    <w:rsid w:val="0018687D"/>
    <w:rPr>
      <w:rFonts w:asciiTheme="majorHAnsi" w:eastAsiaTheme="majorEastAsia" w:hAnsiTheme="majorHAnsi" w:cstheme="majorBidi"/>
      <w:color w:val="000000"/>
      <w:szCs w:val="24"/>
      <w:shd w:val="pct20" w:color="auto" w:fill="auto"/>
    </w:rPr>
  </w:style>
  <w:style w:type="paragraph" w:styleId="aff2">
    <w:name w:val="Subtitle"/>
    <w:basedOn w:val="a1"/>
    <w:next w:val="a1"/>
    <w:link w:val="aff3"/>
    <w:uiPriority w:val="11"/>
    <w:qFormat/>
    <w:rsid w:val="0018687D"/>
    <w:pPr>
      <w:spacing w:after="6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ff3">
    <w:name w:val="副標題 字元"/>
    <w:basedOn w:val="a2"/>
    <w:link w:val="aff2"/>
    <w:uiPriority w:val="11"/>
    <w:rsid w:val="0018687D"/>
    <w:rPr>
      <w:color w:val="000000"/>
      <w:szCs w:val="24"/>
    </w:rPr>
  </w:style>
  <w:style w:type="paragraph" w:styleId="aff4">
    <w:name w:val="Block Text"/>
    <w:basedOn w:val="a1"/>
    <w:uiPriority w:val="99"/>
    <w:semiHidden/>
    <w:unhideWhenUsed/>
    <w:rsid w:val="0018687D"/>
    <w:pPr>
      <w:spacing w:after="120"/>
      <w:ind w:leftChars="600" w:left="1440" w:rightChars="600" w:right="1440"/>
    </w:pPr>
  </w:style>
  <w:style w:type="paragraph" w:styleId="aff5">
    <w:name w:val="Salutation"/>
    <w:basedOn w:val="a1"/>
    <w:next w:val="a1"/>
    <w:link w:val="aff6"/>
    <w:uiPriority w:val="99"/>
    <w:semiHidden/>
    <w:unhideWhenUsed/>
    <w:rsid w:val="0018687D"/>
  </w:style>
  <w:style w:type="character" w:customStyle="1" w:styleId="aff6">
    <w:name w:val="問候 字元"/>
    <w:basedOn w:val="a2"/>
    <w:link w:val="aff5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f7">
    <w:name w:val="envelope return"/>
    <w:basedOn w:val="a1"/>
    <w:uiPriority w:val="99"/>
    <w:semiHidden/>
    <w:unhideWhenUsed/>
    <w:rsid w:val="0018687D"/>
    <w:pPr>
      <w:snapToGrid w:val="0"/>
    </w:pPr>
    <w:rPr>
      <w:rFonts w:asciiTheme="majorHAnsi" w:eastAsiaTheme="majorEastAsia" w:hAnsiTheme="majorHAnsi" w:cstheme="majorBidi"/>
    </w:rPr>
  </w:style>
  <w:style w:type="paragraph" w:styleId="aff8">
    <w:name w:val="List Continue"/>
    <w:basedOn w:val="a1"/>
    <w:uiPriority w:val="99"/>
    <w:semiHidden/>
    <w:unhideWhenUsed/>
    <w:rsid w:val="0018687D"/>
    <w:pPr>
      <w:spacing w:after="120"/>
      <w:ind w:leftChars="200" w:left="480"/>
      <w:contextualSpacing/>
    </w:pPr>
  </w:style>
  <w:style w:type="paragraph" w:styleId="2b">
    <w:name w:val="List Continue 2"/>
    <w:basedOn w:val="a1"/>
    <w:uiPriority w:val="99"/>
    <w:semiHidden/>
    <w:unhideWhenUsed/>
    <w:rsid w:val="0018687D"/>
    <w:pPr>
      <w:spacing w:after="120"/>
      <w:ind w:leftChars="400" w:left="960"/>
      <w:contextualSpacing/>
    </w:pPr>
  </w:style>
  <w:style w:type="paragraph" w:styleId="39">
    <w:name w:val="List Continue 3"/>
    <w:basedOn w:val="a1"/>
    <w:uiPriority w:val="99"/>
    <w:semiHidden/>
    <w:unhideWhenUsed/>
    <w:rsid w:val="0018687D"/>
    <w:pPr>
      <w:spacing w:after="120"/>
      <w:ind w:leftChars="600" w:left="1440"/>
      <w:contextualSpacing/>
    </w:pPr>
  </w:style>
  <w:style w:type="paragraph" w:styleId="45">
    <w:name w:val="List Continue 4"/>
    <w:basedOn w:val="a1"/>
    <w:uiPriority w:val="99"/>
    <w:semiHidden/>
    <w:unhideWhenUsed/>
    <w:rsid w:val="0018687D"/>
    <w:pPr>
      <w:spacing w:after="120"/>
      <w:ind w:leftChars="800" w:left="1920"/>
      <w:contextualSpacing/>
    </w:pPr>
  </w:style>
  <w:style w:type="paragraph" w:styleId="55">
    <w:name w:val="List Continue 5"/>
    <w:basedOn w:val="a1"/>
    <w:uiPriority w:val="99"/>
    <w:semiHidden/>
    <w:unhideWhenUsed/>
    <w:rsid w:val="0018687D"/>
    <w:pPr>
      <w:spacing w:after="120"/>
      <w:ind w:leftChars="1000" w:left="2400"/>
      <w:contextualSpacing/>
    </w:pPr>
  </w:style>
  <w:style w:type="paragraph" w:styleId="aff9">
    <w:name w:val="List"/>
    <w:basedOn w:val="a1"/>
    <w:uiPriority w:val="99"/>
    <w:semiHidden/>
    <w:unhideWhenUsed/>
    <w:rsid w:val="0018687D"/>
    <w:pPr>
      <w:ind w:leftChars="200" w:left="100" w:hangingChars="200" w:hanging="200"/>
      <w:contextualSpacing/>
    </w:pPr>
  </w:style>
  <w:style w:type="paragraph" w:styleId="2c">
    <w:name w:val="List 2"/>
    <w:basedOn w:val="a1"/>
    <w:uiPriority w:val="99"/>
    <w:semiHidden/>
    <w:unhideWhenUsed/>
    <w:rsid w:val="0018687D"/>
    <w:pPr>
      <w:ind w:leftChars="400" w:left="100" w:hangingChars="200" w:hanging="200"/>
      <w:contextualSpacing/>
    </w:pPr>
  </w:style>
  <w:style w:type="paragraph" w:styleId="3a">
    <w:name w:val="List 3"/>
    <w:basedOn w:val="a1"/>
    <w:uiPriority w:val="99"/>
    <w:semiHidden/>
    <w:unhideWhenUsed/>
    <w:rsid w:val="0018687D"/>
    <w:pPr>
      <w:ind w:leftChars="600" w:left="100" w:hangingChars="200" w:hanging="200"/>
      <w:contextualSpacing/>
    </w:pPr>
  </w:style>
  <w:style w:type="paragraph" w:styleId="46">
    <w:name w:val="List 4"/>
    <w:basedOn w:val="a1"/>
    <w:uiPriority w:val="99"/>
    <w:semiHidden/>
    <w:unhideWhenUsed/>
    <w:rsid w:val="0018687D"/>
    <w:pPr>
      <w:ind w:leftChars="800" w:left="100" w:hangingChars="200" w:hanging="200"/>
      <w:contextualSpacing/>
    </w:pPr>
  </w:style>
  <w:style w:type="paragraph" w:styleId="56">
    <w:name w:val="List 5"/>
    <w:basedOn w:val="a1"/>
    <w:uiPriority w:val="99"/>
    <w:semiHidden/>
    <w:unhideWhenUsed/>
    <w:rsid w:val="0018687D"/>
    <w:pPr>
      <w:ind w:leftChars="1000" w:left="100" w:hangingChars="200" w:hanging="200"/>
      <w:contextualSpacing/>
    </w:pPr>
  </w:style>
  <w:style w:type="paragraph" w:styleId="affa">
    <w:name w:val="List Paragraph"/>
    <w:basedOn w:val="a1"/>
    <w:uiPriority w:val="34"/>
    <w:qFormat/>
    <w:rsid w:val="0018687D"/>
    <w:pPr>
      <w:ind w:leftChars="200" w:left="480"/>
    </w:pPr>
  </w:style>
  <w:style w:type="paragraph" w:styleId="a">
    <w:name w:val="List Number"/>
    <w:basedOn w:val="a1"/>
    <w:uiPriority w:val="99"/>
    <w:semiHidden/>
    <w:unhideWhenUsed/>
    <w:rsid w:val="0018687D"/>
    <w:pPr>
      <w:numPr>
        <w:numId w:val="3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18687D"/>
    <w:pPr>
      <w:numPr>
        <w:numId w:val="4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18687D"/>
    <w:pPr>
      <w:numPr>
        <w:numId w:val="5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18687D"/>
    <w:pPr>
      <w:numPr>
        <w:numId w:val="6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18687D"/>
    <w:pPr>
      <w:numPr>
        <w:numId w:val="7"/>
      </w:numPr>
      <w:contextualSpacing/>
    </w:pPr>
  </w:style>
  <w:style w:type="paragraph" w:styleId="affb">
    <w:name w:val="endnote text"/>
    <w:basedOn w:val="a1"/>
    <w:link w:val="affc"/>
    <w:uiPriority w:val="99"/>
    <w:semiHidden/>
    <w:unhideWhenUsed/>
    <w:rsid w:val="0018687D"/>
    <w:pPr>
      <w:snapToGrid w:val="0"/>
    </w:pPr>
  </w:style>
  <w:style w:type="character" w:customStyle="1" w:styleId="affc">
    <w:name w:val="章節附註文字 字元"/>
    <w:basedOn w:val="a2"/>
    <w:link w:val="affb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fd">
    <w:name w:val="No Spacing"/>
    <w:uiPriority w:val="1"/>
    <w:qFormat/>
    <w:rsid w:val="0018687D"/>
    <w:rPr>
      <w:rFonts w:ascii="Calibri" w:eastAsia="Calibri" w:hAnsi="Calibri" w:cs="Calibri"/>
      <w:color w:val="000000"/>
      <w:sz w:val="22"/>
    </w:rPr>
  </w:style>
  <w:style w:type="paragraph" w:styleId="affe">
    <w:name w:val="Closing"/>
    <w:basedOn w:val="a1"/>
    <w:link w:val="afff"/>
    <w:uiPriority w:val="99"/>
    <w:semiHidden/>
    <w:unhideWhenUsed/>
    <w:rsid w:val="0018687D"/>
    <w:pPr>
      <w:ind w:leftChars="1800" w:left="100"/>
    </w:pPr>
  </w:style>
  <w:style w:type="character" w:customStyle="1" w:styleId="afff">
    <w:name w:val="結語 字元"/>
    <w:basedOn w:val="a2"/>
    <w:link w:val="affe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ff0">
    <w:name w:val="footnote text"/>
    <w:basedOn w:val="a1"/>
    <w:link w:val="afff1"/>
    <w:uiPriority w:val="99"/>
    <w:semiHidden/>
    <w:unhideWhenUsed/>
    <w:rsid w:val="0018687D"/>
    <w:pPr>
      <w:snapToGrid w:val="0"/>
    </w:pPr>
    <w:rPr>
      <w:sz w:val="20"/>
      <w:szCs w:val="20"/>
    </w:rPr>
  </w:style>
  <w:style w:type="character" w:customStyle="1" w:styleId="afff1">
    <w:name w:val="註腳文字 字元"/>
    <w:basedOn w:val="a2"/>
    <w:link w:val="afff0"/>
    <w:uiPriority w:val="99"/>
    <w:semiHidden/>
    <w:rsid w:val="0018687D"/>
    <w:rPr>
      <w:rFonts w:ascii="Calibri" w:eastAsia="Calibri" w:hAnsi="Calibri" w:cs="Calibri"/>
      <w:color w:val="000000"/>
      <w:sz w:val="20"/>
      <w:szCs w:val="20"/>
    </w:rPr>
  </w:style>
  <w:style w:type="paragraph" w:styleId="afff2">
    <w:name w:val="annotation text"/>
    <w:basedOn w:val="a1"/>
    <w:link w:val="afff3"/>
    <w:uiPriority w:val="99"/>
    <w:semiHidden/>
    <w:unhideWhenUsed/>
    <w:rsid w:val="0018687D"/>
  </w:style>
  <w:style w:type="character" w:customStyle="1" w:styleId="afff3">
    <w:name w:val="註解文字 字元"/>
    <w:basedOn w:val="a2"/>
    <w:link w:val="afff2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ff4">
    <w:name w:val="Balloon Text"/>
    <w:basedOn w:val="a1"/>
    <w:link w:val="afff5"/>
    <w:uiPriority w:val="99"/>
    <w:semiHidden/>
    <w:unhideWhenUsed/>
    <w:rsid w:val="001868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ff5">
    <w:name w:val="註解方塊文字 字元"/>
    <w:basedOn w:val="a2"/>
    <w:link w:val="afff4"/>
    <w:uiPriority w:val="99"/>
    <w:semiHidden/>
    <w:rsid w:val="0018687D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ff6">
    <w:name w:val="annotation subject"/>
    <w:basedOn w:val="afff2"/>
    <w:next w:val="afff2"/>
    <w:link w:val="afff7"/>
    <w:uiPriority w:val="99"/>
    <w:semiHidden/>
    <w:unhideWhenUsed/>
    <w:rsid w:val="0018687D"/>
    <w:rPr>
      <w:b/>
      <w:bCs/>
    </w:rPr>
  </w:style>
  <w:style w:type="character" w:customStyle="1" w:styleId="afff7">
    <w:name w:val="註解主旨 字元"/>
    <w:basedOn w:val="afff3"/>
    <w:link w:val="afff6"/>
    <w:uiPriority w:val="99"/>
    <w:semiHidden/>
    <w:rsid w:val="0018687D"/>
    <w:rPr>
      <w:rFonts w:ascii="Calibri" w:eastAsia="Calibri" w:hAnsi="Calibri" w:cs="Calibri"/>
      <w:b/>
      <w:bCs/>
      <w:color w:val="000000"/>
      <w:sz w:val="22"/>
    </w:rPr>
  </w:style>
  <w:style w:type="paragraph" w:styleId="afff8">
    <w:name w:val="Note Heading"/>
    <w:basedOn w:val="a1"/>
    <w:next w:val="a1"/>
    <w:link w:val="afff9"/>
    <w:uiPriority w:val="99"/>
    <w:semiHidden/>
    <w:unhideWhenUsed/>
    <w:rsid w:val="0018687D"/>
    <w:pPr>
      <w:jc w:val="center"/>
    </w:pPr>
  </w:style>
  <w:style w:type="character" w:customStyle="1" w:styleId="afff9">
    <w:name w:val="註釋標題 字元"/>
    <w:basedOn w:val="a2"/>
    <w:link w:val="afff8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0">
    <w:name w:val="List Bullet"/>
    <w:basedOn w:val="a1"/>
    <w:uiPriority w:val="99"/>
    <w:semiHidden/>
    <w:unhideWhenUsed/>
    <w:rsid w:val="0018687D"/>
    <w:pPr>
      <w:numPr>
        <w:numId w:val="8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18687D"/>
    <w:pPr>
      <w:numPr>
        <w:numId w:val="9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18687D"/>
    <w:pPr>
      <w:numPr>
        <w:numId w:val="10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18687D"/>
    <w:pPr>
      <w:numPr>
        <w:numId w:val="11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18687D"/>
    <w:pPr>
      <w:numPr>
        <w:numId w:val="12"/>
      </w:numPr>
      <w:contextualSpacing/>
    </w:pPr>
  </w:style>
  <w:style w:type="paragraph" w:styleId="afffa">
    <w:name w:val="E-mail Signature"/>
    <w:basedOn w:val="a1"/>
    <w:link w:val="afffb"/>
    <w:uiPriority w:val="99"/>
    <w:semiHidden/>
    <w:unhideWhenUsed/>
    <w:rsid w:val="0018687D"/>
  </w:style>
  <w:style w:type="character" w:customStyle="1" w:styleId="afffb">
    <w:name w:val="電子郵件簽名 字元"/>
    <w:basedOn w:val="a2"/>
    <w:link w:val="afffa"/>
    <w:uiPriority w:val="99"/>
    <w:semiHidden/>
    <w:rsid w:val="0018687D"/>
    <w:rPr>
      <w:rFonts w:ascii="Calibri" w:eastAsia="Calibri" w:hAnsi="Calibri" w:cs="Calibri"/>
      <w:color w:val="000000"/>
      <w:sz w:val="22"/>
    </w:rPr>
  </w:style>
  <w:style w:type="paragraph" w:styleId="afffc">
    <w:name w:val="table of figures"/>
    <w:basedOn w:val="a1"/>
    <w:next w:val="a1"/>
    <w:uiPriority w:val="99"/>
    <w:semiHidden/>
    <w:unhideWhenUsed/>
    <w:rsid w:val="0018687D"/>
    <w:pPr>
      <w:ind w:leftChars="400" w:hangingChars="200" w:hanging="200"/>
    </w:pPr>
  </w:style>
  <w:style w:type="paragraph" w:styleId="afffd">
    <w:name w:val="caption"/>
    <w:basedOn w:val="a1"/>
    <w:next w:val="a1"/>
    <w:uiPriority w:val="35"/>
    <w:semiHidden/>
    <w:unhideWhenUsed/>
    <w:qFormat/>
    <w:rsid w:val="0018687D"/>
    <w:rPr>
      <w:sz w:val="20"/>
      <w:szCs w:val="20"/>
    </w:rPr>
  </w:style>
  <w:style w:type="paragraph" w:styleId="afffe">
    <w:name w:val="Title"/>
    <w:basedOn w:val="a1"/>
    <w:next w:val="a1"/>
    <w:link w:val="affff"/>
    <w:uiPriority w:val="10"/>
    <w:qFormat/>
    <w:rsid w:val="001868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fff">
    <w:name w:val="標題 字元"/>
    <w:basedOn w:val="a2"/>
    <w:link w:val="afffe"/>
    <w:uiPriority w:val="10"/>
    <w:rsid w:val="0018687D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22">
    <w:name w:val="標題 2 字元"/>
    <w:basedOn w:val="a2"/>
    <w:link w:val="21"/>
    <w:uiPriority w:val="9"/>
    <w:semiHidden/>
    <w:rsid w:val="0018687D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character" w:customStyle="1" w:styleId="32">
    <w:name w:val="標題 3 字元"/>
    <w:basedOn w:val="a2"/>
    <w:link w:val="31"/>
    <w:uiPriority w:val="9"/>
    <w:semiHidden/>
    <w:rsid w:val="0018687D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42">
    <w:name w:val="標題 4 字元"/>
    <w:basedOn w:val="a2"/>
    <w:link w:val="41"/>
    <w:uiPriority w:val="9"/>
    <w:semiHidden/>
    <w:rsid w:val="0018687D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customStyle="1" w:styleId="52">
    <w:name w:val="標題 5 字元"/>
    <w:basedOn w:val="a2"/>
    <w:link w:val="51"/>
    <w:uiPriority w:val="9"/>
    <w:semiHidden/>
    <w:rsid w:val="0018687D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60">
    <w:name w:val="標題 6 字元"/>
    <w:basedOn w:val="a2"/>
    <w:link w:val="6"/>
    <w:uiPriority w:val="9"/>
    <w:semiHidden/>
    <w:rsid w:val="0018687D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customStyle="1" w:styleId="70">
    <w:name w:val="標題 7 字元"/>
    <w:basedOn w:val="a2"/>
    <w:link w:val="7"/>
    <w:uiPriority w:val="9"/>
    <w:semiHidden/>
    <w:rsid w:val="0018687D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80">
    <w:name w:val="標題 8 字元"/>
    <w:basedOn w:val="a2"/>
    <w:link w:val="8"/>
    <w:uiPriority w:val="9"/>
    <w:semiHidden/>
    <w:rsid w:val="0018687D"/>
    <w:rPr>
      <w:rFonts w:asciiTheme="majorHAnsi" w:eastAsiaTheme="majorEastAsia" w:hAnsiTheme="majorHAnsi" w:cstheme="majorBidi"/>
      <w:color w:val="000000"/>
      <w:sz w:val="36"/>
      <w:szCs w:val="36"/>
    </w:rPr>
  </w:style>
  <w:style w:type="character" w:customStyle="1" w:styleId="90">
    <w:name w:val="標題 9 字元"/>
    <w:basedOn w:val="a2"/>
    <w:link w:val="9"/>
    <w:uiPriority w:val="9"/>
    <w:semiHidden/>
    <w:rsid w:val="0018687D"/>
    <w:rPr>
      <w:rFonts w:asciiTheme="majorHAnsi" w:eastAsiaTheme="majorEastAsia" w:hAnsiTheme="majorHAnsi" w:cstheme="majorBidi"/>
      <w:color w:val="000000"/>
      <w:sz w:val="36"/>
      <w:szCs w:val="36"/>
    </w:rPr>
  </w:style>
  <w:style w:type="paragraph" w:styleId="affff0">
    <w:name w:val="Intense Quote"/>
    <w:basedOn w:val="a1"/>
    <w:next w:val="a1"/>
    <w:link w:val="affff1"/>
    <w:uiPriority w:val="30"/>
    <w:qFormat/>
    <w:rsid w:val="00186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f1">
    <w:name w:val="鮮明引文 字元"/>
    <w:basedOn w:val="a2"/>
    <w:link w:val="affff0"/>
    <w:uiPriority w:val="30"/>
    <w:rsid w:val="0018687D"/>
    <w:rPr>
      <w:rFonts w:ascii="Calibri" w:eastAsia="Calibri" w:hAnsi="Calibri" w:cs="Calibri"/>
      <w:i/>
      <w:iCs/>
      <w:color w:val="4472C4" w:themeColor="accent1"/>
      <w:sz w:val="22"/>
    </w:rPr>
  </w:style>
  <w:style w:type="paragraph" w:styleId="affff2">
    <w:name w:val="Signature"/>
    <w:basedOn w:val="a1"/>
    <w:link w:val="affff3"/>
    <w:uiPriority w:val="99"/>
    <w:semiHidden/>
    <w:unhideWhenUsed/>
    <w:rsid w:val="0018687D"/>
    <w:pPr>
      <w:ind w:leftChars="1800" w:left="100"/>
    </w:pPr>
  </w:style>
  <w:style w:type="character" w:customStyle="1" w:styleId="affff3">
    <w:name w:val="簽名 字元"/>
    <w:basedOn w:val="a2"/>
    <w:link w:val="affff2"/>
    <w:uiPriority w:val="99"/>
    <w:semiHidden/>
    <w:rsid w:val="0018687D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09029F0FAE0D942B5DE754CA0C2EA5E" ma:contentTypeVersion="9" ma:contentTypeDescription="建立新的文件。" ma:contentTypeScope="" ma:versionID="2c4f25f6df1acff63317bd3cc48c8d86">
  <xsd:schema xmlns:xsd="http://www.w3.org/2001/XMLSchema" xmlns:xs="http://www.w3.org/2001/XMLSchema" xmlns:p="http://schemas.microsoft.com/office/2006/metadata/properties" xmlns:ns3="c28087a2-a3a5-4043-9601-b6e385ca11ba" targetNamespace="http://schemas.microsoft.com/office/2006/metadata/properties" ma:root="true" ma:fieldsID="e62e00157ff790afd3f8eebb9e45e38e" ns3:_="">
    <xsd:import namespace="c28087a2-a3a5-4043-9601-b6e385ca11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087a2-a3a5-4043-9601-b6e385ca11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06B680-054A-486D-A58A-82843694F5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9ED935-863C-4C36-B794-23BD943DB22B}">
  <ds:schemaRefs>
    <ds:schemaRef ds:uri="http://schemas.microsoft.com/office/infopath/2007/PartnerControls"/>
    <ds:schemaRef ds:uri="c28087a2-a3a5-4043-9601-b6e385ca11ba"/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F696ABC-DC60-4540-AE0F-F84CC45B0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087a2-a3a5-4043-9601-b6e385ca11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1437</Words>
  <Characters>1805</Characters>
  <Application>Microsoft Office Word</Application>
  <DocSecurity>0</DocSecurity>
  <Lines>112</Lines>
  <Paragraphs>129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SAS Homework 2_1080508.docx</dc:title>
  <dc:subject/>
  <dc:creator>梁嫚芳</dc:creator>
  <cp:keywords/>
  <cp:lastModifiedBy>梁嫚芳</cp:lastModifiedBy>
  <cp:revision>63</cp:revision>
  <cp:lastPrinted>2020-05-17T03:48:00Z</cp:lastPrinted>
  <dcterms:created xsi:type="dcterms:W3CDTF">2020-05-16T08:40:00Z</dcterms:created>
  <dcterms:modified xsi:type="dcterms:W3CDTF">2020-05-17T03:50:00Z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0x010100309029F0FAE0D942B5DE754CA0C2EA5E</vt:lpwstr>
  </property>
</Properties>
</file>