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B184" w14:textId="7014A862" w:rsidR="00282A6E" w:rsidRDefault="007839CB" w:rsidP="009376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 w:rsidR="0079684F">
        <w:rPr>
          <w:sz w:val="18"/>
          <w:szCs w:val="18"/>
        </w:rPr>
        <w:t>RSI</w:t>
      </w:r>
      <w:r w:rsidR="00397589">
        <w:rPr>
          <w:rFonts w:hint="eastAsia"/>
          <w:sz w:val="18"/>
          <w:szCs w:val="18"/>
        </w:rPr>
        <w:t xml:space="preserve"> </w:t>
      </w:r>
      <w:r w:rsidR="001D5142">
        <w:rPr>
          <w:rFonts w:hint="eastAsia"/>
          <w:sz w:val="18"/>
          <w:szCs w:val="18"/>
        </w:rPr>
        <w:t>病患自評</w:t>
      </w:r>
      <w:r w:rsidR="00397589">
        <w:rPr>
          <w:rFonts w:hint="eastAsia"/>
          <w:sz w:val="18"/>
          <w:szCs w:val="18"/>
        </w:rPr>
        <w:t xml:space="preserve"> </w:t>
      </w:r>
      <w:proofErr w:type="gramStart"/>
      <w:r w:rsidR="0079684F">
        <w:rPr>
          <w:rFonts w:hint="eastAsia"/>
          <w:sz w:val="18"/>
          <w:szCs w:val="18"/>
        </w:rPr>
        <w:t>前測與後</w:t>
      </w:r>
      <w:r w:rsidR="001A4357">
        <w:rPr>
          <w:rFonts w:hint="eastAsia"/>
          <w:sz w:val="18"/>
          <w:szCs w:val="18"/>
        </w:rPr>
        <w:t>測</w:t>
      </w:r>
      <w:proofErr w:type="gramEnd"/>
      <w:r w:rsidR="0079684F">
        <w:rPr>
          <w:rFonts w:hint="eastAsia"/>
          <w:sz w:val="18"/>
          <w:szCs w:val="18"/>
        </w:rPr>
        <w:t>之重複測量分析</w:t>
      </w:r>
    </w:p>
    <w:p w14:paraId="01AE808E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Univariate Type III Repeated-Measures ANOVA Assuming Sphericity</w:t>
      </w:r>
    </w:p>
    <w:p w14:paraId="1E86712C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</w:p>
    <w:p w14:paraId="26B0778F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           Sum </w:t>
      </w: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Sq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num Df Error SS den Df F value    </w:t>
      </w: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Pr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(&gt;F)    </w:t>
      </w:r>
    </w:p>
    <w:p w14:paraId="5AE779DF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(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Intercept)  29430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     1   2571.0     73  835.62 &lt; 2.2e-16 ***</w:t>
      </w:r>
    </w:p>
    <w:p w14:paraId="7D3B4071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Trials        3872      1   1756.5     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73  160.91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&lt; 2.2e-16 ***</w:t>
      </w:r>
    </w:p>
    <w:p w14:paraId="6524267C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---</w:t>
      </w:r>
    </w:p>
    <w:p w14:paraId="36E55191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Fonts w:ascii="Lucida Console" w:hAnsi="Lucida Console"/>
          <w:color w:val="FFFFFF"/>
          <w:sz w:val="18"/>
          <w:szCs w:val="18"/>
        </w:rPr>
      </w:pP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Signif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‘ ’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1</w:t>
      </w:r>
    </w:p>
    <w:p w14:paraId="57E7E454" w14:textId="77777777" w:rsidR="007839CB" w:rsidRDefault="007839CB" w:rsidP="009376D8">
      <w:pPr>
        <w:rPr>
          <w:sz w:val="18"/>
          <w:szCs w:val="18"/>
        </w:rPr>
      </w:pPr>
    </w:p>
    <w:p w14:paraId="006E6689" w14:textId="27CA9324" w:rsidR="001D5142" w:rsidRDefault="001D5142" w:rsidP="001D51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RFS</w:t>
      </w:r>
      <w:r w:rsidR="005C10C5">
        <w:rPr>
          <w:rFonts w:hint="eastAsia"/>
          <w:sz w:val="18"/>
          <w:szCs w:val="18"/>
        </w:rPr>
        <w:t>醫師</w:t>
      </w:r>
      <w:r w:rsidR="005C10C5">
        <w:rPr>
          <w:rFonts w:hint="eastAsia"/>
          <w:sz w:val="18"/>
          <w:szCs w:val="18"/>
        </w:rPr>
        <w:t>1</w:t>
      </w:r>
      <w:r w:rsidR="00E01C20">
        <w:rPr>
          <w:rFonts w:hint="eastAsia"/>
          <w:sz w:val="18"/>
          <w:szCs w:val="18"/>
        </w:rPr>
        <w:t>評分</w:t>
      </w:r>
      <w:r w:rsidR="00E01C20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前測與後</w:t>
      </w:r>
      <w:r w:rsidR="001A4357">
        <w:rPr>
          <w:rFonts w:hint="eastAsia"/>
          <w:sz w:val="18"/>
          <w:szCs w:val="18"/>
        </w:rPr>
        <w:t>測</w:t>
      </w:r>
      <w:proofErr w:type="gramEnd"/>
      <w:r>
        <w:rPr>
          <w:rFonts w:hint="eastAsia"/>
          <w:sz w:val="18"/>
          <w:szCs w:val="18"/>
        </w:rPr>
        <w:t>之重複測量分析</w:t>
      </w:r>
    </w:p>
    <w:p w14:paraId="39F66AB3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Univariate Type III Repeated-Measures ANOVA Assuming Sphericity</w:t>
      </w:r>
    </w:p>
    <w:p w14:paraId="3D681CBC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</w:p>
    <w:p w14:paraId="5E232B9E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           Sum </w:t>
      </w: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Sq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num Df Error SS den Df F value    </w:t>
      </w: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Pr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(&gt;F)    </w:t>
      </w:r>
    </w:p>
    <w:p w14:paraId="064D25A4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(Intercept) 7475.2      1   644.29     69 800.551 &lt; 2.2e-16 ***</w:t>
      </w:r>
    </w:p>
    <w:p w14:paraId="58A9C4DE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Trials        49.2      1    82.29     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69  41.259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1.451e-08 ***</w:t>
      </w:r>
    </w:p>
    <w:p w14:paraId="03F24CA6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---</w:t>
      </w:r>
    </w:p>
    <w:p w14:paraId="0173212C" w14:textId="77777777" w:rsidR="002C68F8" w:rsidRPr="007839CB" w:rsidRDefault="002C68F8" w:rsidP="002C68F8">
      <w:pPr>
        <w:pStyle w:val="HTML"/>
        <w:shd w:val="clear" w:color="auto" w:fill="323232"/>
        <w:wordWrap w:val="0"/>
        <w:rPr>
          <w:rFonts w:ascii="Lucida Console" w:hAnsi="Lucida Console"/>
          <w:color w:val="FFFFFF"/>
          <w:sz w:val="18"/>
          <w:szCs w:val="18"/>
        </w:rPr>
      </w:pP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Signif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‘ ’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1</w:t>
      </w:r>
    </w:p>
    <w:p w14:paraId="3A993FDA" w14:textId="503663AD" w:rsidR="009376D8" w:rsidRPr="007839CB" w:rsidRDefault="009376D8" w:rsidP="009376D8">
      <w:pPr>
        <w:rPr>
          <w:sz w:val="18"/>
          <w:szCs w:val="18"/>
        </w:rPr>
      </w:pPr>
    </w:p>
    <w:p w14:paraId="519AC3AE" w14:textId="0996F8D8" w:rsidR="007839CB" w:rsidRPr="0021118A" w:rsidRDefault="0021118A" w:rsidP="009376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RFS</w:t>
      </w:r>
      <w:r>
        <w:rPr>
          <w:rFonts w:hint="eastAsia"/>
          <w:sz w:val="18"/>
          <w:szCs w:val="18"/>
        </w:rPr>
        <w:t>醫師</w:t>
      </w:r>
      <w:r>
        <w:rPr>
          <w:rFonts w:hint="eastAsia"/>
          <w:sz w:val="18"/>
          <w:szCs w:val="18"/>
        </w:rPr>
        <w:t>2</w:t>
      </w:r>
      <w:r w:rsidR="00E01C20">
        <w:rPr>
          <w:rFonts w:hint="eastAsia"/>
          <w:sz w:val="18"/>
          <w:szCs w:val="18"/>
        </w:rPr>
        <w:t>評分</w:t>
      </w:r>
      <w:r w:rsidR="00E01C2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前測與後</w:t>
      </w:r>
      <w:r w:rsidR="00D86A0F">
        <w:rPr>
          <w:rFonts w:hint="eastAsia"/>
          <w:sz w:val="18"/>
          <w:szCs w:val="18"/>
        </w:rPr>
        <w:t>測</w:t>
      </w:r>
      <w:bookmarkStart w:id="0" w:name="_GoBack"/>
      <w:bookmarkEnd w:id="0"/>
      <w:r>
        <w:rPr>
          <w:rFonts w:hint="eastAsia"/>
          <w:sz w:val="18"/>
          <w:szCs w:val="18"/>
        </w:rPr>
        <w:t>之重複測量分析</w:t>
      </w:r>
    </w:p>
    <w:p w14:paraId="0098B64B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Univariate Type III Repeated-Measures ANOVA Assuming Sphericity</w:t>
      </w:r>
    </w:p>
    <w:p w14:paraId="7D960E32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</w:p>
    <w:p w14:paraId="00AB81CA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           Sum </w:t>
      </w: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Sq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num Df Error SS den Df   F value    </w:t>
      </w: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Pr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(&gt;F)    </w:t>
      </w:r>
    </w:p>
    <w:p w14:paraId="4E9ED782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(Intercept) 5100.2      1   318.32     69 1105.5251 &lt; 2.2e-16 ***</w:t>
      </w:r>
    </w:p>
    <w:p w14:paraId="3EBE67C0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Trials        12.0      1    96.49     69    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8.5861  0.004589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** </w:t>
      </w:r>
    </w:p>
    <w:p w14:paraId="299F07AB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</w:pPr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---</w:t>
      </w:r>
    </w:p>
    <w:p w14:paraId="54F5F992" w14:textId="77777777" w:rsidR="007839CB" w:rsidRPr="007839CB" w:rsidRDefault="007839CB" w:rsidP="007839CB">
      <w:pPr>
        <w:pStyle w:val="HTML"/>
        <w:shd w:val="clear" w:color="auto" w:fill="323232"/>
        <w:wordWrap w:val="0"/>
        <w:rPr>
          <w:rFonts w:ascii="Lucida Console" w:hAnsi="Lucida Console"/>
          <w:color w:val="FFFFFF"/>
          <w:sz w:val="18"/>
          <w:szCs w:val="18"/>
        </w:rPr>
      </w:pPr>
      <w:proofErr w:type="spell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Signif</w:t>
      </w:r>
      <w:proofErr w:type="spell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>‘ ’</w:t>
      </w:r>
      <w:proofErr w:type="gramEnd"/>
      <w:r w:rsidRPr="007839CB">
        <w:rPr>
          <w:rStyle w:val="gd15mcfceub"/>
          <w:rFonts w:ascii="Lucida Console" w:hAnsi="Lucida Console"/>
          <w:color w:val="FFFFFF"/>
          <w:sz w:val="18"/>
          <w:szCs w:val="18"/>
          <w:bdr w:val="none" w:sz="0" w:space="0" w:color="auto" w:frame="1"/>
        </w:rPr>
        <w:t xml:space="preserve"> 1</w:t>
      </w:r>
    </w:p>
    <w:p w14:paraId="223E48E8" w14:textId="77777777" w:rsidR="007839CB" w:rsidRPr="007839CB" w:rsidRDefault="007839CB" w:rsidP="009376D8">
      <w:pPr>
        <w:rPr>
          <w:sz w:val="18"/>
          <w:szCs w:val="18"/>
        </w:rPr>
      </w:pPr>
    </w:p>
    <w:sectPr w:rsidR="007839CB" w:rsidRPr="007839CB" w:rsidSect="00282A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8096B" w14:textId="77777777" w:rsidR="00282A6E" w:rsidRDefault="00282A6E" w:rsidP="00282A6E">
      <w:r>
        <w:separator/>
      </w:r>
    </w:p>
  </w:endnote>
  <w:endnote w:type="continuationSeparator" w:id="0">
    <w:p w14:paraId="2CA83842" w14:textId="77777777" w:rsidR="00282A6E" w:rsidRDefault="00282A6E" w:rsidP="0028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BA1AD" w14:textId="77777777" w:rsidR="00282A6E" w:rsidRDefault="00282A6E" w:rsidP="00282A6E">
      <w:r>
        <w:separator/>
      </w:r>
    </w:p>
  </w:footnote>
  <w:footnote w:type="continuationSeparator" w:id="0">
    <w:p w14:paraId="784E25D0" w14:textId="77777777" w:rsidR="00282A6E" w:rsidRDefault="00282A6E" w:rsidP="00282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1"/>
    <w:rsid w:val="000A2646"/>
    <w:rsid w:val="000A45C0"/>
    <w:rsid w:val="001A4357"/>
    <w:rsid w:val="001D5142"/>
    <w:rsid w:val="0021118A"/>
    <w:rsid w:val="00282A6E"/>
    <w:rsid w:val="002C68F8"/>
    <w:rsid w:val="00397589"/>
    <w:rsid w:val="005C10C5"/>
    <w:rsid w:val="007839CB"/>
    <w:rsid w:val="0079684F"/>
    <w:rsid w:val="008F41E6"/>
    <w:rsid w:val="009376D8"/>
    <w:rsid w:val="00D86A0F"/>
    <w:rsid w:val="00DC1841"/>
    <w:rsid w:val="00E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5DDB7"/>
  <w15:chartTrackingRefBased/>
  <w15:docId w15:val="{5FABBFC0-BFB0-4EC7-8B62-9DF2A5A6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A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2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A6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82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2A6E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282A6E"/>
  </w:style>
  <w:style w:type="character" w:customStyle="1" w:styleId="gd15mcfckub">
    <w:name w:val="gd15mcfckub"/>
    <w:basedOn w:val="a0"/>
    <w:rsid w:val="009376D8"/>
  </w:style>
  <w:style w:type="character" w:customStyle="1" w:styleId="gd15mcfcktb">
    <w:name w:val="gd15mcfcktb"/>
    <w:basedOn w:val="a0"/>
    <w:rsid w:val="0093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16</cp:revision>
  <dcterms:created xsi:type="dcterms:W3CDTF">2020-12-12T14:25:00Z</dcterms:created>
  <dcterms:modified xsi:type="dcterms:W3CDTF">2021-02-24T10:56:00Z</dcterms:modified>
</cp:coreProperties>
</file>