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E37A6" w14:textId="77777777" w:rsidR="00473212" w:rsidRDefault="00473212">
      <w:pPr>
        <w:pStyle w:val="1"/>
      </w:pPr>
      <w:r>
        <w:rPr>
          <w:rFonts w:hint="eastAsia"/>
        </w:rPr>
        <w:t>智能分拣装置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校选方案说明书</w:t>
      </w:r>
    </w:p>
    <w:p w14:paraId="18D9B838" w14:textId="77777777" w:rsidR="00473212" w:rsidRDefault="00473212">
      <w:pPr>
        <w:divId w:val="883759267"/>
        <w:rPr>
          <w:rFonts w:hint="eastAsia"/>
          <w:color w:val="333333"/>
        </w:rPr>
      </w:pPr>
      <w:r>
        <w:rPr>
          <w:rFonts w:hint="eastAsia"/>
          <w:color w:val="333333"/>
        </w:rPr>
        <w:t>版本：</w:t>
      </w:r>
      <w:r>
        <w:rPr>
          <w:rFonts w:hint="eastAsia"/>
          <w:color w:val="333333"/>
        </w:rPr>
        <w:t>2026-09-15</w:t>
      </w:r>
      <w:r>
        <w:rPr>
          <w:rFonts w:hint="eastAsia"/>
          <w:color w:val="333333"/>
        </w:rPr>
        <w:t>（按本赛项</w:t>
      </w:r>
      <w:r>
        <w:rPr>
          <w:rFonts w:hint="eastAsia"/>
          <w:color w:val="333333"/>
        </w:rPr>
        <w:t xml:space="preserve"> II-2 </w:t>
      </w:r>
      <w:r>
        <w:rPr>
          <w:rFonts w:hint="eastAsia"/>
          <w:color w:val="333333"/>
        </w:rPr>
        <w:t>官方命题要求与评分细则编写）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说明：本说明书为匿名评审件，全文不出现校名、姓名、地名与赛项全称。</w:t>
      </w:r>
    </w:p>
    <w:p w14:paraId="737CF8CF" w14:textId="77777777" w:rsidR="00473212" w:rsidRDefault="00473212">
      <w:pPr>
        <w:spacing w:before="240" w:after="240"/>
        <w:rPr>
          <w:rFonts w:hint="eastAsia"/>
        </w:rPr>
      </w:pPr>
      <w:r>
        <w:rPr>
          <w:rFonts w:hint="eastAsia"/>
        </w:rPr>
        <w:pict w14:anchorId="4A2F9EEF">
          <v:rect id="_x0000_i1025" style="width:0;height:1.5pt" o:hralign="center" o:hrstd="t" o:hr="t" fillcolor="#a0a0a0" stroked="f"/>
        </w:pict>
      </w:r>
    </w:p>
    <w:p w14:paraId="1C620D72" w14:textId="77777777" w:rsidR="00473212" w:rsidRDefault="00473212">
      <w:pPr>
        <w:pStyle w:val="2"/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引言与赛项理解</w:t>
      </w:r>
    </w:p>
    <w:p w14:paraId="78AA85C8" w14:textId="77777777" w:rsidR="00473212" w:rsidRDefault="00473212">
      <w:pPr>
        <w:pStyle w:val="3"/>
        <w:rPr>
          <w:rFonts w:hint="eastAsia"/>
        </w:rPr>
      </w:pPr>
      <w:r>
        <w:rPr>
          <w:rFonts w:hint="eastAsia"/>
        </w:rPr>
        <w:t xml:space="preserve">1.1 </w:t>
      </w:r>
      <w:r>
        <w:rPr>
          <w:rFonts w:hint="eastAsia"/>
        </w:rPr>
        <w:t>赛项任务</w:t>
      </w:r>
    </w:p>
    <w:p w14:paraId="40DB52C6" w14:textId="77777777" w:rsidR="00473212" w:rsidRDefault="00473212">
      <w:pPr>
        <w:pStyle w:val="a3"/>
        <w:rPr>
          <w:rFonts w:hint="eastAsia"/>
        </w:rPr>
      </w:pPr>
      <w:r>
        <w:rPr>
          <w:rFonts w:hint="eastAsia"/>
        </w:rPr>
        <w:t>本赛项要求自主设计并制作一台</w:t>
      </w:r>
      <w:r>
        <w:rPr>
          <w:rStyle w:val="a4"/>
          <w:rFonts w:hint="eastAsia"/>
        </w:rPr>
        <w:t>静态智能分拣装置</w:t>
      </w:r>
      <w:r>
        <w:rPr>
          <w:rFonts w:hint="eastAsia"/>
        </w:rPr>
        <w:t>：比赛时裁判将若干货物随机倒入托盘，装置在无任何人工干预的情况下，自动完成货物的</w:t>
      </w:r>
      <w:r>
        <w:rPr>
          <w:rStyle w:val="a4"/>
          <w:rFonts w:hint="eastAsia"/>
        </w:rPr>
        <w:t>识别、分类与储存</w:t>
      </w:r>
      <w:r>
        <w:rPr>
          <w:rFonts w:hint="eastAsia"/>
        </w:rPr>
        <w:t>——把形状相同且颜色相同的货物放入同一个储物盒，并在显示屏上逐件显示分拣信息。</w:t>
      </w:r>
    </w:p>
    <w:p w14:paraId="39035F5B" w14:textId="77777777" w:rsidR="00473212" w:rsidRDefault="00473212">
      <w:pPr>
        <w:pStyle w:val="3"/>
        <w:rPr>
          <w:rFonts w:hint="eastAsia"/>
        </w:rPr>
      </w:pPr>
      <w:r>
        <w:rPr>
          <w:rFonts w:hint="eastAsia"/>
        </w:rPr>
        <w:t xml:space="preserve">1.2 </w:t>
      </w:r>
      <w:r>
        <w:rPr>
          <w:rFonts w:hint="eastAsia"/>
        </w:rPr>
        <w:t>规则要点摘要</w:t>
      </w:r>
    </w:p>
    <w:p w14:paraId="516DEF56" w14:textId="77777777" w:rsidR="00473212" w:rsidRDefault="00473212">
      <w:pPr>
        <w:pStyle w:val="a3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1 </w:t>
      </w:r>
      <w:r>
        <w:rPr>
          <w:rFonts w:hint="eastAsia"/>
        </w:rPr>
        <w:t>规则硬性要求摘要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7801"/>
      </w:tblGrid>
      <w:tr w:rsidR="00000000" w14:paraId="36EFAE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83A8D0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EFDCA0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要求</w:t>
            </w:r>
          </w:p>
        </w:tc>
      </w:tr>
      <w:tr w:rsidR="00000000" w14:paraId="184711D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DE26D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作品组成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43EB8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储物盒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6 + </w:t>
            </w:r>
            <w:r>
              <w:rPr>
                <w:rFonts w:hint="eastAsia"/>
                <w:sz w:val="21"/>
                <w:szCs w:val="21"/>
              </w:rPr>
              <w:t>分拣机构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托盘（可组合式或整体式）</w:t>
            </w:r>
          </w:p>
        </w:tc>
      </w:tr>
      <w:tr w:rsidR="00000000" w14:paraId="5368057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84BF71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外形尺寸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B15DCA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整体不超过</w:t>
            </w:r>
            <w:r>
              <w:rPr>
                <w:rFonts w:hint="eastAsia"/>
                <w:sz w:val="21"/>
                <w:szCs w:val="21"/>
              </w:rPr>
              <w:t xml:space="preserve"> 350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350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450mm</w:t>
            </w:r>
            <w:r>
              <w:rPr>
                <w:rFonts w:hint="eastAsia"/>
                <w:sz w:val="21"/>
                <w:szCs w:val="21"/>
              </w:rPr>
              <w:t>（长×宽×高）</w:t>
            </w:r>
          </w:p>
        </w:tc>
      </w:tr>
      <w:tr w:rsidR="00000000" w14:paraId="2C24E5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5B204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托盘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AB27DB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不小于</w:t>
            </w:r>
            <w:r>
              <w:rPr>
                <w:rFonts w:hint="eastAsia"/>
                <w:sz w:val="21"/>
                <w:szCs w:val="21"/>
              </w:rPr>
              <w:t xml:space="preserve"> 160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160mm</w:t>
            </w:r>
            <w:r>
              <w:rPr>
                <w:rFonts w:hint="eastAsia"/>
                <w:sz w:val="21"/>
                <w:szCs w:val="21"/>
              </w:rPr>
              <w:t>，边缘高度不小于</w:t>
            </w:r>
            <w:r>
              <w:rPr>
                <w:rFonts w:hint="eastAsia"/>
                <w:sz w:val="21"/>
                <w:szCs w:val="21"/>
              </w:rPr>
              <w:t xml:space="preserve"> 10mm</w:t>
            </w:r>
          </w:p>
        </w:tc>
      </w:tr>
      <w:tr w:rsidR="00000000" w14:paraId="194704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8C3E59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储物盒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4092A9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6 </w:t>
            </w:r>
            <w:r>
              <w:rPr>
                <w:rFonts w:hint="eastAsia"/>
                <w:sz w:val="21"/>
                <w:szCs w:val="21"/>
              </w:rPr>
              <w:t>个独立储物盒；每盒须能完全容纳分拣入盒的货物（不超过</w:t>
            </w:r>
            <w:r>
              <w:rPr>
                <w:rFonts w:hint="eastAsia"/>
                <w:sz w:val="21"/>
                <w:szCs w:val="21"/>
              </w:rPr>
              <w:t xml:space="preserve"> 4 </w:t>
            </w:r>
            <w:r>
              <w:rPr>
                <w:rFonts w:hint="eastAsia"/>
                <w:sz w:val="21"/>
                <w:szCs w:val="21"/>
              </w:rPr>
              <w:t>个）</w:t>
            </w:r>
          </w:p>
        </w:tc>
      </w:tr>
      <w:tr w:rsidR="00000000" w14:paraId="2925F7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96013F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货物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BAAA5A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尺寸在</w:t>
            </w:r>
            <w:r>
              <w:rPr>
                <w:rFonts w:hint="eastAsia"/>
                <w:sz w:val="21"/>
                <w:szCs w:val="21"/>
              </w:rPr>
              <w:t xml:space="preserve"> 40mm </w:t>
            </w:r>
            <w:r>
              <w:rPr>
                <w:rFonts w:hint="eastAsia"/>
                <w:sz w:val="21"/>
                <w:szCs w:val="21"/>
              </w:rPr>
              <w:t>正方形范围内（含薄壁件）；附有模拟污渍、缺陷的图形、文字、二维码等信息；初赛货物不少于</w:t>
            </w:r>
            <w:r>
              <w:rPr>
                <w:rFonts w:hint="eastAsia"/>
                <w:sz w:val="21"/>
                <w:szCs w:val="21"/>
              </w:rPr>
              <w:t xml:space="preserve"> 12 </w:t>
            </w:r>
            <w:r>
              <w:rPr>
                <w:rFonts w:hint="eastAsia"/>
                <w:sz w:val="21"/>
                <w:szCs w:val="21"/>
              </w:rPr>
              <w:t>件、种类不少于</w:t>
            </w:r>
            <w:r>
              <w:rPr>
                <w:rFonts w:hint="eastAsia"/>
                <w:sz w:val="21"/>
                <w:szCs w:val="21"/>
              </w:rPr>
              <w:t xml:space="preserve"> 6 </w:t>
            </w:r>
            <w:r>
              <w:rPr>
                <w:rFonts w:hint="eastAsia"/>
                <w:sz w:val="21"/>
                <w:szCs w:val="21"/>
              </w:rPr>
              <w:t>种</w:t>
            </w:r>
          </w:p>
        </w:tc>
      </w:tr>
      <w:tr w:rsidR="00000000" w14:paraId="677085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9D0A16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归类规则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8C955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形状相同且颜色相同的货物放入同一个储物盒</w:t>
            </w:r>
          </w:p>
        </w:tc>
      </w:tr>
      <w:tr w:rsidR="00000000" w14:paraId="7A26F9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BCF9EC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供电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CCCED2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仅允许</w:t>
            </w:r>
            <w:r>
              <w:rPr>
                <w:rFonts w:hint="eastAsia"/>
                <w:sz w:val="21"/>
                <w:szCs w:val="21"/>
              </w:rPr>
              <w:t xml:space="preserve"> 1 </w:t>
            </w:r>
            <w:r>
              <w:rPr>
                <w:rFonts w:hint="eastAsia"/>
                <w:sz w:val="21"/>
                <w:szCs w:val="21"/>
              </w:rPr>
              <w:t>个装在装置内部的电源，种类不限，比赛（含调试）过程中不得更换</w:t>
            </w:r>
          </w:p>
        </w:tc>
      </w:tr>
      <w:tr w:rsidR="00000000" w14:paraId="7FE28F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509B53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通讯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639F49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允许与笔记本电脑通讯；运行过程中不得触碰笔记本；禁止任何形式的遥控</w:t>
            </w:r>
          </w:p>
        </w:tc>
      </w:tr>
      <w:tr w:rsidR="00000000" w14:paraId="72BBF2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97F11F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09F9AB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裁判指令后一键启动；启动后再次接触装置（含笔记本）本轮结束</w:t>
            </w:r>
          </w:p>
        </w:tc>
      </w:tr>
      <w:tr w:rsidR="00000000" w14:paraId="121A91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637E30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显示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ECB64E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高亮显示屏（仅显示功能），支持各种格式图片播放；逐件显示序号、货物名称、货物图片、分拣成功总数量</w:t>
            </w:r>
          </w:p>
        </w:tc>
      </w:tr>
      <w:tr w:rsidR="00000000" w14:paraId="420FDD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3A5FFC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时间与轮次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8100FD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每轮调试</w:t>
            </w:r>
            <w:r>
              <w:rPr>
                <w:rFonts w:hint="eastAsia"/>
                <w:sz w:val="21"/>
                <w:szCs w:val="21"/>
              </w:rPr>
              <w:t xml:space="preserve"> 3 </w:t>
            </w:r>
            <w:r>
              <w:rPr>
                <w:rFonts w:hint="eastAsia"/>
                <w:sz w:val="21"/>
                <w:szCs w:val="21"/>
              </w:rPr>
              <w:t>分钟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运行</w:t>
            </w:r>
            <w:r>
              <w:rPr>
                <w:rFonts w:hint="eastAsia"/>
                <w:sz w:val="21"/>
                <w:szCs w:val="21"/>
              </w:rPr>
              <w:t xml:space="preserve"> 3 </w:t>
            </w:r>
            <w:r>
              <w:rPr>
                <w:rFonts w:hint="eastAsia"/>
                <w:sz w:val="21"/>
                <w:szCs w:val="21"/>
              </w:rPr>
              <w:t>分钟，两次运行机会取最好成绩</w:t>
            </w:r>
          </w:p>
        </w:tc>
      </w:tr>
      <w:tr w:rsidR="00000000" w14:paraId="32AD7E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BDC17D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结束条件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B4D073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15 </w:t>
            </w:r>
            <w:r>
              <w:rPr>
                <w:rFonts w:hint="eastAsia"/>
                <w:sz w:val="21"/>
                <w:szCs w:val="21"/>
              </w:rPr>
              <w:t>秒无动作或无显示本次分拣信息，本轮结束；货物掉落（装置内或装置外），本轮结束</w:t>
            </w:r>
          </w:p>
        </w:tc>
      </w:tr>
    </w:tbl>
    <w:p w14:paraId="44EC32CD" w14:textId="77777777" w:rsidR="00473212" w:rsidRDefault="00473212">
      <w:pPr>
        <w:pStyle w:val="a3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2 </w:t>
      </w:r>
      <w:r>
        <w:rPr>
          <w:rFonts w:hint="eastAsia"/>
        </w:rPr>
        <w:t>现场初赛计分规则摘要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7"/>
        <w:gridCol w:w="3383"/>
      </w:tblGrid>
      <w:tr w:rsidR="00000000" w14:paraId="5448FC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65CC59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情况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5D3F0F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得分</w:t>
            </w:r>
          </w:p>
        </w:tc>
      </w:tr>
      <w:tr w:rsidR="00000000" w14:paraId="69B1F9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03748F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储物盒中仅有</w:t>
            </w:r>
            <w:r>
              <w:rPr>
                <w:rFonts w:hint="eastAsia"/>
                <w:sz w:val="21"/>
                <w:szCs w:val="21"/>
              </w:rPr>
              <w:t xml:space="preserve"> 1 </w:t>
            </w:r>
            <w:r>
              <w:rPr>
                <w:rFonts w:hint="eastAsia"/>
                <w:sz w:val="21"/>
                <w:szCs w:val="21"/>
              </w:rPr>
              <w:t>个货物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9B44FA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 </w:t>
            </w:r>
            <w:r>
              <w:rPr>
                <w:rFonts w:hint="eastAsia"/>
                <w:sz w:val="21"/>
                <w:szCs w:val="21"/>
              </w:rPr>
              <w:t>分</w:t>
            </w:r>
          </w:p>
        </w:tc>
      </w:tr>
      <w:tr w:rsidR="00000000" w14:paraId="3E61CB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AC0D1C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多个同色同形货物放入同一储物盒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7FDD83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每个</w:t>
            </w:r>
            <w:r>
              <w:rPr>
                <w:rFonts w:hint="eastAsia"/>
                <w:sz w:val="21"/>
                <w:szCs w:val="21"/>
              </w:rPr>
              <w:t xml:space="preserve"> 5 </w:t>
            </w:r>
            <w:r>
              <w:rPr>
                <w:rFonts w:hint="eastAsia"/>
                <w:sz w:val="21"/>
                <w:szCs w:val="21"/>
              </w:rPr>
              <w:t>分（货物须全部入盒）</w:t>
            </w:r>
          </w:p>
        </w:tc>
      </w:tr>
      <w:tr w:rsidR="00000000" w14:paraId="3AD4153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CD7538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不同颜色或不同形状货物混入同盒（含部分进入）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16B2C0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不得分</w:t>
            </w:r>
          </w:p>
        </w:tc>
      </w:tr>
      <w:tr w:rsidR="00000000" w14:paraId="0FE6A5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3EB1EC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正确显示分类信息（序号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名称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图片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总数）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3CADDD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每条</w:t>
            </w:r>
            <w:r>
              <w:rPr>
                <w:rFonts w:hint="eastAsia"/>
                <w:sz w:val="21"/>
                <w:szCs w:val="21"/>
              </w:rPr>
              <w:t xml:space="preserve"> 2 </w:t>
            </w:r>
            <w:r>
              <w:rPr>
                <w:rFonts w:hint="eastAsia"/>
                <w:sz w:val="21"/>
                <w:szCs w:val="21"/>
              </w:rPr>
              <w:t>分，有错不得分</w:t>
            </w:r>
          </w:p>
        </w:tc>
      </w:tr>
      <w:tr w:rsidR="00000000" w14:paraId="6C7518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79D4CB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信息未显示即分拣下一件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E5297A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不得分</w:t>
            </w:r>
          </w:p>
        </w:tc>
      </w:tr>
      <w:tr w:rsidR="00000000" w14:paraId="3C8509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3CD375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货物掉落（装置范围内或装置外）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892CB6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本轮结束</w:t>
            </w:r>
          </w:p>
        </w:tc>
      </w:tr>
    </w:tbl>
    <w:p w14:paraId="56CE175C" w14:textId="77777777" w:rsidR="00473212" w:rsidRDefault="00473212">
      <w:pPr>
        <w:pStyle w:val="3"/>
        <w:rPr>
          <w:rFonts w:hint="eastAsia"/>
        </w:rPr>
      </w:pPr>
      <w:r>
        <w:rPr>
          <w:rFonts w:hint="eastAsia"/>
        </w:rPr>
        <w:t xml:space="preserve">1.3 </w:t>
      </w:r>
      <w:r>
        <w:rPr>
          <w:rFonts w:hint="eastAsia"/>
        </w:rPr>
        <w:t>设计约束分析</w:t>
      </w:r>
    </w:p>
    <w:p w14:paraId="3B630A06" w14:textId="77777777" w:rsidR="00473212" w:rsidRDefault="00473212">
      <w:pPr>
        <w:pStyle w:val="a3"/>
        <w:rPr>
          <w:rFonts w:hint="eastAsia"/>
        </w:rPr>
      </w:pPr>
      <w:r>
        <w:rPr>
          <w:rFonts w:hint="eastAsia"/>
        </w:rPr>
        <w:t>由规则可提炼出四个对设计起决定作用的约束：</w:t>
      </w:r>
    </w:p>
    <w:p w14:paraId="61846DB5" w14:textId="77777777" w:rsidR="00473212" w:rsidRDefault="00473212">
      <w:pPr>
        <w:pStyle w:val="a3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3 </w:t>
      </w:r>
      <w:r>
        <w:rPr>
          <w:rFonts w:hint="eastAsia"/>
        </w:rPr>
        <w:t>规则约束与设计对策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3116"/>
        <w:gridCol w:w="5268"/>
      </w:tblGrid>
      <w:tr w:rsidR="00000000" w14:paraId="45FB95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719751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C6BABF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规则约束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F6ED55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对设计的要求</w:t>
            </w:r>
          </w:p>
        </w:tc>
      </w:tr>
      <w:tr w:rsidR="00000000" w14:paraId="7C59AA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9D2509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A2C2D5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掉落即本轮结束，且货物仅</w:t>
            </w:r>
            <w:r>
              <w:rPr>
                <w:rFonts w:hint="eastAsia"/>
                <w:sz w:val="21"/>
                <w:szCs w:val="21"/>
              </w:rPr>
              <w:t xml:space="preserve"> 40mm </w:t>
            </w:r>
            <w:r>
              <w:rPr>
                <w:rFonts w:hint="eastAsia"/>
                <w:sz w:val="21"/>
                <w:szCs w:val="21"/>
              </w:rPr>
              <w:t>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922D2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抓取与搬运环节的</w:t>
            </w:r>
            <w:r>
              <w:rPr>
                <w:rStyle w:val="a4"/>
                <w:rFonts w:hint="eastAsia"/>
                <w:sz w:val="21"/>
                <w:szCs w:val="21"/>
              </w:rPr>
              <w:t>可靠性与定位精度</w:t>
            </w:r>
            <w:r>
              <w:rPr>
                <w:rFonts w:hint="eastAsia"/>
                <w:sz w:val="21"/>
                <w:szCs w:val="21"/>
              </w:rPr>
              <w:t>是第一指标，机构选型向精度倾斜</w:t>
            </w:r>
          </w:p>
        </w:tc>
      </w:tr>
      <w:tr w:rsidR="00000000" w14:paraId="096062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DCC349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3C7AFF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同形同色归一盒计</w:t>
            </w:r>
            <w:r>
              <w:rPr>
                <w:rFonts w:hint="eastAsia"/>
                <w:sz w:val="21"/>
                <w:szCs w:val="21"/>
              </w:rPr>
              <w:t xml:space="preserve"> 5 </w:t>
            </w:r>
            <w:r>
              <w:rPr>
                <w:rFonts w:hint="eastAsia"/>
                <w:sz w:val="21"/>
                <w:szCs w:val="21"/>
              </w:rPr>
              <w:t>分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件，混盒不得分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475A4F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识别必须</w:t>
            </w:r>
            <w:r>
              <w:rPr>
                <w:rStyle w:val="a4"/>
                <w:rFonts w:hint="eastAsia"/>
                <w:sz w:val="21"/>
                <w:szCs w:val="21"/>
              </w:rPr>
              <w:t>形状</w:t>
            </w:r>
            <w:r>
              <w:rPr>
                <w:rStyle w:val="a4"/>
                <w:rFonts w:hint="eastAsia"/>
                <w:sz w:val="21"/>
                <w:szCs w:val="21"/>
              </w:rPr>
              <w:t>+</w:t>
            </w:r>
            <w:r>
              <w:rPr>
                <w:rStyle w:val="a4"/>
                <w:rFonts w:hint="eastAsia"/>
                <w:sz w:val="21"/>
                <w:szCs w:val="21"/>
              </w:rPr>
              <w:t>颜色双判据</w:t>
            </w:r>
            <w:r>
              <w:rPr>
                <w:rFonts w:hint="eastAsia"/>
                <w:sz w:val="21"/>
                <w:szCs w:val="21"/>
              </w:rPr>
              <w:t>，且要有入盒结果的硬件确认</w:t>
            </w:r>
          </w:p>
        </w:tc>
      </w:tr>
      <w:tr w:rsidR="00000000" w14:paraId="6E253B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9FDA94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9151E1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逐件分拣，显示完成才能分下一件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FF1714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软件状态机须把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显示完成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作为</w:t>
            </w:r>
            <w:r>
              <w:rPr>
                <w:rStyle w:val="a4"/>
                <w:rFonts w:hint="eastAsia"/>
                <w:sz w:val="21"/>
                <w:szCs w:val="21"/>
              </w:rPr>
              <w:t>硬门禁</w:t>
            </w:r>
            <w:r>
              <w:rPr>
                <w:rFonts w:hint="eastAsia"/>
                <w:sz w:val="21"/>
                <w:szCs w:val="21"/>
              </w:rPr>
              <w:t>，并配合超时机制规避</w:t>
            </w:r>
            <w:r>
              <w:rPr>
                <w:rFonts w:hint="eastAsia"/>
                <w:sz w:val="21"/>
                <w:szCs w:val="21"/>
              </w:rPr>
              <w:t xml:space="preserve"> 15 </w:t>
            </w:r>
            <w:r>
              <w:rPr>
                <w:rFonts w:hint="eastAsia"/>
                <w:sz w:val="21"/>
                <w:szCs w:val="21"/>
              </w:rPr>
              <w:t>秒判负</w:t>
            </w:r>
          </w:p>
        </w:tc>
      </w:tr>
      <w:tr w:rsidR="00000000" w14:paraId="0B6E33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60B524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11FA87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货物随机倒入托盘，位置方向随机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C4B55A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必须</w:t>
            </w:r>
            <w:r>
              <w:rPr>
                <w:rStyle w:val="a4"/>
                <w:rFonts w:hint="eastAsia"/>
                <w:sz w:val="21"/>
                <w:szCs w:val="21"/>
              </w:rPr>
              <w:t>俯视成像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坐标标定</w:t>
            </w:r>
            <w:r>
              <w:rPr>
                <w:rFonts w:hint="eastAsia"/>
                <w:sz w:val="21"/>
                <w:szCs w:val="21"/>
              </w:rPr>
              <w:t>，先定位后抓取，不能用固定动作盲抓</w:t>
            </w:r>
          </w:p>
        </w:tc>
      </w:tr>
    </w:tbl>
    <w:p w14:paraId="1DB144AB" w14:textId="77777777" w:rsidR="00473212" w:rsidRDefault="00473212">
      <w:pPr>
        <w:pStyle w:val="2"/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机械结构设计</w:t>
      </w:r>
    </w:p>
    <w:p w14:paraId="34A417DB" w14:textId="77777777" w:rsidR="00473212" w:rsidRDefault="00473212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rPr>
          <w:rFonts w:hint="eastAsia"/>
        </w:rPr>
        <w:t>总体布局</w:t>
      </w:r>
    </w:p>
    <w:p w14:paraId="16340E31" w14:textId="77777777" w:rsidR="00473212" w:rsidRDefault="00473212">
      <w:pPr>
        <w:pStyle w:val="a3"/>
        <w:rPr>
          <w:rFonts w:hint="eastAsia"/>
        </w:rPr>
      </w:pPr>
      <w:r>
        <w:rPr>
          <w:rFonts w:hint="eastAsia"/>
        </w:rPr>
        <w:t>装置采用</w:t>
      </w:r>
      <w:r>
        <w:rPr>
          <w:rStyle w:val="a4"/>
          <w:rFonts w:hint="eastAsia"/>
        </w:rPr>
        <w:t>整体式</w:t>
      </w:r>
      <w:r>
        <w:rPr>
          <w:rFonts w:hint="eastAsia"/>
        </w:rPr>
        <w:t>布局：底板（</w:t>
      </w:r>
      <w:r>
        <w:rPr>
          <w:rFonts w:hint="eastAsia"/>
        </w:rPr>
        <w:t>350</w:t>
      </w:r>
      <w:r>
        <w:rPr>
          <w:rFonts w:hint="eastAsia"/>
        </w:rPr>
        <w:t>×</w:t>
      </w:r>
      <w:r>
        <w:rPr>
          <w:rFonts w:hint="eastAsia"/>
        </w:rPr>
        <w:t xml:space="preserve">350mm </w:t>
      </w:r>
      <w:r>
        <w:rPr>
          <w:rFonts w:hint="eastAsia"/>
        </w:rPr>
        <w:t>级）上，托盘位于前方正中，</w:t>
      </w:r>
      <w:r>
        <w:rPr>
          <w:rFonts w:hint="eastAsia"/>
        </w:rPr>
        <w:t xml:space="preserve">6 </w:t>
      </w:r>
      <w:r>
        <w:rPr>
          <w:rFonts w:hint="eastAsia"/>
        </w:rPr>
        <w:t>个储物盒分两列布置于后方两侧，龙门架横跨托盘与储物盒上方，俯视相机固定于托盘正上方。整机外形控制在</w:t>
      </w:r>
      <w:r>
        <w:rPr>
          <w:rFonts w:hint="eastAsia"/>
        </w:rPr>
        <w:t xml:space="preserve"> 350</w:t>
      </w:r>
      <w:r>
        <w:rPr>
          <w:rFonts w:hint="eastAsia"/>
        </w:rPr>
        <w:t>×</w:t>
      </w:r>
      <w:r>
        <w:rPr>
          <w:rFonts w:hint="eastAsia"/>
        </w:rPr>
        <w:t>350</w:t>
      </w:r>
      <w:r>
        <w:rPr>
          <w:rFonts w:hint="eastAsia"/>
        </w:rPr>
        <w:t>×</w:t>
      </w:r>
      <w:r>
        <w:rPr>
          <w:rFonts w:hint="eastAsia"/>
        </w:rPr>
        <w:t xml:space="preserve">450mm </w:t>
      </w:r>
      <w:r>
        <w:rPr>
          <w:rFonts w:hint="eastAsia"/>
        </w:rPr>
        <w:t>以内。</w:t>
      </w:r>
    </w:p>
    <w:p w14:paraId="66113B46" w14:textId="77777777" w:rsidR="00473212" w:rsidRDefault="00473212">
      <w:pPr>
        <w:pStyle w:val="a3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4 </w:t>
      </w:r>
      <w:r>
        <w:rPr>
          <w:rFonts w:hint="eastAsia"/>
        </w:rPr>
        <w:t>整机布局规划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3870"/>
        <w:gridCol w:w="3230"/>
      </w:tblGrid>
      <w:tr w:rsidR="00000000" w14:paraId="4917F7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1BE597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区域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43A0AE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内容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781058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备注</w:t>
            </w:r>
          </w:p>
        </w:tc>
      </w:tr>
      <w:tr w:rsidR="00000000" w14:paraId="4A17B6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86986C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前方中部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922D84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托盘（</w:t>
            </w:r>
            <w:r>
              <w:rPr>
                <w:rFonts w:hint="eastAsia"/>
                <w:sz w:val="21"/>
                <w:szCs w:val="21"/>
              </w:rPr>
              <w:t>160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160mm</w:t>
            </w:r>
            <w:r>
              <w:rPr>
                <w:rFonts w:hint="eastAsia"/>
                <w:sz w:val="21"/>
                <w:szCs w:val="21"/>
              </w:rPr>
              <w:t>，边缘高</w:t>
            </w:r>
            <w:r>
              <w:rPr>
                <w:rFonts w:hint="eastAsia"/>
                <w:sz w:val="21"/>
                <w:szCs w:val="21"/>
              </w:rPr>
              <w:t xml:space="preserve"> 10mm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E90955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倒货区，货物随机落入</w:t>
            </w:r>
          </w:p>
        </w:tc>
      </w:tr>
      <w:tr w:rsidR="00000000" w14:paraId="5EB1EA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BA940E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托盘正上方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CE80E7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俯视相机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环形补光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3F104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固定安装，视野覆盖整个托盘</w:t>
            </w:r>
          </w:p>
        </w:tc>
      </w:tr>
      <w:tr w:rsidR="00000000" w14:paraId="565346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891408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后方两侧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D27024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储物盒</w:t>
            </w:r>
            <w:r>
              <w:rPr>
                <w:rFonts w:hint="eastAsia"/>
                <w:sz w:val="21"/>
                <w:szCs w:val="21"/>
              </w:rPr>
              <w:t xml:space="preserve"> 2 </w:t>
            </w:r>
            <w:r>
              <w:rPr>
                <w:rFonts w:hint="eastAsia"/>
                <w:sz w:val="21"/>
                <w:szCs w:val="21"/>
              </w:rPr>
              <w:t>列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3 </w:t>
            </w:r>
            <w:r>
              <w:rPr>
                <w:rFonts w:hint="eastAsia"/>
                <w:sz w:val="21"/>
                <w:szCs w:val="21"/>
              </w:rPr>
              <w:t>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24EADF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每盒配</w:t>
            </w:r>
            <w:r>
              <w:rPr>
                <w:rFonts w:hint="eastAsia"/>
                <w:sz w:val="21"/>
                <w:szCs w:val="21"/>
              </w:rPr>
              <w:t xml:space="preserve"> 1 </w:t>
            </w:r>
            <w:r>
              <w:rPr>
                <w:rFonts w:hint="eastAsia"/>
                <w:sz w:val="21"/>
                <w:szCs w:val="21"/>
              </w:rPr>
              <w:t>路入盒检测</w:t>
            </w:r>
          </w:p>
        </w:tc>
      </w:tr>
      <w:tr w:rsidR="00000000" w14:paraId="0B299BB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B24C4A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横跨上部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25933D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龙门架（</w:t>
            </w:r>
            <w:r>
              <w:rPr>
                <w:rFonts w:hint="eastAsia"/>
                <w:sz w:val="21"/>
                <w:szCs w:val="21"/>
              </w:rPr>
              <w:t xml:space="preserve">X/Y </w:t>
            </w:r>
            <w:r>
              <w:rPr>
                <w:rFonts w:hint="eastAsia"/>
                <w:sz w:val="21"/>
                <w:szCs w:val="21"/>
              </w:rPr>
              <w:t>轴）</w:t>
            </w:r>
            <w:r>
              <w:rPr>
                <w:rFonts w:hint="eastAsia"/>
                <w:sz w:val="21"/>
                <w:szCs w:val="21"/>
              </w:rPr>
              <w:t xml:space="preserve">+ Z </w:t>
            </w:r>
            <w:r>
              <w:rPr>
                <w:rFonts w:hint="eastAsia"/>
                <w:sz w:val="21"/>
                <w:szCs w:val="21"/>
              </w:rPr>
              <w:t>升降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夹爪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8E7BA2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工作空间覆盖托盘与全部储物盒</w:t>
            </w:r>
          </w:p>
        </w:tc>
      </w:tr>
      <w:tr w:rsidR="00000000" w14:paraId="7E9F3B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46A4B9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底板下部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背部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2A3BB9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主控、电源、驱动器、走线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422556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模块化固定，便于拆装检修</w:t>
            </w:r>
          </w:p>
        </w:tc>
      </w:tr>
      <w:tr w:rsidR="00000000" w14:paraId="3C1445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B1968A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醒目位置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E90944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彩色显示屏、一键启动按钮、急停开关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156D70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显示屏不被遮挡</w:t>
            </w:r>
          </w:p>
        </w:tc>
      </w:tr>
    </w:tbl>
    <w:p w14:paraId="70BDAA62" w14:textId="77777777" w:rsidR="00473212" w:rsidRDefault="00473212">
      <w:pPr>
        <w:pStyle w:val="3"/>
        <w:rPr>
          <w:rFonts w:hint="eastAsia"/>
        </w:rPr>
      </w:pPr>
      <w:r>
        <w:rPr>
          <w:rFonts w:hint="eastAsia"/>
        </w:rPr>
        <w:t xml:space="preserve">2.2 </w:t>
      </w:r>
      <w:r>
        <w:rPr>
          <w:rFonts w:hint="eastAsia"/>
        </w:rPr>
        <w:t>分拣机构：龙门</w:t>
      </w:r>
      <w:r>
        <w:rPr>
          <w:rFonts w:hint="eastAsia"/>
        </w:rPr>
        <w:t xml:space="preserve"> XYZ + </w:t>
      </w:r>
      <w:r>
        <w:rPr>
          <w:rFonts w:hint="eastAsia"/>
        </w:rPr>
        <w:t>电动夹爪</w:t>
      </w:r>
    </w:p>
    <w:p w14:paraId="373E6238" w14:textId="77777777" w:rsidR="00473212" w:rsidRDefault="00473212">
      <w:pPr>
        <w:pStyle w:val="a3"/>
        <w:rPr>
          <w:rFonts w:hint="eastAsia"/>
        </w:rPr>
      </w:pPr>
      <w:r>
        <w:rPr>
          <w:rFonts w:hint="eastAsia"/>
        </w:rPr>
        <w:lastRenderedPageBreak/>
        <w:t>表</w:t>
      </w:r>
      <w:r>
        <w:rPr>
          <w:rFonts w:hint="eastAsia"/>
        </w:rPr>
        <w:t xml:space="preserve"> 5 </w:t>
      </w:r>
      <w:r>
        <w:rPr>
          <w:rFonts w:hint="eastAsia"/>
        </w:rPr>
        <w:t>机构方案对比与选型（已定论）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3313"/>
        <w:gridCol w:w="3653"/>
        <w:gridCol w:w="519"/>
      </w:tblGrid>
      <w:tr w:rsidR="00000000" w14:paraId="15D9E7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4AD87B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候选方案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5FD43B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优点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5DA47D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缺点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7C2D11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结论</w:t>
            </w:r>
          </w:p>
        </w:tc>
      </w:tr>
      <w:tr w:rsidR="00000000" w14:paraId="067A2EB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8C489F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多自由度舵机关节臂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CAE411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结构紧凑、外观科技感强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9C0DA8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多舵机串联末端重复定位精度差，存在同赛事强队翻车先例；</w:t>
            </w:r>
            <w:r>
              <w:rPr>
                <w:rFonts w:hint="eastAsia"/>
                <w:sz w:val="21"/>
                <w:szCs w:val="21"/>
              </w:rPr>
              <w:t xml:space="preserve">40mm </w:t>
            </w:r>
            <w:r>
              <w:rPr>
                <w:rFonts w:hint="eastAsia"/>
                <w:sz w:val="21"/>
                <w:szCs w:val="21"/>
              </w:rPr>
              <w:t>小货物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掉落判负规则下风险不可接受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C4C9B0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放弃</w:t>
            </w:r>
          </w:p>
        </w:tc>
      </w:tr>
      <w:tr w:rsidR="00000000" w14:paraId="4F68494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6005A5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SCARA </w:t>
            </w:r>
            <w:r>
              <w:rPr>
                <w:rFonts w:hint="eastAsia"/>
                <w:sz w:val="21"/>
                <w:szCs w:val="21"/>
              </w:rPr>
              <w:t>旋转臂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C53D85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结构较简单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D5E218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需运动学解算，关节间隙影响精度，调试链路长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4F9732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放弃</w:t>
            </w:r>
          </w:p>
        </w:tc>
      </w:tr>
      <w:tr w:rsidR="00000000" w14:paraId="2D265B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CF389F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吹气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拨杆分度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BC2F30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机构最简单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6B0EFE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货物随机姿态不可控，掉落风险高（掉落即本轮结束）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2AF5DA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放弃</w:t>
            </w:r>
          </w:p>
        </w:tc>
      </w:tr>
      <w:tr w:rsidR="00000000" w14:paraId="6713C5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A161A0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龙门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XYZ + </w:t>
            </w:r>
            <w:r>
              <w:rPr>
                <w:rStyle w:val="a4"/>
                <w:rFonts w:hint="eastAsia"/>
                <w:sz w:val="21"/>
                <w:szCs w:val="21"/>
              </w:rPr>
              <w:t>电动夹爪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2AF863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直角坐标系精度高、无运动学解算；相机俯视坐标与机构坐标一一对应，标定简单；结构成熟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87CFD1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结构件较多、外观偏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工业</w:t>
            </w:r>
            <w:r>
              <w:rPr>
                <w:rFonts w:hint="eastAsia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3C8DAC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选用</w:t>
            </w:r>
          </w:p>
        </w:tc>
      </w:tr>
    </w:tbl>
    <w:p w14:paraId="7C9F7830" w14:textId="77777777" w:rsidR="00473212" w:rsidRDefault="00473212">
      <w:pPr>
        <w:pStyle w:val="a3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6 </w:t>
      </w:r>
      <w:r>
        <w:rPr>
          <w:rFonts w:hint="eastAsia"/>
        </w:rPr>
        <w:t>分拣机构各轴设计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013"/>
        <w:gridCol w:w="2615"/>
        <w:gridCol w:w="2840"/>
      </w:tblGrid>
      <w:tr w:rsidR="00000000" w14:paraId="61D859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D2BE41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D97DFC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驱动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C2F321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传动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F616E0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定位方式</w:t>
            </w:r>
          </w:p>
        </w:tc>
      </w:tr>
      <w:tr w:rsidR="00000000" w14:paraId="4FABA7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F62F6C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X </w:t>
            </w:r>
            <w:r>
              <w:rPr>
                <w:rFonts w:hint="eastAsia"/>
                <w:sz w:val="21"/>
                <w:szCs w:val="21"/>
              </w:rPr>
              <w:t>轴（横移）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8624B0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闭环步进电机（脉冲版）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3A67B3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同步带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光轴直线导轨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A93038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微动开关回原点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闭环步进位置控制</w:t>
            </w:r>
          </w:p>
        </w:tc>
      </w:tr>
      <w:tr w:rsidR="00000000" w14:paraId="0168AF2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3D9EA6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Y </w:t>
            </w:r>
            <w:r>
              <w:rPr>
                <w:rFonts w:hint="eastAsia"/>
                <w:sz w:val="21"/>
                <w:szCs w:val="21"/>
              </w:rPr>
              <w:t>轴（纵移）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FBF4D5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闭环步进电机（脉冲版）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EC87DE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同步带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光轴直线导轨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250620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微动开关回原点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闭环步进位置控制</w:t>
            </w:r>
          </w:p>
        </w:tc>
      </w:tr>
      <w:tr w:rsidR="00000000" w14:paraId="0E10F1B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132CA1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Z </w:t>
            </w:r>
            <w:r>
              <w:rPr>
                <w:rFonts w:hint="eastAsia"/>
                <w:sz w:val="21"/>
                <w:szCs w:val="21"/>
              </w:rPr>
              <w:t>轴（升降）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A3D357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PWM </w:t>
            </w:r>
            <w:r>
              <w:rPr>
                <w:rFonts w:hint="eastAsia"/>
                <w:sz w:val="21"/>
                <w:szCs w:val="21"/>
              </w:rPr>
              <w:t>舵机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EF6E15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平行四边形连杆（保持夹爪姿态）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5F0A0A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高位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低位两端点，微动开关低位确认</w:t>
            </w:r>
          </w:p>
        </w:tc>
      </w:tr>
      <w:tr w:rsidR="00000000" w14:paraId="3D11A63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167371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578E17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PWM </w:t>
            </w:r>
            <w:r>
              <w:rPr>
                <w:rFonts w:hint="eastAsia"/>
                <w:sz w:val="21"/>
                <w:szCs w:val="21"/>
              </w:rPr>
              <w:t>舵机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F2F29B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3D </w:t>
            </w:r>
            <w:r>
              <w:rPr>
                <w:rFonts w:hint="eastAsia"/>
                <w:sz w:val="21"/>
                <w:szCs w:val="21"/>
              </w:rPr>
              <w:t>打印夹爪（快拆模块）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51ED84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微动开关夹合到位检测</w:t>
            </w:r>
          </w:p>
        </w:tc>
      </w:tr>
    </w:tbl>
    <w:p w14:paraId="692152FB" w14:textId="77777777" w:rsidR="00473212" w:rsidRDefault="00473212">
      <w:pPr>
        <w:pStyle w:val="a3"/>
        <w:rPr>
          <w:rFonts w:hint="eastAsia"/>
        </w:rPr>
      </w:pPr>
      <w:r>
        <w:rPr>
          <w:rFonts w:hint="eastAsia"/>
        </w:rPr>
        <w:t>选型理由：闭环步进不丢步、位置可控；同步带传动精度高于齿轮齿条（同赛事强队曾因齿轮齿条精度损失分数的公开教训）；</w:t>
      </w:r>
      <w:r>
        <w:rPr>
          <w:rFonts w:hint="eastAsia"/>
        </w:rPr>
        <w:t xml:space="preserve">Z </w:t>
      </w:r>
      <w:r>
        <w:rPr>
          <w:rFonts w:hint="eastAsia"/>
        </w:rPr>
        <w:t>轴仅需高位</w:t>
      </w:r>
      <w:r>
        <w:rPr>
          <w:rFonts w:hint="eastAsia"/>
        </w:rPr>
        <w:t>/</w:t>
      </w:r>
      <w:r>
        <w:rPr>
          <w:rFonts w:hint="eastAsia"/>
        </w:rPr>
        <w:t>低位两个端点，舵机加连杆即可满足，无需丝杆，简化结构。</w:t>
      </w:r>
    </w:p>
    <w:p w14:paraId="3E795554" w14:textId="77777777" w:rsidR="00473212" w:rsidRDefault="00473212">
      <w:pPr>
        <w:pStyle w:val="3"/>
        <w:rPr>
          <w:rFonts w:hint="eastAsia"/>
        </w:rPr>
      </w:pPr>
      <w:r>
        <w:rPr>
          <w:rFonts w:hint="eastAsia"/>
        </w:rPr>
        <w:t xml:space="preserve">2.3 </w:t>
      </w:r>
      <w:r>
        <w:rPr>
          <w:rFonts w:hint="eastAsia"/>
        </w:rPr>
        <w:t>托盘与储物盒</w:t>
      </w:r>
    </w:p>
    <w:p w14:paraId="4FCB51CE" w14:textId="77777777" w:rsidR="00473212" w:rsidRDefault="00473212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lastRenderedPageBreak/>
        <w:t>托盘</w:t>
      </w:r>
      <w:r>
        <w:rPr>
          <w:rFonts w:hint="eastAsia"/>
        </w:rPr>
        <w:t>：</w:t>
      </w:r>
      <w:r>
        <w:rPr>
          <w:rFonts w:hint="eastAsia"/>
        </w:rPr>
        <w:t xml:space="preserve">3D </w:t>
      </w:r>
      <w:r>
        <w:rPr>
          <w:rFonts w:hint="eastAsia"/>
        </w:rPr>
        <w:t>打印</w:t>
      </w:r>
      <w:r>
        <w:rPr>
          <w:rFonts w:hint="eastAsia"/>
        </w:rPr>
        <w:t>/</w:t>
      </w:r>
      <w:r>
        <w:rPr>
          <w:rFonts w:hint="eastAsia"/>
        </w:rPr>
        <w:t>板材制作，内空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>160</w:t>
      </w:r>
      <w:r>
        <w:rPr>
          <w:rFonts w:hint="eastAsia"/>
        </w:rPr>
        <w:t>×</w:t>
      </w:r>
      <w:r>
        <w:rPr>
          <w:rFonts w:hint="eastAsia"/>
        </w:rPr>
        <w:t>160mm</w:t>
      </w:r>
      <w:r>
        <w:rPr>
          <w:rFonts w:hint="eastAsia"/>
        </w:rPr>
        <w:t>，边缘高</w:t>
      </w:r>
      <w:r>
        <w:rPr>
          <w:rFonts w:hint="eastAsia"/>
        </w:rPr>
        <w:t xml:space="preserve"> 10mm</w:t>
      </w:r>
      <w:r>
        <w:rPr>
          <w:rFonts w:hint="eastAsia"/>
        </w:rPr>
        <w:t>；底部平整、浅色哑光，兼顾货物防滑与视觉识别对比度。</w:t>
      </w:r>
    </w:p>
    <w:p w14:paraId="460E20F4" w14:textId="77777777" w:rsidR="00473212" w:rsidRDefault="00473212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储物盒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 xml:space="preserve">3D </w:t>
      </w:r>
      <w:r>
        <w:rPr>
          <w:rFonts w:hint="eastAsia"/>
        </w:rPr>
        <w:t>打印，独立可拆；盒口做导向斜面便于货物滑入；每盒侧壁开孔安装反射式光电开关，确认货物</w:t>
      </w:r>
      <w:r>
        <w:rPr>
          <w:rStyle w:val="a4"/>
          <w:rFonts w:hint="eastAsia"/>
        </w:rPr>
        <w:t>完全入盒</w:t>
      </w:r>
      <w:r>
        <w:rPr>
          <w:rFonts w:hint="eastAsia"/>
        </w:rPr>
        <w:t>（规则：未全部进入不计数）。内腔尺寸按</w:t>
      </w:r>
      <w:r>
        <w:rPr>
          <w:rStyle w:val="a4"/>
          <w:rFonts w:hint="eastAsia"/>
        </w:rPr>
        <w:t>完全容纳</w:t>
      </w:r>
      <w:r>
        <w:rPr>
          <w:rStyle w:val="a4"/>
          <w:rFonts w:hint="eastAsia"/>
        </w:rPr>
        <w:t xml:space="preserve"> 4 </w:t>
      </w:r>
      <w:r>
        <w:rPr>
          <w:rStyle w:val="a4"/>
          <w:rFonts w:hint="eastAsia"/>
        </w:rPr>
        <w:t>件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≤</w:t>
      </w:r>
      <w:r>
        <w:rPr>
          <w:rStyle w:val="a4"/>
          <w:rFonts w:hint="eastAsia"/>
        </w:rPr>
        <w:t xml:space="preserve">40mm </w:t>
      </w:r>
      <w:r>
        <w:rPr>
          <w:rStyle w:val="a4"/>
          <w:rFonts w:hint="eastAsia"/>
        </w:rPr>
        <w:t>货物</w:t>
      </w:r>
      <w:r>
        <w:rPr>
          <w:rFonts w:hint="eastAsia"/>
        </w:rPr>
        <w:t>校核（规则要求每盒须能储存不超过</w:t>
      </w:r>
      <w:r>
        <w:rPr>
          <w:rFonts w:hint="eastAsia"/>
        </w:rPr>
        <w:t xml:space="preserve"> 4 </w:t>
      </w:r>
      <w:r>
        <w:rPr>
          <w:rFonts w:hint="eastAsia"/>
        </w:rPr>
        <w:t>个货物），避免因容量不足被判不合格。</w:t>
      </w:r>
    </w:p>
    <w:p w14:paraId="271317AB" w14:textId="77777777" w:rsidR="00473212" w:rsidRDefault="00473212">
      <w:pPr>
        <w:pStyle w:val="3"/>
        <w:rPr>
          <w:rFonts w:hint="eastAsia"/>
        </w:rPr>
      </w:pPr>
      <w:r>
        <w:rPr>
          <w:rFonts w:hint="eastAsia"/>
        </w:rPr>
        <w:t xml:space="preserve">2.4 </w:t>
      </w:r>
      <w:r>
        <w:rPr>
          <w:rFonts w:hint="eastAsia"/>
        </w:rPr>
        <w:t>模块化与可维护性</w:t>
      </w:r>
    </w:p>
    <w:p w14:paraId="227FCB99" w14:textId="77777777" w:rsidR="00473212" w:rsidRDefault="00473212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各功能模块（龙门组件、夹爪组件、储物盒、电控仓）之间采用螺栓连接，</w:t>
      </w:r>
      <w:r>
        <w:rPr>
          <w:rStyle w:val="a4"/>
          <w:rFonts w:hint="eastAsia"/>
        </w:rPr>
        <w:t>任一模块拆卸不超过</w:t>
      </w:r>
      <w:r>
        <w:rPr>
          <w:rStyle w:val="a4"/>
          <w:rFonts w:hint="eastAsia"/>
        </w:rPr>
        <w:t xml:space="preserve"> 5 </w:t>
      </w:r>
      <w:r>
        <w:rPr>
          <w:rStyle w:val="a4"/>
          <w:rFonts w:hint="eastAsia"/>
        </w:rPr>
        <w:t>颗螺丝</w:t>
      </w:r>
      <w:r>
        <w:rPr>
          <w:rFonts w:hint="eastAsia"/>
        </w:rPr>
        <w:t>；</w:t>
      </w:r>
    </w:p>
    <w:p w14:paraId="1BB26335" w14:textId="77777777" w:rsidR="00473212" w:rsidRDefault="00473212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夹爪为</w:t>
      </w:r>
      <w:r>
        <w:rPr>
          <w:rStyle w:val="a4"/>
          <w:rFonts w:hint="eastAsia"/>
        </w:rPr>
        <w:t>快拆模块</w:t>
      </w:r>
      <w:r>
        <w:rPr>
          <w:rFonts w:hint="eastAsia"/>
        </w:rPr>
        <w:t>：决赛创新实践环节需按现场命题改制执行件，快拆结构可最大限度压缩现场改制时间；</w:t>
      </w:r>
    </w:p>
    <w:p w14:paraId="2594ABB1" w14:textId="77777777" w:rsidR="00473212" w:rsidRDefault="00473212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正式结构件加工前，先用木板</w:t>
      </w:r>
      <w:r>
        <w:rPr>
          <w:rFonts w:hint="eastAsia"/>
        </w:rPr>
        <w:t xml:space="preserve">/KT </w:t>
      </w:r>
      <w:r>
        <w:rPr>
          <w:rFonts w:hint="eastAsia"/>
        </w:rPr>
        <w:t>板切样验证装配关系。</w:t>
      </w:r>
    </w:p>
    <w:p w14:paraId="538B6B0F" w14:textId="77777777" w:rsidR="00473212" w:rsidRDefault="00473212">
      <w:pPr>
        <w:pStyle w:val="2"/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电控系统设计</w:t>
      </w:r>
    </w:p>
    <w:p w14:paraId="2696FC69" w14:textId="77777777" w:rsidR="00473212" w:rsidRDefault="00473212">
      <w:pPr>
        <w:pStyle w:val="3"/>
        <w:rPr>
          <w:rFonts w:hint="eastAsia"/>
        </w:rPr>
      </w:pPr>
      <w:r>
        <w:rPr>
          <w:rFonts w:hint="eastAsia"/>
        </w:rPr>
        <w:t xml:space="preserve">3.1 </w:t>
      </w:r>
      <w:r>
        <w:rPr>
          <w:rFonts w:hint="eastAsia"/>
        </w:rPr>
        <w:t>总体架构</w:t>
      </w:r>
    </w:p>
    <w:p w14:paraId="095E1972" w14:textId="77777777" w:rsidR="00473212" w:rsidRDefault="00473212">
      <w:pPr>
        <w:pStyle w:val="a3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7 </w:t>
      </w:r>
      <w:r>
        <w:rPr>
          <w:rFonts w:hint="eastAsia"/>
        </w:rPr>
        <w:t>电控系统组成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3142"/>
        <w:gridCol w:w="4607"/>
      </w:tblGrid>
      <w:tr w:rsidR="00000000" w14:paraId="0FBD69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02E0F5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D2032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选型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490E7B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职责</w:t>
            </w:r>
          </w:p>
        </w:tc>
      </w:tr>
      <w:tr w:rsidR="00000000" w14:paraId="028EB1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7B19DB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9BD873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STM32F103RCT6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CB9137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步进脉冲控制、舵机</w:t>
            </w:r>
            <w:r>
              <w:rPr>
                <w:rFonts w:hint="eastAsia"/>
                <w:sz w:val="21"/>
                <w:szCs w:val="21"/>
              </w:rPr>
              <w:t xml:space="preserve"> PWM</w:t>
            </w:r>
            <w:r>
              <w:rPr>
                <w:rFonts w:hint="eastAsia"/>
                <w:sz w:val="21"/>
                <w:szCs w:val="21"/>
              </w:rPr>
              <w:t>、状态机、串口通信、入盒检测</w:t>
            </w:r>
          </w:p>
        </w:tc>
      </w:tr>
      <w:tr w:rsidR="00000000" w14:paraId="51D11C1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4A3EAE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X/Y </w:t>
            </w:r>
            <w:r>
              <w:rPr>
                <w:rFonts w:hint="eastAsia"/>
                <w:sz w:val="21"/>
                <w:szCs w:val="21"/>
              </w:rPr>
              <w:t>驱动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3796C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闭环步进电机驱动器（脉冲版）×</w:t>
            </w: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65F768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接收脉冲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方向信号，闭环防丢步</w:t>
            </w:r>
          </w:p>
        </w:tc>
      </w:tr>
      <w:tr w:rsidR="00000000" w14:paraId="19BADD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F4085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Z/</w:t>
            </w:r>
            <w:r>
              <w:rPr>
                <w:rFonts w:hint="eastAsia"/>
                <w:sz w:val="21"/>
                <w:szCs w:val="21"/>
              </w:rPr>
              <w:t>夹爪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CB27ED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25kg </w:t>
            </w:r>
            <w:r>
              <w:rPr>
                <w:rFonts w:hint="eastAsia"/>
                <w:sz w:val="21"/>
                <w:szCs w:val="21"/>
              </w:rPr>
              <w:t>级</w:t>
            </w:r>
            <w:r>
              <w:rPr>
                <w:rFonts w:hint="eastAsia"/>
                <w:sz w:val="21"/>
                <w:szCs w:val="21"/>
              </w:rPr>
              <w:t xml:space="preserve"> PWM </w:t>
            </w:r>
            <w:r>
              <w:rPr>
                <w:rFonts w:hint="eastAsia"/>
                <w:sz w:val="21"/>
                <w:szCs w:val="21"/>
              </w:rPr>
              <w:t>舵机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C7815E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升降与开合</w:t>
            </w:r>
          </w:p>
        </w:tc>
      </w:tr>
      <w:tr w:rsidR="00000000" w14:paraId="7DB9E5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E07A6E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入盒检测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C5A3AE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反射式光电开关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251C41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每盒货物落入确认</w:t>
            </w:r>
          </w:p>
        </w:tc>
      </w:tr>
      <w:tr w:rsidR="00000000" w14:paraId="6261BD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B36F9A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到位检测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CD4296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微动开关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802D97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X/Y </w:t>
            </w:r>
            <w:r>
              <w:rPr>
                <w:rFonts w:hint="eastAsia"/>
                <w:sz w:val="21"/>
                <w:szCs w:val="21"/>
              </w:rPr>
              <w:t>原点、</w:t>
            </w:r>
            <w:r>
              <w:rPr>
                <w:rFonts w:hint="eastAsia"/>
                <w:sz w:val="21"/>
                <w:szCs w:val="21"/>
              </w:rPr>
              <w:t xml:space="preserve">Z </w:t>
            </w:r>
            <w:r>
              <w:rPr>
                <w:rFonts w:hint="eastAsia"/>
                <w:sz w:val="21"/>
                <w:szCs w:val="21"/>
              </w:rPr>
              <w:t>低位、夹爪到位</w:t>
            </w:r>
          </w:p>
        </w:tc>
      </w:tr>
      <w:tr w:rsidR="00000000" w14:paraId="7064DD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9F2365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显示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DBAF3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3.5 </w:t>
            </w:r>
            <w:r>
              <w:rPr>
                <w:rFonts w:hint="eastAsia"/>
                <w:sz w:val="21"/>
                <w:szCs w:val="21"/>
              </w:rPr>
              <w:t>寸串口彩屏（</w:t>
            </w:r>
            <w:r>
              <w:rPr>
                <w:rFonts w:hint="eastAsia"/>
                <w:sz w:val="21"/>
                <w:szCs w:val="21"/>
              </w:rPr>
              <w:t>480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320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99CD46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逐件显示序号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名称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图片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总数</w:t>
            </w:r>
          </w:p>
        </w:tc>
      </w:tr>
      <w:tr w:rsidR="00000000" w14:paraId="338CC9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9F0154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02E256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USB </w:t>
            </w:r>
            <w:r>
              <w:rPr>
                <w:rFonts w:hint="eastAsia"/>
                <w:sz w:val="21"/>
                <w:szCs w:val="21"/>
              </w:rPr>
              <w:t>转</w:t>
            </w:r>
            <w:r>
              <w:rPr>
                <w:rFonts w:hint="eastAsia"/>
                <w:sz w:val="21"/>
                <w:szCs w:val="21"/>
              </w:rPr>
              <w:t xml:space="preserve"> TTL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CH340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B1C986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笔记本识别结果下发</w:t>
            </w:r>
          </w:p>
        </w:tc>
      </w:tr>
    </w:tbl>
    <w:p w14:paraId="3B230F27" w14:textId="77777777" w:rsidR="00473212" w:rsidRDefault="00473212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3.2 </w:t>
      </w:r>
      <w:r>
        <w:rPr>
          <w:rFonts w:hint="eastAsia"/>
        </w:rPr>
        <w:t>电源系统</w:t>
      </w:r>
    </w:p>
    <w:p w14:paraId="4B09224F" w14:textId="77777777" w:rsidR="00473212" w:rsidRDefault="00473212">
      <w:pPr>
        <w:pStyle w:val="a3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8 </w:t>
      </w:r>
      <w:r>
        <w:rPr>
          <w:rFonts w:hint="eastAsia"/>
        </w:rPr>
        <w:t>电源分配方案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1329"/>
        <w:gridCol w:w="2624"/>
        <w:gridCol w:w="3566"/>
      </w:tblGrid>
      <w:tr w:rsidR="00000000" w14:paraId="06FB473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76140E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支路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EC3162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电压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2F3D58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供电对象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510A0B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实现方式</w:t>
            </w:r>
          </w:p>
        </w:tc>
      </w:tr>
      <w:tr w:rsidR="00000000" w14:paraId="1F4A5CF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E84007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动力支路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D4315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24V </w:t>
            </w:r>
            <w:r>
              <w:rPr>
                <w:rFonts w:hint="eastAsia"/>
                <w:sz w:val="21"/>
                <w:szCs w:val="21"/>
              </w:rPr>
              <w:t>直通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33DE4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步进驱动器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DA35B0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电池经总开关、保险丝直供</w:t>
            </w:r>
          </w:p>
        </w:tc>
      </w:tr>
      <w:tr w:rsidR="00000000" w14:paraId="763516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DCE971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舵机支路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F43DA2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7.4V / 5A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D68CB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D9DE62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独立</w:t>
            </w:r>
            <w:r>
              <w:rPr>
                <w:rFonts w:hint="eastAsia"/>
                <w:sz w:val="21"/>
                <w:szCs w:val="21"/>
              </w:rPr>
              <w:t xml:space="preserve"> DC-DC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XL4015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209AF4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B25E87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逻辑支路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E14FDC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5V / 3A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C19DA3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主控、传感器、显示屏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C953A7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独立</w:t>
            </w:r>
            <w:r>
              <w:rPr>
                <w:rFonts w:hint="eastAsia"/>
                <w:sz w:val="21"/>
                <w:szCs w:val="21"/>
              </w:rPr>
              <w:t xml:space="preserve"> DC-DC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LM2596/Mini360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73A4989D" w14:textId="77777777" w:rsidR="00473212" w:rsidRDefault="00473212">
      <w:pPr>
        <w:numPr>
          <w:ilvl w:val="0"/>
          <w:numId w:val="3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电源为</w:t>
      </w:r>
      <w:r>
        <w:rPr>
          <w:rStyle w:val="a4"/>
          <w:rFonts w:hint="eastAsia"/>
        </w:rPr>
        <w:t>单包</w:t>
      </w:r>
      <w:r>
        <w:rPr>
          <w:rStyle w:val="a4"/>
          <w:rFonts w:hint="eastAsia"/>
        </w:rPr>
        <w:t xml:space="preserve"> 6S</w:t>
      </w:r>
      <w:r>
        <w:rPr>
          <w:rStyle w:val="a4"/>
          <w:rFonts w:hint="eastAsia"/>
        </w:rPr>
        <w:t>（</w:t>
      </w:r>
      <w:r>
        <w:rPr>
          <w:rStyle w:val="a4"/>
          <w:rFonts w:hint="eastAsia"/>
        </w:rPr>
        <w:t>24V</w:t>
      </w:r>
      <w:r>
        <w:rPr>
          <w:rStyle w:val="a4"/>
          <w:rFonts w:hint="eastAsia"/>
        </w:rPr>
        <w:t>）锂聚合物电池</w:t>
      </w:r>
      <w:r>
        <w:rPr>
          <w:rFonts w:hint="eastAsia"/>
        </w:rPr>
        <w:t>，装于装置内部，符合</w:t>
      </w:r>
      <w:r>
        <w:rPr>
          <w:rFonts w:hint="eastAsia"/>
        </w:rPr>
        <w:t>"</w:t>
      </w:r>
      <w:r>
        <w:rPr>
          <w:rFonts w:hint="eastAsia"/>
        </w:rPr>
        <w:t>单一内置电源、赛中不更换</w:t>
      </w:r>
      <w:r>
        <w:rPr>
          <w:rFonts w:hint="eastAsia"/>
        </w:rPr>
        <w:t>"</w:t>
      </w:r>
      <w:r>
        <w:rPr>
          <w:rFonts w:hint="eastAsia"/>
        </w:rPr>
        <w:t>的要求；</w:t>
      </w:r>
    </w:p>
    <w:p w14:paraId="0C7FC59C" w14:textId="77777777" w:rsidR="00473212" w:rsidRDefault="00473212">
      <w:pPr>
        <w:numPr>
          <w:ilvl w:val="0"/>
          <w:numId w:val="3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舵机与主控分开供电</w:t>
      </w:r>
      <w:r>
        <w:rPr>
          <w:rFonts w:hint="eastAsia"/>
        </w:rPr>
        <w:t>并在舵机支路就近加储能电容，避免舵机大电流冲击导致主控复位；</w:t>
      </w:r>
    </w:p>
    <w:p w14:paraId="1CCCADD7" w14:textId="77777777" w:rsidR="00473212" w:rsidRDefault="00473212">
      <w:pPr>
        <w:numPr>
          <w:ilvl w:val="0"/>
          <w:numId w:val="3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配备电源总开关、保险丝、低压报警蜂鸣器、急停开关与带标识的一键启动按钮。</w:t>
      </w:r>
    </w:p>
    <w:p w14:paraId="7335E579" w14:textId="77777777" w:rsidR="00473212" w:rsidRDefault="00473212">
      <w:pPr>
        <w:pStyle w:val="3"/>
        <w:rPr>
          <w:rFonts w:hint="eastAsia"/>
        </w:rPr>
      </w:pPr>
      <w:r>
        <w:rPr>
          <w:rFonts w:hint="eastAsia"/>
        </w:rPr>
        <w:t xml:space="preserve">3.3 </w:t>
      </w:r>
      <w:r>
        <w:rPr>
          <w:rFonts w:hint="eastAsia"/>
        </w:rPr>
        <w:t>可靠性与安全</w:t>
      </w:r>
    </w:p>
    <w:p w14:paraId="75B14106" w14:textId="77777777" w:rsidR="00473212" w:rsidRDefault="00473212">
      <w:pPr>
        <w:numPr>
          <w:ilvl w:val="0"/>
          <w:numId w:val="4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运动机构走线采用柔性拖链电缆，随龙门运动往复弯折不破皮（有赛事中排线磨破导致短路烧毁主控的公开教训）；</w:t>
      </w:r>
    </w:p>
    <w:p w14:paraId="2C187CF1" w14:textId="77777777" w:rsidR="00473212" w:rsidRDefault="00473212">
      <w:pPr>
        <w:numPr>
          <w:ilvl w:val="0"/>
          <w:numId w:val="4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主回路串联保险丝；急停开关切断动力支路；</w:t>
      </w:r>
    </w:p>
    <w:p w14:paraId="427DE378" w14:textId="77777777" w:rsidR="00473212" w:rsidRDefault="00473212">
      <w:pPr>
        <w:numPr>
          <w:ilvl w:val="0"/>
          <w:numId w:val="4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所有接插件焊接加固，线束整理固定，防止运行振动松脱。</w:t>
      </w:r>
    </w:p>
    <w:p w14:paraId="728C5C17" w14:textId="77777777" w:rsidR="00473212" w:rsidRDefault="00473212">
      <w:pPr>
        <w:pStyle w:val="2"/>
        <w:rPr>
          <w:rFonts w:hint="eastAsia"/>
        </w:rPr>
      </w:pPr>
      <w:r>
        <w:rPr>
          <w:rFonts w:hint="eastAsia"/>
        </w:rPr>
        <w:t xml:space="preserve">4 </w:t>
      </w:r>
      <w:r>
        <w:rPr>
          <w:rFonts w:hint="eastAsia"/>
        </w:rPr>
        <w:t>视觉与识别系统设计</w:t>
      </w:r>
    </w:p>
    <w:p w14:paraId="0DB5D4F8" w14:textId="77777777" w:rsidR="00473212" w:rsidRDefault="00473212">
      <w:pPr>
        <w:pStyle w:val="3"/>
        <w:rPr>
          <w:rFonts w:hint="eastAsia"/>
        </w:rPr>
      </w:pPr>
      <w:r>
        <w:rPr>
          <w:rFonts w:hint="eastAsia"/>
        </w:rPr>
        <w:t xml:space="preserve">4.1 </w:t>
      </w:r>
      <w:r>
        <w:rPr>
          <w:rFonts w:hint="eastAsia"/>
        </w:rPr>
        <w:t>识别任务分析</w:t>
      </w:r>
    </w:p>
    <w:p w14:paraId="13B7F641" w14:textId="77777777" w:rsidR="00473212" w:rsidRDefault="00473212">
      <w:pPr>
        <w:pStyle w:val="a3"/>
        <w:rPr>
          <w:rFonts w:hint="eastAsia"/>
        </w:rPr>
      </w:pPr>
      <w:r>
        <w:rPr>
          <w:rFonts w:hint="eastAsia"/>
        </w:rPr>
        <w:t>规则要求识别货物的</w:t>
      </w:r>
      <w:r>
        <w:rPr>
          <w:rStyle w:val="a4"/>
          <w:rFonts w:hint="eastAsia"/>
        </w:rPr>
        <w:t>颜色、形状、文字、图像、二维码</w:t>
      </w:r>
      <w:r>
        <w:rPr>
          <w:rFonts w:hint="eastAsia"/>
        </w:rPr>
        <w:t>等信息，且货物带有模拟污渍与缺陷干扰。采用</w:t>
      </w:r>
      <w:r>
        <w:rPr>
          <w:rFonts w:hint="eastAsia"/>
        </w:rPr>
        <w:t>"</w:t>
      </w:r>
      <w:r>
        <w:rPr>
          <w:rStyle w:val="a4"/>
          <w:rFonts w:hint="eastAsia"/>
        </w:rPr>
        <w:t>笔记本</w:t>
      </w:r>
      <w:r>
        <w:rPr>
          <w:rStyle w:val="a4"/>
          <w:rFonts w:hint="eastAsia"/>
        </w:rPr>
        <w:t xml:space="preserve"> + </w:t>
      </w:r>
      <w:r>
        <w:rPr>
          <w:rStyle w:val="a4"/>
          <w:rFonts w:hint="eastAsia"/>
        </w:rPr>
        <w:t>俯视</w:t>
      </w:r>
      <w:r>
        <w:rPr>
          <w:rStyle w:val="a4"/>
          <w:rFonts w:hint="eastAsia"/>
        </w:rPr>
        <w:t xml:space="preserve"> USB </w:t>
      </w:r>
      <w:r>
        <w:rPr>
          <w:rStyle w:val="a4"/>
          <w:rFonts w:hint="eastAsia"/>
        </w:rPr>
        <w:t>摄像头</w:t>
      </w:r>
      <w:r>
        <w:rPr>
          <w:rFonts w:hint="eastAsia"/>
        </w:rPr>
        <w:t>"</w:t>
      </w:r>
      <w:r>
        <w:rPr>
          <w:rFonts w:hint="eastAsia"/>
        </w:rPr>
        <w:t>方案：规则明确允许与笔记本电脑通讯，识别结果经串口下发主控。笔记本算力充足，可运行</w:t>
      </w:r>
      <w:r>
        <w:rPr>
          <w:rFonts w:hint="eastAsia"/>
        </w:rPr>
        <w:t xml:space="preserve"> OpenCV </w:t>
      </w:r>
      <w:r>
        <w:rPr>
          <w:rFonts w:hint="eastAsia"/>
        </w:rPr>
        <w:t>完成多特征识别，开发调试效率远高于嵌入式视觉模块。</w:t>
      </w:r>
    </w:p>
    <w:p w14:paraId="136ECC05" w14:textId="77777777" w:rsidR="00473212" w:rsidRDefault="00473212">
      <w:pPr>
        <w:pStyle w:val="3"/>
        <w:rPr>
          <w:rFonts w:hint="eastAsia"/>
        </w:rPr>
      </w:pPr>
      <w:r>
        <w:rPr>
          <w:rFonts w:hint="eastAsia"/>
        </w:rPr>
        <w:t xml:space="preserve">4.2 </w:t>
      </w:r>
      <w:r>
        <w:rPr>
          <w:rFonts w:hint="eastAsia"/>
        </w:rPr>
        <w:t>识别流程</w:t>
      </w:r>
    </w:p>
    <w:p w14:paraId="1C959C55" w14:textId="77777777" w:rsidR="00473212" w:rsidRDefault="00473212">
      <w:pPr>
        <w:pStyle w:val="a3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9 </w:t>
      </w:r>
      <w:r>
        <w:rPr>
          <w:rFonts w:hint="eastAsia"/>
        </w:rPr>
        <w:t>视觉识别流程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7949"/>
      </w:tblGrid>
      <w:tr w:rsidR="00000000" w14:paraId="19BB23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9B2B6B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DD66BD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内容</w:t>
            </w:r>
          </w:p>
        </w:tc>
      </w:tr>
      <w:tr w:rsidR="00000000" w14:paraId="58EC91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47DA22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 xml:space="preserve">1 </w:t>
            </w:r>
            <w:r>
              <w:rPr>
                <w:rFonts w:hint="eastAsia"/>
                <w:sz w:val="21"/>
                <w:szCs w:val="21"/>
              </w:rPr>
              <w:t>取图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882B29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俯视摄像头固定拍摄托盘；锁定手动曝光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环形补光，压制环境光与频闪干扰</w:t>
            </w:r>
          </w:p>
        </w:tc>
      </w:tr>
      <w:tr w:rsidR="00000000" w14:paraId="2317CF0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949C2F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 </w:t>
            </w:r>
            <w:r>
              <w:rPr>
                <w:rFonts w:hint="eastAsia"/>
                <w:sz w:val="21"/>
                <w:szCs w:val="21"/>
              </w:rPr>
              <w:t>分割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385B6B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HSV </w:t>
            </w:r>
            <w:r>
              <w:rPr>
                <w:rFonts w:hint="eastAsia"/>
                <w:sz w:val="21"/>
                <w:szCs w:val="21"/>
              </w:rPr>
              <w:t>颜色空间阈值分割得到候选货物区域，形态学去噪、面积限幅（抗污渍干扰）</w:t>
            </w:r>
          </w:p>
        </w:tc>
      </w:tr>
      <w:tr w:rsidR="00000000" w14:paraId="0478164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6DC0AA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 </w:t>
            </w:r>
            <w:r>
              <w:rPr>
                <w:rFonts w:hint="eastAsia"/>
                <w:sz w:val="21"/>
                <w:szCs w:val="21"/>
              </w:rPr>
              <w:t>分类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852F66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颜色直方图判色；轮廓特征（顶点数、圆度、长宽比、</w:t>
            </w:r>
            <w:r>
              <w:rPr>
                <w:rFonts w:hint="eastAsia"/>
                <w:sz w:val="21"/>
                <w:szCs w:val="21"/>
              </w:rPr>
              <w:t xml:space="preserve">Hu </w:t>
            </w:r>
            <w:r>
              <w:rPr>
                <w:rFonts w:hint="eastAsia"/>
                <w:sz w:val="21"/>
                <w:szCs w:val="21"/>
              </w:rPr>
              <w:t>矩）判形状；</w:t>
            </w:r>
            <w:r>
              <w:rPr>
                <w:rStyle w:val="HTML"/>
              </w:rPr>
              <w:t>QRCodeDetector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读二维码</w:t>
            </w:r>
          </w:p>
        </w:tc>
      </w:tr>
      <w:tr w:rsidR="00000000" w14:paraId="0E93FB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FB5A71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 </w:t>
            </w:r>
            <w:r>
              <w:rPr>
                <w:rFonts w:hint="eastAsia"/>
                <w:sz w:val="21"/>
                <w:szCs w:val="21"/>
              </w:rPr>
              <w:t>定位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960D0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轮廓质心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最小外接矩形给中心坐标与姿态角</w:t>
            </w:r>
          </w:p>
        </w:tc>
      </w:tr>
      <w:tr w:rsidR="00000000" w14:paraId="3BAB6E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46C16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5 </w:t>
            </w:r>
            <w:r>
              <w:rPr>
                <w:rFonts w:hint="eastAsia"/>
                <w:sz w:val="21"/>
                <w:szCs w:val="21"/>
              </w:rPr>
              <w:t>标定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37B3C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九点标定建立像素坐标到托盘平面坐标的映射；托盘坐标系与龙门</w:t>
            </w:r>
            <w:r>
              <w:rPr>
                <w:rFonts w:hint="eastAsia"/>
                <w:sz w:val="21"/>
                <w:szCs w:val="21"/>
              </w:rPr>
              <w:t xml:space="preserve"> X/Y </w:t>
            </w:r>
            <w:r>
              <w:rPr>
                <w:rFonts w:hint="eastAsia"/>
                <w:sz w:val="21"/>
                <w:szCs w:val="21"/>
              </w:rPr>
              <w:t>坐标系重合，直接换算目标点</w:t>
            </w:r>
          </w:p>
        </w:tc>
      </w:tr>
      <w:tr w:rsidR="00000000" w14:paraId="6AE112A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AFD70C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6 </w:t>
            </w:r>
            <w:r>
              <w:rPr>
                <w:rFonts w:hint="eastAsia"/>
                <w:sz w:val="21"/>
                <w:szCs w:val="21"/>
              </w:rPr>
              <w:t>下发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D9C180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识别结果（种类、坐标、角度）经串口定长协议发</w:t>
            </w:r>
            <w:r>
              <w:rPr>
                <w:rFonts w:hint="eastAsia"/>
                <w:sz w:val="21"/>
                <w:szCs w:val="21"/>
              </w:rPr>
              <w:t xml:space="preserve"> STM32</w:t>
            </w:r>
          </w:p>
        </w:tc>
      </w:tr>
    </w:tbl>
    <w:p w14:paraId="57968C7A" w14:textId="77777777" w:rsidR="00473212" w:rsidRDefault="00473212">
      <w:pPr>
        <w:pStyle w:val="3"/>
        <w:rPr>
          <w:rFonts w:hint="eastAsia"/>
        </w:rPr>
      </w:pPr>
      <w:r>
        <w:rPr>
          <w:rFonts w:hint="eastAsia"/>
        </w:rPr>
        <w:t xml:space="preserve">4.3 </w:t>
      </w:r>
      <w:r>
        <w:rPr>
          <w:rFonts w:hint="eastAsia"/>
        </w:rPr>
        <w:t>抗干扰与确认机制</w:t>
      </w:r>
    </w:p>
    <w:p w14:paraId="45981A7B" w14:textId="77777777" w:rsidR="00473212" w:rsidRDefault="00473212">
      <w:pPr>
        <w:numPr>
          <w:ilvl w:val="0"/>
          <w:numId w:val="5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连续多帧识别一致才采信，单帧异常直接重拍；</w:t>
      </w:r>
    </w:p>
    <w:p w14:paraId="773CCBAE" w14:textId="77777777" w:rsidR="00473212" w:rsidRDefault="00473212">
      <w:pPr>
        <w:numPr>
          <w:ilvl w:val="0"/>
          <w:numId w:val="5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污渍</w:t>
      </w:r>
      <w:r>
        <w:rPr>
          <w:rFonts w:hint="eastAsia"/>
        </w:rPr>
        <w:t>/</w:t>
      </w:r>
      <w:r>
        <w:rPr>
          <w:rFonts w:hint="eastAsia"/>
        </w:rPr>
        <w:t>文字造成的伪轮廓用面积与形状特征双重过滤；</w:t>
      </w:r>
    </w:p>
    <w:p w14:paraId="725EBABC" w14:textId="77777777" w:rsidR="00473212" w:rsidRDefault="00473212">
      <w:pPr>
        <w:numPr>
          <w:ilvl w:val="0"/>
          <w:numId w:val="5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调试阶段预留串口在线调阈值接口，适配赛场光线差异。</w:t>
      </w:r>
    </w:p>
    <w:p w14:paraId="372EA71F" w14:textId="77777777" w:rsidR="00473212" w:rsidRDefault="00473212">
      <w:pPr>
        <w:pStyle w:val="2"/>
        <w:rPr>
          <w:rFonts w:hint="eastAsia"/>
        </w:rPr>
      </w:pPr>
      <w:r>
        <w:rPr>
          <w:rFonts w:hint="eastAsia"/>
        </w:rPr>
        <w:t xml:space="preserve">5 </w:t>
      </w:r>
      <w:r>
        <w:rPr>
          <w:rFonts w:hint="eastAsia"/>
        </w:rPr>
        <w:t>软件流程设计</w:t>
      </w:r>
    </w:p>
    <w:p w14:paraId="13CE2E99" w14:textId="77777777" w:rsidR="00473212" w:rsidRDefault="00473212">
      <w:pPr>
        <w:pStyle w:val="3"/>
        <w:rPr>
          <w:rFonts w:hint="eastAsia"/>
        </w:rPr>
      </w:pPr>
      <w:r>
        <w:rPr>
          <w:rFonts w:hint="eastAsia"/>
        </w:rPr>
        <w:t xml:space="preserve">5.1 </w:t>
      </w:r>
      <w:r>
        <w:rPr>
          <w:rFonts w:hint="eastAsia"/>
        </w:rPr>
        <w:t>主状态机</w:t>
      </w:r>
    </w:p>
    <w:p w14:paraId="67DE715B" w14:textId="77777777" w:rsidR="00473212" w:rsidRDefault="00473212">
      <w:pPr>
        <w:pStyle w:val="a3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10 </w:t>
      </w:r>
      <w:r>
        <w:rPr>
          <w:rFonts w:hint="eastAsia"/>
        </w:rPr>
        <w:t>主状态机状态表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4457"/>
        <w:gridCol w:w="3257"/>
      </w:tblGrid>
      <w:tr w:rsidR="00000000" w14:paraId="49C7B5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AF9EBA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92A45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动作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879E11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转移条件</w:t>
            </w:r>
          </w:p>
        </w:tc>
      </w:tr>
      <w:tr w:rsidR="00000000" w14:paraId="5D8B17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8C2DED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待机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CA98D1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上电自检、各轴回原点、屏显就绪画面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555AD9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一键启动按下</w:t>
            </w:r>
          </w:p>
        </w:tc>
      </w:tr>
      <w:tr w:rsidR="00000000" w14:paraId="455C27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085CC7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识别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DC064D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通知笔记本拍摄识别，接收货物清单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EA80CE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收到完整清单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超时重拍</w:t>
            </w:r>
          </w:p>
        </w:tc>
      </w:tr>
      <w:tr w:rsidR="00000000" w14:paraId="184F3EA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7B401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7176A2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同形同色归一盒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生成分拣序列与目标盒号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E110D3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序列生成完毕</w:t>
            </w:r>
          </w:p>
        </w:tc>
      </w:tr>
      <w:tr w:rsidR="00000000" w14:paraId="19AAFA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244C63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取货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934E21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X/Y </w:t>
            </w:r>
            <w:r>
              <w:rPr>
                <w:rFonts w:hint="eastAsia"/>
                <w:sz w:val="21"/>
                <w:szCs w:val="21"/>
              </w:rPr>
              <w:t>移至目标上方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Z </w:t>
            </w:r>
            <w:r>
              <w:rPr>
                <w:rFonts w:hint="eastAsia"/>
                <w:sz w:val="21"/>
                <w:szCs w:val="21"/>
              </w:rPr>
              <w:t>降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夹合（到位确认）→</w:t>
            </w:r>
            <w:r>
              <w:rPr>
                <w:rFonts w:hint="eastAsia"/>
                <w:sz w:val="21"/>
                <w:szCs w:val="21"/>
              </w:rPr>
              <w:t xml:space="preserve"> Z </w:t>
            </w:r>
            <w:r>
              <w:rPr>
                <w:rFonts w:hint="eastAsia"/>
                <w:sz w:val="21"/>
                <w:szCs w:val="21"/>
              </w:rPr>
              <w:t>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290B80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夹爪到位开关闭合</w:t>
            </w:r>
          </w:p>
        </w:tc>
      </w:tr>
      <w:tr w:rsidR="00000000" w14:paraId="1B5614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4E5CE9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放货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F2852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X/Y </w:t>
            </w:r>
            <w:r>
              <w:rPr>
                <w:rFonts w:hint="eastAsia"/>
                <w:sz w:val="21"/>
                <w:szCs w:val="21"/>
              </w:rPr>
              <w:t>移至目标盒上方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Z </w:t>
            </w:r>
            <w:r>
              <w:rPr>
                <w:rFonts w:hint="eastAsia"/>
                <w:sz w:val="21"/>
                <w:szCs w:val="21"/>
              </w:rPr>
              <w:t>降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松开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Z </w:t>
            </w:r>
            <w:r>
              <w:rPr>
                <w:rFonts w:hint="eastAsia"/>
                <w:sz w:val="21"/>
                <w:szCs w:val="21"/>
              </w:rPr>
              <w:t>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CA84D0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入盒光电触发确认</w:t>
            </w:r>
          </w:p>
        </w:tc>
      </w:tr>
      <w:tr w:rsidR="00000000" w14:paraId="4F89B3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4FE7EB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显示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8114B7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串口屏刷新：序号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名称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图片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成功总数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046B01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显示完成后才允许进入下一件（硬门禁）</w:t>
            </w:r>
          </w:p>
        </w:tc>
      </w:tr>
      <w:tr w:rsidR="00000000" w14:paraId="50ECBBD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B8CAF5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完成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异常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4F0A71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全部分完停机；任一动作超时进入重试或放弃该件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50918D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15 </w:t>
            </w:r>
            <w:r>
              <w:rPr>
                <w:rFonts w:hint="eastAsia"/>
                <w:sz w:val="21"/>
                <w:szCs w:val="21"/>
              </w:rPr>
              <w:t>秒判据兜底</w:t>
            </w:r>
          </w:p>
        </w:tc>
      </w:tr>
    </w:tbl>
    <w:p w14:paraId="24EF1D6B" w14:textId="77777777" w:rsidR="00473212" w:rsidRDefault="00473212">
      <w:pPr>
        <w:pStyle w:val="3"/>
        <w:rPr>
          <w:rFonts w:hint="eastAsia"/>
        </w:rPr>
      </w:pPr>
      <w:r>
        <w:rPr>
          <w:rFonts w:hint="eastAsia"/>
        </w:rPr>
        <w:t xml:space="preserve">5.2 </w:t>
      </w:r>
      <w:r>
        <w:rPr>
          <w:rFonts w:hint="eastAsia"/>
        </w:rPr>
        <w:t>关键时序与异常处理</w:t>
      </w:r>
    </w:p>
    <w:p w14:paraId="04486472" w14:textId="77777777" w:rsidR="00473212" w:rsidRDefault="00473212">
      <w:pPr>
        <w:numPr>
          <w:ilvl w:val="0"/>
          <w:numId w:val="6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显示门禁</w:t>
      </w:r>
      <w:r>
        <w:rPr>
          <w:rFonts w:hint="eastAsia"/>
        </w:rPr>
        <w:t>：状态机中</w:t>
      </w:r>
      <w:r>
        <w:rPr>
          <w:rFonts w:hint="eastAsia"/>
        </w:rPr>
        <w:t>"</w:t>
      </w:r>
      <w:r>
        <w:rPr>
          <w:rFonts w:hint="eastAsia"/>
        </w:rPr>
        <w:t>显示完成</w:t>
      </w:r>
      <w:r>
        <w:rPr>
          <w:rFonts w:hint="eastAsia"/>
        </w:rPr>
        <w:t>"</w:t>
      </w:r>
      <w:r>
        <w:rPr>
          <w:rFonts w:hint="eastAsia"/>
        </w:rPr>
        <w:t>是进入下一次抓取的强制前置条件，对应规则</w:t>
      </w:r>
      <w:r>
        <w:rPr>
          <w:rFonts w:hint="eastAsia"/>
        </w:rPr>
        <w:t>"</w:t>
      </w:r>
      <w:r>
        <w:rPr>
          <w:rFonts w:hint="eastAsia"/>
        </w:rPr>
        <w:t>信息未显示即分拣下一件不得分</w:t>
      </w:r>
      <w:r>
        <w:rPr>
          <w:rFonts w:hint="eastAsia"/>
        </w:rPr>
        <w:t>"</w:t>
      </w:r>
      <w:r>
        <w:rPr>
          <w:rFonts w:hint="eastAsia"/>
        </w:rPr>
        <w:t>；</w:t>
      </w:r>
    </w:p>
    <w:p w14:paraId="68422355" w14:textId="77777777" w:rsidR="00473212" w:rsidRDefault="00473212">
      <w:pPr>
        <w:numPr>
          <w:ilvl w:val="0"/>
          <w:numId w:val="6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超时与重试</w:t>
      </w:r>
      <w:r>
        <w:rPr>
          <w:rFonts w:hint="eastAsia"/>
        </w:rPr>
        <w:t>：每个动作设超时；识别存疑重拍、抓空重抓（限次数），宁可放弃一件也不卡死整轮（</w:t>
      </w:r>
      <w:r>
        <w:rPr>
          <w:rFonts w:hint="eastAsia"/>
        </w:rPr>
        <w:t xml:space="preserve">15 </w:t>
      </w:r>
      <w:r>
        <w:rPr>
          <w:rFonts w:hint="eastAsia"/>
        </w:rPr>
        <w:t>秒无动作本轮结束）；</w:t>
      </w:r>
    </w:p>
    <w:p w14:paraId="4C525D61" w14:textId="77777777" w:rsidR="00473212" w:rsidRDefault="00473212">
      <w:pPr>
        <w:numPr>
          <w:ilvl w:val="0"/>
          <w:numId w:val="6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入盒确认</w:t>
      </w:r>
      <w:r>
        <w:rPr>
          <w:rFonts w:hint="eastAsia"/>
        </w:rPr>
        <w:t>：光电开关未触发则视为未入盒，不计入成功数量，屏显不出现虚假计数。</w:t>
      </w:r>
    </w:p>
    <w:p w14:paraId="0ED5227D" w14:textId="77777777" w:rsidR="00473212" w:rsidRDefault="00473212">
      <w:pPr>
        <w:pStyle w:val="3"/>
        <w:rPr>
          <w:rFonts w:hint="eastAsia"/>
        </w:rPr>
      </w:pPr>
      <w:r>
        <w:rPr>
          <w:rFonts w:hint="eastAsia"/>
        </w:rPr>
        <w:t xml:space="preserve">5.3 </w:t>
      </w:r>
      <w:r>
        <w:rPr>
          <w:rFonts w:hint="eastAsia"/>
        </w:rPr>
        <w:t>通讯协议</w:t>
      </w:r>
    </w:p>
    <w:p w14:paraId="2198DD7E" w14:textId="77777777" w:rsidR="00473212" w:rsidRDefault="00473212">
      <w:pPr>
        <w:pStyle w:val="a3"/>
        <w:rPr>
          <w:rFonts w:hint="eastAsia"/>
        </w:rPr>
      </w:pPr>
      <w:r>
        <w:rPr>
          <w:rFonts w:hint="eastAsia"/>
        </w:rPr>
        <w:t>笔记本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STM32 </w:t>
      </w:r>
      <w:r>
        <w:rPr>
          <w:rFonts w:hint="eastAsia"/>
        </w:rPr>
        <w:t>单向串口下发，定长帧含帧头校验：货物种类编号、中心坐标、姿态角；</w:t>
      </w:r>
      <w:r>
        <w:rPr>
          <w:rFonts w:hint="eastAsia"/>
        </w:rPr>
        <w:t xml:space="preserve">STM32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串口屏为串口指令（图片与界面元素预存屏内，仅发切换指令，响应快、不占用主控资源）。</w:t>
      </w:r>
    </w:p>
    <w:p w14:paraId="0075FA94" w14:textId="77777777" w:rsidR="00473212" w:rsidRDefault="00473212">
      <w:pPr>
        <w:pStyle w:val="2"/>
        <w:rPr>
          <w:rFonts w:hint="eastAsia"/>
        </w:rPr>
      </w:pPr>
      <w:r>
        <w:rPr>
          <w:rFonts w:hint="eastAsia"/>
        </w:rPr>
        <w:t xml:space="preserve">6 </w:t>
      </w:r>
      <w:r>
        <w:rPr>
          <w:rFonts w:hint="eastAsia"/>
        </w:rPr>
        <w:t>风险分析与对策</w:t>
      </w:r>
    </w:p>
    <w:p w14:paraId="491A9E09" w14:textId="77777777" w:rsidR="00473212" w:rsidRDefault="00473212">
      <w:pPr>
        <w:pStyle w:val="a3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11 </w:t>
      </w:r>
      <w:r>
        <w:rPr>
          <w:rFonts w:hint="eastAsia"/>
        </w:rPr>
        <w:t>主要风险与对策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1919"/>
        <w:gridCol w:w="1083"/>
        <w:gridCol w:w="5382"/>
      </w:tblGrid>
      <w:tr w:rsidR="00000000" w14:paraId="286F25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2DA7CC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8B0AF5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304EA5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后果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45CA4F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对策</w:t>
            </w:r>
          </w:p>
        </w:tc>
      </w:tr>
      <w:tr w:rsidR="00000000" w14:paraId="2CBAAA8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0408FA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D93715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抓取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搬运中货物掉落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231FC8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本轮直接结束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871EEF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夹爪做仿形内衬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包络式夹持；</w:t>
            </w:r>
            <w:r>
              <w:rPr>
                <w:rFonts w:hint="eastAsia"/>
                <w:sz w:val="21"/>
                <w:szCs w:val="21"/>
              </w:rPr>
              <w:t xml:space="preserve">Z </w:t>
            </w:r>
            <w:r>
              <w:rPr>
                <w:rFonts w:hint="eastAsia"/>
                <w:sz w:val="21"/>
                <w:szCs w:val="21"/>
              </w:rPr>
              <w:t>升降降速；路径避开其它货物；抓取前视觉复核目标位姿</w:t>
            </w:r>
          </w:p>
        </w:tc>
      </w:tr>
      <w:tr w:rsidR="00000000" w14:paraId="57ACE5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2C4ED1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D858A2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污渍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文字干扰导致误分类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CCF4E1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混盒不得分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DB0DC9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多帧确认、面积限幅、形状多特征联合判决；存疑重拍</w:t>
            </w:r>
          </w:p>
        </w:tc>
      </w:tr>
      <w:tr w:rsidR="00000000" w14:paraId="123DC9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DE3E36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056BB1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赛场光线变化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01497B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识别率下降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6CC7E7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锁手动曝光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自带补光；调试</w:t>
            </w:r>
            <w:r>
              <w:rPr>
                <w:rFonts w:hint="eastAsia"/>
                <w:sz w:val="21"/>
                <w:szCs w:val="21"/>
              </w:rPr>
              <w:t xml:space="preserve"> 3 </w:t>
            </w:r>
            <w:r>
              <w:rPr>
                <w:rFonts w:hint="eastAsia"/>
                <w:sz w:val="21"/>
                <w:szCs w:val="21"/>
              </w:rPr>
              <w:t>分钟内在线调阈值</w:t>
            </w:r>
          </w:p>
        </w:tc>
      </w:tr>
      <w:tr w:rsidR="00000000" w14:paraId="7EF9AE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56D348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F47003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舵机无反馈导致动作不到位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79EA6C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抓空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碰货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230813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全部动作配微动开关到位检测，禁止纯延时</w:t>
            </w:r>
          </w:p>
        </w:tc>
      </w:tr>
      <w:tr w:rsidR="00000000" w14:paraId="367345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B1BA51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4582AC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步进低速振动、丢步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B30B1B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定位漂移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BDBFC9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闭环步进防丢步；驱动器细分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加减速曲线抑制振动</w:t>
            </w:r>
          </w:p>
        </w:tc>
      </w:tr>
      <w:tr w:rsidR="00000000" w14:paraId="4A81F07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21F00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AC3F15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线束磨破短路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FCDAAD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设备损坏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5DF4B7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拖链电缆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缠绕管理线，焊点热缩管绝缘</w:t>
            </w:r>
          </w:p>
        </w:tc>
      </w:tr>
      <w:tr w:rsidR="00000000" w14:paraId="747CD30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F2D2DA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8FFC4A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程序卡死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CE8FE7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15 </w:t>
            </w:r>
            <w:r>
              <w:rPr>
                <w:rFonts w:hint="eastAsia"/>
                <w:sz w:val="21"/>
                <w:szCs w:val="21"/>
              </w:rPr>
              <w:t>秒判负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7375D8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全链路超时看门狗，任何环节可放弃当前件保底</w:t>
            </w:r>
          </w:p>
        </w:tc>
      </w:tr>
    </w:tbl>
    <w:p w14:paraId="73B7D129" w14:textId="77777777" w:rsidR="00473212" w:rsidRDefault="00473212">
      <w:pPr>
        <w:pStyle w:val="2"/>
        <w:rPr>
          <w:rFonts w:hint="eastAsia"/>
        </w:rPr>
      </w:pPr>
      <w:r>
        <w:rPr>
          <w:rFonts w:hint="eastAsia"/>
        </w:rPr>
        <w:t xml:space="preserve">7 </w:t>
      </w:r>
      <w:r>
        <w:rPr>
          <w:rFonts w:hint="eastAsia"/>
        </w:rPr>
        <w:t>进度计划</w:t>
      </w:r>
    </w:p>
    <w:p w14:paraId="6DDFFF36" w14:textId="77777777" w:rsidR="00473212" w:rsidRDefault="00473212">
      <w:pPr>
        <w:pStyle w:val="a3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12 </w:t>
      </w:r>
      <w:r>
        <w:rPr>
          <w:rFonts w:hint="eastAsia"/>
        </w:rPr>
        <w:t>四阶段进度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4489"/>
        <w:gridCol w:w="885"/>
        <w:gridCol w:w="2772"/>
      </w:tblGrid>
      <w:tr w:rsidR="00000000" w14:paraId="0E5E1D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4EBB6B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阶段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78DB00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内容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7674C1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周期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69DD5E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里程碑</w:t>
            </w:r>
          </w:p>
        </w:tc>
      </w:tr>
      <w:tr w:rsidR="00000000" w14:paraId="5869E6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8CE3D2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0CCB4C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机构动起来：步进接线、脉冲与加减速、回原点、舵机与夹爪到位检测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E024E9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2~3 </w:t>
            </w:r>
            <w:r>
              <w:rPr>
                <w:rFonts w:hint="eastAsia"/>
                <w:sz w:val="21"/>
                <w:szCs w:val="21"/>
              </w:rPr>
              <w:t>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F4D3AF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按坐标走位并抓取小物块</w:t>
            </w:r>
          </w:p>
        </w:tc>
      </w:tr>
      <w:tr w:rsidR="00000000" w14:paraId="29AB64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CF9961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3C08C9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装置看得见：颜色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形状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二维码识别、九点标定、串口下发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29EC3F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2~3 </w:t>
            </w:r>
            <w:r>
              <w:rPr>
                <w:rFonts w:hint="eastAsia"/>
                <w:sz w:val="21"/>
                <w:szCs w:val="21"/>
              </w:rPr>
              <w:t>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5915F0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6 </w:t>
            </w:r>
            <w:r>
              <w:rPr>
                <w:rFonts w:hint="eastAsia"/>
                <w:sz w:val="21"/>
                <w:szCs w:val="21"/>
              </w:rPr>
              <w:t>种货物识别正确率</w:t>
            </w:r>
            <w:r>
              <w:rPr>
                <w:rFonts w:hint="eastAsia"/>
                <w:sz w:val="21"/>
                <w:szCs w:val="21"/>
              </w:rPr>
              <w:t xml:space="preserve"> 90%</w:t>
            </w:r>
          </w:p>
        </w:tc>
      </w:tr>
      <w:tr w:rsidR="00000000" w14:paraId="6B122FC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4E1EB8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FD4665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单件分拣全流程：识别→抓取→入盒确认→逐件显示→下一件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826A75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2~3 </w:t>
            </w:r>
            <w:r>
              <w:rPr>
                <w:rFonts w:hint="eastAsia"/>
                <w:sz w:val="21"/>
                <w:szCs w:val="21"/>
              </w:rPr>
              <w:t>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3AD536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6 </w:t>
            </w:r>
            <w:r>
              <w:rPr>
                <w:rFonts w:hint="eastAsia"/>
                <w:sz w:val="21"/>
                <w:szCs w:val="21"/>
              </w:rPr>
              <w:t>件连续分拣成功率</w:t>
            </w:r>
            <w:r>
              <w:rPr>
                <w:rFonts w:hint="eastAsia"/>
                <w:sz w:val="21"/>
                <w:szCs w:val="21"/>
              </w:rPr>
              <w:t xml:space="preserve"> 80%</w:t>
            </w:r>
          </w:p>
        </w:tc>
      </w:tr>
      <w:tr w:rsidR="00000000" w14:paraId="44BF85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BF400E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09286F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稳定性与提速：</w:t>
            </w:r>
            <w:r>
              <w:rPr>
                <w:rFonts w:hint="eastAsia"/>
                <w:sz w:val="21"/>
                <w:szCs w:val="21"/>
              </w:rPr>
              <w:t xml:space="preserve">12+ </w:t>
            </w:r>
            <w:r>
              <w:rPr>
                <w:rFonts w:hint="eastAsia"/>
                <w:sz w:val="21"/>
                <w:szCs w:val="21"/>
              </w:rPr>
              <w:t>件压测、异常处理、</w:t>
            </w:r>
            <w:r>
              <w:rPr>
                <w:rFonts w:hint="eastAsia"/>
                <w:sz w:val="21"/>
                <w:szCs w:val="21"/>
              </w:rPr>
              <w:t xml:space="preserve">3 </w:t>
            </w:r>
            <w:r>
              <w:rPr>
                <w:rFonts w:hint="eastAsia"/>
                <w:sz w:val="21"/>
                <w:szCs w:val="21"/>
              </w:rPr>
              <w:t>分钟时间预算、外壳美观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6111E0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 </w:t>
            </w:r>
            <w:r>
              <w:rPr>
                <w:rFonts w:hint="eastAsia"/>
                <w:sz w:val="21"/>
                <w:szCs w:val="21"/>
              </w:rPr>
              <w:t>周以上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F79943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连续</w:t>
            </w:r>
            <w:r>
              <w:rPr>
                <w:rFonts w:hint="eastAsia"/>
                <w:sz w:val="21"/>
                <w:szCs w:val="21"/>
              </w:rPr>
              <w:t xml:space="preserve"> 10 </w:t>
            </w:r>
            <w:r>
              <w:rPr>
                <w:rFonts w:hint="eastAsia"/>
                <w:sz w:val="21"/>
                <w:szCs w:val="21"/>
              </w:rPr>
              <w:t>轮不死机，</w:t>
            </w:r>
            <w:r>
              <w:rPr>
                <w:rFonts w:hint="eastAsia"/>
                <w:sz w:val="21"/>
                <w:szCs w:val="21"/>
              </w:rPr>
              <w:t xml:space="preserve">12 </w:t>
            </w:r>
            <w:r>
              <w:rPr>
                <w:rFonts w:hint="eastAsia"/>
                <w:sz w:val="21"/>
                <w:szCs w:val="21"/>
              </w:rPr>
              <w:t>件</w:t>
            </w:r>
            <w:r>
              <w:rPr>
                <w:rFonts w:hint="eastAsia"/>
                <w:sz w:val="21"/>
                <w:szCs w:val="21"/>
              </w:rPr>
              <w:t xml:space="preserve"> 3 </w:t>
            </w:r>
            <w:r>
              <w:rPr>
                <w:rFonts w:hint="eastAsia"/>
                <w:sz w:val="21"/>
                <w:szCs w:val="21"/>
              </w:rPr>
              <w:t>分钟内完成</w:t>
            </w:r>
          </w:p>
        </w:tc>
      </w:tr>
    </w:tbl>
    <w:p w14:paraId="027E7588" w14:textId="77777777" w:rsidR="00473212" w:rsidRDefault="00473212">
      <w:pPr>
        <w:pStyle w:val="2"/>
        <w:rPr>
          <w:rFonts w:hint="eastAsia"/>
        </w:rPr>
      </w:pPr>
      <w:r>
        <w:rPr>
          <w:rFonts w:hint="eastAsia"/>
        </w:rPr>
        <w:t xml:space="preserve">8 </w:t>
      </w:r>
      <w:r>
        <w:rPr>
          <w:rFonts w:hint="eastAsia"/>
        </w:rPr>
        <w:t>附图清单（三维建模完成后补入）</w:t>
      </w:r>
    </w:p>
    <w:p w14:paraId="486F8F83" w14:textId="77777777" w:rsidR="00473212" w:rsidRDefault="00473212">
      <w:pPr>
        <w:pStyle w:val="a3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13 </w:t>
      </w:r>
      <w:r>
        <w:rPr>
          <w:rFonts w:hint="eastAsia"/>
        </w:rPr>
        <w:t>附图清单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4421"/>
        <w:gridCol w:w="3287"/>
      </w:tblGrid>
      <w:tr w:rsidR="00000000" w14:paraId="1107F4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E17BC4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图号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56039E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D59026" w14:textId="77777777" w:rsidR="00473212" w:rsidRDefault="00473212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状态</w:t>
            </w:r>
          </w:p>
        </w:tc>
      </w:tr>
      <w:tr w:rsidR="00000000" w14:paraId="6E4F7D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2E1078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</w:t>
            </w:r>
            <w:r>
              <w:rPr>
                <w:rFonts w:hint="eastAsia"/>
                <w:sz w:val="21"/>
                <w:szCs w:val="21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3AD469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整机三维总装图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F3B40F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待补（三维建模中）</w:t>
            </w:r>
          </w:p>
        </w:tc>
      </w:tr>
      <w:tr w:rsidR="00000000" w14:paraId="457211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86518D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图</w:t>
            </w:r>
            <w:r>
              <w:rPr>
                <w:rFonts w:hint="eastAsia"/>
                <w:sz w:val="21"/>
                <w:szCs w:val="21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F38E21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龙门</w:t>
            </w:r>
            <w:r>
              <w:rPr>
                <w:rFonts w:hint="eastAsia"/>
                <w:sz w:val="21"/>
                <w:szCs w:val="21"/>
              </w:rPr>
              <w:t xml:space="preserve"> X/Y </w:t>
            </w:r>
            <w:r>
              <w:rPr>
                <w:rFonts w:hint="eastAsia"/>
                <w:sz w:val="21"/>
                <w:szCs w:val="21"/>
              </w:rPr>
              <w:t>传动与导轨布置图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A03DDC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待补</w:t>
            </w:r>
          </w:p>
        </w:tc>
      </w:tr>
      <w:tr w:rsidR="00000000" w14:paraId="2308C3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2054CF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</w:t>
            </w:r>
            <w:r>
              <w:rPr>
                <w:rFonts w:hint="eastAsia"/>
                <w:sz w:val="21"/>
                <w:szCs w:val="21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62636A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Z </w:t>
            </w:r>
            <w:r>
              <w:rPr>
                <w:rFonts w:hint="eastAsia"/>
                <w:sz w:val="21"/>
                <w:szCs w:val="21"/>
              </w:rPr>
              <w:t>升降连杆与夹爪机构图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8CA7A9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待补</w:t>
            </w:r>
          </w:p>
        </w:tc>
      </w:tr>
      <w:tr w:rsidR="00000000" w14:paraId="488094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348BD0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</w:t>
            </w:r>
            <w:r>
              <w:rPr>
                <w:rFonts w:hint="eastAsia"/>
                <w:sz w:val="21"/>
                <w:szCs w:val="21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E464B5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电源与电控布置图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F84BCB" w14:textId="77777777" w:rsidR="00473212" w:rsidRDefault="00473212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待补</w:t>
            </w:r>
          </w:p>
        </w:tc>
      </w:tr>
    </w:tbl>
    <w:p w14:paraId="07E0C3D8" w14:textId="77777777" w:rsidR="00473212" w:rsidRDefault="00473212">
      <w:pPr>
        <w:spacing w:before="240" w:after="240"/>
        <w:rPr>
          <w:rFonts w:hint="eastAsia"/>
        </w:rPr>
      </w:pPr>
      <w:r>
        <w:rPr>
          <w:rFonts w:hint="eastAsia"/>
        </w:rPr>
        <w:pict w14:anchorId="1FF124F9">
          <v:rect id="_x0000_i1026" style="width:0;height:1.5pt" o:hralign="center" o:hrstd="t" o:hr="t" fillcolor="#a0a0a0" stroked="f"/>
        </w:pict>
      </w:r>
    </w:p>
    <w:p w14:paraId="54C5FAB4" w14:textId="77777777" w:rsidR="00473212" w:rsidRDefault="00473212">
      <w:pPr>
        <w:divId w:val="63912455"/>
        <w:rPr>
          <w:rFonts w:hint="eastAsia"/>
          <w:color w:val="333333"/>
        </w:rPr>
      </w:pPr>
      <w:r>
        <w:rPr>
          <w:rFonts w:hint="eastAsia"/>
          <w:color w:val="333333"/>
        </w:rPr>
        <w:t>本说明书全部内容为参赛队自主完成；机械非标件均为自主设计并</w:t>
      </w:r>
      <w:r>
        <w:rPr>
          <w:rFonts w:hint="eastAsia"/>
          <w:color w:val="333333"/>
        </w:rPr>
        <w:t xml:space="preserve"> 3D </w:t>
      </w:r>
      <w:r>
        <w:rPr>
          <w:rFonts w:hint="eastAsia"/>
          <w:color w:val="333333"/>
        </w:rPr>
        <w:t>打印</w:t>
      </w:r>
      <w:r>
        <w:rPr>
          <w:rFonts w:hint="eastAsia"/>
          <w:color w:val="333333"/>
        </w:rPr>
        <w:t>/</w:t>
      </w:r>
      <w:r>
        <w:rPr>
          <w:rFonts w:hint="eastAsia"/>
          <w:color w:val="333333"/>
        </w:rPr>
        <w:t>加工，未使用成品套件拼装。</w:t>
      </w:r>
    </w:p>
    <w:sectPr w:rsidR="00473212" w:rsidSect="00C23C8E">
      <w:pgSz w:w="11906" w:h="16838"/>
      <w:pgMar w:top="1440" w:right="1580" w:bottom="1440" w:left="158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80557" w14:textId="77777777" w:rsidR="00473212" w:rsidRDefault="00473212" w:rsidP="00C23C8E">
      <w:pPr>
        <w:rPr>
          <w:rFonts w:hint="eastAsia"/>
        </w:rPr>
      </w:pPr>
      <w:r>
        <w:separator/>
      </w:r>
    </w:p>
  </w:endnote>
  <w:endnote w:type="continuationSeparator" w:id="0">
    <w:p w14:paraId="0F11FE4D" w14:textId="77777777" w:rsidR="00473212" w:rsidRDefault="00473212" w:rsidP="00C23C8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0FB6F" w14:textId="77777777" w:rsidR="00473212" w:rsidRDefault="00473212" w:rsidP="00C23C8E">
      <w:pPr>
        <w:rPr>
          <w:rFonts w:hint="eastAsia"/>
        </w:rPr>
      </w:pPr>
      <w:r>
        <w:separator/>
      </w:r>
    </w:p>
  </w:footnote>
  <w:footnote w:type="continuationSeparator" w:id="0">
    <w:p w14:paraId="370F77F0" w14:textId="77777777" w:rsidR="00473212" w:rsidRDefault="00473212" w:rsidP="00C23C8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C3247"/>
    <w:multiLevelType w:val="multilevel"/>
    <w:tmpl w:val="1750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0357B"/>
    <w:multiLevelType w:val="multilevel"/>
    <w:tmpl w:val="0E70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2267E"/>
    <w:multiLevelType w:val="multilevel"/>
    <w:tmpl w:val="B9D8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A2D1C"/>
    <w:multiLevelType w:val="multilevel"/>
    <w:tmpl w:val="7BCE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D42B7"/>
    <w:multiLevelType w:val="multilevel"/>
    <w:tmpl w:val="53F4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07F24"/>
    <w:multiLevelType w:val="multilevel"/>
    <w:tmpl w:val="A408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465085">
    <w:abstractNumId w:val="1"/>
  </w:num>
  <w:num w:numId="2" w16cid:durableId="1916158528">
    <w:abstractNumId w:val="4"/>
  </w:num>
  <w:num w:numId="3" w16cid:durableId="1460878422">
    <w:abstractNumId w:val="0"/>
  </w:num>
  <w:num w:numId="4" w16cid:durableId="1415858788">
    <w:abstractNumId w:val="5"/>
  </w:num>
  <w:num w:numId="5" w16cid:durableId="856621960">
    <w:abstractNumId w:val="3"/>
  </w:num>
  <w:num w:numId="6" w16cid:durableId="869294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C8E"/>
    <w:rsid w:val="00473212"/>
    <w:rsid w:val="00C14365"/>
    <w:rsid w:val="00C2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9DD8F3"/>
  <w15:chartTrackingRefBased/>
  <w15:docId w15:val="{A2F2AA5D-A02B-4B99-9303-FE8D1312C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60" w:after="240"/>
      <w:jc w:val="center"/>
      <w:outlineLvl w:val="0"/>
    </w:pPr>
    <w:rPr>
      <w:rFonts w:ascii="黑体" w:eastAsia="黑体" w:hAnsi="黑体"/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320" w:after="160"/>
      <w:outlineLvl w:val="1"/>
    </w:pPr>
    <w:rPr>
      <w:rFonts w:ascii="黑体" w:eastAsia="黑体" w:hAnsi="黑体"/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rFonts w:ascii="黑体" w:eastAsia="黑体" w:hAnsi="黑体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00" w:after="120"/>
      <w:outlineLvl w:val="3"/>
    </w:pPr>
    <w:rPr>
      <w:rFonts w:ascii="黑体" w:eastAsia="黑体" w:hAnsi="黑体"/>
      <w:b/>
      <w:bCs/>
    </w:rPr>
  </w:style>
  <w:style w:type="paragraph" w:styleId="5">
    <w:name w:val="heading 5"/>
    <w:basedOn w:val="a"/>
    <w:link w:val="50"/>
    <w:uiPriority w:val="9"/>
    <w:qFormat/>
    <w:pPr>
      <w:spacing w:before="200" w:after="120"/>
      <w:outlineLvl w:val="4"/>
    </w:pPr>
    <w:rPr>
      <w:rFonts w:ascii="黑体" w:eastAsia="黑体" w:hAnsi="黑体"/>
      <w:b/>
      <w:bCs/>
    </w:rPr>
  </w:style>
  <w:style w:type="paragraph" w:styleId="6">
    <w:name w:val="heading 6"/>
    <w:basedOn w:val="a"/>
    <w:link w:val="60"/>
    <w:uiPriority w:val="9"/>
    <w:qFormat/>
    <w:pPr>
      <w:spacing w:before="200" w:after="120"/>
      <w:outlineLvl w:val="5"/>
    </w:pPr>
    <w:rPr>
      <w:rFonts w:ascii="黑体" w:eastAsia="黑体" w:hAnsi="黑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新宋体" w:eastAsia="新宋体" w:hAnsi="新宋体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60"/>
    </w:pPr>
  </w:style>
  <w:style w:type="paragraph" w:styleId="a3">
    <w:name w:val="Normal (Web)"/>
    <w:basedOn w:val="a"/>
    <w:uiPriority w:val="99"/>
    <w:semiHidden/>
    <w:unhideWhenUsed/>
    <w:pPr>
      <w:spacing w:after="160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C23C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23C8E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23C8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23C8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1245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883759267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2455</Words>
  <Characters>2604</Characters>
  <Application>Microsoft Office Word</Application>
  <DocSecurity>0</DocSecurity>
  <Lines>289</Lines>
  <Paragraphs>361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校选方案说明书.md</dc:title>
  <dc:subject/>
  <dc:creator>昊宸 王</dc:creator>
  <cp:keywords/>
  <dc:description/>
  <cp:lastModifiedBy>昊宸 王</cp:lastModifiedBy>
  <cp:revision>2</cp:revision>
  <dcterms:created xsi:type="dcterms:W3CDTF">2026-09-16T13:30:00Z</dcterms:created>
  <dcterms:modified xsi:type="dcterms:W3CDTF">2026-09-16T13:30:00Z</dcterms:modified>
</cp:coreProperties>
</file>