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36AE7" w14:textId="3BE0544C" w:rsidR="001F4602" w:rsidRDefault="002029C3" w:rsidP="00007634">
      <w:pPr>
        <w:jc w:val="center"/>
      </w:pPr>
      <w:r>
        <w:rPr>
          <w:noProof/>
          <w:lang w:eastAsia="nl-NL"/>
        </w:rPr>
        <w:drawing>
          <wp:inline distT="0" distB="0" distL="0" distR="0" wp14:anchorId="12214FE6" wp14:editId="20000584">
            <wp:extent cx="4752975" cy="16192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6AE8" w14:textId="77777777" w:rsidR="001F4602" w:rsidRDefault="001F4602" w:rsidP="001F4602">
      <w:pPr>
        <w:jc w:val="center"/>
      </w:pPr>
    </w:p>
    <w:p w14:paraId="74636AE9" w14:textId="77777777" w:rsidR="001F4602" w:rsidRDefault="001F4602" w:rsidP="001F4602">
      <w:pPr>
        <w:jc w:val="center"/>
      </w:pPr>
    </w:p>
    <w:p w14:paraId="74636AE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74636AEB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74636AEF" w14:textId="77777777" w:rsidR="009B2694" w:rsidRDefault="009B2694">
      <w:pPr>
        <w:spacing w:after="160" w:line="259" w:lineRule="auto"/>
      </w:pPr>
    </w:p>
    <w:p w14:paraId="74636AF0" w14:textId="77777777" w:rsidR="009B2694" w:rsidRDefault="009B2694">
      <w:pPr>
        <w:spacing w:after="160" w:line="259" w:lineRule="auto"/>
      </w:pPr>
    </w:p>
    <w:p w14:paraId="74636AF1" w14:textId="77777777" w:rsidR="009B2694" w:rsidRDefault="009B2694">
      <w:pPr>
        <w:spacing w:after="160" w:line="259" w:lineRule="auto"/>
      </w:pPr>
    </w:p>
    <w:p w14:paraId="74636AF2" w14:textId="77777777" w:rsidR="009B2694" w:rsidRDefault="009B2694">
      <w:pPr>
        <w:spacing w:after="160" w:line="259" w:lineRule="auto"/>
      </w:pPr>
    </w:p>
    <w:p w14:paraId="74636AF3" w14:textId="77777777" w:rsidR="009B2694" w:rsidRDefault="009B2694">
      <w:pPr>
        <w:spacing w:after="160" w:line="259" w:lineRule="auto"/>
      </w:pPr>
    </w:p>
    <w:p w14:paraId="74636AF4" w14:textId="77777777" w:rsidR="009B2694" w:rsidRDefault="009B2694">
      <w:pPr>
        <w:spacing w:after="160" w:line="259" w:lineRule="auto"/>
      </w:pPr>
    </w:p>
    <w:p w14:paraId="74636AF5" w14:textId="77777777" w:rsidR="009B2694" w:rsidRDefault="009B2694">
      <w:pPr>
        <w:spacing w:after="160" w:line="259" w:lineRule="auto"/>
      </w:pPr>
    </w:p>
    <w:p w14:paraId="74636AF6" w14:textId="77777777" w:rsidR="009B2694" w:rsidRDefault="009B2694">
      <w:pPr>
        <w:spacing w:after="160" w:line="259" w:lineRule="auto"/>
      </w:pPr>
    </w:p>
    <w:p w14:paraId="74636AF7" w14:textId="77777777" w:rsidR="009B2694" w:rsidRDefault="009B2694">
      <w:pPr>
        <w:spacing w:after="160" w:line="259" w:lineRule="auto"/>
      </w:pPr>
    </w:p>
    <w:p w14:paraId="74636AF8" w14:textId="77777777" w:rsidR="009B2694" w:rsidRDefault="009B2694">
      <w:pPr>
        <w:spacing w:after="160" w:line="259" w:lineRule="auto"/>
      </w:pPr>
    </w:p>
    <w:p w14:paraId="74636AF9" w14:textId="77777777" w:rsidR="009B2694" w:rsidRDefault="009B2694">
      <w:pPr>
        <w:spacing w:after="160" w:line="259" w:lineRule="auto"/>
      </w:pPr>
    </w:p>
    <w:p w14:paraId="74636AFA" w14:textId="77777777" w:rsidR="009B2694" w:rsidRDefault="009B2694">
      <w:pPr>
        <w:spacing w:after="160" w:line="259" w:lineRule="auto"/>
      </w:pPr>
    </w:p>
    <w:p w14:paraId="74636AFB" w14:textId="77777777" w:rsidR="009B2694" w:rsidRDefault="009B2694">
      <w:pPr>
        <w:spacing w:after="160" w:line="259" w:lineRule="auto"/>
      </w:pPr>
    </w:p>
    <w:p w14:paraId="74636AFC" w14:textId="77777777" w:rsidR="009B2694" w:rsidRDefault="009B2694">
      <w:pPr>
        <w:spacing w:after="160" w:line="259" w:lineRule="auto"/>
      </w:pPr>
    </w:p>
    <w:p w14:paraId="74636AFD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74636AFF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74636AFE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4636B02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0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74636B01" w14:textId="45416EDE" w:rsidR="009B2694" w:rsidRDefault="00D36A91" w:rsidP="00A374EB">
            <w:r>
              <w:t>Shibin Pan</w:t>
            </w:r>
          </w:p>
        </w:tc>
      </w:tr>
      <w:tr w:rsidR="009B2694" w14:paraId="74636B0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3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4636B04" w14:textId="2A116107" w:rsidR="009B2694" w:rsidRDefault="00D36A91" w:rsidP="00A374EB">
            <w:r>
              <w:t>220617</w:t>
            </w:r>
          </w:p>
        </w:tc>
      </w:tr>
      <w:tr w:rsidR="009B2694" w14:paraId="74636B0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6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74636B07" w14:textId="45677E11" w:rsidR="009B2694" w:rsidRDefault="0054582D" w:rsidP="00A374EB">
            <w:r>
              <w:t>SEITO-21A</w:t>
            </w:r>
          </w:p>
        </w:tc>
      </w:tr>
      <w:tr w:rsidR="009B2694" w14:paraId="74636B0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9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74636B0A" w14:textId="789BCFAA" w:rsidR="009B2694" w:rsidRDefault="00495DED" w:rsidP="00FF7EF3">
            <w:proofErr w:type="spellStart"/>
            <w:r w:rsidRPr="00495DED">
              <w:t>Prodist</w:t>
            </w:r>
            <w:proofErr w:type="spellEnd"/>
            <w:r w:rsidRPr="00495DED">
              <w:t xml:space="preserve"> Software B.V.</w:t>
            </w:r>
          </w:p>
        </w:tc>
      </w:tr>
      <w:tr w:rsidR="009B2694" w14:paraId="74636B0E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C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74636B0D" w14:textId="121A1114" w:rsidR="009B2694" w:rsidRPr="007D336C" w:rsidRDefault="0025621A" w:rsidP="00A374EB">
            <w:r>
              <w:t>Frans de Boer</w:t>
            </w:r>
          </w:p>
        </w:tc>
      </w:tr>
      <w:tr w:rsidR="009B2694" w14:paraId="74636B11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F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74636B10" w14:textId="3F6A2A70" w:rsidR="009B2694" w:rsidRPr="007D336C" w:rsidRDefault="00551AD6" w:rsidP="00A374EB">
            <w:r>
              <w:t>William Cornelissen</w:t>
            </w:r>
          </w:p>
        </w:tc>
      </w:tr>
    </w:tbl>
    <w:p w14:paraId="74636B12" w14:textId="77777777" w:rsidR="001F4602" w:rsidRDefault="001F4602" w:rsidP="009B2694"/>
    <w:p w14:paraId="74636B13" w14:textId="77777777" w:rsidR="009B2694" w:rsidRDefault="009B2694" w:rsidP="00AC3DB8">
      <w:pPr>
        <w:sectPr w:rsidR="009B2694" w:rsidSect="00503D35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4636B14" w14:textId="77777777" w:rsidR="001F4602" w:rsidRDefault="001F4602" w:rsidP="00AC3DB8"/>
    <w:tbl>
      <w:tblPr>
        <w:tblW w:w="90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8"/>
        <w:gridCol w:w="5104"/>
        <w:gridCol w:w="1208"/>
        <w:gridCol w:w="1510"/>
      </w:tblGrid>
      <w:tr w:rsidR="00EE7F98" w:rsidRPr="00EE7F98" w14:paraId="2BED5C2D" w14:textId="77777777" w:rsidTr="00EE7F98">
        <w:trPr>
          <w:trHeight w:val="304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6CA91B0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Datum</w:t>
            </w:r>
          </w:p>
        </w:tc>
        <w:tc>
          <w:tcPr>
            <w:tcW w:w="5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E7EB190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Werkzaamheden en/of examenopdracht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4D6EA8D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 xml:space="preserve">Resultaat 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951386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Werkproces</w:t>
            </w:r>
          </w:p>
        </w:tc>
      </w:tr>
      <w:tr w:rsidR="00EE7F98" w:rsidRPr="00EE7F98" w14:paraId="2755BF72" w14:textId="77777777" w:rsidTr="00EE7F98">
        <w:trPr>
          <w:trHeight w:val="1716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5E9E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A848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Op de eerste dag iedereen leren kennen, en wat uitleg gekregen van bijvoorbeeld hoe het bedrijf is ontstaan, wat de examenopdracht kunnen zijn, etc. Kreeg een opwarmopdracht om met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framework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‘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’ te beginnen, moet een webpagina waar ik een bestand kan uploaden, en dan uploadt hij naar een specifieke map. Dus ben ik daar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A16EF" w14:textId="77777777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 uur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ED95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D3C826" w14:textId="77777777" w:rsidTr="00EE7F98">
        <w:trPr>
          <w:trHeight w:val="1412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E3928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3649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webapplicatie klaar, hij gaat alle bestanden uploaden naar een map. Maar word gevraagd om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windows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 verwerken, ben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meebezig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geweest. Maar je kan niet een eigen pad te selecteren. Het is op dit moment nog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78D8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DAAF2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6879D35A" w14:textId="77777777" w:rsidTr="00EE7F98">
        <w:trPr>
          <w:trHeight w:val="131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2498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14-2-2024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B6CE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Windows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elkaar gezet, maar wordt nogmaals gevraagd om een eigen filepath te kunnen selecteren, daar ben ik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, hij wil het maar niet. Nu kan de gebruiker alleen via een input zijn eigen filepath invullen.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E925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20AE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DB4A4DC" w14:textId="77777777" w:rsidTr="0032679B">
        <w:trPr>
          <w:trHeight w:val="1462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E18C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15-2-2024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A935E" w14:textId="2B4A42FC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gebruiker kan via een knop een eigen pad selecteren, dus het gaat niet alleen maar via een inputveld, en hij slaat het nieuwe pad ook gelijk op in een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-bestand, (alleen in de verkeerde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). Eind van de dag kwam ik pas </w:t>
            </w:r>
            <w:r w:rsidR="00C07B3F">
              <w:rPr>
                <w:rFonts w:ascii="Calibri" w:eastAsia="Times New Roman" w:hAnsi="Calibri" w:cs="Calibri"/>
                <w:color w:val="000000"/>
                <w:lang w:eastAsia="zh-CN"/>
              </w:rPr>
              <w:t>er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achter hoe ik dit moet fixen.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452A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3411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91262F" w:rsidRPr="00EE7F98" w14:paraId="3897E44F" w14:textId="77777777" w:rsidTr="00EE7F98">
        <w:trPr>
          <w:trHeight w:val="1935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3B408" w14:textId="404A809A" w:rsidR="0091262F" w:rsidRPr="00EE7F98" w:rsidRDefault="0091262F" w:rsidP="009126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346146" w14:textId="20B6646E" w:rsidR="0091262F" w:rsidRPr="007A3BC0" w:rsidRDefault="007A3BC0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1. 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Het programma is helemaal klaar. Je kan als gebruiker eigen pad selecteren, en het pad wordt ook gelijk</w:t>
            </w:r>
            <w:r w:rsidR="00BE026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opgeslagen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. Als je het programma de volgende keer opnieuw opstart, wordt het nieuwe pad geladen. De bestanden worden ook naar het nieuwe opgegeven nieuw pad geüpload. Het werkt op elke computer.</w:t>
            </w:r>
          </w:p>
          <w:p w14:paraId="071410F4" w14:textId="133802CC" w:rsidR="0091262F" w:rsidRDefault="0091262F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2. Uitleg gekregen van de examenopdracht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E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xamenopdrach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t omschrijving afgemaakt, onder andere de omschrijving, en de aanvullende afspraken. Goedgekeurd door William. Gestuurd naar meneer de Boer.</w:t>
            </w:r>
          </w:p>
          <w:p w14:paraId="7DBE5DEF" w14:textId="46045B4E" w:rsidR="0091262F" w:rsidRPr="00EE7F98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Wacht op goedkeuring. Begonnen met </w:t>
            </w:r>
            <w:r w:rsidR="007A3BC0">
              <w:rPr>
                <w:rFonts w:ascii="Calibri" w:eastAsia="Times New Roman" w:hAnsi="Calibri" w:cs="Calibri"/>
                <w:color w:val="000000"/>
                <w:lang w:eastAsia="zh-CN"/>
              </w:rPr>
              <w:t>afgesproken documentatie-&gt;Functioneel Ontwerp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6A186" w14:textId="1B01502D" w:rsidR="0091262F" w:rsidRPr="00EE7F98" w:rsidRDefault="0091262F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F435B" w14:textId="77777777" w:rsidR="0091262F" w:rsidRPr="00EE7F98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EE7F98" w:rsidRPr="00EE7F98" w14:paraId="1DEC3DDA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0DB20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74D3E" w14:textId="48F4D304" w:rsidR="00EE7F98" w:rsidRPr="0091262F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Trello</w:t>
            </w:r>
            <w:proofErr w:type="spellEnd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bord aangemaakt zodat ik een </w:t>
            </w:r>
            <w:r w:rsidR="007929BE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beetje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overzicht heb wat ik </w:t>
            </w: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 gedaan heb en wat ik 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aan het doen ben. </w:t>
            </w:r>
          </w:p>
          <w:p w14:paraId="38474957" w14:textId="0A335A81" w:rsidR="007929BE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Functioneel ontwerp afgemaakt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73323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Goedgekeurd door William</w:t>
            </w:r>
            <w:r w:rsidR="002627A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10830C88" w14:textId="275CCD94" w:rsidR="00733231" w:rsidRPr="00EE7F98" w:rsidRDefault="00143B37" w:rsidP="0073323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Georiënteerd op alle data van PDF eruit halen, verder genereer 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bestan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d</w:t>
            </w:r>
            <w:proofErr w:type="spellEnd"/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46FD6" w14:textId="2B90D3D6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A3710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3219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1C7B90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D9D2E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20-2-2024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0D88A" w14:textId="4D6B22E6" w:rsidR="00EE7F9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Was in de ochtend beetje ziek, dus ben thuis gebleven. Maar in de middag nog even bezig</w:t>
            </w:r>
            <w:r w:rsidR="00645D5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geweest.</w:t>
            </w:r>
          </w:p>
          <w:p w14:paraId="2241A35A" w14:textId="36C7670F" w:rsidR="00B237FA" w:rsidRPr="00B237FA" w:rsidRDefault="00B237FA" w:rsidP="00B237F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Word gevraagd om een s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troomdiagram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maken 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>voor functioneel ontwerp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(om schematisch te laten zien hoe de tool eigenlijk zou werken)</w:t>
            </w:r>
          </w:p>
          <w:p w14:paraId="24539E0B" w14:textId="12AF9596" w:rsidR="00B237FA" w:rsidRPr="00A3710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Research analyse</w:t>
            </w:r>
            <w:r w:rsidR="00FD55F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2C58B" w14:textId="4CB5A3D1" w:rsidR="00EE7F98" w:rsidRPr="00EE7F98" w:rsidRDefault="00EE7F98" w:rsidP="00B237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 </w:t>
            </w:r>
            <w:r w:rsidR="00B237FA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12C2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62406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1E16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21-2-2024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6BD16" w14:textId="1FCFE4A2" w:rsidR="009033F5" w:rsidRDefault="009033F5" w:rsidP="00CF680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444BF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Research analyse</w:t>
            </w:r>
            <w:r w:rsidR="00E64980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af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(Dat is een document waar je grondig analyseert over het ontwikkelen van een project. Met verschillende aspecten </w:t>
            </w:r>
            <w:r w:rsidR="00EC3EA2">
              <w:rPr>
                <w:rFonts w:ascii="Calibri" w:eastAsia="Times New Roman" w:hAnsi="Calibri" w:cs="Calibri"/>
                <w:color w:val="000000"/>
                <w:lang w:eastAsia="zh-CN"/>
              </w:rPr>
              <w:t>kan ik dus een goed onderbouwde beslissing nemen over de beste aanpak.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  <w:p w14:paraId="47007472" w14:textId="6A31FF1B" w:rsidR="009033F5" w:rsidRPr="009033F5" w:rsidRDefault="009033F5" w:rsidP="009033F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technisch ontwerp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01F50" w14:textId="7544AA68" w:rsidR="00EE7F98" w:rsidRPr="00EE7F98" w:rsidRDefault="006444B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417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24D444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CB46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10A0F" w14:textId="54471364" w:rsidR="00EE7F98" w:rsidRPr="00F51ADB" w:rsidRDefault="00F51ADB" w:rsidP="00F51AD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51ADB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Georiënteerd op alle data van PDF eruit halen, verder genereer 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Alles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waar het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vandaan komt, en waar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geupload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wordt, geprobeerd om de data in een variabel te zetten. Wat ik ervan kan maken is, </w:t>
            </w:r>
            <w:r w:rsidR="006F551D">
              <w:rPr>
                <w:rFonts w:ascii="Calibri" w:eastAsia="Times New Roman" w:hAnsi="Calibri" w:cs="Calibri"/>
                <w:color w:val="000000"/>
                <w:lang w:eastAsia="zh-CN"/>
              </w:rPr>
              <w:t>veel ‘</w:t>
            </w:r>
            <w:proofErr w:type="spellStart"/>
            <w:r w:rsidR="006F551D">
              <w:rPr>
                <w:rFonts w:ascii="Calibri" w:eastAsia="Times New Roman" w:hAnsi="Calibri" w:cs="Calibri"/>
                <w:color w:val="000000"/>
                <w:lang w:eastAsia="zh-CN"/>
              </w:rPr>
              <w:t>substring</w:t>
            </w:r>
            <w:proofErr w:type="spellEnd"/>
            <w:r w:rsidR="006F551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’ gebruiken.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BE852" w14:textId="6453EA33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51AD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C69D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C8F574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FFDE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C98E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1C349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D8F4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0595A50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37A76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DC18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64EE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EABA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9896C2F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8037C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27-2-2024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A8A0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D40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E031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E97F79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8375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28-2-2024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EFC29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C93A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93094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3A0F4A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C196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75319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B8EE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6A6F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2804FC2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7769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DBF0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705A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1A14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6202F3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967E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4-3-2024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535E2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0F4D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CEE5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2F146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F050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5-3-2024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0A70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5587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FB6A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05DFC71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DED2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6-3-2024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F232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4FF1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E05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1F09544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6A4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7-3-2024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BFD9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D1F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BB2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20B401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37911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86760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2C4CA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4370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</w:tbl>
    <w:p w14:paraId="74636B33" w14:textId="77777777" w:rsidR="009B2694" w:rsidRDefault="009B2694" w:rsidP="00AC3DB8"/>
    <w:p w14:paraId="74636B34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4816"/>
        <w:gridCol w:w="838"/>
        <w:gridCol w:w="1376"/>
      </w:tblGrid>
      <w:tr w:rsidR="00184451" w14:paraId="74636B3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74636B3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74636B3C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7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74636B38" w14:textId="77777777" w:rsidR="00184451" w:rsidRDefault="00184451" w:rsidP="00AC3DB8"/>
          <w:p w14:paraId="74636B39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3A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3B" w14:textId="77777777" w:rsidR="00184451" w:rsidRDefault="00184451" w:rsidP="00AC3DB8"/>
        </w:tc>
      </w:tr>
      <w:tr w:rsidR="00184451" w14:paraId="74636B42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D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74636B3E" w14:textId="77777777" w:rsidR="00184451" w:rsidRDefault="00184451" w:rsidP="00AC3DB8"/>
          <w:p w14:paraId="74636B3F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4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41" w14:textId="77777777" w:rsidR="00184451" w:rsidRDefault="00184451" w:rsidP="00AC3DB8"/>
        </w:tc>
      </w:tr>
    </w:tbl>
    <w:p w14:paraId="74636B43" w14:textId="77777777" w:rsidR="00AC3DB8" w:rsidRDefault="00AC3DB8" w:rsidP="00AC3DB8"/>
    <w:sectPr w:rsidR="00AC3DB8" w:rsidSect="00503D35">
      <w:pgSz w:w="11906" w:h="16838"/>
      <w:pgMar w:top="1800" w:right="1440" w:bottom="180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32E71" w14:textId="77777777" w:rsidR="00503D35" w:rsidRDefault="00503D35" w:rsidP="0001646D">
      <w:pPr>
        <w:spacing w:line="240" w:lineRule="auto"/>
      </w:pPr>
      <w:r>
        <w:separator/>
      </w:r>
    </w:p>
  </w:endnote>
  <w:endnote w:type="continuationSeparator" w:id="0">
    <w:p w14:paraId="580204D4" w14:textId="77777777" w:rsidR="00503D35" w:rsidRDefault="00503D35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74636B4B" w14:textId="739009C3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C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EF8E3" w14:textId="77777777" w:rsidR="00503D35" w:rsidRDefault="00503D35" w:rsidP="0001646D">
      <w:pPr>
        <w:spacing w:line="240" w:lineRule="auto"/>
      </w:pPr>
      <w:r>
        <w:separator/>
      </w:r>
    </w:p>
  </w:footnote>
  <w:footnote w:type="continuationSeparator" w:id="0">
    <w:p w14:paraId="570CBDCF" w14:textId="77777777" w:rsidR="00503D35" w:rsidRDefault="00503D35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A" w14:textId="49177B34" w:rsidR="0001646D" w:rsidRDefault="002029C3" w:rsidP="0001646D">
    <w:pPr>
      <w:pStyle w:val="Koptekst"/>
      <w:jc w:val="righ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6FC576A6" wp14:editId="06596A2D">
          <wp:simplePos x="0" y="0"/>
          <wp:positionH relativeFrom="margin">
            <wp:align>right</wp:align>
          </wp:positionH>
          <wp:positionV relativeFrom="paragraph">
            <wp:posOffset>-108585</wp:posOffset>
          </wp:positionV>
          <wp:extent cx="1885950" cy="641985"/>
          <wp:effectExtent l="0" t="0" r="0" b="5715"/>
          <wp:wrapSquare wrapText="bothSides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64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0362">
      <w:rPr>
        <w:sz w:val="16"/>
        <w:szCs w:val="16"/>
      </w:rPr>
      <w:tab/>
    </w:r>
    <w:r w:rsidR="00F00362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5F26"/>
    <w:multiLevelType w:val="hybridMultilevel"/>
    <w:tmpl w:val="14B00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" w15:restartNumberingAfterBreak="0">
    <w:nsid w:val="068F43B4"/>
    <w:multiLevelType w:val="hybridMultilevel"/>
    <w:tmpl w:val="14B004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C5D28"/>
    <w:multiLevelType w:val="hybridMultilevel"/>
    <w:tmpl w:val="092E8318"/>
    <w:lvl w:ilvl="0" w:tplc="996C3D7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566BB"/>
    <w:multiLevelType w:val="hybridMultilevel"/>
    <w:tmpl w:val="3D8472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84BFC"/>
    <w:multiLevelType w:val="hybridMultilevel"/>
    <w:tmpl w:val="CB808A18"/>
    <w:lvl w:ilvl="0" w:tplc="54406D8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3F8F18DF"/>
    <w:multiLevelType w:val="hybridMultilevel"/>
    <w:tmpl w:val="169250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E00B0"/>
    <w:multiLevelType w:val="hybridMultilevel"/>
    <w:tmpl w:val="897E3D1A"/>
    <w:lvl w:ilvl="0" w:tplc="09265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82652"/>
    <w:multiLevelType w:val="hybridMultilevel"/>
    <w:tmpl w:val="C1520F16"/>
    <w:lvl w:ilvl="0" w:tplc="ADE0127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1" w15:restartNumberingAfterBreak="0">
    <w:nsid w:val="65035DE8"/>
    <w:multiLevelType w:val="hybridMultilevel"/>
    <w:tmpl w:val="022CC9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547A9"/>
    <w:multiLevelType w:val="hybridMultilevel"/>
    <w:tmpl w:val="15AA6A48"/>
    <w:lvl w:ilvl="0" w:tplc="D18EDFF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359575939">
    <w:abstractNumId w:val="13"/>
  </w:num>
  <w:num w:numId="2" w16cid:durableId="418915271">
    <w:abstractNumId w:val="1"/>
  </w:num>
  <w:num w:numId="3" w16cid:durableId="1684670109">
    <w:abstractNumId w:val="8"/>
  </w:num>
  <w:num w:numId="4" w16cid:durableId="132480159">
    <w:abstractNumId w:val="14"/>
  </w:num>
  <w:num w:numId="5" w16cid:durableId="1366903114">
    <w:abstractNumId w:val="4"/>
  </w:num>
  <w:num w:numId="6" w16cid:durableId="1209149716">
    <w:abstractNumId w:val="5"/>
  </w:num>
  <w:num w:numId="7" w16cid:durableId="1253583383">
    <w:abstractNumId w:val="11"/>
  </w:num>
  <w:num w:numId="8" w16cid:durableId="1186215846">
    <w:abstractNumId w:val="2"/>
  </w:num>
  <w:num w:numId="9" w16cid:durableId="1857618568">
    <w:abstractNumId w:val="0"/>
  </w:num>
  <w:num w:numId="10" w16cid:durableId="616912605">
    <w:abstractNumId w:val="9"/>
  </w:num>
  <w:num w:numId="11" w16cid:durableId="998655981">
    <w:abstractNumId w:val="7"/>
  </w:num>
  <w:num w:numId="12" w16cid:durableId="177431400">
    <w:abstractNumId w:val="12"/>
  </w:num>
  <w:num w:numId="13" w16cid:durableId="1113019079">
    <w:abstractNumId w:val="10"/>
  </w:num>
  <w:num w:numId="14" w16cid:durableId="478034285">
    <w:abstractNumId w:val="3"/>
  </w:num>
  <w:num w:numId="15" w16cid:durableId="16734864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0A4"/>
    <w:rsid w:val="0001646D"/>
    <w:rsid w:val="00017569"/>
    <w:rsid w:val="00091F19"/>
    <w:rsid w:val="000E5A80"/>
    <w:rsid w:val="0010453F"/>
    <w:rsid w:val="00110FC1"/>
    <w:rsid w:val="00133A31"/>
    <w:rsid w:val="00143B37"/>
    <w:rsid w:val="00155807"/>
    <w:rsid w:val="001723BA"/>
    <w:rsid w:val="00184451"/>
    <w:rsid w:val="001C3293"/>
    <w:rsid w:val="001F4602"/>
    <w:rsid w:val="002029C3"/>
    <w:rsid w:val="002162A2"/>
    <w:rsid w:val="00241CCB"/>
    <w:rsid w:val="0025621A"/>
    <w:rsid w:val="002627AB"/>
    <w:rsid w:val="0032435E"/>
    <w:rsid w:val="0032679B"/>
    <w:rsid w:val="0035559A"/>
    <w:rsid w:val="00366CF8"/>
    <w:rsid w:val="003D61A4"/>
    <w:rsid w:val="00495DED"/>
    <w:rsid w:val="004B373D"/>
    <w:rsid w:val="00503D35"/>
    <w:rsid w:val="00536908"/>
    <w:rsid w:val="0054245A"/>
    <w:rsid w:val="0054582D"/>
    <w:rsid w:val="00551AD6"/>
    <w:rsid w:val="00553000"/>
    <w:rsid w:val="005A5F23"/>
    <w:rsid w:val="005E6E7A"/>
    <w:rsid w:val="0063457C"/>
    <w:rsid w:val="006444BF"/>
    <w:rsid w:val="00645D5C"/>
    <w:rsid w:val="0065238A"/>
    <w:rsid w:val="006D14EB"/>
    <w:rsid w:val="006E2880"/>
    <w:rsid w:val="006F09A7"/>
    <w:rsid w:val="006F551D"/>
    <w:rsid w:val="00733231"/>
    <w:rsid w:val="00747CF9"/>
    <w:rsid w:val="00762B6D"/>
    <w:rsid w:val="007929BE"/>
    <w:rsid w:val="007A3BC0"/>
    <w:rsid w:val="007A765A"/>
    <w:rsid w:val="007F37C5"/>
    <w:rsid w:val="00844F79"/>
    <w:rsid w:val="009033F5"/>
    <w:rsid w:val="0091262F"/>
    <w:rsid w:val="00990667"/>
    <w:rsid w:val="009A637C"/>
    <w:rsid w:val="009B2694"/>
    <w:rsid w:val="00A37108"/>
    <w:rsid w:val="00A37CAD"/>
    <w:rsid w:val="00A4045E"/>
    <w:rsid w:val="00AC00C7"/>
    <w:rsid w:val="00AC3DB8"/>
    <w:rsid w:val="00B05038"/>
    <w:rsid w:val="00B1615F"/>
    <w:rsid w:val="00B16BE1"/>
    <w:rsid w:val="00B17B36"/>
    <w:rsid w:val="00B237FA"/>
    <w:rsid w:val="00B25057"/>
    <w:rsid w:val="00B821C6"/>
    <w:rsid w:val="00BE026A"/>
    <w:rsid w:val="00C02BE2"/>
    <w:rsid w:val="00C06F90"/>
    <w:rsid w:val="00C07B3F"/>
    <w:rsid w:val="00C50E32"/>
    <w:rsid w:val="00C51522"/>
    <w:rsid w:val="00CF680E"/>
    <w:rsid w:val="00D32EB2"/>
    <w:rsid w:val="00D36A91"/>
    <w:rsid w:val="00DD31EC"/>
    <w:rsid w:val="00DE5E20"/>
    <w:rsid w:val="00DE6D01"/>
    <w:rsid w:val="00DE799D"/>
    <w:rsid w:val="00DF1ED8"/>
    <w:rsid w:val="00DF5997"/>
    <w:rsid w:val="00E03FE6"/>
    <w:rsid w:val="00E43760"/>
    <w:rsid w:val="00E64980"/>
    <w:rsid w:val="00E664F5"/>
    <w:rsid w:val="00E829EE"/>
    <w:rsid w:val="00EC3EA2"/>
    <w:rsid w:val="00EE7F98"/>
    <w:rsid w:val="00F00362"/>
    <w:rsid w:val="00F10E7E"/>
    <w:rsid w:val="00F3213B"/>
    <w:rsid w:val="00F46879"/>
    <w:rsid w:val="00F51ADB"/>
    <w:rsid w:val="00F576EA"/>
    <w:rsid w:val="00F615BA"/>
    <w:rsid w:val="00F63476"/>
    <w:rsid w:val="00F84C3B"/>
    <w:rsid w:val="00F900A2"/>
    <w:rsid w:val="00FB7C34"/>
    <w:rsid w:val="00FC17A1"/>
    <w:rsid w:val="00FC2E9C"/>
    <w:rsid w:val="00FD55FD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36AE7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6cbd6682-8700-4380-a704-874541bb10f2" xsi:nil="true"/>
    <Self_Registration_Enabled xmlns="6cbd6682-8700-4380-a704-874541bb10f2" xsi:nil="true"/>
    <Invited_Teachers xmlns="6cbd6682-8700-4380-a704-874541bb10f2" xsi:nil="true"/>
    <IsNotebookLocked xmlns="6cbd6682-8700-4380-a704-874541bb10f2" xsi:nil="true"/>
    <Templates xmlns="6cbd6682-8700-4380-a704-874541bb10f2" xsi:nil="true"/>
    <Students xmlns="6cbd6682-8700-4380-a704-874541bb10f2">
      <UserInfo>
        <DisplayName/>
        <AccountId xsi:nil="true"/>
        <AccountType/>
      </UserInfo>
    </Students>
    <LMS_Mappings xmlns="6cbd6682-8700-4380-a704-874541bb10f2" xsi:nil="true"/>
    <NotebookType xmlns="6cbd6682-8700-4380-a704-874541bb10f2" xsi:nil="true"/>
    <Teachers xmlns="6cbd6682-8700-4380-a704-874541bb10f2">
      <UserInfo>
        <DisplayName/>
        <AccountId xsi:nil="true"/>
        <AccountType/>
      </UserInfo>
    </Teachers>
    <Student_Groups xmlns="6cbd6682-8700-4380-a704-874541bb10f2">
      <UserInfo>
        <DisplayName/>
        <AccountId xsi:nil="true"/>
        <AccountType/>
      </UserInfo>
    </Student_Groups>
    <AppVersion xmlns="6cbd6682-8700-4380-a704-874541bb10f2" xsi:nil="true"/>
    <Has_Teacher_Only_SectionGroup xmlns="6cbd6682-8700-4380-a704-874541bb10f2" xsi:nil="true"/>
    <TaxCatchAll xmlns="923f7a5a-c3ea-4cdd-a6d3-9a61a1c3f194" xsi:nil="true"/>
    <Owner xmlns="6cbd6682-8700-4380-a704-874541bb10f2">
      <UserInfo>
        <DisplayName/>
        <AccountId xsi:nil="true"/>
        <AccountType/>
      </UserInfo>
    </Owner>
    <Distribution_Groups xmlns="6cbd6682-8700-4380-a704-874541bb10f2" xsi:nil="true"/>
    <lcf76f155ced4ddcb4097134ff3c332f xmlns="6cbd6682-8700-4380-a704-874541bb10f2">
      <Terms xmlns="http://schemas.microsoft.com/office/infopath/2007/PartnerControls"/>
    </lcf76f155ced4ddcb4097134ff3c332f>
    <FolderType xmlns="6cbd6682-8700-4380-a704-874541bb10f2" xsi:nil="true"/>
    <CultureName xmlns="6cbd6682-8700-4380-a704-874541bb10f2" xsi:nil="true"/>
    <TeamsChannelId xmlns="6cbd6682-8700-4380-a704-874541bb10f2" xsi:nil="true"/>
    <Invited_Students xmlns="6cbd6682-8700-4380-a704-874541bb10f2" xsi:nil="true"/>
    <DefaultSectionNames xmlns="6cbd6682-8700-4380-a704-874541bb10f2" xsi:nil="true"/>
    <Is_Collaboration_Space_Locked xmlns="6cbd6682-8700-4380-a704-874541bb10f2" xsi:nil="true"/>
    <Teams_Channel_Section_Location xmlns="6cbd6682-8700-4380-a704-874541bb10f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5451F3B2044898A30ACD4533A9CC" ma:contentTypeVersion="33" ma:contentTypeDescription="Een nieuw document maken." ma:contentTypeScope="" ma:versionID="767d9f31b994214e3a68b222f599d6f8">
  <xsd:schema xmlns:xsd="http://www.w3.org/2001/XMLSchema" xmlns:xs="http://www.w3.org/2001/XMLSchema" xmlns:p="http://schemas.microsoft.com/office/2006/metadata/properties" xmlns:ns2="6cbd6682-8700-4380-a704-874541bb10f2" xmlns:ns3="923f7a5a-c3ea-4cdd-a6d3-9a61a1c3f194" targetNamespace="http://schemas.microsoft.com/office/2006/metadata/properties" ma:root="true" ma:fieldsID="1ef1fa2fe033d0da28f922b8477d45fc" ns2:_="" ns3:_="">
    <xsd:import namespace="6cbd6682-8700-4380-a704-874541bb10f2"/>
    <xsd:import namespace="923f7a5a-c3ea-4cdd-a6d3-9a61a1c3f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d6682-8700-4380-a704-874541bb1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Afbeeldingtags" ma:readOnly="false" ma:fieldId="{5cf76f15-5ced-4ddc-b409-7134ff3c332f}" ma:taxonomyMulti="true" ma:sspId="0cb06dcc-c70e-433a-8543-1a27c73166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f7a5a-c3ea-4cdd-a6d3-9a61a1c3f194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3000364d-cd5e-444d-9cdd-05e1d85c53f7}" ma:internalName="TaxCatchAll" ma:showField="CatchAllData" ma:web="923f7a5a-c3ea-4cdd-a6d3-9a61a1c3f1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03E85C-9BC5-40B3-9B0F-8EA9B0C69BD6}">
  <ds:schemaRefs>
    <ds:schemaRef ds:uri="http://schemas.microsoft.com/office/2006/metadata/properties"/>
    <ds:schemaRef ds:uri="http://schemas.microsoft.com/office/infopath/2007/PartnerControls"/>
    <ds:schemaRef ds:uri="6cbd6682-8700-4380-a704-874541bb10f2"/>
    <ds:schemaRef ds:uri="923f7a5a-c3ea-4cdd-a6d3-9a61a1c3f194"/>
  </ds:schemaRefs>
</ds:datastoreItem>
</file>

<file path=customXml/itemProps2.xml><?xml version="1.0" encoding="utf-8"?>
<ds:datastoreItem xmlns:ds="http://schemas.openxmlformats.org/officeDocument/2006/customXml" ds:itemID="{F70C0343-90DE-49D6-9E4C-3DF5BC6F1C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293AD8-5A99-4C06-A3A4-50D55DCC82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4F5861-0F52-454A-9959-786AB1474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d6682-8700-4380-a704-874541bb10f2"/>
    <ds:schemaRef ds:uri="923f7a5a-c3ea-4cdd-a6d3-9a61a1c3f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Shibin Pan</cp:lastModifiedBy>
  <cp:revision>38</cp:revision>
  <dcterms:created xsi:type="dcterms:W3CDTF">2017-01-17T14:38:00Z</dcterms:created>
  <dcterms:modified xsi:type="dcterms:W3CDTF">2024-02-22T13:22:00Z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0x010100D2745451F3B2044898A30ACD4533A9CC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