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6654" w14:textId="52274C43" w:rsidR="009E7EDA" w:rsidRDefault="009E7EDA" w:rsidP="00943D5C">
      <w:pPr>
        <w:rPr>
          <w:rFonts w:ascii="Times New Roman" w:eastAsia="ＭＳ Ｐゴシック" w:hAnsi="Times New Roman" w:hint="eastAsia"/>
          <w:color w:val="000000" w:themeColor="text1"/>
          <w:szCs w:val="21"/>
        </w:rPr>
      </w:pPr>
      <w:r>
        <w:rPr>
          <w:rFonts w:ascii="Times New Roman" w:eastAsia="ＭＳ Ｐゴシック" w:hAnsi="Times New Roman" w:hint="eastAsia"/>
          <w:color w:val="000000" w:themeColor="text1"/>
          <w:szCs w:val="21"/>
        </w:rPr>
        <w:t>Proceeding</w:t>
      </w:r>
    </w:p>
    <w:p w14:paraId="230B1DED" w14:textId="0C75031C" w:rsidR="009E7EDA" w:rsidRDefault="009E7EDA" w:rsidP="009E7EDA"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．専門技師が知っておきたい心臓核医学技術．核医学技術．</w:t>
      </w:r>
      <w:r>
        <w:t>2022；42(1)：73-75．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0E6B84B4" w14:textId="21FFA64F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．心筋血流</w:t>
      </w:r>
      <w:r>
        <w:t>SPECTにおける被ばく線量の現状と低線量収集・画像処理技術の活用．心臓核医学．2021；23(1)：3-4．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1F7D2C1B" w14:textId="658C70CC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，小野口昌久，米山寛人，小西貴広．心筋</w:t>
      </w:r>
      <w:r>
        <w:t>SPECT標準化ファントムを用いた</w:t>
      </w:r>
      <w:proofErr w:type="spellStart"/>
      <w:r>
        <w:t>SwiftScan</w:t>
      </w:r>
      <w:proofErr w:type="spellEnd"/>
      <w:r>
        <w:t>の短時間収集の適用．心臓核医学．2020；22(1)：9-10．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79023BDF" w14:textId="667C630F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坪井邦仁，長木昭男，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，小野口昌久．</w:t>
      </w:r>
      <w:r>
        <w:t>D-SPECTにおける肥大型心筋症患者に対する最適な画像再構成法の検討．心臓核医学．2020；22(1)：6-7．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5927FF9B" w14:textId="598BBBB7" w:rsidR="009E7EDA" w:rsidRDefault="009E7EDA" w:rsidP="009E7EDA"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石原克，小野口昌久，谷口泰代，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．半導体ガンマカメラと従来型ガンマカメラを用いた標準データベースの違いによる心筋血流指標および虚血量指標の比較．心臓核医学．</w:t>
      </w:r>
      <w:r>
        <w:t>2019；21(1)：10-11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21A9216A" w14:textId="70143A42" w:rsidR="009E7EDA" w:rsidRPr="009E7EDA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，小野口昌久，山田智紀，嘉味田浩輝，林祐樹，國下皓平，中島直，藤澤一朗．</w:t>
      </w:r>
      <w:r>
        <w:t>EMITファントムを用いた心筋SPECT収集カウントを考慮した最適処理条件の基礎的検討．日本放射線技術学会　近畿部会雑誌　2014；20(2)：94．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2A0927BB" w14:textId="02C2BA0E" w:rsidR="009E7EDA" w:rsidRDefault="009E7EDA" w:rsidP="00943D5C">
      <w:pPr>
        <w:rPr>
          <w:rFonts w:ascii="Times New Roman" w:eastAsia="ＭＳ Ｐゴシック" w:hAnsi="Times New Roman"/>
          <w:color w:val="000000" w:themeColor="text1"/>
          <w:szCs w:val="21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t>對間 博之，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，清水 敬二，花岡 宏平，神宮司 公二，櫻井 実，</w:t>
      </w:r>
      <w:r>
        <w:rPr>
          <w:rFonts w:hint="eastAsia"/>
        </w:rPr>
        <w:t>加藤</w:t>
      </w:r>
      <w:r>
        <w:t xml:space="preserve"> 誠二，武田 悟，松田 恵雄，奥田 保男，竹花 一哉，奥 真也．核医学領域拡張検査コ</w:t>
      </w:r>
      <w:r w:rsidR="00915ED9">
        <w:t>ードの既存核医学検査マスタへの適用について．日本放射線技術学会</w:t>
      </w:r>
      <w:r>
        <w:t>近畿部会雑誌</w:t>
      </w:r>
      <w:r w:rsidR="00915ED9">
        <w:rPr>
          <w:rFonts w:hint="eastAsia"/>
        </w:rPr>
        <w:t>.</w:t>
      </w:r>
      <w:r>
        <w:t>2011；17(1)：119．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660F7FFD" w14:textId="4BF1CF1C" w:rsidR="009E7EDA" w:rsidRDefault="009E7EDA" w:rsidP="00943D5C">
      <w:pPr>
        <w:rPr>
          <w:rFonts w:ascii="Times New Roman" w:eastAsia="ＭＳ Ｐゴシック" w:hAnsi="Times New Roman"/>
          <w:color w:val="000000" w:themeColor="text1"/>
          <w:szCs w:val="21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神宮司　公二，奥　真也，竹花　一哉，奥田　保男，松田　恵雄，對間　博之，櫻井　実，加藤　誠二，武田　悟，清水　敬二，花岡　宏平，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．日本核医学会</w:t>
      </w:r>
      <w:r>
        <w:t>JJ1017核医学領域コード検討ワーキンググループ中間報告．核医学技術．2010；30 予稿集．300-302．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1E1B2EA2" w14:textId="0FE60591" w:rsidR="009E7EDA" w:rsidRDefault="009E7EDA" w:rsidP="00943D5C">
      <w:pPr>
        <w:rPr>
          <w:rFonts w:ascii="Times New Roman" w:eastAsia="ＭＳ Ｐゴシック" w:hAnsi="Times New Roman"/>
          <w:color w:val="000000" w:themeColor="text1"/>
          <w:szCs w:val="21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，木村徹，山田智紀，土橋博子，増成豊和，安井和人，安永國廣．使用核種の違いによる固有均一性の比較検討．放射線防護分科会会誌．</w:t>
      </w:r>
      <w:r>
        <w:t>2009；29：38-39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5CCC5BAF" w14:textId="1C22221C" w:rsidR="00943D5C" w:rsidRDefault="009E7EDA" w:rsidP="00943D5C"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．胸部回診撮影に関する検討．大公放技ニュース．</w:t>
      </w:r>
      <w:r>
        <w:t>2008；118：15-21．</w:t>
      </w: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26E63B4B" w14:textId="55511F02" w:rsidR="00943D5C" w:rsidRDefault="00943D5C" w:rsidP="00943D5C"/>
    <w:p w14:paraId="050A6277" w14:textId="71AE3E8E" w:rsidR="00943D5C" w:rsidRDefault="009E7EDA" w:rsidP="00943D5C">
      <w:r>
        <w:rPr>
          <w:rFonts w:hint="eastAsia"/>
        </w:rPr>
        <w:t>Reviews</w:t>
      </w:r>
    </w:p>
    <w:p w14:paraId="0D55DA90" w14:textId="1A97F032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中嶋憲一</w:t>
      </w:r>
      <w:r>
        <w:t xml:space="preserve">, 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, 齊藤晋太郎, 米山寛人, 小野口昌久．新しい画像再構成方法による定量的心筋SPECT : 心臓用</w:t>
      </w:r>
      <w:proofErr w:type="spellStart"/>
      <w:r>
        <w:t>xSPECT</w:t>
      </w:r>
      <w:proofErr w:type="spellEnd"/>
      <w:r>
        <w:t>の可能性．映像情報Medical. 2023; 55(3): 35-40</w:t>
      </w:r>
      <w:r w:rsidR="004F694D">
        <w:t>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7B532EA4" w14:textId="0E50C159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, 中嶋憲一, 米山寛人, 小西貴広, 小野口昌久．</w:t>
      </w:r>
      <w:proofErr w:type="spellStart"/>
      <w:r>
        <w:t>SwiftScan</w:t>
      </w:r>
      <w:proofErr w:type="spellEnd"/>
      <w:r>
        <w:t>技術がもたらす低投与量・短時間収集．核医学技術. 2023; 43(2): 133-138</w:t>
      </w:r>
      <w:r w:rsidR="004F694D">
        <w:t>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1EA6C58E" w14:textId="519CAEF6" w:rsid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t xml:space="preserve">Nakajima K, 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proofErr w:type="spellStart"/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Shibutani</w:t>
      </w:r>
      <w:proofErr w:type="spellEnd"/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 xml:space="preserve"> T&lt;/u&gt;</w:t>
      </w:r>
      <w:r>
        <w:t>.</w:t>
      </w:r>
      <w:r w:rsidR="004F694D">
        <w:t xml:space="preserve"> </w:t>
      </w:r>
      <w:r>
        <w:t>Are nuclear medicine images quantified in 2D and 3D equally functional?</w:t>
      </w:r>
      <w:r w:rsidR="004F694D" w:rsidRPr="004F694D">
        <w:t xml:space="preserve"> </w:t>
      </w:r>
      <w:r w:rsidR="004F694D">
        <w:t xml:space="preserve">J </w:t>
      </w:r>
      <w:proofErr w:type="spellStart"/>
      <w:r w:rsidR="004F694D">
        <w:t>Nucl</w:t>
      </w:r>
      <w:proofErr w:type="spellEnd"/>
      <w:r w:rsidR="004F694D">
        <w:t xml:space="preserve"> </w:t>
      </w:r>
      <w:proofErr w:type="spellStart"/>
      <w:r w:rsidR="004F694D">
        <w:t>Cardiol</w:t>
      </w:r>
      <w:proofErr w:type="spellEnd"/>
      <w:r w:rsidR="004F694D">
        <w:t>. 2023</w:t>
      </w:r>
      <w:r w:rsidR="004F694D" w:rsidRPr="004F694D">
        <w:t>;</w:t>
      </w:r>
      <w:r w:rsidR="004F694D">
        <w:t xml:space="preserve"> </w:t>
      </w:r>
      <w:r w:rsidR="004F694D" w:rsidRPr="004F694D">
        <w:t>30(5):</w:t>
      </w:r>
      <w:r w:rsidR="004F694D">
        <w:t xml:space="preserve"> </w:t>
      </w:r>
      <w:r w:rsidR="004F694D" w:rsidRPr="004F694D">
        <w:t>1968-1972</w:t>
      </w:r>
      <w:r>
        <w:t>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089EFF58" w14:textId="4F8AB33F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lastRenderedPageBreak/>
        <w:t>&lt;li&gt;</w:t>
      </w:r>
      <w:r>
        <w:t xml:space="preserve">Okuda K, Nakajima K, 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proofErr w:type="spellStart"/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Shibutani</w:t>
      </w:r>
      <w:proofErr w:type="spellEnd"/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 xml:space="preserve"> T&lt;/u&gt;</w:t>
      </w:r>
      <w:r>
        <w:t>.</w:t>
      </w:r>
      <w:r>
        <w:rPr>
          <w:rFonts w:hint="eastAsia"/>
        </w:rPr>
        <w:t xml:space="preserve"> </w:t>
      </w:r>
      <w:r>
        <w:t>Should Artifacts of the</w:t>
      </w:r>
      <w:r>
        <w:t xml:space="preserve"> Inferior Wall Be Reduced Using</w:t>
      </w:r>
      <w:r>
        <w:rPr>
          <w:rFonts w:hint="eastAsia"/>
        </w:rPr>
        <w:t xml:space="preserve">　</w:t>
      </w:r>
      <w:r>
        <w:t xml:space="preserve">Image </w:t>
      </w:r>
      <w:proofErr w:type="spellStart"/>
      <w:r>
        <w:t>Processing?Ann</w:t>
      </w:r>
      <w:proofErr w:type="spellEnd"/>
      <w:r>
        <w:t xml:space="preserve">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 xml:space="preserve"> 2022;8(1):4-6.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21200BC5" w14:textId="2D377539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, 中嶋憲一, 小野口昌久, 齊藤晋太郎, 米山寛人, 小西貴広．新しい多焦点型コリメータを用いた高分解能脳SPECT画像．映像情報Medical. 2022; 54(10): 10-14</w:t>
      </w:r>
      <w:r w:rsidR="004F694D">
        <w:t>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44A2B416" w14:textId="5B9C9E2D" w:rsidR="009E7EDA" w:rsidRPr="009E7EDA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 xml:space="preserve">．核医学編　</w:t>
      </w:r>
      <w:r>
        <w:t>3.　心筋ファントム．日本放射線技術学会誌．2022；78(5)： 513-519．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26F461FB" w14:textId="5A677CB9" w:rsidR="009E7EDA" w:rsidRPr="009E7EDA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．心筋血流</w:t>
      </w:r>
      <w:r>
        <w:t>SPECT撮像の標準化に関するガイドラインの概要．心臓核医学．2022；24(1)：5-7．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54DE2907" w14:textId="65B7D207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．核医学領域における</w:t>
      </w:r>
      <w:proofErr w:type="spellStart"/>
      <w:r>
        <w:t>ImageJ</w:t>
      </w:r>
      <w:proofErr w:type="spellEnd"/>
      <w:r>
        <w:t xml:space="preserve"> の活用．日本放射線技術学会誌．2019：75(12)： 1477-1483．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3E18F39A" w14:textId="43B20E5B" w:rsidR="009E7EDA" w:rsidRPr="009E7EDA" w:rsidRDefault="009E7EDA" w:rsidP="009E7EDA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，小野口昌久，米山寛人，小西貴広，中嶋憲一，絹谷清剛．</w:t>
      </w:r>
      <w:r>
        <w:t>LEHRSコリメータを用いた最新技術．GE today 2019；52：14-15．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7C087323" w14:textId="6F425442" w:rsidR="009E7EDA" w:rsidRPr="009E7EDA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, 小野口昌久．核医学における低投与量・高画質を実現した最新収集・画像処理技術．INNERVISION．2018；33(11): 21-23.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033DA093" w14:textId="5674488B" w:rsidR="009E7EDA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中嶋</w:t>
      </w:r>
      <w:r>
        <w:t xml:space="preserve"> 憲一, 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t>, 小野口 昌久, 奥田 光一, 米山 寛人, 松尾 信郎, 清水 威志．IQ・SPECTによる心臓核医学IQ・SPECTによる心臓核医学. 2018:1-20</w:t>
      </w:r>
      <w:r w:rsidR="004F694D">
        <w:t>.</w:t>
      </w:r>
      <w:r w:rsidR="004F694D" w:rsidRPr="004F694D">
        <w:rPr>
          <w:rFonts w:ascii="Times New Roman" w:eastAsia="ＭＳ Ｐゴシック" w:hAnsi="Times New Roman"/>
          <w:color w:val="000000" w:themeColor="text1"/>
          <w:szCs w:val="21"/>
        </w:rPr>
        <w:t xml:space="preserve"> 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67E1479D" w14:textId="6BC62E92" w:rsidR="009E7EDA" w:rsidRDefault="009E7EDA" w:rsidP="009E7EDA"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 xml:space="preserve">．機器の日常点検日本放射線技術学会　近畿部会雑誌　</w:t>
      </w:r>
      <w:r>
        <w:t>2015；21(1)：87-90．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</w:p>
    <w:p w14:paraId="609BEEEB" w14:textId="6395A468" w:rsidR="000D08BB" w:rsidRPr="00943D5C" w:rsidRDefault="009E7EDA" w:rsidP="00943D5C">
      <w:pPr>
        <w:rPr>
          <w:rFonts w:hint="eastAsia"/>
        </w:rPr>
      </w:pPr>
      <w:r w:rsidRPr="00E53BEF">
        <w:rPr>
          <w:rFonts w:ascii="Times New Roman" w:eastAsia="ＭＳ Ｐゴシック" w:hAnsi="Times New Roman"/>
          <w:color w:val="000000" w:themeColor="text1"/>
          <w:szCs w:val="21"/>
        </w:rPr>
        <w:t>&lt;li&gt;</w:t>
      </w:r>
      <w:r>
        <w:rPr>
          <w:rFonts w:hint="eastAsia"/>
        </w:rPr>
        <w:t>小野口昌久，小西貴広，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&lt;u&gt;</w:t>
      </w:r>
      <w:r w:rsidR="004F694D">
        <w:rPr>
          <w:rFonts w:hint="eastAsia"/>
        </w:rPr>
        <w:t>澁谷孝行</w:t>
      </w:r>
      <w:r w:rsidR="004F694D">
        <w:rPr>
          <w:rFonts w:ascii="Times New Roman" w:eastAsia="ＭＳ Ｐゴシック" w:hAnsi="Times New Roman"/>
          <w:color w:val="000000" w:themeColor="text1"/>
          <w:szCs w:val="21"/>
          <w:u w:val="single"/>
        </w:rPr>
        <w:t>&lt;/u&gt;</w:t>
      </w:r>
      <w:r>
        <w:rPr>
          <w:rFonts w:hint="eastAsia"/>
        </w:rPr>
        <w:t>．画像処理・ソフトウェア技術の現状と展望．</w:t>
      </w:r>
      <w:r>
        <w:t>INNERVISION．2015；30(12)：58-60．</w:t>
      </w:r>
      <w:r w:rsidR="004F694D" w:rsidRPr="00E53BEF">
        <w:rPr>
          <w:rFonts w:ascii="Times New Roman" w:eastAsia="ＭＳ Ｐゴシック" w:hAnsi="Times New Roman"/>
          <w:color w:val="000000" w:themeColor="text1"/>
          <w:szCs w:val="21"/>
        </w:rPr>
        <w:t>&lt;/li&gt;</w:t>
      </w:r>
      <w:bookmarkStart w:id="0" w:name="_GoBack"/>
      <w:bookmarkEnd w:id="0"/>
    </w:p>
    <w:sectPr w:rsidR="000D08BB" w:rsidRPr="00943D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5C"/>
    <w:rsid w:val="00065DD7"/>
    <w:rsid w:val="000D08BB"/>
    <w:rsid w:val="004F694D"/>
    <w:rsid w:val="0054067B"/>
    <w:rsid w:val="00915ED9"/>
    <w:rsid w:val="00943D5C"/>
    <w:rsid w:val="009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B7B21"/>
  <w15:chartTrackingRefBased/>
  <w15:docId w15:val="{FD4726C3-4668-4E3F-ACAD-3CCDA7C6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澁谷 孝行</dc:creator>
  <cp:keywords/>
  <dc:description/>
  <cp:lastModifiedBy>Onobuchi Lab</cp:lastModifiedBy>
  <cp:revision>5</cp:revision>
  <dcterms:created xsi:type="dcterms:W3CDTF">2025-02-11T14:45:00Z</dcterms:created>
  <dcterms:modified xsi:type="dcterms:W3CDTF">2025-02-23T14:21:00Z</dcterms:modified>
</cp:coreProperties>
</file>