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f778ahkyw85" w:id="0"/>
      <w:bookmarkEnd w:id="0"/>
      <w:r w:rsidDel="00000000" w:rsidR="00000000" w:rsidRPr="00000000">
        <w:rPr>
          <w:rFonts w:ascii="Times New Roman" w:cs="Times New Roman" w:eastAsia="Times New Roman" w:hAnsi="Times New Roman"/>
          <w:rtl w:val="0"/>
        </w:rPr>
        <w:t xml:space="preserve">Pre-Beta Demo Test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will follow the process of beta demo, which is described in the document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rtl w:val="0"/>
        </w:rPr>
        <w:t xml:space="preserve">ECSE211-W21-Beta-Demo-V2.0</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in myCourse.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Map:</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44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1</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2021/3/24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Junjian Chen</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Junjian Chen</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1.3 (in Part 2.5 of </w:t>
      </w:r>
      <w:hyperlink r:id="rId7">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1.5 (in Part 7.0 of </w:t>
      </w:r>
      <w:hyperlink r:id="rId8">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whether the robot is able to pass the beta demo.</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012">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the robot at (0.5,8.5)</w:t>
      </w:r>
    </w:p>
    <w:p w:rsidR="00000000" w:rsidDel="00000000" w:rsidP="00000000" w:rsidRDefault="00000000" w:rsidRPr="00000000" w14:paraId="00000013">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a starting angle for the robot to face toward</w:t>
      </w:r>
    </w:p>
    <w:p w:rsidR="00000000" w:rsidDel="00000000" w:rsidP="00000000" w:rsidRDefault="00000000" w:rsidRPr="00000000" w14:paraId="00000014">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the simulation</w:t>
      </w:r>
    </w:p>
    <w:p w:rsidR="00000000" w:rsidDel="00000000" w:rsidP="00000000" w:rsidRDefault="00000000" w:rsidRPr="00000000" w14:paraId="00000015">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beta demo is basically divided into 4 parts:</w:t>
      </w:r>
    </w:p>
    <w:p w:rsidR="00000000" w:rsidDel="00000000" w:rsidP="00000000" w:rsidRDefault="00000000" w:rsidRPr="00000000" w14:paraId="00000016">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Localization</w:t>
      </w:r>
    </w:p>
    <w:p w:rsidR="00000000" w:rsidDel="00000000" w:rsidP="00000000" w:rsidRDefault="00000000" w:rsidRPr="00000000" w14:paraId="00000017">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 the bridge</w:t>
      </w:r>
    </w:p>
    <w:p w:rsidR="00000000" w:rsidDel="00000000" w:rsidP="00000000" w:rsidRDefault="00000000" w:rsidRPr="00000000" w14:paraId="00000018">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first waypoint</w:t>
      </w:r>
    </w:p>
    <w:p w:rsidR="00000000" w:rsidDel="00000000" w:rsidP="00000000" w:rsidRDefault="00000000" w:rsidRPr="00000000" w14:paraId="00000019">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back</w:t>
      </w:r>
    </w:p>
    <w:p w:rsidR="00000000" w:rsidDel="00000000" w:rsidP="00000000" w:rsidRDefault="00000000" w:rsidRPr="00000000" w14:paraId="0000001A">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simulation, observe and record whether each part succeeds or not. </w:t>
      </w:r>
    </w:p>
    <w:p w:rsidR="00000000" w:rsidDel="00000000" w:rsidP="00000000" w:rsidRDefault="00000000" w:rsidRPr="00000000" w14:paraId="0000001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3465"/>
        <w:gridCol w:w="3405"/>
        <w:tblGridChange w:id="0">
          <w:tblGrid>
            <w:gridCol w:w="2505"/>
            <w:gridCol w:w="3465"/>
            <w:gridCol w:w="3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Angle/degree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Way Point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bl>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w:t>
      </w:r>
    </w:p>
    <w:p w:rsidR="00000000" w:rsidDel="00000000" w:rsidP="00000000" w:rsidRDefault="00000000" w:rsidRPr="00000000" w14:paraId="0000003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the trials should pass the test.</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Results:</w:t>
      </w: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d, the robot is able to return but the wheel rubs to the edge of the bridge.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crushes into the edge of the bridge.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crushes into the edge of the bridge at part b,causing the rest of the parts to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fails to navigate to the endpoint of the bridge.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fails to navigate to waypoint(6,5).</w:t>
            </w:r>
          </w:p>
        </w:tc>
      </w:tr>
    </w:tbl>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rate: 50%</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trials fail. For trial 4,5 and 6, the reason for failure is that the angle the robot faces toward is not accurate and differs too much from the minimal angle between start and end point of the bridge. For trial 8, the robot cannot navigate to the waypoint because of the limitations of the method of light localization.</w:t>
      </w:r>
    </w:p>
    <w:p w:rsidR="00000000" w:rsidDel="00000000" w:rsidP="00000000" w:rsidRDefault="00000000" w:rsidRPr="00000000" w14:paraId="0000006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most of the trials fail, the test fails.</w:t>
      </w:r>
    </w:p>
    <w:p w:rsidR="00000000" w:rsidDel="00000000" w:rsidP="00000000" w:rsidRDefault="00000000" w:rsidRPr="00000000" w14:paraId="0000006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the methods of light localization to improve the accuracy of angles when passing through the bridge.</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set a “pre-passing point” before passing the bridge.</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Developent</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2</w:t>
      </w: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2021/3/24 </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Junjian Chen</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Junjian Chen</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1.3 (in Part 2.5 of </w:t>
      </w:r>
      <w:hyperlink r:id="rId9">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1.6 (in Part 7.0 of </w:t>
      </w:r>
      <w:hyperlink r:id="rId10">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whether the robot is able to pass the beta demo.</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07D">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the robot at (0.5,8.5)</w:t>
      </w:r>
    </w:p>
    <w:p w:rsidR="00000000" w:rsidDel="00000000" w:rsidP="00000000" w:rsidRDefault="00000000" w:rsidRPr="00000000" w14:paraId="0000007E">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a starting angle for the robot to face toward</w:t>
      </w:r>
    </w:p>
    <w:p w:rsidR="00000000" w:rsidDel="00000000" w:rsidP="00000000" w:rsidRDefault="00000000" w:rsidRPr="00000000" w14:paraId="0000007F">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the simulation</w:t>
      </w:r>
    </w:p>
    <w:p w:rsidR="00000000" w:rsidDel="00000000" w:rsidP="00000000" w:rsidRDefault="00000000" w:rsidRPr="00000000" w14:paraId="00000080">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beta demo is basically divided into 4 parts:</w:t>
      </w:r>
    </w:p>
    <w:p w:rsidR="00000000" w:rsidDel="00000000" w:rsidP="00000000" w:rsidRDefault="00000000" w:rsidRPr="00000000" w14:paraId="00000081">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Localization</w:t>
      </w:r>
    </w:p>
    <w:p w:rsidR="00000000" w:rsidDel="00000000" w:rsidP="00000000" w:rsidRDefault="00000000" w:rsidRPr="00000000" w14:paraId="00000082">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 the bridge</w:t>
      </w:r>
    </w:p>
    <w:p w:rsidR="00000000" w:rsidDel="00000000" w:rsidP="00000000" w:rsidRDefault="00000000" w:rsidRPr="00000000" w14:paraId="00000083">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first waypoint</w:t>
      </w:r>
    </w:p>
    <w:p w:rsidR="00000000" w:rsidDel="00000000" w:rsidP="00000000" w:rsidRDefault="00000000" w:rsidRPr="00000000" w14:paraId="00000084">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back</w:t>
      </w:r>
    </w:p>
    <w:p w:rsidR="00000000" w:rsidDel="00000000" w:rsidP="00000000" w:rsidRDefault="00000000" w:rsidRPr="00000000" w14:paraId="0000008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simulation, observe and record whether each part succeeds or not. </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3465"/>
        <w:gridCol w:w="3405"/>
        <w:tblGridChange w:id="0">
          <w:tblGrid>
            <w:gridCol w:w="2505"/>
            <w:gridCol w:w="3465"/>
            <w:gridCol w:w="3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Angle/degree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Way Point</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bl>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w:t>
      </w:r>
    </w:p>
    <w:p w:rsidR="00000000" w:rsidDel="00000000" w:rsidP="00000000" w:rsidRDefault="00000000" w:rsidRPr="00000000" w14:paraId="000000A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the trials should pass the test.</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Results:</w:t>
      </w: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crushes into the edge of the bridge at part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tail of the root crushes into the wall when it is turning toward (6.5)</w:t>
            </w:r>
          </w:p>
        </w:tc>
      </w:tr>
    </w:tbl>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Rate:75%</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modify the “BridgePasser” class, the rate of success increases significantly. In this test, most of the trials pass. Trial 4 fails because of the inaccuracy of light localization however it seems to be accidental and is caused by the defaults of webot. Trial 8 fails because we do not leave enough space for the robot to turn.</w:t>
      </w:r>
    </w:p>
    <w:p w:rsidR="00000000" w:rsidDel="00000000" w:rsidP="00000000" w:rsidRDefault="00000000" w:rsidRPr="00000000" w14:paraId="000000D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can pass the test at most of the cases but fail at some edge cases.</w:t>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 “before-returning point” which gives the robot enough space to turn without crushing into the wall.</w:t>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Developent</w:t>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3</w:t>
      </w: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2021/3/25</w:t>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Junjian Chen</w:t>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Junjian Chen</w:t>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1.5 (in Part 2.5 of </w:t>
      </w:r>
      <w:hyperlink r:id="rId11">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1.7 (in Part 7.0 of </w:t>
      </w:r>
      <w:hyperlink r:id="rId12">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whether the robot is able to pass the beta demo.</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0E7">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the robot at (0.5,8.5)</w:t>
      </w:r>
    </w:p>
    <w:p w:rsidR="00000000" w:rsidDel="00000000" w:rsidP="00000000" w:rsidRDefault="00000000" w:rsidRPr="00000000" w14:paraId="000000E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starting angle for the robot to face toward</w:t>
      </w:r>
    </w:p>
    <w:p w:rsidR="00000000" w:rsidDel="00000000" w:rsidP="00000000" w:rsidRDefault="00000000" w:rsidRPr="00000000" w14:paraId="000000E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simulation</w:t>
      </w:r>
    </w:p>
    <w:p w:rsidR="00000000" w:rsidDel="00000000" w:rsidP="00000000" w:rsidRDefault="00000000" w:rsidRPr="00000000" w14:paraId="000000EA">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beta demo is basically divided into 4 parts:</w:t>
      </w:r>
    </w:p>
    <w:p w:rsidR="00000000" w:rsidDel="00000000" w:rsidP="00000000" w:rsidRDefault="00000000" w:rsidRPr="00000000" w14:paraId="000000EB">
      <w:pPr>
        <w:numPr>
          <w:ilvl w:val="0"/>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Localization</w:t>
      </w:r>
    </w:p>
    <w:p w:rsidR="00000000" w:rsidDel="00000000" w:rsidP="00000000" w:rsidRDefault="00000000" w:rsidRPr="00000000" w14:paraId="000000EC">
      <w:pPr>
        <w:numPr>
          <w:ilvl w:val="0"/>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the bridge</w:t>
      </w:r>
    </w:p>
    <w:p w:rsidR="00000000" w:rsidDel="00000000" w:rsidP="00000000" w:rsidRDefault="00000000" w:rsidRPr="00000000" w14:paraId="000000ED">
      <w:pPr>
        <w:numPr>
          <w:ilvl w:val="0"/>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first waypoint</w:t>
      </w:r>
    </w:p>
    <w:p w:rsidR="00000000" w:rsidDel="00000000" w:rsidP="00000000" w:rsidRDefault="00000000" w:rsidRPr="00000000" w14:paraId="000000EE">
      <w:pPr>
        <w:numPr>
          <w:ilvl w:val="0"/>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back</w:t>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simulation, observe and record whether each part succeeds or not. </w:t>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3465"/>
        <w:gridCol w:w="3405"/>
        <w:tblGridChange w:id="0">
          <w:tblGrid>
            <w:gridCol w:w="2505"/>
            <w:gridCol w:w="3465"/>
            <w:gridCol w:w="3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Angle/degree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Way Point</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bl>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w:t>
      </w:r>
    </w:p>
    <w:p w:rsidR="00000000" w:rsidDel="00000000" w:rsidP="00000000" w:rsidRDefault="00000000" w:rsidRPr="00000000" w14:paraId="000001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the trials should pass the test.</w:t>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Results:</w:t>
      </w: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Rate:100%</w:t>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trials pass the test.</w:t>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using the robot of hardware version 1.5, which shortens the tail of the robot, the possibility of crashing into the bridge while turning lowers.</w:t>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using software version 1.7, which sets a “after-passing point” at (1,4), the robot will navigate and localize to this point after entering the main island or returning back to the starting position. This will reduce the deviation of angle and prevent the crushing.</w:t>
      </w:r>
    </w:p>
    <w:p w:rsidR="00000000" w:rsidDel="00000000" w:rsidP="00000000" w:rsidRDefault="00000000" w:rsidRPr="00000000" w14:paraId="0000014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passes.</w:t>
      </w: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Developent</w:t>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1jkA_S_xBqyCbcn2NyMuM-OMDEybDfRy/edit#" TargetMode="External"/><Relationship Id="rId10" Type="http://schemas.openxmlformats.org/officeDocument/2006/relationships/hyperlink" Target="https://docs.google.com/document/d/19JaY5629aUu4Y4rjoQJ-jWyeQLqNSAcr/edit" TargetMode="External"/><Relationship Id="rId13" Type="http://schemas.openxmlformats.org/officeDocument/2006/relationships/footer" Target="footer1.xml"/><Relationship Id="rId12" Type="http://schemas.openxmlformats.org/officeDocument/2006/relationships/hyperlink" Target="https://docs.google.com/document/d/19JaY5629aUu4Y4rjoQJ-jWyeQLqNSAcr/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1jkA_S_xBqyCbcn2NyMuM-OMDEybDfRy/ed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1jkA_S_xBqyCbcn2NyMuM-OMDEybDfRy/edit#" TargetMode="External"/><Relationship Id="rId8" Type="http://schemas.openxmlformats.org/officeDocument/2006/relationships/hyperlink" Target="https://docs.google.com/document/d/19JaY5629aUu4Y4rjoQJ-jWyeQLqNSAc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