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36" w:rsidRPr="00802F36" w:rsidRDefault="00802F36" w:rsidP="00802F36">
      <w:pPr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Forward: 5-</w:t>
      </w:r>
      <w:r w:rsidRPr="00802F36">
        <w:rPr>
          <w:rFonts w:ascii="Calibri" w:hAnsi="Calibri"/>
          <w:sz w:val="16"/>
        </w:rPr>
        <w:t>CAACAGCAAGATGCATACCA</w:t>
      </w:r>
      <w:r>
        <w:rPr>
          <w:rFonts w:ascii="Calibri" w:hAnsi="Calibri"/>
          <w:sz w:val="16"/>
        </w:rPr>
        <w:t>-3</w:t>
      </w:r>
      <w:r w:rsidR="00C20D7D">
        <w:rPr>
          <w:rFonts w:ascii="Calibri" w:hAnsi="Calibri"/>
          <w:sz w:val="16"/>
        </w:rPr>
        <w:t xml:space="preserve"> </w:t>
      </w:r>
    </w:p>
    <w:p w:rsidR="00802F36" w:rsidRPr="00802F36" w:rsidRDefault="00802F36" w:rsidP="00802F36">
      <w:pPr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Reverse</w:t>
      </w:r>
      <w:r w:rsidR="00086F2C">
        <w:rPr>
          <w:rFonts w:ascii="Calibri" w:hAnsi="Calibri"/>
          <w:sz w:val="16"/>
        </w:rPr>
        <w:t>1</w:t>
      </w:r>
      <w:r>
        <w:rPr>
          <w:rFonts w:ascii="Calibri" w:hAnsi="Calibri"/>
          <w:sz w:val="16"/>
        </w:rPr>
        <w:t>: 5-</w:t>
      </w:r>
      <w:r w:rsidRPr="00802F36">
        <w:rPr>
          <w:rFonts w:ascii="Calibri" w:hAnsi="Calibri"/>
          <w:sz w:val="16"/>
        </w:rPr>
        <w:t>CACTTGCTATGCACCTGATG</w:t>
      </w:r>
      <w:r>
        <w:rPr>
          <w:rFonts w:ascii="Calibri" w:hAnsi="Calibri"/>
          <w:sz w:val="16"/>
        </w:rPr>
        <w:t>-3</w:t>
      </w:r>
      <w:r w:rsidR="00C20D7D">
        <w:rPr>
          <w:rFonts w:ascii="Calibri" w:hAnsi="Calibri"/>
          <w:sz w:val="16"/>
        </w:rPr>
        <w:t xml:space="preserve">  </w:t>
      </w:r>
    </w:p>
    <w:p w:rsidR="00086F2C" w:rsidRDefault="00086F2C" w:rsidP="00086F2C">
      <w:pPr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Reverse2: 5-GTGCAGTTGTTTCCCATCGT-3</w:t>
      </w:r>
      <w:r w:rsidR="00C20D7D">
        <w:rPr>
          <w:rFonts w:ascii="Calibri" w:hAnsi="Calibri"/>
          <w:sz w:val="16"/>
        </w:rPr>
        <w:t xml:space="preserve">  </w:t>
      </w:r>
    </w:p>
    <w:p w:rsidR="00802F36" w:rsidRPr="00802F36" w:rsidRDefault="00802F36" w:rsidP="00802F36">
      <w:pPr>
        <w:rPr>
          <w:rFonts w:ascii="Calibri" w:hAnsi="Calibri"/>
          <w:sz w:val="16"/>
        </w:rPr>
      </w:pPr>
    </w:p>
    <w:p w:rsidR="00802F36" w:rsidRPr="00802F36" w:rsidRDefault="00802F36" w:rsidP="00802F36">
      <w:pPr>
        <w:rPr>
          <w:rFonts w:ascii="Calibri" w:hAnsi="Calibri"/>
          <w:sz w:val="16"/>
        </w:rPr>
      </w:pPr>
      <w:r w:rsidRPr="00802F36">
        <w:rPr>
          <w:rFonts w:ascii="Calibri" w:hAnsi="Calibri"/>
          <w:sz w:val="16"/>
        </w:rPr>
        <w:t>&gt;NM_001007559.1 Homo sapiens synovial sarcoma translocation, chromosome 18 (SS18), transcript variant 1, mRNA</w:t>
      </w:r>
    </w:p>
    <w:p w:rsidR="00802F36" w:rsidRDefault="00802F36" w:rsidP="00802F36">
      <w:pPr>
        <w:rPr>
          <w:rFonts w:ascii="Calibri" w:hAnsi="Calibri"/>
          <w:sz w:val="16"/>
        </w:rPr>
      </w:pPr>
      <w:r w:rsidRPr="00802F36">
        <w:rPr>
          <w:rFonts w:ascii="Calibri" w:hAnsi="Calibri"/>
          <w:sz w:val="16"/>
        </w:rPr>
        <w:t>GAGAGGCCGGCGTCTCTCCCCCAGTTTGCCGTTCACCCGGAGCGCTCGGGACTTGCCGATAGTGGTGACGGCGGCAACATGTCTGTGGCTTTCGCGGCCCCGAGGCAGCGAGGCAAGGGGGAGATCACTCCCGCTGCGATTCAGAAGATGTTGGATGACAATAACCATCTTATTCAGTGTATAATGGACTCTCAGAATAAAGGAAAGACCTCAGAGTGTTCTCAGTATCAGCAGATGTTGCACACAAACTTGGTATACCTTGCTACAATAGCAGATTCTAATCAAAATATGCAGTCTCTTTTACCAGCACCACCCACACAGAATATGCCTATGGGTCCTGGAGGGATGAATCAGAGCGGCCCTCCCCCACCTCCACGCTCTCACAACATGCCTTCAGATGGAATGGTAGGTGGGGGTCCTCCTGCACCGCACATGCAGAACCAGATGAACGGCCAGATGCCTGGGCCTAACCATATGCCTATGCAGGGACCTGGACCCAATCAACTCAATATGACAAACAGTTCCATGAATATGCCTTCAAGTAGCCATGGATCCATGGGAGGTTACAACCATTCTGTGCCATCATCACAGAGCATGCCAGTACAGAATCAGATGACAATGAGTCAGGGACAACCAATGGGAAACTATGGTCCCAGACCAAATATGAGTATGCAGCCAAACCAAGGTCCAATGATGCATCAGCAGCCTCCTTCTCAGCAATACAATATGCCACAGGGAGGCGGACAGCATTACCAAGGACAGCAGCCACCTATGGGAATGATGGGTCAAGTTAACCAAGGCAATCATATGATGGGTCAGAGACAGATTCCTCCCTATAGACCTCCTCAACAGGGCCCACCACAGCAGTACTCAGGCCAGGAAGACTATTACGGGGACCAATACAGTCATGGTGGACAAGGTCCTCCAGAAGGCATGAACCAGCAATATTACCCTGATGGTCATAATGATTACGGTTATCAGCAACCGTCGTATCCTGAACAAGGCTACGATAGGCCTTATGAGGATTCCTCACAACATTACTACGAAGGAGGAAATTCACAGTATGGC</w:t>
      </w:r>
      <w:r w:rsidRPr="00802F36">
        <w:rPr>
          <w:rFonts w:ascii="Calibri" w:hAnsi="Calibri"/>
          <w:color w:val="FF0000"/>
          <w:sz w:val="16"/>
          <w:highlight w:val="yellow"/>
        </w:rPr>
        <w:t>[CAACAGCAAGATGCATACCA]</w:t>
      </w:r>
      <w:r w:rsidRPr="00802F36">
        <w:rPr>
          <w:rFonts w:ascii="Calibri" w:hAnsi="Calibri"/>
          <w:sz w:val="16"/>
        </w:rPr>
        <w:t>GGGACCACCTCCACAACAGGGATATCCACCCCAGCAGCAGCAGTACCCAGGGCAGCAAGGTTACCCAGGACAGCAGCAGGGCTACGGTCCTTCACAGGGTGGTCCAGGTCCTCAGTATCCTAACTACCCACAGGGACAAGGTCAGCAGTATGGAGGATATAGACCAACACAGCCTGGACCACCACAGCCACCCCAGCAGAGGCC</w:t>
      </w:r>
      <w:r w:rsidRPr="00965D76">
        <w:rPr>
          <w:rFonts w:ascii="Calibri" w:hAnsi="Calibri"/>
          <w:sz w:val="16"/>
          <w:highlight w:val="green"/>
        </w:rPr>
        <w:t>TTATGGATATGACCAG</w:t>
      </w:r>
      <w:r w:rsidRPr="00802F36">
        <w:rPr>
          <w:rFonts w:ascii="Calibri" w:hAnsi="Calibri"/>
          <w:sz w:val="16"/>
        </w:rPr>
        <w:t>GGACAGTATGGAAATTACCAGCAGTGAAAAAGTACTTACATTCCAGTAGCCAGTATCTATTAGCAGCCATATTGTCACCTCAGCACTGTGGACACCTCCCTGTGAAGAGATCCTTCCATTCCATCTAGTTTTTGGAAAAACCTTGTGGATAAGTGGCTGTTTCATCAGTAAGCAGCCTTTGTGG</w:t>
      </w:r>
      <w:bookmarkStart w:id="0" w:name="_GoBack"/>
      <w:bookmarkEnd w:id="0"/>
      <w:r w:rsidRPr="00802F36">
        <w:rPr>
          <w:rFonts w:ascii="Calibri" w:hAnsi="Calibri"/>
          <w:sz w:val="16"/>
        </w:rPr>
        <w:t>TTTAGTTATAAAAGGCTTTAGTAGCTCAAAAATACTCTTGATTTCACATTTCTACTCTAGATGGCAACATTGGACAGAAAATGCAATGACATAACCAATTTGTAATGATTTTGGAACTGTGTTTCAAATGGACTGTTACAGACTGAAAGGTGTGAACAGCTTTGTATGTTTATGAAGGGTAAGGGAATTTAATACTTTTCCACAGATTTTTTTGTAAGGGGAAGAGGGAAATGTACACTTTTTACAGCAGCAATATTTTGTATATTATGTTTATTTCATGTGGTGAATATGCAAGGCGGTACACTACGCACTGGACAGCATCAGAAATCCTCTGTTAATGTGGACTGGAGCATGGTAGATGCTTGATTGTTTTGGTCTCAAAATGGTGTGCTATAAAGATAAAGGTGAGGGGAAGACAAAGCACACCATATGTCCACTGTTCTGTTCTCATAGAGGAAATTCAAATCCCTTTTATCTATTAGATAATCAAGGGCACTGTGATACAGTTTTGAGTAAAAAGACATTTTTTAAAAGCCTTCCAGTTTTGTGGATTAAACCTTTTTATAAAGATCATTTATAATACTGTTTTAAAATGTGAGGCAATAAGAATTACTTTGTGTTGGATCTGAGGAGGCTTTGGTAAAACAGTTTCATCTAAATGAAAGTGGTAATCCTCTTCTAAAATAGCAATAACTGAAAATGAAAGTGTTAATTTTACCTTGTTTGAGTTATCAGGGAACTTAGTAAGTAATATCAAAGCATTTTATAAATGATATCAAAGAAGAGTCAACATTGATCCAGTCATTTTATTTTGTAATATTGAGGGATAATTGGTTATTAAACTGAATAGTTCAGGAGACTTTACAAACCTTTGTTTCAACTTTCTTATCTGGAAATAATATCATTTATAAAGGGACACTTTTATGTTTTTCCCTTTTTTATGTTGGTTGATATAACACAAAGAGATATTTAGGAAAATGCTTATTGATGAGGTTTATTCTATCTGTTTTTAAAGCACCGAGGTTGCATTCTAGATAACCTTGTTTATTAGCATGGCATATTTTAATCATTATTTGAGACTGTCCTGTGCCTGATTATTTTAGCTAAATTCAGGGAGATTGCGTGGGGCAGGAAAGCATGCATTGAAAAATTTCTAACCACGGTTATTTAAGCATAATCTGAAAACATCTAGCCCAAAGGTAAGTTGCTATTTTCATCACAGTTGCCTATGCCCAGGGAATAAGATGTATTCTTTATAATTGAATTGGTTTTTCCCACGTCTAACTGGAAACAAAACAGAAGGGGCGTCATAAATTTGAATAAGCAGAACATACTGTTCTCAACATACTGTAATCAAAAGGAGGAATTTCAGTGGGTCTCTGTGTGTGTATGAGAGAGAGAGTGTGTGTTTGTGTGTTTCAAGGTCAGAACAGGTTTTTTTGTTTTTGTTTTTTGTTCTTTGTTTTTTTTTTTGAGATGGAGTCTTGCTCTTGTCGCCCAGGCTGGAGTGCAGTGGCGCAATCTCAGCTCACTGCAACCTCCGCCTCCCAGGTTCAAGCAGTTCTCCTGCCTCAGCCTCCTGAGTAGCTGGGATGACAGGCACCCGCCACCACACCCAGCTAATTTTTGTACTTTTAGTAGAGACGAGGTTTCGCCATGTTGGCCAGGCTGGTCTCGAACTCCTGACCTCAGGTGATCCACCCGCCTCGGCCTTCCAAAGTGCTGGGATTACAGGCGTGAGCCACCGTGCCTGGCCAGAATAGGTTTTTTCTTTCAACTTGATCAGTAGAAAATGGACATCAAGTTTGAACAGATAAATCATGGACAGCCTTATTGTGATTGAAATGCTTGTAGGTTCTGTGCCAATTTTCCACCACTGTGTACTTTGTTGCTATTTAAAACTGTATCAACTCTAACGGAAGAATAAATTATTTGTGATTTTAAAAAA</w:t>
      </w:r>
    </w:p>
    <w:p w:rsidR="00802F36" w:rsidRPr="00802F36" w:rsidRDefault="00802F36" w:rsidP="00802F36">
      <w:pPr>
        <w:rPr>
          <w:rFonts w:ascii="Calibri" w:hAnsi="Calibri"/>
          <w:sz w:val="16"/>
        </w:rPr>
      </w:pPr>
    </w:p>
    <w:p w:rsidR="00802F36" w:rsidRPr="00802F36" w:rsidRDefault="00802F36" w:rsidP="00802F36">
      <w:pPr>
        <w:rPr>
          <w:rFonts w:ascii="Calibri" w:hAnsi="Calibri"/>
          <w:sz w:val="16"/>
        </w:rPr>
      </w:pPr>
      <w:r w:rsidRPr="00802F36">
        <w:rPr>
          <w:rFonts w:ascii="Calibri" w:hAnsi="Calibri"/>
          <w:sz w:val="16"/>
        </w:rPr>
        <w:t>&gt;NM_001278691.1 Homo sapiens SSX family member 1 (SSX1), transcript variant 1, mRNA</w:t>
      </w:r>
    </w:p>
    <w:p w:rsidR="00B27EBB" w:rsidRDefault="00802F36" w:rsidP="00802F36">
      <w:pPr>
        <w:rPr>
          <w:rFonts w:ascii="Calibri" w:hAnsi="Calibri"/>
          <w:sz w:val="16"/>
        </w:rPr>
      </w:pPr>
      <w:r w:rsidRPr="00802F36">
        <w:rPr>
          <w:rFonts w:ascii="Calibri" w:hAnsi="Calibri"/>
          <w:sz w:val="16"/>
        </w:rPr>
        <w:t>TCCTGGAGCAATGACATTGCAGAATATTTTCTCCTCCTCCAGCCACACTTTGTCACCAACTGCTGCCAACTCGCCACCACTGCTGCCGACCTCGCAACCACTGCTTTGTCTCTGAATAGAGACAGGGTTTCCTTATGTTGGCCGAACTGGGCTTGACCTCCTCGGCTCAAGTGATCCTCCCACCTCGGCCTCGGAACTACAGGTGAGACTGCTCCTGGTGCCATGAACGGAGACGACACCTTTGCAAAGAGACCCAGGGATGATGCTAAAGCATCAGAGAAGAGAAGCAAGGCCTTTGATGATATTGCCACATACTTCTCTAAGAAAGAGTGGAAAAAGATGAAATACTCGGAGAAAATCAGCTATGTGTATATGAAGAGAAACTATAAGGCCATGACTAAACTAGGTTTCAAAGTCACCCTCCCACCTTTCATGTGTAATAAACAGGCCACAGACTTCCAGGGGAATGATTTTGATAATGACCATAACCGCAGGATTCAGGTTGAACATCCTCAGATGACTTTCGGCAGGCTCCACAGAATCATCCCGAAG</w:t>
      </w:r>
      <w:r w:rsidRPr="006E6FC6">
        <w:rPr>
          <w:rFonts w:ascii="Calibri" w:hAnsi="Calibri"/>
          <w:sz w:val="16"/>
          <w:highlight w:val="green"/>
        </w:rPr>
        <w:t>ATCATGCCCAAGAAGC</w:t>
      </w:r>
      <w:r w:rsidRPr="00802F36">
        <w:rPr>
          <w:rFonts w:ascii="Calibri" w:hAnsi="Calibri"/>
          <w:sz w:val="16"/>
        </w:rPr>
        <w:t>CAGCAGAGGACGAAAATGATTCGAAGGGAGTGTCAGAAGCATCTGGCCCACAAA</w:t>
      </w:r>
      <w:r w:rsidRPr="00086F2C">
        <w:rPr>
          <w:rFonts w:ascii="Calibri" w:hAnsi="Calibri"/>
          <w:sz w:val="16"/>
          <w:highlight w:val="cyan"/>
        </w:rPr>
        <w:t>ACGATGGGAAACAACTGCAC</w:t>
      </w:r>
      <w:r w:rsidRPr="00802F36">
        <w:rPr>
          <w:rFonts w:ascii="Calibri" w:hAnsi="Calibri"/>
          <w:sz w:val="16"/>
        </w:rPr>
        <w:t>CCCCCAGGAAAAGCAAATATTTCTGAGAAGATTAATAAGAGATCTGGACCCAAAAGGGGGAAACATGCCTGGACCCACAGACTGCGTGAGAGAAAGCAGCTGGTGATTTATGAAGAGATCAGTGACCCTGAGGAAGATGACGAGTAACTCCCCTGGGGGATACGACACATGCCCTTGATGAGAAGCAGAACGTGGTGACCTTTCACGAACATGGGCATGGCTGCGGCTCCCTCGT</w:t>
      </w:r>
      <w:r w:rsidRPr="00802F36">
        <w:rPr>
          <w:rFonts w:ascii="Calibri" w:hAnsi="Calibri"/>
          <w:b/>
          <w:color w:val="FF0000"/>
          <w:sz w:val="16"/>
          <w:highlight w:val="yellow"/>
        </w:rPr>
        <w:t>[CATCAGGTGCATAGCAAGTG]</w:t>
      </w:r>
      <w:r w:rsidRPr="00802F36">
        <w:rPr>
          <w:rFonts w:ascii="Calibri" w:hAnsi="Calibri"/>
          <w:sz w:val="16"/>
        </w:rPr>
        <w:t>AAAGCAAGTGTTCACAACGGTGAAACTTGAGCGTCATTTTTCTTAGTGTGCCAAGAGTTCGATGTTAGTGTTTCCATTGTATTTTCTTACAGTGTGCCATTCTGTTAGATACTATCCTTATAATTGATGAGCAAGACATACTGAATGCATATTTCGGTTTGTGTATCCATGCACCTACGTCAGAAAACAAGTATTGTCAGGTATTCTCTCCATAGAACAGCACTATCCTCATCTCTCCCCAGATGTGACTACTGAGGGCAGTTCTGAGTGTTTAATTTCAGACTTTTTCCTCTGCATTTACACACACACACACACACACACGCACACACACACACCAAGTACCAGTATAAGCATCTCCCATCTGCTTTTCCCATTGCCATGCGTCCTGGTCAAGCCCCCCTCACTCTGTTTCCTGTTCAGCATGTACTCCCCTCATCCGATTCCCCTGTATCAGTCACTGACAGTTAATAAACCTTTGCAAACGTTCAAAAAAAAAAAAAAAAAA</w:t>
      </w:r>
    </w:p>
    <w:p w:rsidR="00965D76" w:rsidRDefault="00965D76" w:rsidP="00965D76">
      <w:pPr>
        <w:rPr>
          <w:rFonts w:ascii="Calibri" w:hAnsi="Calibri"/>
          <w:sz w:val="16"/>
        </w:rPr>
      </w:pPr>
    </w:p>
    <w:p w:rsidR="00965D76" w:rsidRDefault="00965D76" w:rsidP="00965D76">
      <w:pPr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&gt;SS18-</w:t>
      </w:r>
      <w:r w:rsidRPr="00802F36">
        <w:rPr>
          <w:rFonts w:ascii="Calibri" w:hAnsi="Calibri"/>
          <w:sz w:val="16"/>
        </w:rPr>
        <w:t>SSX1</w:t>
      </w:r>
      <w:r>
        <w:rPr>
          <w:rFonts w:ascii="Calibri" w:hAnsi="Calibri"/>
          <w:sz w:val="16"/>
        </w:rPr>
        <w:t xml:space="preserve"> fusion mRNA</w:t>
      </w:r>
    </w:p>
    <w:p w:rsidR="00965D76" w:rsidRDefault="00965D76" w:rsidP="00965D76">
      <w:pPr>
        <w:rPr>
          <w:rFonts w:ascii="Calibri" w:hAnsi="Calibri"/>
          <w:sz w:val="16"/>
        </w:rPr>
      </w:pPr>
    </w:p>
    <w:p w:rsidR="00965D76" w:rsidRDefault="006E6FC6" w:rsidP="00965D76">
      <w:pPr>
        <w:rPr>
          <w:rFonts w:ascii="Calibri" w:hAnsi="Calibri"/>
          <w:b/>
          <w:color w:val="FF0000"/>
          <w:sz w:val="16"/>
        </w:rPr>
      </w:pPr>
      <w:r w:rsidRPr="00802F36">
        <w:rPr>
          <w:rFonts w:ascii="Calibri" w:hAnsi="Calibri"/>
          <w:color w:val="FF0000"/>
          <w:sz w:val="16"/>
          <w:highlight w:val="yellow"/>
        </w:rPr>
        <w:t>[CAACAGCAAGATGCATACCA]</w:t>
      </w:r>
      <w:r w:rsidRPr="00802F36">
        <w:rPr>
          <w:rFonts w:ascii="Calibri" w:hAnsi="Calibri"/>
          <w:sz w:val="16"/>
        </w:rPr>
        <w:t>GGGACCACCTCCACAACAGGGATATCCACCCCAGCAGCAGCAGTACCCAGGGCAGCAAGGTTACCCAGGACAGCAGCAGGGCTACGGTCCTTCACAGGGTGGTCCAGGTCCTCAGTATCCTAACTACCCACAGGGACAAGGTCAGCAGTATGGAGGATATAGACCAACACAGCCTGGACCACCACAGCCACCCCAGCAGAGGCC</w:t>
      </w:r>
      <w:r w:rsidRPr="00965D76">
        <w:rPr>
          <w:rFonts w:ascii="Calibri" w:hAnsi="Calibri"/>
          <w:sz w:val="16"/>
          <w:highlight w:val="green"/>
        </w:rPr>
        <w:t>TTATGGATATGACCAG</w:t>
      </w:r>
      <w:r w:rsidRPr="006E6FC6">
        <w:rPr>
          <w:rFonts w:ascii="Calibri" w:hAnsi="Calibri"/>
          <w:sz w:val="16"/>
          <w:highlight w:val="green"/>
        </w:rPr>
        <w:t>ATCATGCCCAAGAAGC</w:t>
      </w:r>
      <w:r w:rsidRPr="00802F36">
        <w:rPr>
          <w:rFonts w:ascii="Calibri" w:hAnsi="Calibri"/>
          <w:sz w:val="16"/>
        </w:rPr>
        <w:t>CAGCAGAGGACGAAAATGATTCGAAGGGAGTGTCAGAAGCATCTGGCCCACAAA</w:t>
      </w:r>
      <w:r w:rsidRPr="00086F2C">
        <w:rPr>
          <w:rFonts w:ascii="Calibri" w:hAnsi="Calibri"/>
          <w:sz w:val="16"/>
          <w:highlight w:val="cyan"/>
        </w:rPr>
        <w:t>ACGATGGGAAACAACTGCAC</w:t>
      </w:r>
      <w:r w:rsidRPr="00802F36">
        <w:rPr>
          <w:rFonts w:ascii="Calibri" w:hAnsi="Calibri"/>
          <w:sz w:val="16"/>
        </w:rPr>
        <w:t>CCCCCAGGAAAAGCAAATATTTCTGAGAAGATTAATAAGAGATCTGGACCCAAAAGGGGGAAACATGCCTGGACCCACAGACTGCGTGAGAGAAAGCAGCTGGTGATTTATGAAGAGATCAGTGACCCTGAGGAAGATGACGAGTAACTCCCCTGGGGGATACGACACATGCCCTTGATGAGAAGCAGAACGTGGTGACCTTTCACGAACATGGGCATGGCTGCGGCTCCCTCGT</w:t>
      </w:r>
      <w:r w:rsidRPr="00802F36">
        <w:rPr>
          <w:rFonts w:ascii="Calibri" w:hAnsi="Calibri"/>
          <w:b/>
          <w:color w:val="FF0000"/>
          <w:sz w:val="16"/>
          <w:highlight w:val="yellow"/>
        </w:rPr>
        <w:t>[CATCAGGTGCATAGCAAGTG]</w:t>
      </w:r>
    </w:p>
    <w:p w:rsidR="00D47612" w:rsidRPr="00D47612" w:rsidRDefault="00D47612" w:rsidP="00965D76">
      <w:pPr>
        <w:rPr>
          <w:rFonts w:ascii="Calibri" w:hAnsi="Calibri"/>
          <w:sz w:val="16"/>
        </w:rPr>
      </w:pPr>
    </w:p>
    <w:p w:rsidR="00D47612" w:rsidRDefault="00D47612" w:rsidP="00D47612">
      <w:pPr>
        <w:rPr>
          <w:rFonts w:ascii="Calibri" w:hAnsi="Calibri"/>
          <w:sz w:val="18"/>
        </w:rPr>
      </w:pPr>
    </w:p>
    <w:p w:rsidR="00965D76" w:rsidRPr="004F52B3" w:rsidRDefault="00D47612" w:rsidP="00D47612">
      <w:pPr>
        <w:rPr>
          <w:rFonts w:ascii="Arial" w:hAnsi="Arial" w:cs="Arial"/>
          <w:sz w:val="16"/>
        </w:rPr>
      </w:pPr>
      <w:r w:rsidRPr="004F52B3">
        <w:rPr>
          <w:rFonts w:ascii="Arial" w:hAnsi="Arial" w:cs="Arial"/>
          <w:sz w:val="16"/>
        </w:rPr>
        <w:t>RT-PCR products (35 cycles; 96°C 1 min; 47°C 1 min; 72°C 3 min) of synovial sarcoma (1-9) and control renal tumor (10) samples, after agarose gel (2%) electrophoresis. As primers SYT: 5' CAACAGCAAGATGCATACCA3' and SSX: 5' CACTTGCTATGCACCTGATG 3' were used (see Fig. 2). Synovial sarcomas: lanes 1 and 5-9: 28775/90, 2374/90, 23.303B, KN, 4873/92 and 20521/88 (see refs 4</w:t>
      </w:r>
      <w:proofErr w:type="gramStart"/>
      <w:r w:rsidRPr="004F52B3">
        <w:rPr>
          <w:rFonts w:ascii="Arial" w:hAnsi="Arial" w:cs="Arial"/>
          <w:sz w:val="16"/>
        </w:rPr>
        <w:t>,7</w:t>
      </w:r>
      <w:proofErr w:type="gramEnd"/>
      <w:r w:rsidRPr="004F52B3">
        <w:rPr>
          <w:rFonts w:ascii="Arial" w:hAnsi="Arial" w:cs="Arial"/>
          <w:sz w:val="16"/>
        </w:rPr>
        <w:t xml:space="preserve">); lane 2: 293090 (unpublished case); lane 3: somatic cell hybrid </w:t>
      </w:r>
      <w:proofErr w:type="spellStart"/>
      <w:r w:rsidRPr="004F52B3">
        <w:rPr>
          <w:rFonts w:ascii="Arial" w:hAnsi="Arial" w:cs="Arial"/>
          <w:sz w:val="16"/>
        </w:rPr>
        <w:t>Hlsynsarc</w:t>
      </w:r>
      <w:proofErr w:type="spellEnd"/>
      <w:r w:rsidRPr="004F52B3">
        <w:rPr>
          <w:rFonts w:ascii="Arial" w:hAnsi="Arial" w:cs="Arial"/>
          <w:sz w:val="16"/>
        </w:rPr>
        <w:t xml:space="preserve"> (ref. 10); lane 4: a tumor-derived cell line (unpublished result). Fragment lengths are indicated in base pairs.</w:t>
      </w:r>
    </w:p>
    <w:sectPr w:rsidR="00965D76" w:rsidRPr="004F52B3" w:rsidSect="00802F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30B7E"/>
    <w:multiLevelType w:val="hybridMultilevel"/>
    <w:tmpl w:val="0DD4E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054BC"/>
    <w:multiLevelType w:val="hybridMultilevel"/>
    <w:tmpl w:val="15666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36"/>
    <w:rsid w:val="000225A9"/>
    <w:rsid w:val="00086F2C"/>
    <w:rsid w:val="002E2D0A"/>
    <w:rsid w:val="004F52B3"/>
    <w:rsid w:val="006E6FC6"/>
    <w:rsid w:val="007F1884"/>
    <w:rsid w:val="00802F36"/>
    <w:rsid w:val="00965D76"/>
    <w:rsid w:val="00B27EBB"/>
    <w:rsid w:val="00C20D7D"/>
    <w:rsid w:val="00D4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81671-45CB-4B9C-A241-7BEA617A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885F46DE.dotm</Template>
  <TotalTime>1</TotalTime>
  <Pages>1</Pages>
  <Words>124</Words>
  <Characters>6207</Characters>
  <Application>Microsoft Office Word</Application>
  <DocSecurity>0</DocSecurity>
  <Lines>51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2</cp:revision>
  <dcterms:created xsi:type="dcterms:W3CDTF">2019-02-22T22:51:00Z</dcterms:created>
  <dcterms:modified xsi:type="dcterms:W3CDTF">2019-02-22T22:51:00Z</dcterms:modified>
</cp:coreProperties>
</file>