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8D1811" w:rsidRDefault="003B75C0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 Guo</w:t>
      </w:r>
    </w:p>
    <w:p w:rsidR="003B75C0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BF2477">
        <w:rPr>
          <w:rFonts w:ascii="Arial" w:hAnsi="Arial" w:cs="Arial"/>
          <w:sz w:val="24"/>
          <w:lang w:eastAsia="zh-CN"/>
        </w:rPr>
        <w:t>Precision Medicine Research</w:t>
      </w:r>
      <w:bookmarkStart w:id="0" w:name="_GoBack"/>
      <w:bookmarkEnd w:id="0"/>
      <w:r w:rsidRPr="008D1811">
        <w:rPr>
          <w:rFonts w:ascii="Arial" w:hAnsi="Arial" w:cs="Arial"/>
          <w:sz w:val="24"/>
          <w:lang w:eastAsia="zh-CN"/>
        </w:rPr>
        <w:t xml:space="preserve"> </w:t>
      </w:r>
    </w:p>
    <w:p w:rsidR="003B75C0" w:rsidRPr="008D1811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​</w:t>
      </w:r>
    </w:p>
    <w:p w:rsidR="003B75C0" w:rsidRPr="00F6531A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:rsidR="003B75C0" w:rsidRPr="0065473F" w:rsidRDefault="003B75C0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:rsidR="003B75C0" w:rsidRPr="008D1811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7A7BC6">
      <w:pPr>
        <w:pStyle w:val="Heading2"/>
        <w:rPr>
          <w:rFonts w:eastAsia="SimSun"/>
          <w:lang w:eastAsia="zh-CN"/>
        </w:rPr>
      </w:pPr>
      <w:r w:rsidRPr="008D1811">
        <w:rPr>
          <w:rFonts w:eastAsia="SimSun"/>
          <w:lang w:eastAsia="zh-CN"/>
        </w:rPr>
        <w:t>Education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2009-2015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8D1811">
        <w:rPr>
          <w:rStyle w:val="word"/>
          <w:rFonts w:ascii="Arial" w:hAnsi="Arial" w:cs="Arial"/>
          <w:sz w:val="21"/>
          <w:szCs w:val="21"/>
        </w:rPr>
        <w:t>.D</w:t>
      </w:r>
      <w:r>
        <w:rPr>
          <w:rStyle w:val="word"/>
          <w:rFonts w:ascii="Arial" w:hAnsi="Arial" w:cs="Arial"/>
          <w:sz w:val="21"/>
          <w:szCs w:val="21"/>
        </w:rPr>
        <w:t>.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</w:rPr>
        <w:t xml:space="preserve">School of </w:t>
      </w:r>
      <w:r>
        <w:rPr>
          <w:rStyle w:val="word"/>
          <w:rFonts w:ascii="Arial" w:hAnsi="Arial" w:cs="Arial"/>
          <w:sz w:val="21"/>
          <w:szCs w:val="21"/>
        </w:rPr>
        <w:t>Life S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ciences,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2005-2009    B</w:t>
      </w:r>
      <w:r>
        <w:rPr>
          <w:rStyle w:val="word"/>
          <w:rFonts w:ascii="Arial" w:hAnsi="Arial" w:cs="Arial"/>
          <w:sz w:val="21"/>
          <w:szCs w:val="21"/>
        </w:rPr>
        <w:t xml:space="preserve">.S.      </w:t>
      </w:r>
      <w:r>
        <w:rPr>
          <w:rStyle w:val="word"/>
          <w:rFonts w:ascii="Arial" w:hAnsi="Arial" w:cs="Arial"/>
          <w:sz w:val="21"/>
          <w:szCs w:val="21"/>
        </w:rPr>
        <w:tab/>
        <w:t>School of Life S</w:t>
      </w:r>
      <w:r w:rsidRPr="008D1811">
        <w:rPr>
          <w:rStyle w:val="word"/>
          <w:rFonts w:ascii="Arial" w:hAnsi="Arial" w:cs="Arial"/>
          <w:sz w:val="21"/>
          <w:szCs w:val="21"/>
        </w:rPr>
        <w:t>ciences, Northeast Agricultural University, Harbin, China</w:t>
      </w:r>
    </w:p>
    <w:p w:rsidR="003B75C0" w:rsidRPr="008D1811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Present Position</w:t>
      </w:r>
    </w:p>
    <w:p w:rsidR="008B0339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94595A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8D1811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Experience</w:t>
      </w:r>
    </w:p>
    <w:p w:rsidR="003B75C0" w:rsidRPr="006F3B9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2015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Department of B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ioengineering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CAS-MPG Partner Institute for Computational Biology,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Internship, I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Allergy, Shanghai, China</w:t>
      </w:r>
    </w:p>
    <w:p w:rsidR="003B75C0" w:rsidRPr="008D1811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Patents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diagnosising of bladder cancer with urine exfoliated cell,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China</w:t>
      </w:r>
    </w:p>
    <w:p w:rsidR="003B75C0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prognosising of bladder cancer after surgery with urine exfoliated cell,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China</w:t>
      </w:r>
    </w:p>
    <w:p w:rsidR="003B75C0" w:rsidRPr="0022075E" w:rsidRDefault="003B75C0" w:rsidP="0022075E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>Methods for quantitative deconvolution and detection of heterogeneous nucleic acid sample</w:t>
      </w:r>
      <w:r w:rsidRPr="0022075E">
        <w:rPr>
          <w:rFonts w:ascii="Arial" w:hAnsi="Arial" w:cs="Arial" w:hint="eastAsia"/>
          <w:i/>
          <w:noProof/>
          <w:sz w:val="21"/>
          <w:szCs w:val="21"/>
          <w:lang w:eastAsia="zh-CN"/>
        </w:rPr>
        <w:t xml:space="preserve">, 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US</w:t>
      </w:r>
      <w:r w:rsidR="00B566B6">
        <w:rPr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(</w:t>
      </w:r>
      <w:r w:rsidR="00B566B6">
        <w:rPr>
          <w:rFonts w:ascii="Arial" w:hAnsi="Arial" w:cs="Arial"/>
          <w:noProof/>
          <w:sz w:val="21"/>
          <w:szCs w:val="21"/>
          <w:lang w:eastAsia="zh-CN"/>
        </w:rPr>
        <w:t xml:space="preserve">under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review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)</w:t>
      </w: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 xml:space="preserve">  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Awards and Honors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8D1811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8D1811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2C7A45" w:rsidRDefault="002C7A45" w:rsidP="002C7A45">
      <w:pPr>
        <w:pStyle w:val="Heading2"/>
        <w:rPr>
          <w:rFonts w:eastAsia="SimSun"/>
        </w:rPr>
      </w:pPr>
      <w:r w:rsidRPr="002C7A45">
        <w:rPr>
          <w:rFonts w:eastAsia="SimSun"/>
        </w:rPr>
        <w:t>Ph.D. Dissertation</w:t>
      </w:r>
    </w:p>
    <w:p w:rsidR="002C7A45" w:rsidRDefault="002C7A45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2C7A45" w:rsidRP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Cancer Biomarker Research Based on Genome-wide DNA methylation Profile: Diagnosis and Prognosis, 2015, </w:t>
      </w:r>
      <w:proofErr w:type="spellStart"/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University. Supervisor: Dr. Li </w:t>
      </w:r>
      <w:proofErr w:type="spellStart"/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</w:p>
    <w:p w:rsidR="00E50A47" w:rsidRDefault="00E50A47" w:rsidP="00CC1136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Publications</w:t>
      </w:r>
    </w:p>
    <w:p w:rsidR="00AA71DA" w:rsidRPr="008B6207" w:rsidRDefault="00AA71DA" w:rsidP="00AA71DA">
      <w:pPr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1"/>
    </w:p>
    <w:p w:rsidR="006C7583" w:rsidRPr="009E74AC" w:rsidRDefault="008B6207" w:rsidP="009E74A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S. Guo, S. Jiang, N.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Epperla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, Y. Ma, M. Maadooliat, Z. Ye, B. Olson, M. Wang, T.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Kitchner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, J. Joyce, R.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Stenn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, J.J.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Mazza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, J.K. Meece, W. Wu, L.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, J.A. Smith, J. Wang, S.J. Schrodi. A Gene-Based Recessive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Diplotype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 Exome Scan Discovers FGF6, a Novel </w:t>
      </w:r>
      <w:proofErr w:type="spellStart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Hepcidin</w:t>
      </w:r>
      <w:proofErr w:type="spellEnd"/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>-Regulating Iro</w:t>
      </w:r>
      <w:r w:rsidR="00B566B6" w:rsidRPr="009E74AC">
        <w:rPr>
          <w:rStyle w:val="word"/>
          <w:rFonts w:ascii="Arial" w:hAnsi="Arial" w:cs="Arial"/>
          <w:sz w:val="21"/>
          <w:szCs w:val="21"/>
          <w:lang w:eastAsia="zh-CN"/>
        </w:rPr>
        <w:t>n Metabolism Gene.</w:t>
      </w:r>
      <w:r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 Blood</w:t>
      </w:r>
      <w:r w:rsidR="00B566B6" w:rsidRPr="009E74AC">
        <w:rPr>
          <w:rStyle w:val="word"/>
          <w:rFonts w:ascii="Arial" w:hAnsi="Arial" w:cs="Arial"/>
          <w:sz w:val="21"/>
          <w:szCs w:val="21"/>
          <w:lang w:eastAsia="zh-CN"/>
        </w:rPr>
        <w:t xml:space="preserve"> (under review)</w:t>
      </w:r>
    </w:p>
    <w:p w:rsidR="006C7583" w:rsidRDefault="006C7583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6C7583" w:rsidRPr="006C7583" w:rsidRDefault="000A1877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S. Guo, J. Liu, S. Schrodi, D.</w:t>
      </w:r>
      <w:r w:rsidR="006C7583"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 He.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Genome-</w:t>
      </w:r>
      <w:r w:rsidR="006C7727">
        <w:rPr>
          <w:rStyle w:val="word"/>
          <w:rFonts w:ascii="Arial" w:hAnsi="Arial" w:cs="Arial"/>
          <w:sz w:val="21"/>
          <w:szCs w:val="21"/>
          <w:lang w:eastAsia="zh-CN"/>
        </w:rPr>
        <w:t>W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ide </w:t>
      </w:r>
      <w:proofErr w:type="spellStart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lncRNA</w:t>
      </w:r>
      <w:proofErr w:type="spellEnd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 and T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ranscriptome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nalysis of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F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ibroblast-like </w:t>
      </w:r>
      <w:proofErr w:type="spellStart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Synoviocytes</w:t>
      </w:r>
      <w:proofErr w:type="spellEnd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 in R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esponse to (5R)-</w:t>
      </w:r>
      <w:proofErr w:type="gramStart"/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5-</w:t>
      </w:r>
      <w:proofErr w:type="gramEnd"/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Hydroxytriptolide (LLDT-8). Scientific Reports (Under review)</w:t>
      </w:r>
    </w:p>
    <w:p w:rsidR="006C7583" w:rsidRDefault="006C7583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0A1877" w:rsidRPr="006C7583" w:rsidRDefault="000A1877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S. Guo, S. Schrodi. Incorporation of Linkage Disequilibrium in Epigenetic Results Reveals Surprisingly Frequent Correlation between Regulatory Regions and Rheumatoid Arthritis GWAS SNPs (Completed)</w:t>
      </w:r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0C707F" w:rsidRPr="008B6207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1.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Xu, X.-H., Y. Bao, X. Wang, F. Yan,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Proteins Transactivate Dnmt1 and Cause Promoter Hypermethylation and Transcription Inhibition of Epas1 in Non-Small Cell Lung Cancer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2018: p. fj. 201700715.</w:t>
      </w:r>
      <w:bookmarkEnd w:id="1"/>
    </w:p>
    <w:p w:rsidR="003B75C0" w:rsidRPr="003B75C0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Wang, C., W. Pu, D. Zhao, Y. Zhou, T. Lu, S. Che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n, Z. He, X. Feng, Y. Wang,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C. Li,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S. Li, </w:t>
      </w:r>
      <w:r w:rsidRPr="003B75C0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(2018)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Identification of Hyper-Methylated Tumor Suppressor Genes-Based Diagnostic Panel for Esophageal Squamous Cell Carcinoma (Escc) in a Chinese Han Population. 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356.</w:t>
      </w:r>
      <w:bookmarkEnd w:id="2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3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Feng, W., X. Guo, H. Huang, C. Xu, Y. Li, </w:t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Z. Zhao, Q. Li, D. Lu, L. Jin (2018)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Polymorphism Rs3819102 in Thymidylate Synthase and Environmental Factors: Effects on Lung Cancer in Chinese Population.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Current Problems in Cancer</w:t>
      </w:r>
      <w:bookmarkEnd w:id="3"/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[Jul 21, Epub ahead of print].</w:t>
      </w:r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4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Pu, W., C. Wang, S. Chen, D. Zhao, Y. Zhou, Y. Ma, Y. Wa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Targeted Bisulfite Sequencing Identified a Panel of DNA Methylation-Based Biomarkers for Esophageal Squamous Cell Carcinoma </w:t>
      </w:r>
      <w:r w:rsidR="007C66FF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4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5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Lei, Y., L. Liu, S. Zhang, </w:t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Hdac7 Promotes Lung Tumorigenesis by Inhibiting Stat3 Activation.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5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6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He, D., J. Liu, Y. Hai, Q. Zhu,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Increased Dot1l in Synovial Biopsies of Patients with Oa and Ra.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6"/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7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Zhu, T. Jiang, R. Wang, Y. Shen, X. Zhu, Y. Wan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Genome-Wide DNA Methylation Patterns in Cd4+ T Cells from Chinese Han Patients with Rheumatoid Arthritis.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7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8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Identification of Methylation Haplotype Blocks Aids in Deconvolution of Heterogeneous Tissue Samples and Tumor Tissue-of-Origin Mapping from Plasma DNA.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8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9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Geng, X., W. Pu, Y. Tan, Z. Lu, A. Wang, L. Tan, S. Chen,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Diagnostic Role of Fhit Promoter Methylation in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9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0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Fan, L., L. Chen, X. Ni,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Genetic Variant of Mir-4293 Rs12220909 Is Associated with Susceptibility to Non-Small Cell Lung Cancer in a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10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1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Ding, W., W. Pu, L. Wang, S. Jiang, X. Zhou, W. Tu, L. Y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Genome-Wide DNA Methylation Analysis in Systemic Sclerosis Revea</w:t>
      </w:r>
      <w:r w:rsidR="008B6207"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1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2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Zhang, X., J. Zhang, R. Wang,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Hypermethylation Reduces the Expression of Pnpla7 in Hepatocellular Carcinoma.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6F5E3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2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3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Suzuki, K., Y. Tsunekawa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6F5E3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In Vivo Genome Editing Via Crispr/Cas9 Mediated Homology-Independent Targeted Integration.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3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4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Shen, F., J. Chen, </w:t>
      </w:r>
      <w:r w:rsidRPr="00B566B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Genetic Variants in Mir-196a2 and Mir-499 Are Associated with Susceptibility to Esophageal Squamous Cell Carcinoma in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4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5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Pu, W., X. Geng, S. Chen, L. Tan, Y. Tan, A. Wang, Z. Lu,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Aberrant Methylation of Cdh13 Can Be a Diagnostic Biomarker for Lung Adenocarcinoma.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5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6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Copy Number Variation of Hla-Dqa1 and Apobec3a/3b Contribute to the Susceptibility of Systemic Sclerosis in the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6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7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Zhang, P., J. Wang, T. Lu, X. Wang, Y. Zheng, </w:t>
      </w:r>
      <w:r w:rsidRPr="000A2444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Mir-449b Rs10061133 and Mir-4293 Rs12220909 Polymorphisms Are Associated with Decreased Esophageal Squamous Cell Carcinoma in a Chinese Population.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7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8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J., J. Li, J. Gu, J. Yu, </w:t>
      </w:r>
      <w:r w:rsidRPr="000A2444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Abnormal Methylation Status of Fbxw10 and Smpd3, and Associations with Clinical Characteristics in Clear Cell Renal Cell 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8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19"/>
    </w:p>
    <w:p w:rsidR="003B75C0" w:rsidRPr="003B75C0" w:rsidRDefault="009B295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19.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Pan, L.l., Y.M. Huang, M. Wang, X.E. Zhuang, D.F. Luo, </w:t>
      </w:r>
      <w:r w:rsidR="00A7386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Positional Cloning and Next-Generation Sequencing Identified a Tgm6 Mutation in a Large Chinese Pedigree with Acute Myeloid Leukaemia.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0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Lin, N., J. Jiang,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Functional Principal Component Analysis and Randomized Sparse Clustering Algorithm for Medical Image Analysis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20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1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Jiang, J., N. Lin,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Multiple Functional Linear Model for Association Analysis of Rna-Seq with Imaging.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1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2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Identification and Validation of the Methylation Biomarkers of Non-Small Cell Lung Cancer (</w:t>
      </w:r>
      <w:r w:rsidR="002049AA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2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3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Genome-Wide Dna Methylation Patterns in Cd4+ T Reveal Significant Contribution of Dna Methylation to Rheumatoid Arthritis.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3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4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Dong, Z.,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Association between Abcg2 Q141k Polymorphism and Gout Risk Affected by Ethnicity and Gender: A Systematic Review and Meta</w:t>
      </w:r>
      <w:r w:rsidRPr="009B295B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4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5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F. Xue, J. Sun,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Genome-Wide Methylation Profiling of the Different Stages of Hepatitis B Virus-Related Hepatocellular Carcinoma Development in Plasma Cell-Free DNA Reveals Potential Biomarkers for Early Detection and High-Risk Monitoring of Hepatocellular 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5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6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J. Sun, H. Zhang,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High-Frequency Aberrantly Methylated Targets in Pancreatic Adenocarcinoma Identified Via Global DNA Methylation Analysis Using Methylcap-Seq.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6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7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Xiao, Q., S. Gao, H. Luo, W. Fan,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3, a Stress-Related Chromosome Region, Contributes to Reducing Lung Squamous Cell Carcinoma Risk.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7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8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R., J. Zhang, Y. Ma, L. Chen,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Scale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8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29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Song, X.,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Association between Hla-Dqa1 Gene Copy Number Polymorphisms and Susceptibility to Rheumatoid Arthritis in Chinese Han Population.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0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Huang, L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3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1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He, D., J. Wang, L. Yi, X. Guo,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Association of the Hla-Drb1 with Scleroderma in Chinese Population.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1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2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Significant Snps Have Limited Prediction Ability for Thyroid Cancer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2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3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Diagnostic Role of Apc Promoter Methylation in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3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4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Zhao, Y., H. Zhou, K. Ma, J. Sun, X. Feng, J. Geng, J. Gu, W. Wang, H. Zhang, Y. He,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Abnormal Methylation of Seven Genes and Their Associations with Clinical Characteristics in Early Stage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4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5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L.,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Copy Number Variations of Hla-Drb5 Is Associated with Systemic Lupus Erythematosus Risk in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5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6"/>
    </w:p>
    <w:p w:rsidR="003B75C0" w:rsidRPr="003B75C0" w:rsidRDefault="00C82999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36.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Y.L., S.H. Feng, 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Confirmation of Papillary Thyroid Cancer Susceptibility Loci Identified by Genome-Wide Association Studies of Chromosomes 14q13, 9q22, 2q35 and 8p12 in a Chinese Population.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6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7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37.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X., L. Wang,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Hypermethylation Reduces Expression of Tumor-Suppressor Plzf and Regulates Proliferation and Apoptosis in Non-Small-Cell Lung Cancers.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7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8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J., Y. Yang,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Association between Copy Number Variations of Hla-Dqa1 and Ankylosing Spondylitis in the Chinese Han Population.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8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39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Lin, S., L. Pan,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Prognostic Role of Microrna-181a/B in Hematological Malignancies: A Meta-Analysis.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9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0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Sun, Z. Huang, T. Zhu, H. Zhang, J. Gu, Y. He, W. Wang,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Methylcap-Seq Reveals Novel DNA Methylation Markers for the Diagnosis and Recurrence Prediction of Bladder Cancer in a Chinese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4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1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J., J. Liu, Y. Zhou, J. Ying, H. Zou,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Predictive Value of Xrcc1 Gene Polymorphisms on Platinum-Based Chemotherapy in Advanced Non–Small Cell Lung Cancer Patients: A Systematic Review and Meta-Analysis.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2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J., J. Wu, Y. Zhou, H. Zou, 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Variation in Igf2bp2 Gene and Type 2 Diabetes Risk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2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3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He, Y., Y. Cui, W. Wang, J. Gu,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Hypomethylation of the Hsa-Mir-191 Locus Causes High Expression of Hsa-Mir-191 and Promotes the Epithelial-to-Mesenchymal Transition in Hepatocellular Carcinoma. 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3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4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Zhou, X., J. Sun, Y. He, H. Zhang, J. Yu, 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Correlation of the Methylation Status of Cpg Islands in the Promoter Region of 10 Genes with the 5-Fu Chemosensitivit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Zhonghua zhong liu za zhi [Chinese journal of oncology], 32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4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5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Xiang, H., J. Zhu, Q. Chen, F. Dai, X. Li, M. Li, H. Zhang, G. Zhang, D. Li, Y. Dong,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Single Base-Resolution Methylome of the Silkworm Reveals a Sparse Epigenomic Map.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5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6"/>
    </w:p>
    <w:p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Li, Y., J. Zhu, G. Tian, N. Li, Q. Li, M. Ye, H. Zheng, J. Yu, H. Wu, J. Sun,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FA21DC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A21DC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The DNA Methylome of Human Peripheral Blood Mononuclear Cells. </w:t>
      </w:r>
      <w:r w:rsidRPr="00FA21DC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6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7"/>
    </w:p>
    <w:p w:rsidR="003B75C0" w:rsidRPr="003B75C0" w:rsidRDefault="00FA21DC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47.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Ao, J.X., X.J. Gao, Y.B. Yu, B. Qu, X.H. Yuan, Y. Liu, </w:t>
      </w:r>
      <w:r w:rsidR="002049A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Construction of a General Standard Molecule for the Qualitative Detection in Different Transgenic Foodcrops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7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8"/>
    </w:p>
    <w:p w:rsidR="003B75C0" w:rsidRPr="003B75C0" w:rsidRDefault="000817D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48.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Ao, J., X. Gao, Y. Qiu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8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9" w:name="_ENREF_49"/>
    </w:p>
    <w:p w:rsidR="003B75C0" w:rsidRDefault="000817D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49.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Ao, J.X., X.J. Gao, B. Qu, X.H. Yuan, Y. Liu, Y.W. Qiu, </w:t>
      </w:r>
      <w:r w:rsidR="002049A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Construction of a Standard Reference Plasmid for Detecting Exogenous Genes in Transgenic Soybean, Maize and Rice [J]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9"/>
    </w:p>
    <w:p w:rsidR="00B12371" w:rsidRDefault="00B12371" w:rsidP="00B12371"/>
    <w:p w:rsidR="00B12371" w:rsidRDefault="00B12371" w:rsidP="00B12371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Books and book Chapters</w:t>
      </w:r>
    </w:p>
    <w:p w:rsidR="00B12371" w:rsidRPr="00B12371" w:rsidRDefault="00B12371" w:rsidP="00B12371">
      <w:pPr>
        <w:rPr>
          <w:lang w:eastAsia="zh-CN"/>
        </w:rPr>
      </w:pPr>
    </w:p>
    <w:p w:rsidR="003B75C0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Pr="009953B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E50A47" w:rsidRDefault="00E50A47" w:rsidP="008B6207">
      <w:pPr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BC292B" w:rsidRDefault="00BC292B" w:rsidP="00205307">
      <w:pPr>
        <w:pStyle w:val="Heading2"/>
        <w:rPr>
          <w:rFonts w:eastAsia="SimSun"/>
          <w:lang w:eastAsia="zh-CN"/>
        </w:rPr>
      </w:pPr>
      <w:r w:rsidRPr="00205307">
        <w:rPr>
          <w:rFonts w:eastAsia="SimSun"/>
          <w:lang w:eastAsia="zh-CN"/>
        </w:rPr>
        <w:t>C</w:t>
      </w:r>
      <w:r w:rsidR="00C451BA">
        <w:rPr>
          <w:rFonts w:eastAsia="SimSun"/>
          <w:lang w:eastAsia="zh-CN"/>
        </w:rPr>
        <w:t>onference</w:t>
      </w:r>
    </w:p>
    <w:p w:rsidR="00C451BA" w:rsidRDefault="00C451BA" w:rsidP="00C451BA">
      <w:pPr>
        <w:rPr>
          <w:lang w:eastAsia="zh-CN"/>
        </w:rPr>
      </w:pPr>
    </w:p>
    <w:p w:rsidR="00C451BA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 xml:space="preserve">Oral Presentation: </w:t>
      </w:r>
    </w:p>
    <w:p w:rsidR="00C451BA" w:rsidRPr="00C451BA" w:rsidRDefault="00C451BA" w:rsidP="00C451BA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C451BA">
        <w:rPr>
          <w:sz w:val="18"/>
          <w:szCs w:val="18"/>
        </w:rPr>
        <w:t xml:space="preserve">DNA Methylation Research in Rheumatology Arthritis: </w:t>
      </w:r>
      <w:r w:rsidR="00E56E08">
        <w:rPr>
          <w:sz w:val="18"/>
          <w:szCs w:val="18"/>
        </w:rPr>
        <w:t>Promising and Challenging, AMRBSA</w:t>
      </w:r>
      <w:r w:rsidRPr="00C451BA">
        <w:rPr>
          <w:sz w:val="18"/>
          <w:szCs w:val="18"/>
        </w:rPr>
        <w:t>, 2018, Shanghai</w:t>
      </w:r>
    </w:p>
    <w:p w:rsidR="00C451BA" w:rsidRDefault="00C451BA" w:rsidP="00C451BA">
      <w:pPr>
        <w:rPr>
          <w:lang w:eastAsia="zh-CN"/>
        </w:rPr>
      </w:pPr>
    </w:p>
    <w:p w:rsidR="00BC292B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>Poster Presentation</w:t>
      </w:r>
    </w:p>
    <w:p w:rsidR="00BC292B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Li L, Jiang J, Lin N., Chen M.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M. (2014) </w:t>
      </w:r>
      <w:r w:rsidR="00151F52" w:rsidRPr="00E63772">
        <w:rPr>
          <w:sz w:val="18"/>
          <w:szCs w:val="18"/>
        </w:rPr>
        <w:t>A novel approach to methylation-</w:t>
      </w:r>
      <w:proofErr w:type="spellStart"/>
      <w:r w:rsidR="00151F52" w:rsidRPr="00E63772">
        <w:rPr>
          <w:sz w:val="18"/>
          <w:szCs w:val="18"/>
        </w:rPr>
        <w:t>Seq</w:t>
      </w:r>
      <w:proofErr w:type="spellEnd"/>
      <w:r w:rsidR="00151F52" w:rsidRPr="00E63772">
        <w:rPr>
          <w:sz w:val="18"/>
          <w:szCs w:val="18"/>
        </w:rPr>
        <w:t xml:space="preserve"> data analysis based on functional principle component analysis (FPCA) 2014, ASHG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Wang J. (2014). Epigenetic Approaches for non-small cell lung cancer diagnosis based on DNA methylation, HGV2014, Sep 17- Sep 19, Belfast, Northern Ireland, UK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Guan X, Yu X,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A novel method for ultrasound image analysis. NCI-NIBIB Point </w:t>
      </w:r>
      <w:r>
        <w:rPr>
          <w:sz w:val="18"/>
          <w:szCs w:val="18"/>
        </w:rPr>
        <w:lastRenderedPageBreak/>
        <w:t xml:space="preserve">of Care Technologies for Cancer Conference. January 8-10, 2014, </w:t>
      </w:r>
      <w:proofErr w:type="spellStart"/>
      <w:r>
        <w:rPr>
          <w:sz w:val="18"/>
          <w:szCs w:val="18"/>
        </w:rPr>
        <w:t>Natcher</w:t>
      </w:r>
      <w:proofErr w:type="spellEnd"/>
      <w:r>
        <w:rPr>
          <w:sz w:val="18"/>
          <w:szCs w:val="18"/>
        </w:rPr>
        <w:t xml:space="preserve"> Center, NIH campus- Building 45, Bethesda, Maryland.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</w:t>
      </w: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Yu X, Ma L 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Classification Analysis of Big Image Data. Statistical and Computational Theory and Methodology for Big Data Analysis. Feb 9-Feb 14, 2014, Calgary, AB Canada.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Yu J, Lin N, Ma L,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Cloud computing for joint big genetic, </w:t>
      </w:r>
      <w:proofErr w:type="spellStart"/>
      <w:r>
        <w:rPr>
          <w:sz w:val="18"/>
          <w:szCs w:val="18"/>
        </w:rPr>
        <w:t>epigentic</w:t>
      </w:r>
      <w:proofErr w:type="spellEnd"/>
      <w:r>
        <w:rPr>
          <w:sz w:val="18"/>
          <w:szCs w:val="18"/>
        </w:rPr>
        <w:t xml:space="preserve"> and image data analysis. Keystone Symposia: Big Data in Biology, March 23-25, 2014. Fairmont San Francisco, San Francisco, California.</w:t>
      </w:r>
    </w:p>
    <w:p w:rsidR="00E63772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Wang J, Li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. (2012) </w:t>
      </w:r>
      <w:r w:rsidRPr="00E63772">
        <w:rPr>
          <w:sz w:val="18"/>
          <w:szCs w:val="18"/>
        </w:rPr>
        <w:t>A Panel of Epigenetic Biomarkers of NSCLC identified by genome-wide DNA methylation microarray, 2012, ASHG</w:t>
      </w:r>
    </w:p>
    <w:p w:rsidR="00151F52" w:rsidRPr="00151F52" w:rsidRDefault="00151F52" w:rsidP="00151F52">
      <w:pPr>
        <w:autoSpaceDE w:val="0"/>
        <w:autoSpaceDN w:val="0"/>
        <w:adjustRightInd w:val="0"/>
        <w:rPr>
          <w:i/>
          <w:iCs/>
          <w:szCs w:val="20"/>
        </w:rPr>
      </w:pPr>
    </w:p>
    <w:p w:rsidR="00BC292B" w:rsidRPr="00205307" w:rsidRDefault="00BC292B" w:rsidP="00205307">
      <w:pPr>
        <w:pStyle w:val="Heading2"/>
        <w:rPr>
          <w:rFonts w:eastAsia="SimSun"/>
          <w:lang w:eastAsia="zh-CN"/>
        </w:rPr>
      </w:pPr>
      <w:r w:rsidRPr="00205307">
        <w:rPr>
          <w:rFonts w:eastAsia="SimSun"/>
          <w:lang w:eastAsia="zh-CN"/>
        </w:rPr>
        <w:t>Service</w:t>
      </w:r>
    </w:p>
    <w:p w:rsidR="0029207A" w:rsidRDefault="0029207A" w:rsidP="002920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Guest Associate Editor </w:t>
      </w:r>
    </w:p>
    <w:p w:rsidR="0029207A" w:rsidRDefault="0029207A" w:rsidP="0029207A">
      <w:pPr>
        <w:autoSpaceDE w:val="0"/>
        <w:autoSpaceDN w:val="0"/>
        <w:adjustRightInd w:val="0"/>
        <w:rPr>
          <w:i/>
          <w:iCs/>
          <w:szCs w:val="20"/>
        </w:rPr>
      </w:pPr>
      <w:r>
        <w:rPr>
          <w:i/>
          <w:iCs/>
          <w:szCs w:val="20"/>
        </w:rPr>
        <w:t xml:space="preserve">Frontiers in Genetics, </w:t>
      </w:r>
      <w:hyperlink r:id="rId5" w:tgtFrame="_blank" w:history="1">
        <w:proofErr w:type="spellStart"/>
        <w:r w:rsidRPr="0029207A">
          <w:rPr>
            <w:i/>
            <w:iCs/>
            <w:szCs w:val="20"/>
          </w:rPr>
          <w:t>Epigenomics</w:t>
        </w:r>
        <w:proofErr w:type="spellEnd"/>
        <w:r w:rsidRPr="0029207A">
          <w:rPr>
            <w:i/>
            <w:iCs/>
            <w:szCs w:val="20"/>
          </w:rPr>
          <w:t xml:space="preserve"> and Epigenetics</w:t>
        </w:r>
      </w:hyperlink>
      <w:r w:rsidRPr="0029207A">
        <w:rPr>
          <w:i/>
          <w:iCs/>
          <w:szCs w:val="20"/>
        </w:rPr>
        <w:t xml:space="preserve"> (2018-Present)</w:t>
      </w:r>
    </w:p>
    <w:p w:rsidR="00DC14D4" w:rsidRPr="0029207A" w:rsidRDefault="00DC14D4" w:rsidP="0029207A">
      <w:pPr>
        <w:autoSpaceDE w:val="0"/>
        <w:autoSpaceDN w:val="0"/>
        <w:adjustRightInd w:val="0"/>
        <w:rPr>
          <w:i/>
          <w:iCs/>
          <w:szCs w:val="20"/>
        </w:rPr>
      </w:pPr>
    </w:p>
    <w:p w:rsidR="0029207A" w:rsidRDefault="0029207A" w:rsidP="002920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Guest Associate Editor </w:t>
      </w:r>
    </w:p>
    <w:p w:rsidR="0029207A" w:rsidRPr="0029207A" w:rsidRDefault="00BF2477" w:rsidP="0029207A">
      <w:pPr>
        <w:autoSpaceDE w:val="0"/>
        <w:autoSpaceDN w:val="0"/>
        <w:adjustRightInd w:val="0"/>
        <w:rPr>
          <w:i/>
          <w:iCs/>
          <w:szCs w:val="20"/>
        </w:rPr>
      </w:pPr>
      <w:hyperlink r:id="rId6" w:tgtFrame="_blank" w:history="1">
        <w:r w:rsidR="0029207A" w:rsidRPr="0029207A">
          <w:rPr>
            <w:i/>
            <w:iCs/>
            <w:szCs w:val="20"/>
          </w:rPr>
          <w:t>Frontiers in Cell and Developmental Biology</w:t>
        </w:r>
      </w:hyperlink>
      <w:r w:rsidR="0029207A">
        <w:rPr>
          <w:i/>
          <w:iCs/>
          <w:szCs w:val="20"/>
        </w:rPr>
        <w:t xml:space="preserve">, </w:t>
      </w:r>
      <w:hyperlink r:id="rId7" w:tgtFrame="_blank" w:history="1">
        <w:proofErr w:type="spellStart"/>
        <w:r w:rsidR="0029207A" w:rsidRPr="0029207A">
          <w:rPr>
            <w:i/>
            <w:iCs/>
            <w:szCs w:val="20"/>
          </w:rPr>
          <w:t>Epigenomics</w:t>
        </w:r>
        <w:proofErr w:type="spellEnd"/>
        <w:r w:rsidR="0029207A" w:rsidRPr="0029207A">
          <w:rPr>
            <w:i/>
            <w:iCs/>
            <w:szCs w:val="20"/>
          </w:rPr>
          <w:t xml:space="preserve"> and Epigenetics</w:t>
        </w:r>
      </w:hyperlink>
      <w:r w:rsidR="0029207A" w:rsidRPr="0029207A">
        <w:rPr>
          <w:i/>
          <w:iCs/>
          <w:szCs w:val="20"/>
        </w:rPr>
        <w:t xml:space="preserve"> (2018-Present)</w:t>
      </w:r>
    </w:p>
    <w:p w:rsidR="00DC14D4" w:rsidRDefault="00DC14D4" w:rsidP="0029207A"/>
    <w:p w:rsidR="00DC14D4" w:rsidRPr="00DC14D4" w:rsidRDefault="002C7A45" w:rsidP="00DC14D4">
      <w:pPr>
        <w:pStyle w:val="Default"/>
        <w:rPr>
          <w:sz w:val="20"/>
          <w:szCs w:val="20"/>
        </w:rPr>
      </w:pPr>
      <w:r w:rsidRPr="00DC14D4">
        <w:rPr>
          <w:sz w:val="20"/>
          <w:szCs w:val="20"/>
        </w:rPr>
        <w:t>Guest Editor</w:t>
      </w:r>
      <w:r w:rsidR="00DC14D4" w:rsidRPr="00DC14D4">
        <w:rPr>
          <w:sz w:val="20"/>
          <w:szCs w:val="20"/>
        </w:rPr>
        <w:t xml:space="preserve">        Epigenetic Biomarker and Personalized Precision Medicine</w:t>
      </w:r>
    </w:p>
    <w:p w:rsidR="0029207A" w:rsidRDefault="0029207A" w:rsidP="0029207A"/>
    <w:p w:rsidR="00C1590E" w:rsidRPr="00C1590E" w:rsidRDefault="00C1590E" w:rsidP="00C1590E">
      <w:pPr>
        <w:pStyle w:val="Heading2"/>
        <w:rPr>
          <w:rFonts w:eastAsia="SimSun"/>
          <w:lang w:eastAsia="zh-CN"/>
        </w:rPr>
      </w:pPr>
      <w:r w:rsidRPr="00C1590E">
        <w:rPr>
          <w:rFonts w:eastAsia="SimSun"/>
          <w:lang w:eastAsia="zh-CN"/>
        </w:rPr>
        <w:t xml:space="preserve">Ad hoc Reviewer </w:t>
      </w:r>
    </w:p>
    <w:p w:rsidR="00C1590E" w:rsidRDefault="00C1590E" w:rsidP="00C1590E">
      <w:r w:rsidRPr="00C1590E">
        <w:t>Journals</w:t>
      </w:r>
      <w:r>
        <w:t xml:space="preserve">:       </w:t>
      </w:r>
      <w:r w:rsidR="00213EC5">
        <w:t xml:space="preserve">     </w:t>
      </w:r>
      <w:r>
        <w:t>Clinical Epigenetics</w:t>
      </w:r>
    </w:p>
    <w:p w:rsidR="00C1590E" w:rsidRDefault="00C1590E" w:rsidP="00C1590E">
      <w:r>
        <w:t xml:space="preserve">                      </w:t>
      </w:r>
      <w:r w:rsidR="00213EC5">
        <w:t xml:space="preserve">    </w:t>
      </w:r>
      <w:r>
        <w:t>Epigenetics</w:t>
      </w:r>
    </w:p>
    <w:p w:rsidR="00C1590E" w:rsidRDefault="00C1590E" w:rsidP="00C1590E">
      <w:r>
        <w:t xml:space="preserve">                      </w:t>
      </w:r>
      <w:r w:rsidR="00213EC5">
        <w:t xml:space="preserve">    </w:t>
      </w:r>
      <w:r>
        <w:t>Scientific Report</w:t>
      </w:r>
    </w:p>
    <w:p w:rsidR="00C1590E" w:rsidRDefault="00C1590E" w:rsidP="00C1590E">
      <w:r>
        <w:t xml:space="preserve">                      </w:t>
      </w:r>
      <w:r w:rsidR="00213EC5">
        <w:t xml:space="preserve">    </w:t>
      </w:r>
      <w:r>
        <w:t>BMC Genetics</w:t>
      </w:r>
    </w:p>
    <w:p w:rsidR="003931C0" w:rsidRDefault="003931C0" w:rsidP="00C1590E">
      <w:r>
        <w:tab/>
        <w:t xml:space="preserve">       </w:t>
      </w:r>
      <w:r w:rsidR="00213EC5">
        <w:t xml:space="preserve">    </w:t>
      </w:r>
      <w:r w:rsidR="009F2571">
        <w:t xml:space="preserve"> </w:t>
      </w:r>
      <w:r>
        <w:t>Genes and Immunity</w:t>
      </w:r>
    </w:p>
    <w:p w:rsidR="003931C0" w:rsidRDefault="00C1590E" w:rsidP="00C1590E">
      <w:r>
        <w:t xml:space="preserve">                      </w:t>
      </w:r>
      <w:r w:rsidR="00213EC5">
        <w:t xml:space="preserve">    </w:t>
      </w:r>
      <w:r w:rsidR="003931C0">
        <w:t>Frontiers in Genetics</w:t>
      </w:r>
    </w:p>
    <w:p w:rsidR="003931C0" w:rsidRDefault="003931C0" w:rsidP="00C1590E">
      <w:r>
        <w:t xml:space="preserve">                      </w:t>
      </w:r>
      <w:r w:rsidR="00213EC5">
        <w:t xml:space="preserve">    </w:t>
      </w:r>
      <w:r>
        <w:t>Journal of Genetics and Genomics</w:t>
      </w:r>
    </w:p>
    <w:p w:rsidR="003931C0" w:rsidRDefault="003931C0" w:rsidP="00C1590E">
      <w:r>
        <w:t xml:space="preserve">                      </w:t>
      </w:r>
      <w:r w:rsidR="00213EC5">
        <w:t xml:space="preserve">    </w:t>
      </w:r>
      <w:proofErr w:type="spellStart"/>
      <w:r>
        <w:t>Epigenomics</w:t>
      </w:r>
      <w:proofErr w:type="spellEnd"/>
    </w:p>
    <w:p w:rsidR="003931C0" w:rsidRDefault="003931C0" w:rsidP="00C1590E">
      <w:r>
        <w:t xml:space="preserve">                      </w:t>
      </w:r>
      <w:r w:rsidR="00213EC5">
        <w:t xml:space="preserve">    </w:t>
      </w:r>
      <w:r>
        <w:t>Cancer investigation</w:t>
      </w:r>
    </w:p>
    <w:p w:rsidR="003931C0" w:rsidRDefault="003931C0" w:rsidP="00C1590E">
      <w:r>
        <w:t xml:space="preserve">                     </w:t>
      </w:r>
      <w:r w:rsidR="00213EC5">
        <w:t xml:space="preserve">    </w:t>
      </w:r>
      <w:r>
        <w:t xml:space="preserve"> Biomarker</w:t>
      </w:r>
    </w:p>
    <w:p w:rsidR="003931C0" w:rsidRDefault="003931C0" w:rsidP="00C1590E">
      <w:r>
        <w:t xml:space="preserve">                      </w:t>
      </w:r>
      <w:r w:rsidR="00213EC5">
        <w:t xml:space="preserve">    </w:t>
      </w:r>
      <w:r>
        <w:t>Functional &amp; Integrative Genomics</w:t>
      </w:r>
    </w:p>
    <w:p w:rsidR="002C7A45" w:rsidRDefault="002C7A45" w:rsidP="00C1590E">
      <w:r>
        <w:t xml:space="preserve">                      </w:t>
      </w:r>
      <w:r w:rsidR="00213EC5">
        <w:t xml:space="preserve">    </w:t>
      </w:r>
      <w:r w:rsidRPr="002C7A45">
        <w:t>Frontiers in Cell and Developmental Biology</w:t>
      </w:r>
    </w:p>
    <w:p w:rsidR="00213EC5" w:rsidRDefault="00213EC5" w:rsidP="00C1590E"/>
    <w:p w:rsidR="003931C0" w:rsidRDefault="003931C0" w:rsidP="00213EC5">
      <w:r>
        <w:t xml:space="preserve"> </w:t>
      </w:r>
      <w:r w:rsidR="00213EC5">
        <w:t xml:space="preserve">Conferences:    </w:t>
      </w:r>
      <w:r w:rsidR="00213EC5" w:rsidRPr="00213EC5">
        <w:t>BIBM 2014: Bioinformatics and Biomedicine</w:t>
      </w:r>
    </w:p>
    <w:p w:rsidR="00234160" w:rsidRDefault="00234160" w:rsidP="00213EC5"/>
    <w:sectPr w:rsidR="00234160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9"/>
  </w:num>
  <w:num w:numId="12">
    <w:abstractNumId w:val="23"/>
  </w:num>
  <w:num w:numId="13">
    <w:abstractNumId w:val="30"/>
  </w:num>
  <w:num w:numId="14">
    <w:abstractNumId w:val="21"/>
  </w:num>
  <w:num w:numId="15">
    <w:abstractNumId w:val="15"/>
  </w:num>
  <w:num w:numId="16">
    <w:abstractNumId w:val="13"/>
  </w:num>
  <w:num w:numId="17">
    <w:abstractNumId w:val="27"/>
  </w:num>
  <w:num w:numId="18">
    <w:abstractNumId w:val="11"/>
  </w:num>
  <w:num w:numId="19">
    <w:abstractNumId w:val="24"/>
  </w:num>
  <w:num w:numId="20">
    <w:abstractNumId w:val="18"/>
  </w:num>
  <w:num w:numId="21">
    <w:abstractNumId w:val="29"/>
  </w:num>
  <w:num w:numId="22">
    <w:abstractNumId w:val="28"/>
  </w:num>
  <w:num w:numId="23">
    <w:abstractNumId w:val="31"/>
  </w:num>
  <w:num w:numId="24">
    <w:abstractNumId w:val="17"/>
  </w:num>
  <w:num w:numId="25">
    <w:abstractNumId w:val="20"/>
  </w:num>
  <w:num w:numId="26">
    <w:abstractNumId w:val="26"/>
  </w:num>
  <w:num w:numId="27">
    <w:abstractNumId w:val="12"/>
  </w:num>
  <w:num w:numId="28">
    <w:abstractNumId w:val="32"/>
  </w:num>
  <w:num w:numId="29">
    <w:abstractNumId w:val="16"/>
  </w:num>
  <w:num w:numId="30">
    <w:abstractNumId w:val="25"/>
  </w:num>
  <w:num w:numId="31">
    <w:abstractNumId w:val="10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7038"/>
    <w:rsid w:val="00034B6C"/>
    <w:rsid w:val="000478C1"/>
    <w:rsid w:val="000817DB"/>
    <w:rsid w:val="000A1877"/>
    <w:rsid w:val="000A2444"/>
    <w:rsid w:val="000C707F"/>
    <w:rsid w:val="00110F6F"/>
    <w:rsid w:val="00136BB4"/>
    <w:rsid w:val="00151F52"/>
    <w:rsid w:val="002049AA"/>
    <w:rsid w:val="00205307"/>
    <w:rsid w:val="00213EC5"/>
    <w:rsid w:val="00234160"/>
    <w:rsid w:val="0029207A"/>
    <w:rsid w:val="00292817"/>
    <w:rsid w:val="002C7A45"/>
    <w:rsid w:val="003931C0"/>
    <w:rsid w:val="003B75C0"/>
    <w:rsid w:val="003C59E5"/>
    <w:rsid w:val="003D200C"/>
    <w:rsid w:val="003E492D"/>
    <w:rsid w:val="003E5CB5"/>
    <w:rsid w:val="00513F19"/>
    <w:rsid w:val="005F48E7"/>
    <w:rsid w:val="00627A1E"/>
    <w:rsid w:val="006A5743"/>
    <w:rsid w:val="006B3A80"/>
    <w:rsid w:val="006C7583"/>
    <w:rsid w:val="006C7727"/>
    <w:rsid w:val="006E72B8"/>
    <w:rsid w:val="006F5E3B"/>
    <w:rsid w:val="007A7BC6"/>
    <w:rsid w:val="007C66FF"/>
    <w:rsid w:val="008B0339"/>
    <w:rsid w:val="008B6207"/>
    <w:rsid w:val="008C2B55"/>
    <w:rsid w:val="00922BC3"/>
    <w:rsid w:val="00951113"/>
    <w:rsid w:val="009953BB"/>
    <w:rsid w:val="009B295B"/>
    <w:rsid w:val="009E74AC"/>
    <w:rsid w:val="009F2571"/>
    <w:rsid w:val="00A73869"/>
    <w:rsid w:val="00A77B24"/>
    <w:rsid w:val="00AA71DA"/>
    <w:rsid w:val="00B033B5"/>
    <w:rsid w:val="00B12371"/>
    <w:rsid w:val="00B566B6"/>
    <w:rsid w:val="00BC292B"/>
    <w:rsid w:val="00BF2477"/>
    <w:rsid w:val="00C1590E"/>
    <w:rsid w:val="00C451BA"/>
    <w:rsid w:val="00C82999"/>
    <w:rsid w:val="00DC14D4"/>
    <w:rsid w:val="00E50A47"/>
    <w:rsid w:val="00E56E08"/>
    <w:rsid w:val="00E63772"/>
    <w:rsid w:val="00F036C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89451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op.frontiersin.org/journal/all/section/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p.frontiersin.org/journal/403" TargetMode="External"/><Relationship Id="rId5" Type="http://schemas.openxmlformats.org/officeDocument/2006/relationships/hyperlink" Target="https://loop.frontiersin.org/journal/all/section/4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2C06BE7F.dotm</Template>
  <TotalTime>181</TotalTime>
  <Pages>5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49</cp:revision>
  <dcterms:created xsi:type="dcterms:W3CDTF">2018-10-12T02:30:00Z</dcterms:created>
  <dcterms:modified xsi:type="dcterms:W3CDTF">2018-11-18T18:27:00Z</dcterms:modified>
</cp:coreProperties>
</file>