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C50" w:rsidRPr="00FA2628" w:rsidRDefault="00E82C50" w:rsidP="00E82C50">
      <w:pPr>
        <w:pStyle w:val="Title"/>
        <w:rPr>
          <w:rFonts w:ascii="Arial" w:hAnsi="Arial" w:cs="Arial"/>
        </w:rPr>
      </w:pPr>
      <w:r w:rsidRPr="00FA2628">
        <w:rPr>
          <w:rFonts w:ascii="Arial" w:hAnsi="Arial" w:cs="Arial"/>
        </w:rPr>
        <w:t>REQUIRED CURRICULUM VITAE FORMAT</w:t>
      </w:r>
    </w:p>
    <w:p w:rsidR="00E82C50" w:rsidRPr="00FA2628" w:rsidRDefault="00E82C50" w:rsidP="00E82C50">
      <w:pPr>
        <w:pStyle w:val="Title"/>
        <w:rPr>
          <w:rFonts w:ascii="Arial" w:hAnsi="Arial" w:cs="Arial"/>
          <w:b w:val="0"/>
        </w:rPr>
      </w:pPr>
      <w:r w:rsidRPr="00FA2628">
        <w:rPr>
          <w:rFonts w:ascii="Arial" w:hAnsi="Arial" w:cs="Arial"/>
        </w:rPr>
        <w:t>PROMOTION AND TENURE</w:t>
      </w:r>
    </w:p>
    <w:p w:rsidR="007C331E" w:rsidRPr="00FA2628" w:rsidRDefault="007C331E" w:rsidP="007C331E">
      <w:pPr>
        <w:jc w:val="center"/>
        <w:rPr>
          <w:rFonts w:ascii="Arial" w:hAnsi="Arial" w:cs="Arial"/>
          <w:b/>
          <w:sz w:val="36"/>
        </w:rPr>
      </w:pPr>
    </w:p>
    <w:p w:rsidR="007C331E" w:rsidRPr="00FA2628" w:rsidRDefault="007C331E" w:rsidP="007C331E">
      <w:pPr>
        <w:rPr>
          <w:rFonts w:ascii="Arial" w:hAnsi="Arial" w:cs="Arial"/>
          <w:sz w:val="24"/>
        </w:rPr>
      </w:pPr>
    </w:p>
    <w:p w:rsidR="007C331E" w:rsidRPr="00FA2628" w:rsidRDefault="007C331E" w:rsidP="007C331E">
      <w:pPr>
        <w:spacing w:line="360" w:lineRule="auto"/>
        <w:rPr>
          <w:rFonts w:ascii="Arial" w:hAnsi="Arial" w:cs="Arial"/>
          <w:sz w:val="24"/>
        </w:rPr>
      </w:pPr>
      <w:r w:rsidRPr="00FA2628">
        <w:rPr>
          <w:rFonts w:ascii="Arial" w:hAnsi="Arial" w:cs="Arial"/>
          <w:sz w:val="24"/>
        </w:rPr>
        <w:t>NAME:</w:t>
      </w:r>
      <w:r w:rsidR="00E82C50">
        <w:rPr>
          <w:rFonts w:ascii="Arial" w:hAnsi="Arial" w:cs="Arial"/>
          <w:sz w:val="24"/>
        </w:rPr>
        <w:t xml:space="preserve"> Zhi Wei</w:t>
      </w:r>
    </w:p>
    <w:tbl>
      <w:tblPr>
        <w:tblW w:w="0" w:type="auto"/>
        <w:tblLook w:val="01E0" w:firstRow="1" w:lastRow="1" w:firstColumn="1" w:lastColumn="1" w:noHBand="0" w:noVBand="0"/>
      </w:tblPr>
      <w:tblGrid>
        <w:gridCol w:w="4788"/>
        <w:gridCol w:w="4788"/>
      </w:tblGrid>
      <w:tr w:rsidR="007C331E" w:rsidRPr="00FA2628" w:rsidTr="007C331E">
        <w:tc>
          <w:tcPr>
            <w:tcW w:w="4788" w:type="dxa"/>
          </w:tcPr>
          <w:p w:rsidR="007C331E" w:rsidRPr="00FA2628" w:rsidRDefault="007C331E" w:rsidP="007C331E">
            <w:pPr>
              <w:spacing w:line="360" w:lineRule="auto"/>
              <w:rPr>
                <w:rFonts w:ascii="Arial" w:hAnsi="Arial" w:cs="Arial"/>
                <w:sz w:val="24"/>
              </w:rPr>
            </w:pPr>
            <w:r w:rsidRPr="00FA2628">
              <w:rPr>
                <w:rFonts w:ascii="Arial" w:hAnsi="Arial" w:cs="Arial"/>
                <w:sz w:val="24"/>
              </w:rPr>
              <w:t>Home Address:</w:t>
            </w:r>
          </w:p>
        </w:tc>
        <w:tc>
          <w:tcPr>
            <w:tcW w:w="4788" w:type="dxa"/>
          </w:tcPr>
          <w:p w:rsidR="007C331E" w:rsidRPr="00FA2628" w:rsidRDefault="007C331E" w:rsidP="007C331E">
            <w:pPr>
              <w:spacing w:line="360" w:lineRule="auto"/>
              <w:rPr>
                <w:rFonts w:ascii="Arial" w:hAnsi="Arial" w:cs="Arial"/>
                <w:sz w:val="24"/>
              </w:rPr>
            </w:pPr>
            <w:r w:rsidRPr="00FA2628">
              <w:rPr>
                <w:rFonts w:ascii="Arial" w:hAnsi="Arial" w:cs="Arial"/>
                <w:sz w:val="24"/>
              </w:rPr>
              <w:t>Faculty Address:</w:t>
            </w:r>
          </w:p>
        </w:tc>
      </w:tr>
      <w:tr w:rsidR="007C331E" w:rsidRPr="00FA2628" w:rsidTr="007C331E">
        <w:tc>
          <w:tcPr>
            <w:tcW w:w="4788" w:type="dxa"/>
          </w:tcPr>
          <w:p w:rsidR="007C331E" w:rsidRPr="00FA2628" w:rsidRDefault="00E82C50" w:rsidP="00E82C50">
            <w:pPr>
              <w:spacing w:line="360" w:lineRule="auto"/>
              <w:rPr>
                <w:rFonts w:ascii="Arial" w:hAnsi="Arial" w:cs="Arial"/>
                <w:sz w:val="24"/>
              </w:rPr>
            </w:pPr>
            <w:r>
              <w:rPr>
                <w:rFonts w:ascii="Arial" w:hAnsi="Arial" w:cs="Arial"/>
                <w:sz w:val="24"/>
              </w:rPr>
              <w:t>112 Lowell Ct Apt 10</w:t>
            </w:r>
          </w:p>
        </w:tc>
        <w:tc>
          <w:tcPr>
            <w:tcW w:w="4788" w:type="dxa"/>
          </w:tcPr>
          <w:p w:rsidR="007C331E" w:rsidRPr="00FA2628" w:rsidRDefault="007C331E" w:rsidP="007C331E">
            <w:pPr>
              <w:spacing w:line="360" w:lineRule="auto"/>
              <w:rPr>
                <w:rFonts w:ascii="Arial" w:hAnsi="Arial" w:cs="Arial"/>
                <w:sz w:val="24"/>
              </w:rPr>
            </w:pPr>
            <w:r w:rsidRPr="00FA2628">
              <w:rPr>
                <w:rFonts w:ascii="Arial" w:hAnsi="Arial" w:cs="Arial"/>
                <w:sz w:val="24"/>
              </w:rPr>
              <w:t xml:space="preserve">Faculty Rank: </w:t>
            </w:r>
            <w:r w:rsidR="00E82C50">
              <w:rPr>
                <w:rFonts w:ascii="Arial" w:hAnsi="Arial" w:cs="Arial"/>
                <w:sz w:val="24"/>
              </w:rPr>
              <w:t>Assistant Professor</w:t>
            </w:r>
          </w:p>
        </w:tc>
      </w:tr>
      <w:tr w:rsidR="007C331E" w:rsidRPr="00FA2628" w:rsidTr="007C331E">
        <w:tc>
          <w:tcPr>
            <w:tcW w:w="4788" w:type="dxa"/>
          </w:tcPr>
          <w:p w:rsidR="007C331E" w:rsidRPr="00FA2628" w:rsidRDefault="00E82C50" w:rsidP="007C331E">
            <w:pPr>
              <w:spacing w:line="360" w:lineRule="auto"/>
              <w:rPr>
                <w:rFonts w:ascii="Arial" w:hAnsi="Arial" w:cs="Arial"/>
                <w:sz w:val="24"/>
              </w:rPr>
            </w:pPr>
            <w:r>
              <w:rPr>
                <w:rFonts w:ascii="Arial" w:hAnsi="Arial" w:cs="Arial"/>
                <w:sz w:val="24"/>
              </w:rPr>
              <w:t>Princeton, NJ 08540</w:t>
            </w:r>
          </w:p>
        </w:tc>
        <w:tc>
          <w:tcPr>
            <w:tcW w:w="4788" w:type="dxa"/>
          </w:tcPr>
          <w:p w:rsidR="007C331E" w:rsidRPr="00FA2628" w:rsidRDefault="007C331E" w:rsidP="007C331E">
            <w:pPr>
              <w:spacing w:line="360" w:lineRule="auto"/>
              <w:rPr>
                <w:rFonts w:ascii="Arial" w:hAnsi="Arial" w:cs="Arial"/>
                <w:sz w:val="24"/>
              </w:rPr>
            </w:pPr>
            <w:r>
              <w:rPr>
                <w:rFonts w:ascii="Arial" w:hAnsi="Arial" w:cs="Arial"/>
                <w:sz w:val="24"/>
              </w:rPr>
              <w:t xml:space="preserve">Primary </w:t>
            </w:r>
            <w:r w:rsidRPr="00FA2628">
              <w:rPr>
                <w:rFonts w:ascii="Arial" w:hAnsi="Arial" w:cs="Arial"/>
                <w:sz w:val="24"/>
              </w:rPr>
              <w:t>Department:</w:t>
            </w:r>
            <w:r w:rsidR="00E82C50">
              <w:rPr>
                <w:rFonts w:ascii="Arial" w:hAnsi="Arial" w:cs="Arial"/>
                <w:sz w:val="24"/>
              </w:rPr>
              <w:t xml:space="preserve"> Computer Science</w:t>
            </w:r>
          </w:p>
        </w:tc>
      </w:tr>
      <w:tr w:rsidR="007C331E" w:rsidRPr="00FA2628" w:rsidTr="007C331E">
        <w:tc>
          <w:tcPr>
            <w:tcW w:w="4788" w:type="dxa"/>
          </w:tcPr>
          <w:p w:rsidR="007C331E" w:rsidRPr="00FA2628" w:rsidRDefault="007C331E" w:rsidP="007C331E">
            <w:pPr>
              <w:spacing w:line="360" w:lineRule="auto"/>
              <w:rPr>
                <w:rFonts w:ascii="Arial" w:hAnsi="Arial" w:cs="Arial"/>
                <w:sz w:val="24"/>
              </w:rPr>
            </w:pPr>
            <w:r w:rsidRPr="00FA2628">
              <w:rPr>
                <w:rFonts w:ascii="Arial" w:hAnsi="Arial" w:cs="Arial"/>
                <w:sz w:val="24"/>
              </w:rPr>
              <w:t>Home Telephone:</w:t>
            </w:r>
            <w:r w:rsidR="00E82C50">
              <w:rPr>
                <w:rFonts w:ascii="Arial" w:hAnsi="Arial" w:cs="Arial"/>
                <w:sz w:val="24"/>
              </w:rPr>
              <w:t xml:space="preserve"> 215-900-2308</w:t>
            </w:r>
          </w:p>
        </w:tc>
        <w:tc>
          <w:tcPr>
            <w:tcW w:w="4788" w:type="dxa"/>
          </w:tcPr>
          <w:p w:rsidR="007C331E" w:rsidRPr="00FA2628" w:rsidRDefault="007C331E" w:rsidP="007C331E">
            <w:pPr>
              <w:rPr>
                <w:rFonts w:ascii="Arial" w:hAnsi="Arial" w:cs="Arial"/>
                <w:sz w:val="24"/>
              </w:rPr>
            </w:pPr>
            <w:r w:rsidRPr="00FA2628">
              <w:rPr>
                <w:rFonts w:ascii="Arial" w:hAnsi="Arial" w:cs="Arial"/>
                <w:sz w:val="24"/>
              </w:rPr>
              <w:t>Office Telephone:</w:t>
            </w:r>
            <w:r w:rsidR="00E82C50">
              <w:rPr>
                <w:rFonts w:ascii="Arial" w:hAnsi="Arial" w:cs="Arial"/>
                <w:sz w:val="24"/>
              </w:rPr>
              <w:t xml:space="preserve"> 973-642-4497</w:t>
            </w:r>
          </w:p>
        </w:tc>
      </w:tr>
      <w:tr w:rsidR="007C331E" w:rsidRPr="00FA2628" w:rsidTr="007C331E">
        <w:tc>
          <w:tcPr>
            <w:tcW w:w="4788" w:type="dxa"/>
          </w:tcPr>
          <w:p w:rsidR="007C331E" w:rsidRPr="00FA2628" w:rsidRDefault="007C331E" w:rsidP="007C331E">
            <w:pPr>
              <w:spacing w:line="360" w:lineRule="auto"/>
              <w:rPr>
                <w:rFonts w:ascii="Arial" w:hAnsi="Arial" w:cs="Arial"/>
                <w:sz w:val="24"/>
              </w:rPr>
            </w:pPr>
            <w:r w:rsidRPr="00FA2628">
              <w:rPr>
                <w:rFonts w:ascii="Arial" w:hAnsi="Arial" w:cs="Arial"/>
                <w:sz w:val="24"/>
              </w:rPr>
              <w:t>Home e-mail address:</w:t>
            </w:r>
            <w:r w:rsidR="00E82C50">
              <w:rPr>
                <w:rFonts w:ascii="Arial" w:hAnsi="Arial" w:cs="Arial"/>
                <w:sz w:val="24"/>
              </w:rPr>
              <w:t xml:space="preserve"> zhiwei@njit.edu</w:t>
            </w:r>
          </w:p>
        </w:tc>
        <w:tc>
          <w:tcPr>
            <w:tcW w:w="4788" w:type="dxa"/>
          </w:tcPr>
          <w:p w:rsidR="007C331E" w:rsidRPr="00FA2628" w:rsidRDefault="007C331E" w:rsidP="007C331E">
            <w:pPr>
              <w:spacing w:line="360" w:lineRule="auto"/>
              <w:rPr>
                <w:rFonts w:ascii="Arial" w:hAnsi="Arial" w:cs="Arial"/>
                <w:sz w:val="24"/>
              </w:rPr>
            </w:pPr>
            <w:r w:rsidRPr="00FA2628">
              <w:rPr>
                <w:rFonts w:ascii="Arial" w:hAnsi="Arial" w:cs="Arial"/>
                <w:sz w:val="24"/>
              </w:rPr>
              <w:t>Campus e-mail address:</w:t>
            </w:r>
            <w:r w:rsidR="00E82C50">
              <w:rPr>
                <w:rFonts w:ascii="Arial" w:hAnsi="Arial" w:cs="Arial"/>
                <w:sz w:val="24"/>
              </w:rPr>
              <w:t xml:space="preserve"> zhiwei@njit.edu</w:t>
            </w:r>
          </w:p>
        </w:tc>
      </w:tr>
      <w:tr w:rsidR="007C331E" w:rsidRPr="00FA2628" w:rsidTr="007C331E">
        <w:tc>
          <w:tcPr>
            <w:tcW w:w="4788" w:type="dxa"/>
          </w:tcPr>
          <w:p w:rsidR="007C331E" w:rsidRPr="00FA2628" w:rsidRDefault="007C331E" w:rsidP="007C331E">
            <w:pPr>
              <w:spacing w:line="360" w:lineRule="auto"/>
              <w:rPr>
                <w:rFonts w:ascii="Arial" w:hAnsi="Arial" w:cs="Arial"/>
                <w:sz w:val="24"/>
              </w:rPr>
            </w:pPr>
          </w:p>
        </w:tc>
        <w:tc>
          <w:tcPr>
            <w:tcW w:w="4788" w:type="dxa"/>
          </w:tcPr>
          <w:p w:rsidR="007C331E" w:rsidRPr="00FA2628" w:rsidRDefault="007C331E" w:rsidP="007C331E">
            <w:pPr>
              <w:spacing w:line="360" w:lineRule="auto"/>
              <w:rPr>
                <w:rFonts w:ascii="Arial" w:hAnsi="Arial" w:cs="Arial"/>
                <w:sz w:val="24"/>
              </w:rPr>
            </w:pPr>
            <w:r>
              <w:rPr>
                <w:rFonts w:ascii="Arial" w:hAnsi="Arial" w:cs="Arial"/>
                <w:sz w:val="24"/>
              </w:rPr>
              <w:t>Joint Appointment(s):</w:t>
            </w:r>
          </w:p>
        </w:tc>
      </w:tr>
    </w:tbl>
    <w:p w:rsidR="007C331E" w:rsidRPr="00FA2628" w:rsidRDefault="007C331E" w:rsidP="007C331E">
      <w:pPr>
        <w:rPr>
          <w:rFonts w:ascii="Arial" w:hAnsi="Arial" w:cs="Arial"/>
          <w:sz w:val="24"/>
        </w:rPr>
      </w:pPr>
    </w:p>
    <w:p w:rsidR="007C331E" w:rsidRPr="00FA2628" w:rsidRDefault="007C331E" w:rsidP="007C331E">
      <w:pPr>
        <w:rPr>
          <w:rFonts w:ascii="Arial" w:hAnsi="Arial" w:cs="Arial"/>
          <w:sz w:val="24"/>
        </w:rPr>
      </w:pPr>
    </w:p>
    <w:p w:rsidR="007C331E" w:rsidRPr="00FA2628" w:rsidRDefault="007C331E" w:rsidP="007C331E">
      <w:pPr>
        <w:rPr>
          <w:rFonts w:ascii="Arial" w:hAnsi="Arial" w:cs="Arial"/>
          <w:b/>
          <w:sz w:val="24"/>
        </w:rPr>
      </w:pPr>
      <w:r w:rsidRPr="00FA2628">
        <w:rPr>
          <w:rFonts w:ascii="Arial" w:hAnsi="Arial" w:cs="Arial"/>
          <w:b/>
          <w:sz w:val="24"/>
        </w:rPr>
        <w:t xml:space="preserve">I.  </w:t>
      </w:r>
      <w:r w:rsidRPr="00FA2628">
        <w:rPr>
          <w:rFonts w:ascii="Arial" w:hAnsi="Arial" w:cs="Arial"/>
          <w:b/>
          <w:sz w:val="24"/>
          <w:u w:val="single"/>
        </w:rPr>
        <w:t>EDUCATION</w:t>
      </w:r>
    </w:p>
    <w:p w:rsidR="007C331E" w:rsidRPr="00FA2628" w:rsidRDefault="007C331E" w:rsidP="007C331E">
      <w:pPr>
        <w:rPr>
          <w:rFonts w:ascii="Arial" w:hAnsi="Arial" w:cs="Arial"/>
          <w:sz w:val="24"/>
        </w:rPr>
      </w:pPr>
    </w:p>
    <w:p w:rsidR="007C331E" w:rsidRPr="00FA2628" w:rsidRDefault="007C331E" w:rsidP="007C331E">
      <w:pPr>
        <w:pStyle w:val="Heading1"/>
        <w:rPr>
          <w:rFonts w:ascii="Arial" w:hAnsi="Arial" w:cs="Arial"/>
          <w:b/>
        </w:rPr>
      </w:pPr>
      <w:r w:rsidRPr="00FA2628">
        <w:rPr>
          <w:rFonts w:ascii="Arial" w:hAnsi="Arial" w:cs="Arial"/>
          <w:b/>
        </w:rPr>
        <w:t>Formal</w:t>
      </w:r>
    </w:p>
    <w:p w:rsidR="007C331E" w:rsidRPr="00FA2628" w:rsidRDefault="007C331E" w:rsidP="007C331E">
      <w:pPr>
        <w:rPr>
          <w:rFonts w:ascii="Arial" w:hAnsi="Arial" w:cs="Arial"/>
          <w:sz w:val="24"/>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340"/>
        <w:gridCol w:w="1710"/>
        <w:gridCol w:w="3168"/>
      </w:tblGrid>
      <w:tr w:rsidR="007C331E" w:rsidRPr="00FA2628" w:rsidTr="00E82C50">
        <w:tc>
          <w:tcPr>
            <w:tcW w:w="1278" w:type="dxa"/>
          </w:tcPr>
          <w:p w:rsidR="007C331E" w:rsidRPr="00FA2628" w:rsidRDefault="007C331E" w:rsidP="007C331E">
            <w:pPr>
              <w:rPr>
                <w:rFonts w:ascii="Arial" w:hAnsi="Arial" w:cs="Arial"/>
                <w:sz w:val="24"/>
              </w:rPr>
            </w:pPr>
            <w:r w:rsidRPr="00FA2628">
              <w:rPr>
                <w:rFonts w:ascii="Arial" w:hAnsi="Arial" w:cs="Arial"/>
                <w:sz w:val="24"/>
              </w:rPr>
              <w:t>Degree</w:t>
            </w:r>
          </w:p>
        </w:tc>
        <w:tc>
          <w:tcPr>
            <w:tcW w:w="2340" w:type="dxa"/>
          </w:tcPr>
          <w:p w:rsidR="007C331E" w:rsidRPr="00FA2628" w:rsidRDefault="007C331E" w:rsidP="007C331E">
            <w:pPr>
              <w:rPr>
                <w:rFonts w:ascii="Arial" w:hAnsi="Arial" w:cs="Arial"/>
                <w:sz w:val="24"/>
              </w:rPr>
            </w:pPr>
            <w:r w:rsidRPr="00FA2628">
              <w:rPr>
                <w:rFonts w:ascii="Arial" w:hAnsi="Arial" w:cs="Arial"/>
                <w:sz w:val="24"/>
              </w:rPr>
              <w:t>Area</w:t>
            </w:r>
          </w:p>
        </w:tc>
        <w:tc>
          <w:tcPr>
            <w:tcW w:w="1710" w:type="dxa"/>
          </w:tcPr>
          <w:p w:rsidR="007C331E" w:rsidRPr="00FA2628" w:rsidRDefault="007C331E" w:rsidP="007C331E">
            <w:pPr>
              <w:rPr>
                <w:rFonts w:ascii="Arial" w:hAnsi="Arial" w:cs="Arial"/>
                <w:sz w:val="24"/>
              </w:rPr>
            </w:pPr>
            <w:r w:rsidRPr="00FA2628">
              <w:rPr>
                <w:rFonts w:ascii="Arial" w:hAnsi="Arial" w:cs="Arial"/>
                <w:sz w:val="24"/>
              </w:rPr>
              <w:t>Year Granted</w:t>
            </w:r>
          </w:p>
        </w:tc>
        <w:tc>
          <w:tcPr>
            <w:tcW w:w="3168" w:type="dxa"/>
          </w:tcPr>
          <w:p w:rsidR="007C331E" w:rsidRPr="00FA2628" w:rsidRDefault="007C331E" w:rsidP="007C331E">
            <w:pPr>
              <w:rPr>
                <w:rFonts w:ascii="Arial" w:hAnsi="Arial" w:cs="Arial"/>
                <w:sz w:val="24"/>
              </w:rPr>
            </w:pPr>
            <w:r w:rsidRPr="00FA2628">
              <w:rPr>
                <w:rFonts w:ascii="Arial" w:hAnsi="Arial" w:cs="Arial"/>
                <w:sz w:val="24"/>
              </w:rPr>
              <w:t>College/University</w:t>
            </w:r>
          </w:p>
        </w:tc>
      </w:tr>
      <w:tr w:rsidR="00E82C50" w:rsidRPr="00FA2628" w:rsidTr="00E82C50">
        <w:tc>
          <w:tcPr>
            <w:tcW w:w="1278" w:type="dxa"/>
          </w:tcPr>
          <w:p w:rsidR="00E82C50" w:rsidRPr="00E82C50" w:rsidRDefault="00E82C50" w:rsidP="00573007">
            <w:pPr>
              <w:rPr>
                <w:rFonts w:ascii="Arial" w:hAnsi="Arial" w:cs="Arial"/>
                <w:sz w:val="24"/>
              </w:rPr>
            </w:pPr>
            <w:r w:rsidRPr="00E82C50">
              <w:rPr>
                <w:rFonts w:ascii="Arial" w:hAnsi="Arial" w:cs="Arial"/>
                <w:sz w:val="24"/>
              </w:rPr>
              <w:t>Ph.D.</w:t>
            </w:r>
          </w:p>
        </w:tc>
        <w:tc>
          <w:tcPr>
            <w:tcW w:w="2340" w:type="dxa"/>
          </w:tcPr>
          <w:p w:rsidR="00E82C50" w:rsidRPr="00E82C50" w:rsidRDefault="00E82C50" w:rsidP="00573007">
            <w:pPr>
              <w:rPr>
                <w:rFonts w:ascii="Arial" w:hAnsi="Arial" w:cs="Arial"/>
                <w:sz w:val="24"/>
              </w:rPr>
            </w:pPr>
            <w:r w:rsidRPr="00E82C50">
              <w:rPr>
                <w:rFonts w:ascii="Arial" w:hAnsi="Arial" w:cs="Arial"/>
                <w:sz w:val="24"/>
              </w:rPr>
              <w:t>Bioinformatics</w:t>
            </w:r>
          </w:p>
        </w:tc>
        <w:tc>
          <w:tcPr>
            <w:tcW w:w="1710" w:type="dxa"/>
          </w:tcPr>
          <w:p w:rsidR="00E82C50" w:rsidRPr="00E82C50" w:rsidRDefault="00E82C50" w:rsidP="00573007">
            <w:pPr>
              <w:rPr>
                <w:rFonts w:ascii="Arial" w:hAnsi="Arial" w:cs="Arial"/>
                <w:sz w:val="24"/>
              </w:rPr>
            </w:pPr>
            <w:r w:rsidRPr="00E82C50">
              <w:rPr>
                <w:rFonts w:ascii="Arial" w:hAnsi="Arial" w:cs="Arial"/>
                <w:sz w:val="24"/>
              </w:rPr>
              <w:t>2008</w:t>
            </w:r>
          </w:p>
        </w:tc>
        <w:tc>
          <w:tcPr>
            <w:tcW w:w="3168" w:type="dxa"/>
          </w:tcPr>
          <w:p w:rsidR="00E82C50" w:rsidRPr="00E82C50" w:rsidRDefault="00E82C50" w:rsidP="00573007">
            <w:pPr>
              <w:rPr>
                <w:rFonts w:ascii="Arial" w:hAnsi="Arial" w:cs="Arial"/>
                <w:sz w:val="24"/>
              </w:rPr>
            </w:pPr>
            <w:r>
              <w:rPr>
                <w:rFonts w:ascii="Arial" w:hAnsi="Arial" w:cs="Arial"/>
                <w:sz w:val="24"/>
              </w:rPr>
              <w:t>University</w:t>
            </w:r>
            <w:r w:rsidRPr="00E82C50">
              <w:rPr>
                <w:rFonts w:ascii="Arial" w:hAnsi="Arial" w:cs="Arial"/>
                <w:sz w:val="24"/>
              </w:rPr>
              <w:t xml:space="preserve"> of Penn</w:t>
            </w:r>
            <w:r>
              <w:rPr>
                <w:rFonts w:ascii="Arial" w:hAnsi="Arial" w:cs="Arial"/>
                <w:sz w:val="24"/>
              </w:rPr>
              <w:t>sylvania</w:t>
            </w:r>
          </w:p>
        </w:tc>
      </w:tr>
      <w:tr w:rsidR="00E82C50" w:rsidRPr="00FA2628" w:rsidTr="00E82C50">
        <w:tc>
          <w:tcPr>
            <w:tcW w:w="1278" w:type="dxa"/>
          </w:tcPr>
          <w:p w:rsidR="00E82C50" w:rsidRPr="00E82C50" w:rsidRDefault="00E82C50" w:rsidP="00573007">
            <w:pPr>
              <w:rPr>
                <w:rFonts w:ascii="Arial" w:hAnsi="Arial" w:cs="Arial"/>
                <w:sz w:val="24"/>
              </w:rPr>
            </w:pPr>
            <w:r w:rsidRPr="00E82C50">
              <w:rPr>
                <w:rFonts w:ascii="Arial" w:hAnsi="Arial" w:cs="Arial"/>
                <w:sz w:val="24"/>
              </w:rPr>
              <w:t>M.S.</w:t>
            </w:r>
          </w:p>
        </w:tc>
        <w:tc>
          <w:tcPr>
            <w:tcW w:w="2340" w:type="dxa"/>
          </w:tcPr>
          <w:p w:rsidR="00E82C50" w:rsidRPr="00E82C50" w:rsidRDefault="00E82C50" w:rsidP="00573007">
            <w:pPr>
              <w:rPr>
                <w:rFonts w:ascii="Arial" w:hAnsi="Arial" w:cs="Arial"/>
                <w:sz w:val="24"/>
              </w:rPr>
            </w:pPr>
            <w:r w:rsidRPr="00E82C50">
              <w:rPr>
                <w:rFonts w:ascii="Arial" w:hAnsi="Arial" w:cs="Arial"/>
                <w:sz w:val="24"/>
              </w:rPr>
              <w:t>Computer Sci</w:t>
            </w:r>
            <w:r>
              <w:rPr>
                <w:rFonts w:ascii="Arial" w:hAnsi="Arial" w:cs="Arial"/>
                <w:sz w:val="24"/>
              </w:rPr>
              <w:t>ence</w:t>
            </w:r>
          </w:p>
        </w:tc>
        <w:tc>
          <w:tcPr>
            <w:tcW w:w="1710" w:type="dxa"/>
          </w:tcPr>
          <w:p w:rsidR="00E82C50" w:rsidRPr="00E82C50" w:rsidRDefault="00E82C50" w:rsidP="00573007">
            <w:pPr>
              <w:rPr>
                <w:rFonts w:ascii="Arial" w:hAnsi="Arial" w:cs="Arial"/>
                <w:sz w:val="24"/>
              </w:rPr>
            </w:pPr>
            <w:r w:rsidRPr="00E82C50">
              <w:rPr>
                <w:rFonts w:ascii="Arial" w:hAnsi="Arial" w:cs="Arial"/>
                <w:sz w:val="24"/>
              </w:rPr>
              <w:t>2004</w:t>
            </w:r>
          </w:p>
        </w:tc>
        <w:tc>
          <w:tcPr>
            <w:tcW w:w="3168" w:type="dxa"/>
          </w:tcPr>
          <w:p w:rsidR="00E82C50" w:rsidRPr="00E82C50" w:rsidRDefault="00E82C50" w:rsidP="00573007">
            <w:pPr>
              <w:rPr>
                <w:rFonts w:ascii="Arial" w:hAnsi="Arial" w:cs="Arial"/>
                <w:sz w:val="24"/>
              </w:rPr>
            </w:pPr>
            <w:r>
              <w:rPr>
                <w:rFonts w:ascii="Arial" w:hAnsi="Arial" w:cs="Arial"/>
                <w:sz w:val="24"/>
              </w:rPr>
              <w:t>Rutgers University</w:t>
            </w:r>
            <w:r w:rsidRPr="00E82C50">
              <w:rPr>
                <w:rFonts w:ascii="Arial" w:hAnsi="Arial" w:cs="Arial"/>
                <w:sz w:val="24"/>
              </w:rPr>
              <w:t xml:space="preserve"> - New Brunswick</w:t>
            </w:r>
          </w:p>
        </w:tc>
      </w:tr>
      <w:tr w:rsidR="00E82C50" w:rsidRPr="00FA2628" w:rsidTr="00E82C50">
        <w:tc>
          <w:tcPr>
            <w:tcW w:w="1278" w:type="dxa"/>
          </w:tcPr>
          <w:p w:rsidR="00E82C50" w:rsidRPr="00E82C50" w:rsidRDefault="00E82C50" w:rsidP="00573007">
            <w:pPr>
              <w:rPr>
                <w:rFonts w:ascii="Arial" w:hAnsi="Arial" w:cs="Arial"/>
                <w:sz w:val="24"/>
              </w:rPr>
            </w:pPr>
            <w:r w:rsidRPr="00E82C50">
              <w:rPr>
                <w:rFonts w:ascii="Arial" w:hAnsi="Arial" w:cs="Arial"/>
                <w:sz w:val="24"/>
              </w:rPr>
              <w:t>M.E.</w:t>
            </w:r>
          </w:p>
        </w:tc>
        <w:tc>
          <w:tcPr>
            <w:tcW w:w="2340" w:type="dxa"/>
          </w:tcPr>
          <w:p w:rsidR="00E82C50" w:rsidRPr="00E82C50" w:rsidRDefault="00E82C50" w:rsidP="00573007">
            <w:pPr>
              <w:rPr>
                <w:rFonts w:ascii="Arial" w:hAnsi="Arial" w:cs="Arial"/>
                <w:sz w:val="24"/>
              </w:rPr>
            </w:pPr>
            <w:r w:rsidRPr="00E82C50">
              <w:rPr>
                <w:rFonts w:ascii="Arial" w:hAnsi="Arial" w:cs="Arial"/>
                <w:sz w:val="24"/>
              </w:rPr>
              <w:t>Computer Sci</w:t>
            </w:r>
            <w:r>
              <w:rPr>
                <w:rFonts w:ascii="Arial" w:hAnsi="Arial" w:cs="Arial"/>
                <w:sz w:val="24"/>
              </w:rPr>
              <w:t>ence</w:t>
            </w:r>
          </w:p>
        </w:tc>
        <w:tc>
          <w:tcPr>
            <w:tcW w:w="1710" w:type="dxa"/>
          </w:tcPr>
          <w:p w:rsidR="00E82C50" w:rsidRPr="00E82C50" w:rsidRDefault="00E82C50" w:rsidP="00573007">
            <w:pPr>
              <w:rPr>
                <w:rFonts w:ascii="Arial" w:hAnsi="Arial" w:cs="Arial"/>
                <w:sz w:val="24"/>
              </w:rPr>
            </w:pPr>
            <w:r w:rsidRPr="00E82C50">
              <w:rPr>
                <w:rFonts w:ascii="Arial" w:hAnsi="Arial" w:cs="Arial"/>
                <w:sz w:val="24"/>
              </w:rPr>
              <w:t>2002</w:t>
            </w:r>
          </w:p>
        </w:tc>
        <w:tc>
          <w:tcPr>
            <w:tcW w:w="3168" w:type="dxa"/>
          </w:tcPr>
          <w:p w:rsidR="00E82C50" w:rsidRPr="00E82C50" w:rsidRDefault="00E82C50" w:rsidP="00573007">
            <w:pPr>
              <w:rPr>
                <w:rFonts w:ascii="Arial" w:hAnsi="Arial" w:cs="Arial"/>
                <w:sz w:val="24"/>
              </w:rPr>
            </w:pPr>
            <w:r>
              <w:rPr>
                <w:rFonts w:ascii="Arial" w:hAnsi="Arial" w:cs="Arial"/>
                <w:sz w:val="24"/>
              </w:rPr>
              <w:t>Wuhan University</w:t>
            </w:r>
            <w:r w:rsidRPr="00E82C50">
              <w:rPr>
                <w:rFonts w:ascii="Arial" w:hAnsi="Arial" w:cs="Arial"/>
                <w:sz w:val="24"/>
              </w:rPr>
              <w:t>, China</w:t>
            </w:r>
          </w:p>
        </w:tc>
      </w:tr>
      <w:tr w:rsidR="00E82C50" w:rsidRPr="00FA2628" w:rsidTr="00E82C50">
        <w:tc>
          <w:tcPr>
            <w:tcW w:w="1278" w:type="dxa"/>
          </w:tcPr>
          <w:p w:rsidR="00E82C50" w:rsidRPr="00E82C50" w:rsidRDefault="00E82C50" w:rsidP="00573007">
            <w:pPr>
              <w:rPr>
                <w:rFonts w:ascii="Arial" w:hAnsi="Arial" w:cs="Arial"/>
                <w:sz w:val="24"/>
              </w:rPr>
            </w:pPr>
            <w:r w:rsidRPr="00E82C50">
              <w:rPr>
                <w:rFonts w:ascii="Arial" w:hAnsi="Arial" w:cs="Arial"/>
                <w:sz w:val="24"/>
              </w:rPr>
              <w:t>B.S.</w:t>
            </w:r>
          </w:p>
        </w:tc>
        <w:tc>
          <w:tcPr>
            <w:tcW w:w="2340" w:type="dxa"/>
          </w:tcPr>
          <w:p w:rsidR="00E82C50" w:rsidRPr="00E82C50" w:rsidRDefault="00E82C50" w:rsidP="00573007">
            <w:pPr>
              <w:rPr>
                <w:rFonts w:ascii="Arial" w:hAnsi="Arial" w:cs="Arial"/>
                <w:sz w:val="24"/>
              </w:rPr>
            </w:pPr>
            <w:r w:rsidRPr="00E82C50">
              <w:rPr>
                <w:rFonts w:ascii="Arial" w:hAnsi="Arial" w:cs="Arial"/>
                <w:sz w:val="24"/>
              </w:rPr>
              <w:t>Computer Sci</w:t>
            </w:r>
            <w:r>
              <w:rPr>
                <w:rFonts w:ascii="Arial" w:hAnsi="Arial" w:cs="Arial"/>
                <w:sz w:val="24"/>
              </w:rPr>
              <w:t>ence</w:t>
            </w:r>
          </w:p>
        </w:tc>
        <w:tc>
          <w:tcPr>
            <w:tcW w:w="1710" w:type="dxa"/>
          </w:tcPr>
          <w:p w:rsidR="00E82C50" w:rsidRPr="00E82C50" w:rsidRDefault="00E82C50" w:rsidP="00573007">
            <w:pPr>
              <w:rPr>
                <w:rFonts w:ascii="Arial" w:hAnsi="Arial" w:cs="Arial"/>
                <w:sz w:val="24"/>
              </w:rPr>
            </w:pPr>
            <w:r w:rsidRPr="00E82C50">
              <w:rPr>
                <w:rFonts w:ascii="Arial" w:hAnsi="Arial" w:cs="Arial"/>
                <w:sz w:val="24"/>
              </w:rPr>
              <w:t>2000</w:t>
            </w:r>
          </w:p>
        </w:tc>
        <w:tc>
          <w:tcPr>
            <w:tcW w:w="3168" w:type="dxa"/>
          </w:tcPr>
          <w:p w:rsidR="00E82C50" w:rsidRPr="00E82C50" w:rsidRDefault="00E82C50" w:rsidP="00573007">
            <w:pPr>
              <w:rPr>
                <w:rFonts w:ascii="Arial" w:hAnsi="Arial" w:cs="Arial"/>
                <w:sz w:val="24"/>
              </w:rPr>
            </w:pPr>
            <w:r>
              <w:rPr>
                <w:rFonts w:ascii="Arial" w:hAnsi="Arial" w:cs="Arial"/>
                <w:sz w:val="24"/>
              </w:rPr>
              <w:t>Wuhan University</w:t>
            </w:r>
            <w:r w:rsidRPr="00E82C50">
              <w:rPr>
                <w:rFonts w:ascii="Arial" w:hAnsi="Arial" w:cs="Arial"/>
                <w:sz w:val="24"/>
              </w:rPr>
              <w:t>, China</w:t>
            </w:r>
          </w:p>
        </w:tc>
      </w:tr>
    </w:tbl>
    <w:p w:rsidR="007C331E" w:rsidRPr="00FA2628" w:rsidRDefault="007C331E" w:rsidP="007C331E">
      <w:pPr>
        <w:ind w:left="1080"/>
        <w:rPr>
          <w:rFonts w:ascii="Arial" w:hAnsi="Arial" w:cs="Arial"/>
          <w:sz w:val="24"/>
        </w:rPr>
      </w:pPr>
    </w:p>
    <w:p w:rsidR="007C331E" w:rsidRPr="00FA2628" w:rsidRDefault="007C331E" w:rsidP="007C331E">
      <w:pPr>
        <w:ind w:left="1080"/>
        <w:rPr>
          <w:rFonts w:ascii="Arial" w:hAnsi="Arial" w:cs="Arial"/>
          <w:sz w:val="24"/>
        </w:rPr>
      </w:pPr>
    </w:p>
    <w:p w:rsidR="007C331E" w:rsidRPr="00FA2628" w:rsidRDefault="007C331E" w:rsidP="007C331E">
      <w:pPr>
        <w:pStyle w:val="Heading1"/>
        <w:rPr>
          <w:rFonts w:ascii="Arial" w:hAnsi="Arial" w:cs="Arial"/>
          <w:b/>
        </w:rPr>
      </w:pPr>
      <w:r w:rsidRPr="00FA2628">
        <w:rPr>
          <w:rFonts w:ascii="Arial" w:hAnsi="Arial" w:cs="Arial"/>
          <w:b/>
        </w:rPr>
        <w:t>Other Education/Special Courses</w:t>
      </w:r>
    </w:p>
    <w:p w:rsidR="007C331E" w:rsidRPr="00FA2628" w:rsidRDefault="007C331E" w:rsidP="007C331E">
      <w:pPr>
        <w:rPr>
          <w:rFonts w:ascii="Arial" w:hAnsi="Arial" w:cs="Arial"/>
          <w:sz w:val="24"/>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340"/>
        <w:gridCol w:w="1710"/>
        <w:gridCol w:w="3168"/>
      </w:tblGrid>
      <w:tr w:rsidR="007C331E" w:rsidRPr="00FA2628" w:rsidTr="00E82C50">
        <w:tc>
          <w:tcPr>
            <w:tcW w:w="1278" w:type="dxa"/>
          </w:tcPr>
          <w:p w:rsidR="007C331E" w:rsidRPr="00FA2628" w:rsidRDefault="007C331E" w:rsidP="007C331E">
            <w:pPr>
              <w:rPr>
                <w:rFonts w:ascii="Arial" w:hAnsi="Arial" w:cs="Arial"/>
                <w:sz w:val="24"/>
              </w:rPr>
            </w:pPr>
            <w:r w:rsidRPr="00FA2628">
              <w:rPr>
                <w:rFonts w:ascii="Arial" w:hAnsi="Arial" w:cs="Arial"/>
                <w:sz w:val="24"/>
              </w:rPr>
              <w:t>Course</w:t>
            </w:r>
          </w:p>
        </w:tc>
        <w:tc>
          <w:tcPr>
            <w:tcW w:w="2340" w:type="dxa"/>
          </w:tcPr>
          <w:p w:rsidR="007C331E" w:rsidRPr="00FA2628" w:rsidRDefault="007C331E" w:rsidP="007C331E">
            <w:pPr>
              <w:rPr>
                <w:rFonts w:ascii="Arial" w:hAnsi="Arial" w:cs="Arial"/>
                <w:sz w:val="24"/>
              </w:rPr>
            </w:pPr>
            <w:r w:rsidRPr="00FA2628">
              <w:rPr>
                <w:rFonts w:ascii="Arial" w:hAnsi="Arial" w:cs="Arial"/>
                <w:sz w:val="24"/>
              </w:rPr>
              <w:t>Location</w:t>
            </w:r>
          </w:p>
        </w:tc>
        <w:tc>
          <w:tcPr>
            <w:tcW w:w="1710" w:type="dxa"/>
          </w:tcPr>
          <w:p w:rsidR="007C331E" w:rsidRPr="00FA2628" w:rsidRDefault="007C331E" w:rsidP="007C331E">
            <w:pPr>
              <w:rPr>
                <w:rFonts w:ascii="Arial" w:hAnsi="Arial" w:cs="Arial"/>
                <w:sz w:val="24"/>
              </w:rPr>
            </w:pPr>
            <w:r w:rsidRPr="00FA2628">
              <w:rPr>
                <w:rFonts w:ascii="Arial" w:hAnsi="Arial" w:cs="Arial"/>
                <w:sz w:val="24"/>
              </w:rPr>
              <w:t>Description</w:t>
            </w:r>
          </w:p>
        </w:tc>
        <w:tc>
          <w:tcPr>
            <w:tcW w:w="3168" w:type="dxa"/>
          </w:tcPr>
          <w:p w:rsidR="007C331E" w:rsidRPr="00FA2628" w:rsidRDefault="007C331E" w:rsidP="007C331E">
            <w:pPr>
              <w:rPr>
                <w:rFonts w:ascii="Arial" w:hAnsi="Arial" w:cs="Arial"/>
                <w:sz w:val="24"/>
              </w:rPr>
            </w:pPr>
            <w:r w:rsidRPr="00FA2628">
              <w:rPr>
                <w:rFonts w:ascii="Arial" w:hAnsi="Arial" w:cs="Arial"/>
                <w:sz w:val="24"/>
              </w:rPr>
              <w:t>Date</w:t>
            </w:r>
          </w:p>
        </w:tc>
      </w:tr>
      <w:tr w:rsidR="007C331E" w:rsidRPr="00FA2628" w:rsidTr="00E82C50">
        <w:tc>
          <w:tcPr>
            <w:tcW w:w="1278" w:type="dxa"/>
          </w:tcPr>
          <w:p w:rsidR="007C331E" w:rsidRPr="00FA2628" w:rsidRDefault="007C331E" w:rsidP="007C331E">
            <w:pPr>
              <w:rPr>
                <w:rFonts w:ascii="Arial" w:hAnsi="Arial" w:cs="Arial"/>
                <w:sz w:val="24"/>
              </w:rPr>
            </w:pPr>
          </w:p>
        </w:tc>
        <w:tc>
          <w:tcPr>
            <w:tcW w:w="2340" w:type="dxa"/>
          </w:tcPr>
          <w:p w:rsidR="007C331E" w:rsidRPr="00FA2628" w:rsidRDefault="007C331E" w:rsidP="007C331E">
            <w:pPr>
              <w:rPr>
                <w:rFonts w:ascii="Arial" w:hAnsi="Arial" w:cs="Arial"/>
                <w:sz w:val="24"/>
              </w:rPr>
            </w:pPr>
          </w:p>
        </w:tc>
        <w:tc>
          <w:tcPr>
            <w:tcW w:w="1710" w:type="dxa"/>
          </w:tcPr>
          <w:p w:rsidR="007C331E" w:rsidRPr="00FA2628" w:rsidRDefault="007C331E" w:rsidP="007C331E">
            <w:pPr>
              <w:rPr>
                <w:rFonts w:ascii="Arial" w:hAnsi="Arial" w:cs="Arial"/>
                <w:sz w:val="24"/>
              </w:rPr>
            </w:pPr>
          </w:p>
        </w:tc>
        <w:tc>
          <w:tcPr>
            <w:tcW w:w="3168" w:type="dxa"/>
          </w:tcPr>
          <w:p w:rsidR="007C331E" w:rsidRPr="00FA2628" w:rsidRDefault="007C331E" w:rsidP="007C331E">
            <w:pPr>
              <w:rPr>
                <w:rFonts w:ascii="Arial" w:hAnsi="Arial" w:cs="Arial"/>
                <w:sz w:val="24"/>
              </w:rPr>
            </w:pPr>
          </w:p>
        </w:tc>
      </w:tr>
      <w:tr w:rsidR="007C331E" w:rsidRPr="00FA2628" w:rsidTr="00E82C50">
        <w:tc>
          <w:tcPr>
            <w:tcW w:w="1278" w:type="dxa"/>
          </w:tcPr>
          <w:p w:rsidR="007C331E" w:rsidRPr="00FA2628" w:rsidRDefault="007C331E" w:rsidP="007C331E">
            <w:pPr>
              <w:rPr>
                <w:rFonts w:ascii="Arial" w:hAnsi="Arial" w:cs="Arial"/>
                <w:sz w:val="24"/>
              </w:rPr>
            </w:pPr>
          </w:p>
        </w:tc>
        <w:tc>
          <w:tcPr>
            <w:tcW w:w="2340" w:type="dxa"/>
          </w:tcPr>
          <w:p w:rsidR="007C331E" w:rsidRPr="00FA2628" w:rsidRDefault="007C331E" w:rsidP="007C331E">
            <w:pPr>
              <w:rPr>
                <w:rFonts w:ascii="Arial" w:hAnsi="Arial" w:cs="Arial"/>
                <w:sz w:val="24"/>
              </w:rPr>
            </w:pPr>
          </w:p>
        </w:tc>
        <w:tc>
          <w:tcPr>
            <w:tcW w:w="1710" w:type="dxa"/>
          </w:tcPr>
          <w:p w:rsidR="007C331E" w:rsidRPr="00FA2628" w:rsidRDefault="007C331E" w:rsidP="007C331E">
            <w:pPr>
              <w:rPr>
                <w:rFonts w:ascii="Arial" w:hAnsi="Arial" w:cs="Arial"/>
                <w:sz w:val="24"/>
              </w:rPr>
            </w:pPr>
          </w:p>
        </w:tc>
        <w:tc>
          <w:tcPr>
            <w:tcW w:w="3168" w:type="dxa"/>
          </w:tcPr>
          <w:p w:rsidR="007C331E" w:rsidRPr="00FA2628" w:rsidRDefault="007C331E" w:rsidP="007C331E">
            <w:pPr>
              <w:rPr>
                <w:rFonts w:ascii="Arial" w:hAnsi="Arial" w:cs="Arial"/>
                <w:sz w:val="24"/>
              </w:rPr>
            </w:pPr>
          </w:p>
        </w:tc>
      </w:tr>
      <w:tr w:rsidR="007C331E" w:rsidRPr="00FA2628" w:rsidTr="00E82C50">
        <w:tc>
          <w:tcPr>
            <w:tcW w:w="1278" w:type="dxa"/>
          </w:tcPr>
          <w:p w:rsidR="007C331E" w:rsidRPr="00FA2628" w:rsidRDefault="007C331E" w:rsidP="007C331E">
            <w:pPr>
              <w:rPr>
                <w:rFonts w:ascii="Arial" w:hAnsi="Arial" w:cs="Arial"/>
                <w:sz w:val="24"/>
              </w:rPr>
            </w:pPr>
          </w:p>
        </w:tc>
        <w:tc>
          <w:tcPr>
            <w:tcW w:w="2340" w:type="dxa"/>
          </w:tcPr>
          <w:p w:rsidR="007C331E" w:rsidRPr="00FA2628" w:rsidRDefault="007C331E" w:rsidP="007C331E">
            <w:pPr>
              <w:rPr>
                <w:rFonts w:ascii="Arial" w:hAnsi="Arial" w:cs="Arial"/>
                <w:sz w:val="24"/>
              </w:rPr>
            </w:pPr>
          </w:p>
        </w:tc>
        <w:tc>
          <w:tcPr>
            <w:tcW w:w="1710" w:type="dxa"/>
          </w:tcPr>
          <w:p w:rsidR="007C331E" w:rsidRPr="00FA2628" w:rsidRDefault="007C331E" w:rsidP="007C331E">
            <w:pPr>
              <w:rPr>
                <w:rFonts w:ascii="Arial" w:hAnsi="Arial" w:cs="Arial"/>
                <w:sz w:val="24"/>
              </w:rPr>
            </w:pPr>
          </w:p>
        </w:tc>
        <w:tc>
          <w:tcPr>
            <w:tcW w:w="3168" w:type="dxa"/>
          </w:tcPr>
          <w:p w:rsidR="007C331E" w:rsidRPr="00FA2628" w:rsidRDefault="007C331E" w:rsidP="007C331E">
            <w:pPr>
              <w:rPr>
                <w:rFonts w:ascii="Arial" w:hAnsi="Arial" w:cs="Arial"/>
                <w:sz w:val="24"/>
              </w:rPr>
            </w:pPr>
          </w:p>
        </w:tc>
      </w:tr>
      <w:tr w:rsidR="007C331E" w:rsidRPr="00FA2628" w:rsidTr="00E82C50">
        <w:tc>
          <w:tcPr>
            <w:tcW w:w="1278" w:type="dxa"/>
          </w:tcPr>
          <w:p w:rsidR="007C331E" w:rsidRPr="00FA2628" w:rsidRDefault="007C331E" w:rsidP="007C331E">
            <w:pPr>
              <w:rPr>
                <w:rFonts w:ascii="Arial" w:hAnsi="Arial" w:cs="Arial"/>
                <w:sz w:val="24"/>
              </w:rPr>
            </w:pPr>
          </w:p>
        </w:tc>
        <w:tc>
          <w:tcPr>
            <w:tcW w:w="2340" w:type="dxa"/>
          </w:tcPr>
          <w:p w:rsidR="007C331E" w:rsidRPr="00FA2628" w:rsidRDefault="007C331E" w:rsidP="007C331E">
            <w:pPr>
              <w:rPr>
                <w:rFonts w:ascii="Arial" w:hAnsi="Arial" w:cs="Arial"/>
                <w:sz w:val="24"/>
              </w:rPr>
            </w:pPr>
          </w:p>
        </w:tc>
        <w:tc>
          <w:tcPr>
            <w:tcW w:w="1710" w:type="dxa"/>
          </w:tcPr>
          <w:p w:rsidR="007C331E" w:rsidRPr="00FA2628" w:rsidRDefault="007C331E" w:rsidP="007C331E">
            <w:pPr>
              <w:rPr>
                <w:rFonts w:ascii="Arial" w:hAnsi="Arial" w:cs="Arial"/>
                <w:sz w:val="24"/>
              </w:rPr>
            </w:pPr>
          </w:p>
        </w:tc>
        <w:tc>
          <w:tcPr>
            <w:tcW w:w="3168" w:type="dxa"/>
          </w:tcPr>
          <w:p w:rsidR="007C331E" w:rsidRPr="00FA2628" w:rsidRDefault="007C331E" w:rsidP="007C331E">
            <w:pPr>
              <w:rPr>
                <w:rFonts w:ascii="Arial" w:hAnsi="Arial" w:cs="Arial"/>
                <w:sz w:val="24"/>
              </w:rPr>
            </w:pPr>
          </w:p>
        </w:tc>
      </w:tr>
    </w:tbl>
    <w:p w:rsidR="007C331E" w:rsidRPr="00FA2628" w:rsidRDefault="007C331E" w:rsidP="007C331E">
      <w:pPr>
        <w:ind w:left="1080"/>
        <w:rPr>
          <w:rFonts w:ascii="Arial" w:hAnsi="Arial" w:cs="Arial"/>
          <w:sz w:val="24"/>
        </w:rPr>
      </w:pPr>
    </w:p>
    <w:p w:rsidR="007C331E" w:rsidRPr="00FA2628" w:rsidRDefault="007C331E" w:rsidP="007C331E">
      <w:pPr>
        <w:ind w:left="1080"/>
        <w:rPr>
          <w:rFonts w:ascii="Arial" w:hAnsi="Arial" w:cs="Arial"/>
          <w:sz w:val="24"/>
        </w:rPr>
      </w:pPr>
    </w:p>
    <w:p w:rsidR="007C331E" w:rsidRPr="00FE7C72" w:rsidRDefault="007C331E" w:rsidP="007C331E">
      <w:pPr>
        <w:ind w:left="360" w:hanging="360"/>
        <w:rPr>
          <w:rFonts w:ascii="Arial" w:hAnsi="Arial" w:cs="Arial"/>
          <w:b/>
          <w:sz w:val="24"/>
        </w:rPr>
      </w:pPr>
      <w:r w:rsidRPr="00FA2628">
        <w:rPr>
          <w:rFonts w:ascii="Arial" w:hAnsi="Arial" w:cs="Arial"/>
          <w:b/>
          <w:sz w:val="24"/>
        </w:rPr>
        <w:t xml:space="preserve">II.  </w:t>
      </w:r>
      <w:r w:rsidRPr="00FA2628">
        <w:rPr>
          <w:rFonts w:ascii="Arial" w:hAnsi="Arial" w:cs="Arial"/>
          <w:b/>
          <w:sz w:val="24"/>
          <w:u w:val="single"/>
        </w:rPr>
        <w:t>RESEARCH INTERESTS</w:t>
      </w:r>
      <w:r w:rsidRPr="001C7B22">
        <w:rPr>
          <w:rFonts w:ascii="Arial" w:hAnsi="Arial" w:cs="Arial"/>
          <w:b/>
          <w:sz w:val="24"/>
        </w:rPr>
        <w:t xml:space="preserve">  </w:t>
      </w:r>
      <w:r w:rsidRPr="00FE7C72">
        <w:rPr>
          <w:rFonts w:ascii="Arial" w:hAnsi="Arial" w:cs="Arial"/>
          <w:sz w:val="24"/>
        </w:rPr>
        <w:t>(</w:t>
      </w:r>
      <w:r w:rsidR="00CD06A4" w:rsidRPr="00FE7C72">
        <w:rPr>
          <w:rFonts w:ascii="Arial" w:hAnsi="Arial" w:cs="Arial"/>
          <w:sz w:val="24"/>
        </w:rPr>
        <w:t xml:space="preserve">Provide clear statements of current research interests, significant accomplishments, </w:t>
      </w:r>
      <w:r w:rsidR="00FE7C72" w:rsidRPr="00FE7C72">
        <w:rPr>
          <w:rFonts w:ascii="Arial" w:hAnsi="Arial" w:cs="Arial"/>
          <w:sz w:val="24"/>
        </w:rPr>
        <w:t xml:space="preserve">and plans for future research </w:t>
      </w:r>
      <w:r w:rsidRPr="00FE7C72">
        <w:rPr>
          <w:rFonts w:ascii="Arial" w:hAnsi="Arial" w:cs="Arial"/>
          <w:sz w:val="24"/>
        </w:rPr>
        <w:t>in the CV</w:t>
      </w:r>
      <w:r w:rsidR="00FE7C72" w:rsidRPr="00FE7C72">
        <w:rPr>
          <w:rFonts w:ascii="Arial" w:hAnsi="Arial" w:cs="Arial"/>
          <w:sz w:val="24"/>
        </w:rPr>
        <w:t>.  A</w:t>
      </w:r>
      <w:r w:rsidRPr="00FE7C72">
        <w:rPr>
          <w:rFonts w:ascii="Arial" w:hAnsi="Arial" w:cs="Arial"/>
          <w:sz w:val="24"/>
        </w:rPr>
        <w:t xml:space="preserve">dditional primary information </w:t>
      </w:r>
      <w:r w:rsidR="00FE7C72" w:rsidRPr="00FE7C72">
        <w:rPr>
          <w:rFonts w:ascii="Arial" w:hAnsi="Arial" w:cs="Arial"/>
          <w:sz w:val="24"/>
        </w:rPr>
        <w:t xml:space="preserve">is </w:t>
      </w:r>
      <w:r w:rsidRPr="00FE7C72">
        <w:rPr>
          <w:rFonts w:ascii="Arial" w:hAnsi="Arial" w:cs="Arial"/>
          <w:sz w:val="24"/>
        </w:rPr>
        <w:t>to be submitted in the full dossier</w:t>
      </w:r>
      <w:r w:rsidR="00FE7C72" w:rsidRPr="00FE7C72">
        <w:rPr>
          <w:rFonts w:ascii="Arial" w:hAnsi="Arial" w:cs="Arial"/>
          <w:sz w:val="24"/>
        </w:rPr>
        <w:t>.</w:t>
      </w:r>
      <w:r w:rsidRPr="00FE7C72">
        <w:rPr>
          <w:rFonts w:ascii="Arial" w:hAnsi="Arial" w:cs="Arial"/>
          <w:sz w:val="24"/>
        </w:rPr>
        <w:t>)</w:t>
      </w:r>
    </w:p>
    <w:p w:rsidR="007C331E" w:rsidRPr="00FA2628" w:rsidRDefault="007C331E" w:rsidP="007C331E">
      <w:pPr>
        <w:rPr>
          <w:rFonts w:ascii="Arial" w:hAnsi="Arial" w:cs="Arial"/>
          <w:sz w:val="24"/>
        </w:rPr>
      </w:pPr>
    </w:p>
    <w:p w:rsidR="00E82C50" w:rsidRPr="00E82C50" w:rsidRDefault="00E82C50" w:rsidP="00E82C50">
      <w:pPr>
        <w:snapToGrid w:val="0"/>
        <w:spacing w:after="120"/>
        <w:rPr>
          <w:rFonts w:ascii="Arial" w:hAnsi="Arial" w:cs="Arial"/>
          <w:sz w:val="24"/>
          <w:szCs w:val="24"/>
        </w:rPr>
      </w:pPr>
      <w:r w:rsidRPr="00E82C50">
        <w:rPr>
          <w:rFonts w:ascii="Arial" w:hAnsi="Arial" w:cs="Arial"/>
          <w:sz w:val="24"/>
          <w:szCs w:val="24"/>
        </w:rPr>
        <w:t>My research interests are in the following areas:</w:t>
      </w:r>
    </w:p>
    <w:p w:rsidR="00E82C50" w:rsidRPr="00E82C50" w:rsidRDefault="00E82C50" w:rsidP="00E82C50">
      <w:pPr>
        <w:pStyle w:val="ListParagraph"/>
        <w:numPr>
          <w:ilvl w:val="0"/>
          <w:numId w:val="7"/>
        </w:numPr>
        <w:snapToGrid w:val="0"/>
        <w:spacing w:after="120"/>
        <w:contextualSpacing w:val="0"/>
        <w:rPr>
          <w:rFonts w:cs="Arial"/>
          <w:szCs w:val="24"/>
        </w:rPr>
      </w:pPr>
      <w:r w:rsidRPr="00E82C50">
        <w:rPr>
          <w:rFonts w:cs="Arial"/>
          <w:szCs w:val="24"/>
        </w:rPr>
        <w:t xml:space="preserve">Bioinformatics </w:t>
      </w:r>
    </w:p>
    <w:p w:rsidR="00E82C50" w:rsidRPr="00E82C50" w:rsidRDefault="00E82C50" w:rsidP="00E82C50">
      <w:pPr>
        <w:pStyle w:val="ListParagraph"/>
        <w:numPr>
          <w:ilvl w:val="0"/>
          <w:numId w:val="7"/>
        </w:numPr>
        <w:snapToGrid w:val="0"/>
        <w:spacing w:after="120"/>
        <w:contextualSpacing w:val="0"/>
        <w:rPr>
          <w:rFonts w:cs="Arial"/>
          <w:szCs w:val="24"/>
        </w:rPr>
      </w:pPr>
      <w:r w:rsidRPr="00E82C50">
        <w:rPr>
          <w:rFonts w:cs="Arial"/>
          <w:szCs w:val="24"/>
        </w:rPr>
        <w:lastRenderedPageBreak/>
        <w:t>Statistical genetics</w:t>
      </w:r>
    </w:p>
    <w:p w:rsidR="00E82C50" w:rsidRPr="00E82C50" w:rsidRDefault="00E82C50" w:rsidP="00E82C50">
      <w:pPr>
        <w:pStyle w:val="ListParagraph"/>
        <w:numPr>
          <w:ilvl w:val="0"/>
          <w:numId w:val="7"/>
        </w:numPr>
        <w:snapToGrid w:val="0"/>
        <w:spacing w:after="120"/>
        <w:contextualSpacing w:val="0"/>
        <w:rPr>
          <w:rFonts w:cs="Arial"/>
          <w:szCs w:val="24"/>
        </w:rPr>
      </w:pPr>
      <w:r w:rsidRPr="00E82C50">
        <w:rPr>
          <w:rFonts w:cs="Arial"/>
          <w:szCs w:val="24"/>
        </w:rPr>
        <w:t xml:space="preserve">Large-scale multiple testing </w:t>
      </w:r>
    </w:p>
    <w:p w:rsidR="00E82C50" w:rsidRPr="00E82C50" w:rsidRDefault="00E82C50" w:rsidP="00E82C50">
      <w:pPr>
        <w:pStyle w:val="ListParagraph"/>
        <w:numPr>
          <w:ilvl w:val="0"/>
          <w:numId w:val="7"/>
        </w:numPr>
        <w:snapToGrid w:val="0"/>
        <w:spacing w:after="120"/>
        <w:contextualSpacing w:val="0"/>
        <w:rPr>
          <w:rFonts w:cs="Arial"/>
          <w:szCs w:val="24"/>
        </w:rPr>
      </w:pPr>
      <w:r w:rsidRPr="00E82C50">
        <w:rPr>
          <w:rFonts w:cs="Arial"/>
          <w:szCs w:val="24"/>
        </w:rPr>
        <w:t xml:space="preserve">High-dimensional data analysis </w:t>
      </w:r>
    </w:p>
    <w:p w:rsidR="00E82C50" w:rsidRPr="00E82C50" w:rsidRDefault="00E82C50" w:rsidP="00E82C50">
      <w:pPr>
        <w:pStyle w:val="ListParagraph"/>
        <w:numPr>
          <w:ilvl w:val="0"/>
          <w:numId w:val="7"/>
        </w:numPr>
        <w:snapToGrid w:val="0"/>
        <w:spacing w:after="120"/>
        <w:contextualSpacing w:val="0"/>
        <w:rPr>
          <w:rFonts w:cs="Arial"/>
          <w:szCs w:val="24"/>
        </w:rPr>
      </w:pPr>
      <w:r w:rsidRPr="00E82C50">
        <w:rPr>
          <w:rFonts w:cs="Arial"/>
          <w:szCs w:val="24"/>
        </w:rPr>
        <w:t>Empirical Bayes methods</w:t>
      </w:r>
    </w:p>
    <w:p w:rsidR="00E82C50" w:rsidRPr="00E82C50" w:rsidRDefault="00E82C50" w:rsidP="00E82C50">
      <w:pPr>
        <w:pStyle w:val="ListParagraph"/>
        <w:numPr>
          <w:ilvl w:val="0"/>
          <w:numId w:val="7"/>
        </w:numPr>
        <w:snapToGrid w:val="0"/>
        <w:spacing w:after="120"/>
        <w:contextualSpacing w:val="0"/>
        <w:rPr>
          <w:rFonts w:cs="Arial"/>
          <w:szCs w:val="24"/>
        </w:rPr>
      </w:pPr>
      <w:r w:rsidRPr="00E82C50">
        <w:rPr>
          <w:rFonts w:cs="Arial"/>
          <w:szCs w:val="24"/>
        </w:rPr>
        <w:t>Machine learning methods</w:t>
      </w:r>
    </w:p>
    <w:p w:rsidR="00E82C50" w:rsidRPr="00E82C50" w:rsidRDefault="00E82C50" w:rsidP="00E82C50">
      <w:pPr>
        <w:pStyle w:val="ListParagraph"/>
        <w:numPr>
          <w:ilvl w:val="0"/>
          <w:numId w:val="7"/>
        </w:numPr>
        <w:snapToGrid w:val="0"/>
        <w:spacing w:after="120"/>
        <w:contextualSpacing w:val="0"/>
        <w:rPr>
          <w:rFonts w:cs="Arial"/>
          <w:szCs w:val="24"/>
        </w:rPr>
      </w:pPr>
      <w:r w:rsidRPr="00E82C50">
        <w:rPr>
          <w:rFonts w:cs="Arial"/>
          <w:szCs w:val="24"/>
        </w:rPr>
        <w:t>Algorithms</w:t>
      </w:r>
    </w:p>
    <w:p w:rsidR="00E82C50" w:rsidRPr="00E82C50" w:rsidRDefault="00E82C50" w:rsidP="00E82C50">
      <w:pPr>
        <w:spacing w:after="120" w:line="288" w:lineRule="auto"/>
        <w:jc w:val="both"/>
        <w:rPr>
          <w:rFonts w:ascii="Arial" w:hAnsi="Arial" w:cs="Arial"/>
          <w:sz w:val="24"/>
          <w:szCs w:val="24"/>
        </w:rPr>
      </w:pPr>
      <w:r w:rsidRPr="00E82C50">
        <w:rPr>
          <w:rFonts w:ascii="Arial" w:hAnsi="Arial" w:cs="Arial"/>
          <w:sz w:val="24"/>
          <w:szCs w:val="24"/>
        </w:rPr>
        <w:t xml:space="preserve">My work focuses on developing statistical and machine learning methods as well as computer algorithms for the analysis of high dimensional data. Most of my methods are motivated by cutting-edge biology and genetics problems. After joining NJIT, I have developed quite a few popular computational methods to solve those challenging problems for analysis of various biological data, including microarray gene expression data, SNParray data, DNA-sequence data, and the recent next-generation sequencing data. This methodology research work has resulted in publications in the most prestigious computational journals and computer science conference proceedings including </w:t>
      </w:r>
      <w:r w:rsidRPr="00E82C50">
        <w:rPr>
          <w:rFonts w:ascii="Arial" w:hAnsi="Arial" w:cs="Arial"/>
          <w:i/>
          <w:sz w:val="24"/>
          <w:szCs w:val="24"/>
          <w:u w:val="single"/>
        </w:rPr>
        <w:t>Bioinformatics</w:t>
      </w:r>
      <w:r w:rsidRPr="00E82C50">
        <w:rPr>
          <w:rFonts w:ascii="Arial" w:hAnsi="Arial" w:cs="Arial"/>
          <w:sz w:val="24"/>
          <w:szCs w:val="24"/>
        </w:rPr>
        <w:t xml:space="preserve">, the No.1 bioinformatics journal, </w:t>
      </w:r>
      <w:r w:rsidRPr="00E82C50">
        <w:rPr>
          <w:rFonts w:ascii="Arial" w:hAnsi="Arial" w:cs="Arial"/>
          <w:i/>
          <w:sz w:val="24"/>
          <w:szCs w:val="24"/>
          <w:u w:val="single"/>
        </w:rPr>
        <w:t>Journal of the American Statistical Association</w:t>
      </w:r>
      <w:r w:rsidRPr="00E82C50">
        <w:rPr>
          <w:rFonts w:ascii="Arial" w:hAnsi="Arial" w:cs="Arial"/>
          <w:sz w:val="24"/>
          <w:szCs w:val="24"/>
        </w:rPr>
        <w:t xml:space="preserve">, one of the top four well-recognized statistics journals, </w:t>
      </w:r>
      <w:r w:rsidRPr="00E82C50">
        <w:rPr>
          <w:rFonts w:ascii="Arial" w:hAnsi="Arial" w:cs="Arial"/>
          <w:i/>
          <w:sz w:val="24"/>
          <w:szCs w:val="24"/>
          <w:u w:val="single"/>
        </w:rPr>
        <w:t>PLoS Genetics</w:t>
      </w:r>
      <w:r w:rsidRPr="00E82C50">
        <w:rPr>
          <w:rFonts w:ascii="Arial" w:hAnsi="Arial" w:cs="Arial"/>
          <w:sz w:val="24"/>
          <w:szCs w:val="24"/>
        </w:rPr>
        <w:t xml:space="preserve">, a top genetics journal, </w:t>
      </w:r>
      <w:r w:rsidRPr="00E82C50">
        <w:rPr>
          <w:rFonts w:ascii="Arial" w:hAnsi="Arial" w:cs="Arial"/>
          <w:i/>
          <w:sz w:val="24"/>
          <w:szCs w:val="24"/>
          <w:u w:val="single"/>
        </w:rPr>
        <w:t>Nucleic Acids Research</w:t>
      </w:r>
      <w:r w:rsidRPr="00E82C50">
        <w:rPr>
          <w:rFonts w:ascii="Arial" w:hAnsi="Arial" w:cs="Arial"/>
          <w:sz w:val="24"/>
          <w:szCs w:val="24"/>
        </w:rPr>
        <w:t xml:space="preserve">, a high-impact biology journal publishing highly-selective informatics methods/tools, and </w:t>
      </w:r>
      <w:r w:rsidRPr="00E82C50">
        <w:rPr>
          <w:rFonts w:ascii="Arial" w:hAnsi="Arial" w:cs="Arial"/>
          <w:i/>
          <w:sz w:val="24"/>
          <w:szCs w:val="24"/>
          <w:u w:val="single"/>
        </w:rPr>
        <w:t>NIPS</w:t>
      </w:r>
      <w:r w:rsidRPr="00E82C50">
        <w:rPr>
          <w:rFonts w:ascii="Arial" w:hAnsi="Arial" w:cs="Arial"/>
          <w:sz w:val="24"/>
          <w:szCs w:val="24"/>
        </w:rPr>
        <w:t>, a top-tier machine learning conference.</w:t>
      </w:r>
    </w:p>
    <w:p w:rsidR="00E82C50" w:rsidRPr="00E82C50" w:rsidRDefault="00E82C50" w:rsidP="00E82C50">
      <w:pPr>
        <w:spacing w:after="120" w:line="288" w:lineRule="auto"/>
        <w:jc w:val="both"/>
        <w:rPr>
          <w:rFonts w:ascii="Arial" w:hAnsi="Arial" w:cs="Arial"/>
          <w:sz w:val="24"/>
          <w:szCs w:val="24"/>
        </w:rPr>
      </w:pPr>
      <w:r w:rsidRPr="00E82C50">
        <w:rPr>
          <w:rFonts w:ascii="Arial" w:hAnsi="Arial" w:cs="Arial"/>
          <w:sz w:val="24"/>
          <w:szCs w:val="24"/>
        </w:rPr>
        <w:t xml:space="preserve">I have established extensive collaborations with well-known biologists, geneticists, and physicians from big biology laboratory, cancer institute, hospital, genomics center, and international genetics consortium. This collaborative work has led to publications in reputable journals, such as </w:t>
      </w:r>
      <w:r w:rsidRPr="00E82C50">
        <w:rPr>
          <w:rFonts w:ascii="Arial" w:hAnsi="Arial" w:cs="Arial"/>
          <w:i/>
          <w:sz w:val="24"/>
          <w:szCs w:val="24"/>
          <w:u w:val="single"/>
        </w:rPr>
        <w:t>Nature</w:t>
      </w:r>
      <w:r w:rsidRPr="00E82C50">
        <w:rPr>
          <w:rFonts w:ascii="Arial" w:hAnsi="Arial" w:cs="Arial"/>
          <w:sz w:val="24"/>
          <w:szCs w:val="24"/>
        </w:rPr>
        <w:t xml:space="preserve">, </w:t>
      </w:r>
      <w:r w:rsidRPr="00E82C50">
        <w:rPr>
          <w:rFonts w:ascii="Arial" w:hAnsi="Arial" w:cs="Arial"/>
          <w:i/>
          <w:sz w:val="24"/>
          <w:szCs w:val="24"/>
          <w:u w:val="single"/>
        </w:rPr>
        <w:t>Pigment Cell Melanoma Research</w:t>
      </w:r>
      <w:r w:rsidRPr="00E82C50">
        <w:rPr>
          <w:rFonts w:ascii="Arial" w:hAnsi="Arial" w:cs="Arial"/>
          <w:sz w:val="24"/>
          <w:szCs w:val="24"/>
        </w:rPr>
        <w:t xml:space="preserve"> and </w:t>
      </w:r>
      <w:r w:rsidRPr="00E82C50">
        <w:rPr>
          <w:rFonts w:ascii="Arial" w:hAnsi="Arial" w:cs="Arial"/>
          <w:i/>
          <w:sz w:val="24"/>
          <w:szCs w:val="24"/>
          <w:u w:val="single"/>
        </w:rPr>
        <w:t>Physiological Genomics</w:t>
      </w:r>
      <w:r w:rsidRPr="00E82C50">
        <w:rPr>
          <w:rFonts w:ascii="Arial" w:hAnsi="Arial" w:cs="Arial"/>
          <w:sz w:val="24"/>
          <w:szCs w:val="24"/>
        </w:rPr>
        <w:t xml:space="preserve">. </w:t>
      </w:r>
    </w:p>
    <w:p w:rsidR="00E82C50" w:rsidRPr="00E82C50" w:rsidRDefault="00E82C50" w:rsidP="00E82C50">
      <w:pPr>
        <w:spacing w:line="288" w:lineRule="auto"/>
        <w:jc w:val="both"/>
        <w:rPr>
          <w:rFonts w:ascii="Arial" w:hAnsi="Arial" w:cs="Arial"/>
          <w:b/>
          <w:sz w:val="24"/>
          <w:szCs w:val="24"/>
        </w:rPr>
      </w:pPr>
      <w:r w:rsidRPr="00E82C50">
        <w:rPr>
          <w:rFonts w:ascii="Arial" w:hAnsi="Arial" w:cs="Arial"/>
          <w:sz w:val="24"/>
          <w:szCs w:val="24"/>
        </w:rPr>
        <w:t>In the future, I will focus on developing computational methods for next-generation sequencing (NGS) data analysis. NGS data analysis imposes unprecedented computational challenge and statistics challenge. It also has a higher prerequisite for biology background knowledge to solve those challenges. All these fit exactly well with my expertise. I believe my future work will make more significant contribution to the fields.</w:t>
      </w:r>
    </w:p>
    <w:p w:rsidR="007C331E" w:rsidRPr="00FA2628" w:rsidRDefault="007C331E" w:rsidP="007C331E">
      <w:pPr>
        <w:rPr>
          <w:rFonts w:ascii="Arial" w:hAnsi="Arial" w:cs="Arial"/>
          <w:sz w:val="24"/>
        </w:rPr>
      </w:pPr>
    </w:p>
    <w:p w:rsidR="00E82C50" w:rsidRDefault="00E82C50" w:rsidP="007C331E">
      <w:pPr>
        <w:ind w:left="360" w:hanging="360"/>
        <w:rPr>
          <w:rFonts w:ascii="Arial" w:hAnsi="Arial" w:cs="Arial"/>
          <w:b/>
          <w:sz w:val="24"/>
        </w:rPr>
      </w:pPr>
    </w:p>
    <w:p w:rsidR="007C331E" w:rsidRPr="00FA2628" w:rsidRDefault="007C331E" w:rsidP="007C331E">
      <w:pPr>
        <w:ind w:left="360" w:hanging="360"/>
        <w:rPr>
          <w:rFonts w:ascii="Arial" w:hAnsi="Arial" w:cs="Arial"/>
          <w:b/>
          <w:sz w:val="24"/>
        </w:rPr>
      </w:pPr>
      <w:r w:rsidRPr="00FA2628">
        <w:rPr>
          <w:rFonts w:ascii="Arial" w:hAnsi="Arial" w:cs="Arial"/>
          <w:b/>
          <w:sz w:val="24"/>
        </w:rPr>
        <w:t xml:space="preserve">III.  </w:t>
      </w:r>
      <w:r w:rsidRPr="00FA2628">
        <w:rPr>
          <w:rFonts w:ascii="Arial" w:hAnsi="Arial" w:cs="Arial"/>
          <w:b/>
          <w:sz w:val="24"/>
          <w:u w:val="single"/>
        </w:rPr>
        <w:t>EXPERIENCE</w:t>
      </w:r>
      <w:r w:rsidRPr="001C7B22">
        <w:rPr>
          <w:rFonts w:ascii="Arial" w:hAnsi="Arial" w:cs="Arial"/>
          <w:b/>
          <w:sz w:val="24"/>
        </w:rPr>
        <w:t xml:space="preserve"> </w:t>
      </w:r>
      <w:r w:rsidRPr="001C7B22">
        <w:rPr>
          <w:rFonts w:ascii="Arial" w:hAnsi="Arial" w:cs="Arial"/>
          <w:sz w:val="24"/>
        </w:rPr>
        <w:t>(summarize in the CV, additional primary information to be submitted in the full dossier)</w:t>
      </w:r>
    </w:p>
    <w:p w:rsidR="007C331E" w:rsidRPr="00FA2628" w:rsidRDefault="007C331E" w:rsidP="007C331E">
      <w:pPr>
        <w:rPr>
          <w:rFonts w:ascii="Arial" w:hAnsi="Arial" w:cs="Arial"/>
          <w:sz w:val="24"/>
        </w:rPr>
      </w:pPr>
    </w:p>
    <w:p w:rsidR="007C331E" w:rsidRPr="00FA2628" w:rsidRDefault="007C331E" w:rsidP="007C331E">
      <w:pPr>
        <w:pStyle w:val="Heading2"/>
        <w:numPr>
          <w:ilvl w:val="0"/>
          <w:numId w:val="2"/>
        </w:numPr>
        <w:rPr>
          <w:rFonts w:ascii="Arial" w:hAnsi="Arial" w:cs="Arial"/>
          <w:b/>
        </w:rPr>
      </w:pPr>
      <w:r w:rsidRPr="00FA2628">
        <w:rPr>
          <w:rFonts w:ascii="Arial" w:hAnsi="Arial" w:cs="Arial"/>
          <w:b/>
        </w:rPr>
        <w:t>Academic Appointments</w:t>
      </w:r>
    </w:p>
    <w:p w:rsidR="007C331E" w:rsidRPr="00FA2628" w:rsidRDefault="007C331E" w:rsidP="007C331E">
      <w:pPr>
        <w:ind w:left="1440"/>
        <w:rPr>
          <w:rFonts w:ascii="Arial" w:hAnsi="Arial" w:cs="Arial"/>
          <w:sz w:val="24"/>
        </w:rPr>
      </w:pPr>
      <w:r>
        <w:rPr>
          <w:rFonts w:ascii="Arial" w:hAnsi="Arial" w:cs="Arial"/>
          <w:sz w:val="24"/>
        </w:rPr>
        <w:t>(include</w:t>
      </w:r>
      <w:r w:rsidRPr="00FA2628">
        <w:rPr>
          <w:rFonts w:ascii="Arial" w:hAnsi="Arial" w:cs="Arial"/>
          <w:sz w:val="24"/>
        </w:rPr>
        <w:t xml:space="preserve"> </w:t>
      </w:r>
      <w:r>
        <w:rPr>
          <w:rFonts w:ascii="Arial" w:hAnsi="Arial" w:cs="Arial"/>
          <w:sz w:val="24"/>
        </w:rPr>
        <w:t>joint appointments and formal post d</w:t>
      </w:r>
      <w:r w:rsidRPr="00FA2628">
        <w:rPr>
          <w:rFonts w:ascii="Arial" w:hAnsi="Arial" w:cs="Arial"/>
          <w:sz w:val="24"/>
        </w:rPr>
        <w:t>octoral</w:t>
      </w:r>
      <w:r>
        <w:rPr>
          <w:rFonts w:ascii="Arial" w:hAnsi="Arial" w:cs="Arial"/>
          <w:sz w:val="24"/>
        </w:rPr>
        <w:t xml:space="preserve"> positions</w:t>
      </w:r>
      <w:r w:rsidRPr="00FA2628">
        <w:rPr>
          <w:rFonts w:ascii="Arial" w:hAnsi="Arial" w:cs="Arial"/>
          <w:sz w:val="24"/>
        </w:rPr>
        <w:t>)</w:t>
      </w:r>
    </w:p>
    <w:p w:rsidR="007C331E" w:rsidRPr="00FA2628" w:rsidRDefault="007C331E" w:rsidP="007C331E">
      <w:pPr>
        <w:ind w:left="1440"/>
        <w:rPr>
          <w:rFonts w:ascii="Arial" w:hAnsi="Arial" w:cs="Arial"/>
          <w:sz w:val="24"/>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322"/>
        <w:gridCol w:w="2042"/>
        <w:gridCol w:w="2089"/>
      </w:tblGrid>
      <w:tr w:rsidR="007C331E" w:rsidRPr="00FA2628" w:rsidTr="007C331E">
        <w:tc>
          <w:tcPr>
            <w:tcW w:w="2043" w:type="dxa"/>
          </w:tcPr>
          <w:p w:rsidR="007C331E" w:rsidRPr="00FA2628" w:rsidRDefault="007C331E" w:rsidP="007C331E">
            <w:pPr>
              <w:rPr>
                <w:rFonts w:ascii="Arial" w:hAnsi="Arial" w:cs="Arial"/>
                <w:sz w:val="24"/>
              </w:rPr>
            </w:pPr>
            <w:r w:rsidRPr="00FA2628">
              <w:rPr>
                <w:rFonts w:ascii="Arial" w:hAnsi="Arial" w:cs="Arial"/>
                <w:sz w:val="24"/>
              </w:rPr>
              <w:lastRenderedPageBreak/>
              <w:t>Title</w:t>
            </w:r>
          </w:p>
        </w:tc>
        <w:tc>
          <w:tcPr>
            <w:tcW w:w="2322" w:type="dxa"/>
          </w:tcPr>
          <w:p w:rsidR="007C331E" w:rsidRPr="00FA2628" w:rsidRDefault="007C331E" w:rsidP="007C331E">
            <w:pPr>
              <w:rPr>
                <w:rFonts w:ascii="Arial" w:hAnsi="Arial" w:cs="Arial"/>
                <w:sz w:val="24"/>
              </w:rPr>
            </w:pPr>
            <w:r w:rsidRPr="00FA2628">
              <w:rPr>
                <w:rFonts w:ascii="Arial" w:hAnsi="Arial" w:cs="Arial"/>
                <w:sz w:val="24"/>
              </w:rPr>
              <w:t>College/University</w:t>
            </w:r>
          </w:p>
        </w:tc>
        <w:tc>
          <w:tcPr>
            <w:tcW w:w="2042" w:type="dxa"/>
          </w:tcPr>
          <w:p w:rsidR="007C331E" w:rsidRPr="00FA2628" w:rsidRDefault="007C331E" w:rsidP="007C331E">
            <w:pPr>
              <w:rPr>
                <w:rFonts w:ascii="Arial" w:hAnsi="Arial" w:cs="Arial"/>
                <w:sz w:val="24"/>
              </w:rPr>
            </w:pPr>
            <w:r w:rsidRPr="00FA2628">
              <w:rPr>
                <w:rFonts w:ascii="Arial" w:hAnsi="Arial" w:cs="Arial"/>
                <w:sz w:val="24"/>
              </w:rPr>
              <w:t>Date</w:t>
            </w:r>
          </w:p>
        </w:tc>
        <w:tc>
          <w:tcPr>
            <w:tcW w:w="2089" w:type="dxa"/>
          </w:tcPr>
          <w:p w:rsidR="007C331E" w:rsidRPr="00FA2628" w:rsidRDefault="007C331E" w:rsidP="007C331E">
            <w:pPr>
              <w:rPr>
                <w:rFonts w:ascii="Arial" w:hAnsi="Arial" w:cs="Arial"/>
                <w:sz w:val="24"/>
              </w:rPr>
            </w:pPr>
            <w:r w:rsidRPr="00FA2628">
              <w:rPr>
                <w:rFonts w:ascii="Arial" w:hAnsi="Arial" w:cs="Arial"/>
                <w:sz w:val="24"/>
              </w:rPr>
              <w:t>Tenure (Date)</w:t>
            </w:r>
          </w:p>
        </w:tc>
      </w:tr>
      <w:tr w:rsidR="00E82C50" w:rsidRPr="00FA2628" w:rsidTr="007C331E">
        <w:tc>
          <w:tcPr>
            <w:tcW w:w="2043" w:type="dxa"/>
          </w:tcPr>
          <w:p w:rsidR="00E82C50" w:rsidRPr="00E82C50" w:rsidRDefault="00E82C50" w:rsidP="00E82C50">
            <w:pPr>
              <w:rPr>
                <w:rFonts w:ascii="Arial" w:hAnsi="Arial" w:cs="Arial"/>
                <w:sz w:val="24"/>
              </w:rPr>
            </w:pPr>
            <w:r w:rsidRPr="00E82C50">
              <w:rPr>
                <w:rFonts w:ascii="Arial" w:hAnsi="Arial" w:cs="Arial"/>
                <w:sz w:val="24"/>
              </w:rPr>
              <w:t>Assistant Prof</w:t>
            </w:r>
            <w:r>
              <w:rPr>
                <w:rFonts w:ascii="Arial" w:hAnsi="Arial" w:cs="Arial"/>
                <w:sz w:val="24"/>
              </w:rPr>
              <w:t>essor</w:t>
            </w:r>
            <w:r w:rsidRPr="00E82C50">
              <w:rPr>
                <w:rFonts w:ascii="Arial" w:hAnsi="Arial" w:cs="Arial"/>
                <w:sz w:val="24"/>
              </w:rPr>
              <w:t xml:space="preserve"> </w:t>
            </w:r>
          </w:p>
        </w:tc>
        <w:tc>
          <w:tcPr>
            <w:tcW w:w="2322" w:type="dxa"/>
          </w:tcPr>
          <w:p w:rsidR="00E82C50" w:rsidRPr="00E82C50" w:rsidRDefault="00E82C50" w:rsidP="00E82C50">
            <w:pPr>
              <w:rPr>
                <w:rFonts w:ascii="Arial" w:hAnsi="Arial" w:cs="Arial"/>
                <w:sz w:val="24"/>
              </w:rPr>
            </w:pPr>
            <w:r w:rsidRPr="00E82C50">
              <w:rPr>
                <w:rFonts w:ascii="Arial" w:hAnsi="Arial" w:cs="Arial"/>
                <w:sz w:val="24"/>
              </w:rPr>
              <w:t>New J</w:t>
            </w:r>
            <w:r>
              <w:rPr>
                <w:rFonts w:ascii="Arial" w:hAnsi="Arial" w:cs="Arial"/>
                <w:sz w:val="24"/>
              </w:rPr>
              <w:t>ersey</w:t>
            </w:r>
            <w:r w:rsidRPr="00E82C50">
              <w:rPr>
                <w:rFonts w:ascii="Arial" w:hAnsi="Arial" w:cs="Arial"/>
                <w:sz w:val="24"/>
              </w:rPr>
              <w:t xml:space="preserve"> Inst</w:t>
            </w:r>
            <w:r>
              <w:rPr>
                <w:rFonts w:ascii="Arial" w:hAnsi="Arial" w:cs="Arial"/>
                <w:sz w:val="24"/>
              </w:rPr>
              <w:t>itute</w:t>
            </w:r>
            <w:r w:rsidRPr="00E82C50">
              <w:rPr>
                <w:rFonts w:ascii="Arial" w:hAnsi="Arial" w:cs="Arial"/>
                <w:sz w:val="24"/>
              </w:rPr>
              <w:t xml:space="preserve"> of Tech</w:t>
            </w:r>
            <w:r>
              <w:rPr>
                <w:rFonts w:ascii="Arial" w:hAnsi="Arial" w:cs="Arial"/>
                <w:sz w:val="24"/>
              </w:rPr>
              <w:t>nology</w:t>
            </w:r>
          </w:p>
        </w:tc>
        <w:tc>
          <w:tcPr>
            <w:tcW w:w="2042" w:type="dxa"/>
          </w:tcPr>
          <w:p w:rsidR="00E82C50" w:rsidRPr="00E82C50" w:rsidRDefault="00E82C50" w:rsidP="00573007">
            <w:pPr>
              <w:rPr>
                <w:rFonts w:ascii="Arial" w:hAnsi="Arial" w:cs="Arial"/>
                <w:sz w:val="24"/>
              </w:rPr>
            </w:pPr>
            <w:r w:rsidRPr="00E82C50">
              <w:rPr>
                <w:rFonts w:ascii="Arial" w:hAnsi="Arial" w:cs="Arial"/>
                <w:sz w:val="24"/>
              </w:rPr>
              <w:t>2008 - present</w:t>
            </w:r>
          </w:p>
        </w:tc>
        <w:tc>
          <w:tcPr>
            <w:tcW w:w="2089" w:type="dxa"/>
          </w:tcPr>
          <w:p w:rsidR="00E82C50" w:rsidRPr="00A44B9A" w:rsidRDefault="00E82C50" w:rsidP="00573007">
            <w:pPr>
              <w:rPr>
                <w:rFonts w:cs="Arial"/>
              </w:rPr>
            </w:pPr>
          </w:p>
        </w:tc>
      </w:tr>
      <w:tr w:rsidR="00E82C50" w:rsidRPr="00FA2628" w:rsidTr="007C331E">
        <w:tc>
          <w:tcPr>
            <w:tcW w:w="2043" w:type="dxa"/>
          </w:tcPr>
          <w:p w:rsidR="00E82C50" w:rsidRPr="00FA2628" w:rsidRDefault="00E82C50" w:rsidP="007C331E">
            <w:pPr>
              <w:rPr>
                <w:rFonts w:ascii="Arial" w:hAnsi="Arial" w:cs="Arial"/>
                <w:sz w:val="24"/>
              </w:rPr>
            </w:pPr>
          </w:p>
        </w:tc>
        <w:tc>
          <w:tcPr>
            <w:tcW w:w="2322" w:type="dxa"/>
          </w:tcPr>
          <w:p w:rsidR="00E82C50" w:rsidRPr="00FA2628" w:rsidRDefault="00E82C50" w:rsidP="007C331E">
            <w:pPr>
              <w:rPr>
                <w:rFonts w:ascii="Arial" w:hAnsi="Arial" w:cs="Arial"/>
                <w:sz w:val="24"/>
              </w:rPr>
            </w:pPr>
          </w:p>
        </w:tc>
        <w:tc>
          <w:tcPr>
            <w:tcW w:w="2042" w:type="dxa"/>
          </w:tcPr>
          <w:p w:rsidR="00E82C50" w:rsidRPr="00FA2628" w:rsidRDefault="00E82C50" w:rsidP="007C331E">
            <w:pPr>
              <w:rPr>
                <w:rFonts w:ascii="Arial" w:hAnsi="Arial" w:cs="Arial"/>
                <w:sz w:val="24"/>
              </w:rPr>
            </w:pPr>
          </w:p>
        </w:tc>
        <w:tc>
          <w:tcPr>
            <w:tcW w:w="2089" w:type="dxa"/>
          </w:tcPr>
          <w:p w:rsidR="00E82C50" w:rsidRPr="00FA2628" w:rsidRDefault="00E82C50" w:rsidP="007C331E">
            <w:pPr>
              <w:rPr>
                <w:rFonts w:ascii="Arial" w:hAnsi="Arial" w:cs="Arial"/>
                <w:sz w:val="24"/>
              </w:rPr>
            </w:pPr>
          </w:p>
        </w:tc>
      </w:tr>
      <w:tr w:rsidR="00E82C50" w:rsidRPr="00FA2628" w:rsidTr="007C331E">
        <w:tc>
          <w:tcPr>
            <w:tcW w:w="2043" w:type="dxa"/>
          </w:tcPr>
          <w:p w:rsidR="00E82C50" w:rsidRPr="00FA2628" w:rsidRDefault="00E82C50" w:rsidP="007C331E">
            <w:pPr>
              <w:rPr>
                <w:rFonts w:ascii="Arial" w:hAnsi="Arial" w:cs="Arial"/>
                <w:sz w:val="24"/>
              </w:rPr>
            </w:pPr>
          </w:p>
        </w:tc>
        <w:tc>
          <w:tcPr>
            <w:tcW w:w="2322" w:type="dxa"/>
          </w:tcPr>
          <w:p w:rsidR="00E82C50" w:rsidRPr="00FA2628" w:rsidRDefault="00E82C50" w:rsidP="007C331E">
            <w:pPr>
              <w:rPr>
                <w:rFonts w:ascii="Arial" w:hAnsi="Arial" w:cs="Arial"/>
                <w:sz w:val="24"/>
              </w:rPr>
            </w:pPr>
          </w:p>
        </w:tc>
        <w:tc>
          <w:tcPr>
            <w:tcW w:w="2042" w:type="dxa"/>
          </w:tcPr>
          <w:p w:rsidR="00E82C50" w:rsidRPr="00FA2628" w:rsidRDefault="00E82C50" w:rsidP="007C331E">
            <w:pPr>
              <w:rPr>
                <w:rFonts w:ascii="Arial" w:hAnsi="Arial" w:cs="Arial"/>
                <w:sz w:val="24"/>
              </w:rPr>
            </w:pPr>
          </w:p>
        </w:tc>
        <w:tc>
          <w:tcPr>
            <w:tcW w:w="2089" w:type="dxa"/>
          </w:tcPr>
          <w:p w:rsidR="00E82C50" w:rsidRPr="00FA2628" w:rsidRDefault="00E82C50" w:rsidP="007C331E">
            <w:pPr>
              <w:rPr>
                <w:rFonts w:ascii="Arial" w:hAnsi="Arial" w:cs="Arial"/>
                <w:sz w:val="24"/>
              </w:rPr>
            </w:pPr>
          </w:p>
        </w:tc>
      </w:tr>
      <w:tr w:rsidR="00E82C50" w:rsidRPr="00FA2628" w:rsidTr="007C331E">
        <w:tc>
          <w:tcPr>
            <w:tcW w:w="2043" w:type="dxa"/>
          </w:tcPr>
          <w:p w:rsidR="00E82C50" w:rsidRPr="00FA2628" w:rsidRDefault="00E82C50" w:rsidP="007C331E">
            <w:pPr>
              <w:rPr>
                <w:rFonts w:ascii="Arial" w:hAnsi="Arial" w:cs="Arial"/>
                <w:sz w:val="24"/>
              </w:rPr>
            </w:pPr>
          </w:p>
        </w:tc>
        <w:tc>
          <w:tcPr>
            <w:tcW w:w="2322" w:type="dxa"/>
          </w:tcPr>
          <w:p w:rsidR="00E82C50" w:rsidRPr="00FA2628" w:rsidRDefault="00E82C50" w:rsidP="007C331E">
            <w:pPr>
              <w:rPr>
                <w:rFonts w:ascii="Arial" w:hAnsi="Arial" w:cs="Arial"/>
                <w:sz w:val="24"/>
              </w:rPr>
            </w:pPr>
          </w:p>
        </w:tc>
        <w:tc>
          <w:tcPr>
            <w:tcW w:w="2042" w:type="dxa"/>
          </w:tcPr>
          <w:p w:rsidR="00E82C50" w:rsidRPr="00FA2628" w:rsidRDefault="00E82C50" w:rsidP="007C331E">
            <w:pPr>
              <w:rPr>
                <w:rFonts w:ascii="Arial" w:hAnsi="Arial" w:cs="Arial"/>
                <w:sz w:val="24"/>
              </w:rPr>
            </w:pPr>
          </w:p>
        </w:tc>
        <w:tc>
          <w:tcPr>
            <w:tcW w:w="2089" w:type="dxa"/>
          </w:tcPr>
          <w:p w:rsidR="00E82C50" w:rsidRPr="00FA2628" w:rsidRDefault="00E82C50" w:rsidP="007C331E">
            <w:pPr>
              <w:rPr>
                <w:rFonts w:ascii="Arial" w:hAnsi="Arial" w:cs="Arial"/>
                <w:sz w:val="24"/>
              </w:rPr>
            </w:pPr>
          </w:p>
        </w:tc>
      </w:tr>
    </w:tbl>
    <w:p w:rsidR="007C331E" w:rsidRPr="00FA2628" w:rsidRDefault="007C331E" w:rsidP="007C331E">
      <w:pPr>
        <w:rPr>
          <w:rFonts w:ascii="Arial" w:hAnsi="Arial" w:cs="Arial"/>
          <w:sz w:val="24"/>
        </w:rPr>
      </w:pPr>
    </w:p>
    <w:p w:rsidR="007C331E" w:rsidRPr="00FA2628" w:rsidRDefault="007C331E" w:rsidP="007C331E">
      <w:pPr>
        <w:rPr>
          <w:rFonts w:ascii="Arial" w:hAnsi="Arial" w:cs="Arial"/>
          <w:sz w:val="24"/>
        </w:rPr>
      </w:pPr>
    </w:p>
    <w:p w:rsidR="007C331E" w:rsidRPr="00FA2628" w:rsidRDefault="007C331E" w:rsidP="007C331E">
      <w:pPr>
        <w:pStyle w:val="Heading3"/>
        <w:rPr>
          <w:rFonts w:ascii="Arial" w:hAnsi="Arial" w:cs="Arial"/>
        </w:rPr>
      </w:pPr>
      <w:r w:rsidRPr="00FA2628">
        <w:rPr>
          <w:rFonts w:ascii="Arial" w:hAnsi="Arial" w:cs="Arial"/>
        </w:rPr>
        <w:t>Non-academic Employment</w:t>
      </w:r>
    </w:p>
    <w:p w:rsidR="007C331E" w:rsidRPr="00FA2628" w:rsidRDefault="007C331E" w:rsidP="007C331E">
      <w:pPr>
        <w:rPr>
          <w:rFonts w:ascii="Arial" w:hAnsi="Arial" w:cs="Arial"/>
          <w:sz w:val="24"/>
        </w:rPr>
      </w:pPr>
    </w:p>
    <w:tbl>
      <w:tblPr>
        <w:tblW w:w="855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3172"/>
        <w:gridCol w:w="2408"/>
      </w:tblGrid>
      <w:tr w:rsidR="007C331E" w:rsidRPr="00FA2628" w:rsidTr="007C331E">
        <w:tc>
          <w:tcPr>
            <w:tcW w:w="2970" w:type="dxa"/>
          </w:tcPr>
          <w:p w:rsidR="007C331E" w:rsidRPr="00FA2628" w:rsidRDefault="007C331E" w:rsidP="007C331E">
            <w:pPr>
              <w:rPr>
                <w:rFonts w:ascii="Arial" w:hAnsi="Arial" w:cs="Arial"/>
                <w:sz w:val="24"/>
              </w:rPr>
            </w:pPr>
            <w:r w:rsidRPr="00FA2628">
              <w:rPr>
                <w:rFonts w:ascii="Arial" w:hAnsi="Arial" w:cs="Arial"/>
                <w:sz w:val="24"/>
              </w:rPr>
              <w:t>Title</w:t>
            </w:r>
          </w:p>
        </w:tc>
        <w:tc>
          <w:tcPr>
            <w:tcW w:w="3172" w:type="dxa"/>
          </w:tcPr>
          <w:p w:rsidR="007C331E" w:rsidRPr="00FA2628" w:rsidRDefault="007C331E" w:rsidP="007C331E">
            <w:pPr>
              <w:rPr>
                <w:rFonts w:ascii="Arial" w:hAnsi="Arial" w:cs="Arial"/>
                <w:sz w:val="24"/>
              </w:rPr>
            </w:pPr>
            <w:r w:rsidRPr="00FA2628">
              <w:rPr>
                <w:rFonts w:ascii="Arial" w:hAnsi="Arial" w:cs="Arial"/>
                <w:sz w:val="24"/>
              </w:rPr>
              <w:t>Employer</w:t>
            </w:r>
          </w:p>
        </w:tc>
        <w:tc>
          <w:tcPr>
            <w:tcW w:w="2408" w:type="dxa"/>
          </w:tcPr>
          <w:p w:rsidR="007C331E" w:rsidRPr="00FA2628" w:rsidRDefault="007C331E" w:rsidP="007C331E">
            <w:pPr>
              <w:rPr>
                <w:rFonts w:ascii="Arial" w:hAnsi="Arial" w:cs="Arial"/>
                <w:sz w:val="24"/>
              </w:rPr>
            </w:pPr>
            <w:r w:rsidRPr="00FA2628">
              <w:rPr>
                <w:rFonts w:ascii="Arial" w:hAnsi="Arial" w:cs="Arial"/>
                <w:sz w:val="24"/>
              </w:rPr>
              <w:t>Date</w:t>
            </w:r>
          </w:p>
        </w:tc>
      </w:tr>
      <w:tr w:rsidR="007C331E" w:rsidRPr="00FA2628" w:rsidTr="007C331E">
        <w:tc>
          <w:tcPr>
            <w:tcW w:w="2970" w:type="dxa"/>
          </w:tcPr>
          <w:p w:rsidR="007C331E" w:rsidRPr="00FA2628" w:rsidRDefault="007C331E" w:rsidP="007C331E">
            <w:pPr>
              <w:rPr>
                <w:rFonts w:ascii="Arial" w:hAnsi="Arial" w:cs="Arial"/>
                <w:sz w:val="24"/>
              </w:rPr>
            </w:pPr>
          </w:p>
        </w:tc>
        <w:tc>
          <w:tcPr>
            <w:tcW w:w="3172" w:type="dxa"/>
          </w:tcPr>
          <w:p w:rsidR="007C331E" w:rsidRPr="00FA2628" w:rsidRDefault="007C331E" w:rsidP="007C331E">
            <w:pPr>
              <w:rPr>
                <w:rFonts w:ascii="Arial" w:hAnsi="Arial" w:cs="Arial"/>
                <w:sz w:val="24"/>
              </w:rPr>
            </w:pPr>
          </w:p>
        </w:tc>
        <w:tc>
          <w:tcPr>
            <w:tcW w:w="2408" w:type="dxa"/>
          </w:tcPr>
          <w:p w:rsidR="007C331E" w:rsidRPr="00FA2628" w:rsidRDefault="007C331E" w:rsidP="007C331E">
            <w:pPr>
              <w:rPr>
                <w:rFonts w:ascii="Arial" w:hAnsi="Arial" w:cs="Arial"/>
                <w:sz w:val="24"/>
              </w:rPr>
            </w:pPr>
          </w:p>
        </w:tc>
      </w:tr>
      <w:tr w:rsidR="007C331E" w:rsidRPr="00FA2628" w:rsidTr="007C331E">
        <w:tc>
          <w:tcPr>
            <w:tcW w:w="2970" w:type="dxa"/>
          </w:tcPr>
          <w:p w:rsidR="007C331E" w:rsidRPr="00FA2628" w:rsidRDefault="007C331E" w:rsidP="007C331E">
            <w:pPr>
              <w:rPr>
                <w:rFonts w:ascii="Arial" w:hAnsi="Arial" w:cs="Arial"/>
                <w:sz w:val="24"/>
              </w:rPr>
            </w:pPr>
          </w:p>
        </w:tc>
        <w:tc>
          <w:tcPr>
            <w:tcW w:w="3172" w:type="dxa"/>
          </w:tcPr>
          <w:p w:rsidR="007C331E" w:rsidRPr="00FA2628" w:rsidRDefault="007C331E" w:rsidP="007C331E">
            <w:pPr>
              <w:rPr>
                <w:rFonts w:ascii="Arial" w:hAnsi="Arial" w:cs="Arial"/>
                <w:sz w:val="24"/>
              </w:rPr>
            </w:pPr>
          </w:p>
        </w:tc>
        <w:tc>
          <w:tcPr>
            <w:tcW w:w="2408" w:type="dxa"/>
          </w:tcPr>
          <w:p w:rsidR="007C331E" w:rsidRPr="00FA2628" w:rsidRDefault="007C331E" w:rsidP="007C331E">
            <w:pPr>
              <w:rPr>
                <w:rFonts w:ascii="Arial" w:hAnsi="Arial" w:cs="Arial"/>
                <w:sz w:val="24"/>
              </w:rPr>
            </w:pPr>
          </w:p>
        </w:tc>
      </w:tr>
      <w:tr w:rsidR="007C331E" w:rsidRPr="00FA2628" w:rsidTr="007C331E">
        <w:tc>
          <w:tcPr>
            <w:tcW w:w="2970" w:type="dxa"/>
          </w:tcPr>
          <w:p w:rsidR="007C331E" w:rsidRPr="00FA2628" w:rsidRDefault="007C331E" w:rsidP="007C331E">
            <w:pPr>
              <w:rPr>
                <w:rFonts w:ascii="Arial" w:hAnsi="Arial" w:cs="Arial"/>
                <w:sz w:val="24"/>
              </w:rPr>
            </w:pPr>
          </w:p>
        </w:tc>
        <w:tc>
          <w:tcPr>
            <w:tcW w:w="3172" w:type="dxa"/>
          </w:tcPr>
          <w:p w:rsidR="007C331E" w:rsidRPr="00FA2628" w:rsidRDefault="007C331E" w:rsidP="007C331E">
            <w:pPr>
              <w:rPr>
                <w:rFonts w:ascii="Arial" w:hAnsi="Arial" w:cs="Arial"/>
                <w:sz w:val="24"/>
              </w:rPr>
            </w:pPr>
          </w:p>
        </w:tc>
        <w:tc>
          <w:tcPr>
            <w:tcW w:w="2408" w:type="dxa"/>
          </w:tcPr>
          <w:p w:rsidR="007C331E" w:rsidRPr="00FA2628" w:rsidRDefault="007C331E" w:rsidP="007C331E">
            <w:pPr>
              <w:rPr>
                <w:rFonts w:ascii="Arial" w:hAnsi="Arial" w:cs="Arial"/>
                <w:sz w:val="24"/>
              </w:rPr>
            </w:pPr>
          </w:p>
        </w:tc>
      </w:tr>
    </w:tbl>
    <w:p w:rsidR="007C331E" w:rsidRPr="00FA2628" w:rsidRDefault="007C331E" w:rsidP="007C331E">
      <w:pPr>
        <w:rPr>
          <w:rFonts w:ascii="Arial" w:hAnsi="Arial" w:cs="Arial"/>
          <w:sz w:val="24"/>
        </w:rPr>
      </w:pPr>
    </w:p>
    <w:p w:rsidR="007C331E" w:rsidRPr="00FA2628" w:rsidRDefault="007C331E" w:rsidP="007C331E">
      <w:pPr>
        <w:rPr>
          <w:rFonts w:ascii="Arial" w:hAnsi="Arial" w:cs="Arial"/>
          <w:sz w:val="24"/>
        </w:rPr>
      </w:pPr>
    </w:p>
    <w:p w:rsidR="007C331E" w:rsidRPr="00FA2628" w:rsidRDefault="007C331E" w:rsidP="007C331E">
      <w:pPr>
        <w:pStyle w:val="Heading3"/>
        <w:rPr>
          <w:rFonts w:ascii="Arial" w:hAnsi="Arial" w:cs="Arial"/>
        </w:rPr>
      </w:pPr>
      <w:r w:rsidRPr="00FA2628">
        <w:rPr>
          <w:rFonts w:ascii="Arial" w:hAnsi="Arial" w:cs="Arial"/>
        </w:rPr>
        <w:t>Consulting</w:t>
      </w:r>
    </w:p>
    <w:p w:rsidR="007C331E" w:rsidRPr="00FA2628" w:rsidRDefault="007C331E" w:rsidP="007C331E">
      <w:pPr>
        <w:rPr>
          <w:rFonts w:ascii="Arial" w:hAnsi="Arial" w:cs="Arial"/>
          <w:sz w:val="24"/>
        </w:rPr>
      </w:pPr>
    </w:p>
    <w:tbl>
      <w:tblPr>
        <w:tblW w:w="855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3053"/>
        <w:gridCol w:w="2527"/>
      </w:tblGrid>
      <w:tr w:rsidR="007C331E" w:rsidRPr="00FA2628" w:rsidTr="007C331E">
        <w:tc>
          <w:tcPr>
            <w:tcW w:w="2970" w:type="dxa"/>
          </w:tcPr>
          <w:p w:rsidR="007C331E" w:rsidRPr="00FA2628" w:rsidRDefault="007C331E" w:rsidP="007C331E">
            <w:pPr>
              <w:rPr>
                <w:rFonts w:ascii="Arial" w:hAnsi="Arial" w:cs="Arial"/>
                <w:sz w:val="24"/>
              </w:rPr>
            </w:pPr>
            <w:r w:rsidRPr="00FA2628">
              <w:rPr>
                <w:rFonts w:ascii="Arial" w:hAnsi="Arial" w:cs="Arial"/>
                <w:sz w:val="24"/>
              </w:rPr>
              <w:t>Organization and/or nature of work</w:t>
            </w:r>
          </w:p>
        </w:tc>
        <w:tc>
          <w:tcPr>
            <w:tcW w:w="3053" w:type="dxa"/>
          </w:tcPr>
          <w:p w:rsidR="007C331E" w:rsidRPr="00FA2628" w:rsidRDefault="007C331E" w:rsidP="007C331E">
            <w:pPr>
              <w:rPr>
                <w:rFonts w:ascii="Arial" w:hAnsi="Arial" w:cs="Arial"/>
                <w:sz w:val="24"/>
              </w:rPr>
            </w:pPr>
            <w:r w:rsidRPr="00FA2628">
              <w:rPr>
                <w:rFonts w:ascii="Arial" w:hAnsi="Arial" w:cs="Arial"/>
                <w:sz w:val="24"/>
              </w:rPr>
              <w:t>Employer</w:t>
            </w:r>
          </w:p>
        </w:tc>
        <w:tc>
          <w:tcPr>
            <w:tcW w:w="2527" w:type="dxa"/>
          </w:tcPr>
          <w:p w:rsidR="007C331E" w:rsidRPr="00FA2628" w:rsidRDefault="007C331E" w:rsidP="007C331E">
            <w:pPr>
              <w:rPr>
                <w:rFonts w:ascii="Arial" w:hAnsi="Arial" w:cs="Arial"/>
                <w:sz w:val="24"/>
              </w:rPr>
            </w:pPr>
            <w:r w:rsidRPr="00FA2628">
              <w:rPr>
                <w:rFonts w:ascii="Arial" w:hAnsi="Arial" w:cs="Arial"/>
                <w:sz w:val="24"/>
              </w:rPr>
              <w:t>Date</w:t>
            </w:r>
          </w:p>
        </w:tc>
      </w:tr>
      <w:tr w:rsidR="007C331E" w:rsidRPr="00FA2628" w:rsidTr="007C331E">
        <w:tc>
          <w:tcPr>
            <w:tcW w:w="2970" w:type="dxa"/>
          </w:tcPr>
          <w:p w:rsidR="007C331E" w:rsidRPr="00FA2628" w:rsidRDefault="007C331E" w:rsidP="007C331E">
            <w:pPr>
              <w:rPr>
                <w:rFonts w:ascii="Arial" w:hAnsi="Arial" w:cs="Arial"/>
                <w:sz w:val="24"/>
              </w:rPr>
            </w:pPr>
          </w:p>
        </w:tc>
        <w:tc>
          <w:tcPr>
            <w:tcW w:w="3053" w:type="dxa"/>
          </w:tcPr>
          <w:p w:rsidR="007C331E" w:rsidRPr="00FA2628" w:rsidRDefault="007C331E" w:rsidP="007C331E">
            <w:pPr>
              <w:rPr>
                <w:rFonts w:ascii="Arial" w:hAnsi="Arial" w:cs="Arial"/>
                <w:sz w:val="24"/>
              </w:rPr>
            </w:pPr>
          </w:p>
        </w:tc>
        <w:tc>
          <w:tcPr>
            <w:tcW w:w="2527" w:type="dxa"/>
          </w:tcPr>
          <w:p w:rsidR="007C331E" w:rsidRPr="00FA2628" w:rsidRDefault="007C331E" w:rsidP="007C331E">
            <w:pPr>
              <w:rPr>
                <w:rFonts w:ascii="Arial" w:hAnsi="Arial" w:cs="Arial"/>
                <w:sz w:val="24"/>
              </w:rPr>
            </w:pPr>
          </w:p>
        </w:tc>
      </w:tr>
      <w:tr w:rsidR="007C331E" w:rsidRPr="00FA2628" w:rsidTr="007C331E">
        <w:tc>
          <w:tcPr>
            <w:tcW w:w="2970" w:type="dxa"/>
          </w:tcPr>
          <w:p w:rsidR="007C331E" w:rsidRPr="00FA2628" w:rsidRDefault="007C331E" w:rsidP="007C331E">
            <w:pPr>
              <w:rPr>
                <w:rFonts w:ascii="Arial" w:hAnsi="Arial" w:cs="Arial"/>
                <w:sz w:val="24"/>
              </w:rPr>
            </w:pPr>
          </w:p>
        </w:tc>
        <w:tc>
          <w:tcPr>
            <w:tcW w:w="3053" w:type="dxa"/>
          </w:tcPr>
          <w:p w:rsidR="007C331E" w:rsidRPr="00FA2628" w:rsidRDefault="007C331E" w:rsidP="007C331E">
            <w:pPr>
              <w:rPr>
                <w:rFonts w:ascii="Arial" w:hAnsi="Arial" w:cs="Arial"/>
                <w:sz w:val="24"/>
              </w:rPr>
            </w:pPr>
          </w:p>
        </w:tc>
        <w:tc>
          <w:tcPr>
            <w:tcW w:w="2527" w:type="dxa"/>
          </w:tcPr>
          <w:p w:rsidR="007C331E" w:rsidRPr="00FA2628" w:rsidRDefault="007C331E" w:rsidP="007C331E">
            <w:pPr>
              <w:rPr>
                <w:rFonts w:ascii="Arial" w:hAnsi="Arial" w:cs="Arial"/>
                <w:sz w:val="24"/>
              </w:rPr>
            </w:pPr>
          </w:p>
        </w:tc>
      </w:tr>
      <w:tr w:rsidR="007C331E" w:rsidRPr="00FA2628" w:rsidTr="007C331E">
        <w:tc>
          <w:tcPr>
            <w:tcW w:w="2970" w:type="dxa"/>
          </w:tcPr>
          <w:p w:rsidR="007C331E" w:rsidRPr="00FA2628" w:rsidRDefault="007C331E" w:rsidP="007C331E">
            <w:pPr>
              <w:rPr>
                <w:rFonts w:ascii="Arial" w:hAnsi="Arial" w:cs="Arial"/>
                <w:sz w:val="24"/>
              </w:rPr>
            </w:pPr>
          </w:p>
        </w:tc>
        <w:tc>
          <w:tcPr>
            <w:tcW w:w="3053" w:type="dxa"/>
          </w:tcPr>
          <w:p w:rsidR="007C331E" w:rsidRPr="00FA2628" w:rsidRDefault="007C331E" w:rsidP="007C331E">
            <w:pPr>
              <w:rPr>
                <w:rFonts w:ascii="Arial" w:hAnsi="Arial" w:cs="Arial"/>
                <w:sz w:val="24"/>
              </w:rPr>
            </w:pPr>
          </w:p>
        </w:tc>
        <w:tc>
          <w:tcPr>
            <w:tcW w:w="2527" w:type="dxa"/>
          </w:tcPr>
          <w:p w:rsidR="007C331E" w:rsidRPr="00FA2628" w:rsidRDefault="007C331E" w:rsidP="007C331E">
            <w:pPr>
              <w:rPr>
                <w:rFonts w:ascii="Arial" w:hAnsi="Arial" w:cs="Arial"/>
                <w:sz w:val="24"/>
              </w:rPr>
            </w:pPr>
          </w:p>
        </w:tc>
      </w:tr>
    </w:tbl>
    <w:p w:rsidR="007C331E" w:rsidRPr="00FA2628" w:rsidRDefault="007C331E" w:rsidP="007C331E">
      <w:pPr>
        <w:rPr>
          <w:rFonts w:ascii="Arial" w:hAnsi="Arial" w:cs="Arial"/>
          <w:sz w:val="24"/>
        </w:rPr>
      </w:pPr>
    </w:p>
    <w:p w:rsidR="007C331E" w:rsidRPr="00FA2628" w:rsidRDefault="007C331E" w:rsidP="007C331E">
      <w:pPr>
        <w:rPr>
          <w:rFonts w:ascii="Arial" w:hAnsi="Arial" w:cs="Arial"/>
          <w:sz w:val="24"/>
        </w:rPr>
      </w:pPr>
    </w:p>
    <w:p w:rsidR="007C331E" w:rsidRPr="00FA2628" w:rsidRDefault="007C331E" w:rsidP="007C331E">
      <w:pPr>
        <w:pStyle w:val="BodyText"/>
        <w:jc w:val="both"/>
        <w:rPr>
          <w:rFonts w:ascii="Arial" w:hAnsi="Arial" w:cs="Arial"/>
        </w:rPr>
      </w:pPr>
      <w:r w:rsidRPr="002E5F16">
        <w:rPr>
          <w:rFonts w:ascii="Arial" w:hAnsi="Arial" w:cs="Arial"/>
        </w:rPr>
        <w:t>FOR REFEREED PUBLICATIONS, INCLUDE REFEREEING PROCEDURES.</w:t>
      </w:r>
    </w:p>
    <w:p w:rsidR="007C331E" w:rsidRPr="00FA2628" w:rsidRDefault="007C331E" w:rsidP="007C331E">
      <w:pPr>
        <w:rPr>
          <w:rFonts w:ascii="Arial" w:hAnsi="Arial" w:cs="Arial"/>
          <w:sz w:val="24"/>
        </w:rPr>
      </w:pPr>
    </w:p>
    <w:p w:rsidR="007C331E" w:rsidRPr="00FA2628" w:rsidRDefault="007C331E" w:rsidP="007C331E">
      <w:pPr>
        <w:rPr>
          <w:rFonts w:ascii="Arial" w:hAnsi="Arial" w:cs="Arial"/>
          <w:sz w:val="24"/>
        </w:rPr>
      </w:pPr>
    </w:p>
    <w:p w:rsidR="007C331E" w:rsidRPr="00FE7C72" w:rsidRDefault="007C331E" w:rsidP="007C331E">
      <w:pPr>
        <w:ind w:left="360" w:hanging="360"/>
        <w:rPr>
          <w:rFonts w:ascii="Arial" w:hAnsi="Arial" w:cs="Arial"/>
          <w:b/>
          <w:sz w:val="24"/>
        </w:rPr>
      </w:pPr>
      <w:r w:rsidRPr="00FA2628">
        <w:rPr>
          <w:rFonts w:ascii="Arial" w:hAnsi="Arial" w:cs="Arial"/>
          <w:b/>
          <w:sz w:val="24"/>
        </w:rPr>
        <w:t xml:space="preserve">IV.  </w:t>
      </w:r>
      <w:r w:rsidRPr="00FA2628">
        <w:rPr>
          <w:rFonts w:ascii="Arial" w:hAnsi="Arial" w:cs="Arial"/>
          <w:b/>
          <w:sz w:val="24"/>
          <w:u w:val="single"/>
        </w:rPr>
        <w:t>TEACHING ACTIVITIES</w:t>
      </w:r>
      <w:r w:rsidRPr="001C7B22">
        <w:rPr>
          <w:rFonts w:ascii="Arial" w:hAnsi="Arial" w:cs="Arial"/>
          <w:b/>
          <w:sz w:val="24"/>
        </w:rPr>
        <w:t xml:space="preserve"> </w:t>
      </w:r>
      <w:r w:rsidRPr="001C7B22">
        <w:rPr>
          <w:rFonts w:ascii="Arial" w:hAnsi="Arial" w:cs="Arial"/>
          <w:sz w:val="24"/>
        </w:rPr>
        <w:t xml:space="preserve">(summarize in the CV, additional primary information to be submitted in the full </w:t>
      </w:r>
      <w:r w:rsidRPr="00FE7C72">
        <w:rPr>
          <w:rFonts w:ascii="Arial" w:hAnsi="Arial" w:cs="Arial"/>
          <w:sz w:val="24"/>
        </w:rPr>
        <w:t>dossier</w:t>
      </w:r>
      <w:r w:rsidR="00CD06A4" w:rsidRPr="00FE7C72">
        <w:rPr>
          <w:rFonts w:ascii="Arial" w:hAnsi="Arial" w:cs="Arial"/>
          <w:sz w:val="24"/>
        </w:rPr>
        <w:t>; provide mean ratings for Question 13 from the student evaluations for all courses taught since date of hire</w:t>
      </w:r>
      <w:r w:rsidRPr="00FE7C72">
        <w:rPr>
          <w:rFonts w:ascii="Arial" w:hAnsi="Arial" w:cs="Arial"/>
          <w:sz w:val="24"/>
        </w:rPr>
        <w:t>)</w:t>
      </w:r>
    </w:p>
    <w:p w:rsidR="007C331E" w:rsidRPr="00FE7C72" w:rsidRDefault="007C331E" w:rsidP="007C331E">
      <w:pPr>
        <w:rPr>
          <w:rFonts w:ascii="Arial" w:hAnsi="Arial" w:cs="Arial"/>
          <w:sz w:val="24"/>
        </w:rPr>
      </w:pPr>
    </w:p>
    <w:p w:rsidR="007C331E" w:rsidRPr="00FA2628" w:rsidRDefault="007C331E" w:rsidP="007C331E">
      <w:pPr>
        <w:numPr>
          <w:ilvl w:val="0"/>
          <w:numId w:val="3"/>
        </w:numPr>
        <w:rPr>
          <w:rFonts w:ascii="Arial" w:hAnsi="Arial" w:cs="Arial"/>
          <w:sz w:val="24"/>
        </w:rPr>
      </w:pPr>
      <w:r w:rsidRPr="00FA2628">
        <w:rPr>
          <w:rFonts w:ascii="Arial" w:hAnsi="Arial" w:cs="Arial"/>
          <w:sz w:val="24"/>
        </w:rPr>
        <w:t xml:space="preserve">Classroom Evaluations, (submit results per course) </w:t>
      </w:r>
    </w:p>
    <w:p w:rsidR="007C331E" w:rsidRDefault="007C331E" w:rsidP="007C331E">
      <w:pPr>
        <w:rPr>
          <w:rFonts w:ascii="Arial" w:hAnsi="Arial" w:cs="Arial"/>
          <w:sz w:val="24"/>
        </w:rPr>
      </w:pPr>
    </w:p>
    <w:p w:rsidR="00BB5229" w:rsidRPr="00971C9D" w:rsidRDefault="00BB5229" w:rsidP="00BB5229">
      <w:pPr>
        <w:pStyle w:val="section3"/>
        <w:spacing w:after="120"/>
        <w:ind w:left="0" w:firstLine="0"/>
        <w:rPr>
          <w:b w:val="0"/>
          <w:sz w:val="24"/>
        </w:rPr>
      </w:pPr>
      <w:r w:rsidRPr="00971C9D">
        <w:rPr>
          <w:b w:val="0"/>
          <w:sz w:val="24"/>
        </w:rPr>
        <w:t>Scores</w:t>
      </w:r>
      <w:r>
        <w:rPr>
          <w:b w:val="0"/>
          <w:sz w:val="24"/>
        </w:rPr>
        <w:t xml:space="preserve"> listed below are out of 4.0 and related to instructor’s teaching</w:t>
      </w:r>
    </w:p>
    <w:p w:rsidR="00BB5229" w:rsidRPr="00FF6C86" w:rsidRDefault="00BB5229" w:rsidP="00BB5229">
      <w:pPr>
        <w:pStyle w:val="section3"/>
        <w:spacing w:line="264" w:lineRule="auto"/>
        <w:ind w:left="0" w:firstLine="0"/>
        <w:rPr>
          <w:sz w:val="24"/>
        </w:rPr>
      </w:pPr>
      <w:r w:rsidRPr="00FF6C86">
        <w:rPr>
          <w:sz w:val="24"/>
        </w:rPr>
        <w:t>Fall, 2008</w:t>
      </w:r>
    </w:p>
    <w:p w:rsidR="00BB5229" w:rsidRPr="00FF6C86" w:rsidRDefault="00BB5229" w:rsidP="00BB5229">
      <w:pPr>
        <w:pStyle w:val="content2"/>
        <w:spacing w:after="60" w:line="264" w:lineRule="auto"/>
        <w:ind w:left="0"/>
        <w:rPr>
          <w:sz w:val="24"/>
        </w:rPr>
      </w:pPr>
      <w:r w:rsidRPr="00FF6C86">
        <w:rPr>
          <w:sz w:val="24"/>
        </w:rPr>
        <w:t xml:space="preserve">BNFO 615-101, BIOINFORMATICS-CENTRIC DATA STR, </w:t>
      </w:r>
      <w:r>
        <w:rPr>
          <w:sz w:val="24"/>
        </w:rPr>
        <w:t xml:space="preserve">       </w:t>
      </w:r>
      <w:r w:rsidRPr="00FF6C86">
        <w:rPr>
          <w:sz w:val="24"/>
        </w:rPr>
        <w:t xml:space="preserve"> </w:t>
      </w:r>
      <w:r w:rsidRPr="00FF6C86">
        <w:rPr>
          <w:sz w:val="24"/>
          <w:u w:val="single"/>
        </w:rPr>
        <w:t>avg rating of Q13: 2.61</w:t>
      </w:r>
    </w:p>
    <w:p w:rsidR="00BB5229" w:rsidRPr="00FF6C86" w:rsidRDefault="00BB5229" w:rsidP="00BB5229">
      <w:pPr>
        <w:pStyle w:val="section3"/>
        <w:spacing w:line="264" w:lineRule="auto"/>
        <w:ind w:left="0" w:firstLine="0"/>
        <w:rPr>
          <w:sz w:val="24"/>
        </w:rPr>
      </w:pPr>
      <w:r w:rsidRPr="00FF6C86">
        <w:rPr>
          <w:sz w:val="24"/>
        </w:rPr>
        <w:t>Spring, 2009</w:t>
      </w:r>
    </w:p>
    <w:p w:rsidR="00BB5229" w:rsidRPr="00FF6C86" w:rsidRDefault="00BB5229" w:rsidP="00BB5229">
      <w:pPr>
        <w:pStyle w:val="content2"/>
        <w:spacing w:after="60" w:line="264" w:lineRule="auto"/>
        <w:ind w:left="0"/>
        <w:rPr>
          <w:sz w:val="24"/>
        </w:rPr>
      </w:pPr>
      <w:r w:rsidRPr="00FF6C86">
        <w:rPr>
          <w:sz w:val="24"/>
        </w:rPr>
        <w:t xml:space="preserve">CS 103-2, COMPUT SCI-BUSINESS PROB,                       </w:t>
      </w:r>
      <w:r>
        <w:rPr>
          <w:sz w:val="24"/>
        </w:rPr>
        <w:t xml:space="preserve">       </w:t>
      </w:r>
      <w:r w:rsidR="00532AD6">
        <w:rPr>
          <w:sz w:val="24"/>
        </w:rPr>
        <w:t xml:space="preserve">  </w:t>
      </w:r>
      <w:r w:rsidRPr="00FF6C86">
        <w:rPr>
          <w:sz w:val="24"/>
          <w:u w:val="single"/>
        </w:rPr>
        <w:t>avg rating of Q13: 1.54</w:t>
      </w:r>
    </w:p>
    <w:p w:rsidR="00BB5229" w:rsidRPr="00FF6C86" w:rsidRDefault="00BB5229" w:rsidP="00BB5229">
      <w:pPr>
        <w:pStyle w:val="section3"/>
        <w:spacing w:line="264" w:lineRule="auto"/>
        <w:ind w:left="0" w:firstLine="0"/>
        <w:rPr>
          <w:sz w:val="24"/>
        </w:rPr>
      </w:pPr>
      <w:r w:rsidRPr="00FF6C86">
        <w:rPr>
          <w:sz w:val="24"/>
        </w:rPr>
        <w:t>Fall, 2009</w:t>
      </w:r>
    </w:p>
    <w:p w:rsidR="00BB5229" w:rsidRPr="00FF6C86" w:rsidRDefault="00BB5229" w:rsidP="00BB5229">
      <w:pPr>
        <w:pStyle w:val="content2"/>
        <w:spacing w:after="60" w:line="264" w:lineRule="auto"/>
        <w:ind w:left="0"/>
        <w:rPr>
          <w:sz w:val="24"/>
        </w:rPr>
      </w:pPr>
      <w:r w:rsidRPr="00FF6C86">
        <w:rPr>
          <w:sz w:val="24"/>
        </w:rPr>
        <w:t xml:space="preserve">BNFO 615-101, </w:t>
      </w:r>
      <w:r w:rsidR="0039263E" w:rsidRPr="0039263E">
        <w:rPr>
          <w:sz w:val="24"/>
        </w:rPr>
        <w:t>DATA ANALYSIS IN BIOINFORMATICS</w:t>
      </w:r>
      <w:r w:rsidRPr="00FF6C86">
        <w:rPr>
          <w:sz w:val="24"/>
        </w:rPr>
        <w:t xml:space="preserve">,  </w:t>
      </w:r>
      <w:r>
        <w:rPr>
          <w:sz w:val="24"/>
        </w:rPr>
        <w:t xml:space="preserve">       </w:t>
      </w:r>
      <w:r w:rsidR="00532AD6">
        <w:rPr>
          <w:sz w:val="24"/>
        </w:rPr>
        <w:t xml:space="preserve">  </w:t>
      </w:r>
      <w:r w:rsidRPr="00FF6C86">
        <w:rPr>
          <w:sz w:val="24"/>
          <w:u w:val="single"/>
        </w:rPr>
        <w:t>avg rating of Q13: 3.23</w:t>
      </w:r>
    </w:p>
    <w:p w:rsidR="00BB5229" w:rsidRPr="00FF6C86" w:rsidRDefault="00BB5229" w:rsidP="00BB5229">
      <w:pPr>
        <w:pStyle w:val="section3"/>
        <w:spacing w:line="264" w:lineRule="auto"/>
        <w:ind w:left="0" w:firstLine="0"/>
        <w:rPr>
          <w:sz w:val="24"/>
        </w:rPr>
      </w:pPr>
      <w:r w:rsidRPr="00FF6C86">
        <w:rPr>
          <w:sz w:val="24"/>
        </w:rPr>
        <w:t>Spring, 2010</w:t>
      </w:r>
    </w:p>
    <w:p w:rsidR="00BB5229" w:rsidRPr="00FF6C86" w:rsidRDefault="00BB5229" w:rsidP="00BB5229">
      <w:pPr>
        <w:pStyle w:val="content2"/>
        <w:spacing w:after="60" w:line="264" w:lineRule="auto"/>
        <w:ind w:left="0"/>
        <w:rPr>
          <w:sz w:val="24"/>
        </w:rPr>
      </w:pPr>
      <w:r w:rsidRPr="00FF6C86">
        <w:rPr>
          <w:sz w:val="24"/>
        </w:rPr>
        <w:t xml:space="preserve">CS 698-110, ST:HIGH DIMENSIONAL DATA ANALY,          </w:t>
      </w:r>
      <w:r>
        <w:rPr>
          <w:sz w:val="24"/>
        </w:rPr>
        <w:t xml:space="preserve">       </w:t>
      </w:r>
      <w:r w:rsidRPr="00FF6C86">
        <w:rPr>
          <w:sz w:val="24"/>
          <w:u w:val="single"/>
        </w:rPr>
        <w:t>avg rating of Q13: 3.57</w:t>
      </w:r>
    </w:p>
    <w:p w:rsidR="00BB5229" w:rsidRPr="00FF6C86" w:rsidRDefault="00BB5229" w:rsidP="00BB5229">
      <w:pPr>
        <w:pStyle w:val="section3"/>
        <w:spacing w:line="264" w:lineRule="auto"/>
        <w:ind w:left="0" w:firstLine="0"/>
        <w:rPr>
          <w:sz w:val="24"/>
        </w:rPr>
      </w:pPr>
      <w:r w:rsidRPr="00FF6C86">
        <w:rPr>
          <w:sz w:val="24"/>
        </w:rPr>
        <w:lastRenderedPageBreak/>
        <w:t>Fall, 2010</w:t>
      </w:r>
    </w:p>
    <w:p w:rsidR="00BB5229" w:rsidRPr="00FF6C86" w:rsidRDefault="00BB5229" w:rsidP="00BB5229">
      <w:pPr>
        <w:pStyle w:val="content2"/>
        <w:spacing w:after="60" w:line="264" w:lineRule="auto"/>
        <w:ind w:left="0"/>
        <w:rPr>
          <w:sz w:val="24"/>
        </w:rPr>
      </w:pPr>
      <w:r w:rsidRPr="00FF6C86">
        <w:rPr>
          <w:sz w:val="24"/>
        </w:rPr>
        <w:t xml:space="preserve">BNFO 615-101, </w:t>
      </w:r>
      <w:r w:rsidR="0039263E" w:rsidRPr="0039263E">
        <w:rPr>
          <w:sz w:val="24"/>
        </w:rPr>
        <w:t>DATA ANALYSIS IN BIOINFORMATICS</w:t>
      </w:r>
      <w:r w:rsidRPr="00FF6C86">
        <w:rPr>
          <w:sz w:val="24"/>
        </w:rPr>
        <w:t>,</w:t>
      </w:r>
      <w:r w:rsidR="0039263E">
        <w:rPr>
          <w:sz w:val="24"/>
        </w:rPr>
        <w:t xml:space="preserve"> </w:t>
      </w:r>
      <w:r w:rsidRPr="00FF6C86">
        <w:rPr>
          <w:sz w:val="24"/>
        </w:rPr>
        <w:t xml:space="preserve"> </w:t>
      </w:r>
      <w:r w:rsidR="00372786">
        <w:rPr>
          <w:sz w:val="24"/>
        </w:rPr>
        <w:t xml:space="preserve"> </w:t>
      </w:r>
      <w:r w:rsidRPr="00FF6C86">
        <w:rPr>
          <w:sz w:val="24"/>
        </w:rPr>
        <w:t xml:space="preserve"> </w:t>
      </w:r>
      <w:r>
        <w:rPr>
          <w:sz w:val="24"/>
        </w:rPr>
        <w:t xml:space="preserve">       </w:t>
      </w:r>
      <w:r w:rsidRPr="00FF6C86">
        <w:rPr>
          <w:sz w:val="24"/>
          <w:u w:val="single"/>
        </w:rPr>
        <w:t>avg rating of Q13: 3.36</w:t>
      </w:r>
    </w:p>
    <w:p w:rsidR="00BB5229" w:rsidRPr="00FF6C86" w:rsidRDefault="00BB5229" w:rsidP="00BB5229">
      <w:pPr>
        <w:pStyle w:val="section3"/>
        <w:spacing w:line="264" w:lineRule="auto"/>
        <w:ind w:left="0" w:firstLine="0"/>
        <w:rPr>
          <w:sz w:val="24"/>
        </w:rPr>
      </w:pPr>
      <w:r w:rsidRPr="00FF6C86">
        <w:rPr>
          <w:sz w:val="24"/>
        </w:rPr>
        <w:t>Spring, 2011</w:t>
      </w:r>
    </w:p>
    <w:p w:rsidR="00BB5229" w:rsidRPr="00FF6C86" w:rsidRDefault="00BB5229" w:rsidP="00BB5229">
      <w:pPr>
        <w:pStyle w:val="content2"/>
        <w:spacing w:after="60" w:line="264" w:lineRule="auto"/>
        <w:ind w:left="0"/>
        <w:rPr>
          <w:sz w:val="24"/>
        </w:rPr>
      </w:pPr>
      <w:r w:rsidRPr="00FF6C86">
        <w:rPr>
          <w:sz w:val="24"/>
        </w:rPr>
        <w:t xml:space="preserve">CS 698-110, ST: MACHINE LEARNING,                               </w:t>
      </w:r>
      <w:r>
        <w:rPr>
          <w:sz w:val="24"/>
        </w:rPr>
        <w:t xml:space="preserve">       </w:t>
      </w:r>
      <w:r w:rsidRPr="00FF6C86">
        <w:rPr>
          <w:sz w:val="24"/>
          <w:u w:val="single"/>
        </w:rPr>
        <w:t>avg rating of Q13: 2.85</w:t>
      </w:r>
    </w:p>
    <w:p w:rsidR="00BB5229" w:rsidRPr="00FF6C86" w:rsidRDefault="00BB5229" w:rsidP="00BB5229">
      <w:pPr>
        <w:pStyle w:val="section3"/>
        <w:spacing w:line="264" w:lineRule="auto"/>
        <w:ind w:left="0" w:firstLine="0"/>
        <w:rPr>
          <w:sz w:val="24"/>
        </w:rPr>
      </w:pPr>
      <w:r w:rsidRPr="00FF6C86">
        <w:rPr>
          <w:sz w:val="24"/>
        </w:rPr>
        <w:t>Fall, 2011</w:t>
      </w:r>
    </w:p>
    <w:p w:rsidR="00BB5229" w:rsidRDefault="00BB5229" w:rsidP="00BB5229">
      <w:pPr>
        <w:pStyle w:val="content2"/>
        <w:spacing w:line="264" w:lineRule="auto"/>
        <w:ind w:left="0"/>
      </w:pPr>
      <w:r w:rsidRPr="00FF6C86">
        <w:rPr>
          <w:sz w:val="24"/>
        </w:rPr>
        <w:t xml:space="preserve">BNFO 615-101, </w:t>
      </w:r>
      <w:r w:rsidR="0039263E" w:rsidRPr="0039263E">
        <w:rPr>
          <w:sz w:val="24"/>
        </w:rPr>
        <w:t>DATA ANALYSIS IN BIOINFORMATICS</w:t>
      </w:r>
      <w:r w:rsidRPr="00FF6C86">
        <w:rPr>
          <w:sz w:val="24"/>
        </w:rPr>
        <w:t xml:space="preserve">,  </w:t>
      </w:r>
      <w:r>
        <w:rPr>
          <w:sz w:val="24"/>
        </w:rPr>
        <w:t xml:space="preserve">  </w:t>
      </w:r>
      <w:r w:rsidR="00372786">
        <w:rPr>
          <w:sz w:val="24"/>
        </w:rPr>
        <w:t xml:space="preserve">  </w:t>
      </w:r>
      <w:r>
        <w:rPr>
          <w:sz w:val="24"/>
        </w:rPr>
        <w:t xml:space="preserve">     </w:t>
      </w:r>
      <w:r w:rsidRPr="00FF6C86">
        <w:rPr>
          <w:sz w:val="24"/>
          <w:u w:val="single"/>
        </w:rPr>
        <w:t>avg rating of Q13: 3.33</w:t>
      </w:r>
    </w:p>
    <w:p w:rsidR="00BB5229" w:rsidRDefault="00BB5229" w:rsidP="00BB5229">
      <w:pPr>
        <w:pStyle w:val="content2"/>
        <w:ind w:left="720"/>
      </w:pPr>
    </w:p>
    <w:p w:rsidR="00BB5229" w:rsidRPr="00BB5229" w:rsidRDefault="00BB5229" w:rsidP="00BB5229">
      <w:pPr>
        <w:spacing w:after="120"/>
        <w:jc w:val="right"/>
        <w:rPr>
          <w:rFonts w:ascii="Arial" w:hAnsi="Arial" w:cs="Arial"/>
          <w:sz w:val="24"/>
        </w:rPr>
      </w:pPr>
      <w:r w:rsidRPr="00BB5229">
        <w:rPr>
          <w:rFonts w:ascii="Arial" w:hAnsi="Arial" w:cs="Arial"/>
          <w:sz w:val="24"/>
        </w:rPr>
        <w:t>Mean score: 2.9/4.0</w:t>
      </w:r>
    </w:p>
    <w:p w:rsidR="00BB5229" w:rsidRPr="00BB5229" w:rsidRDefault="00BB5229" w:rsidP="00BB5229">
      <w:pPr>
        <w:spacing w:after="120"/>
        <w:jc w:val="right"/>
        <w:rPr>
          <w:rFonts w:ascii="Arial" w:hAnsi="Arial" w:cs="Arial"/>
          <w:sz w:val="24"/>
        </w:rPr>
      </w:pPr>
      <w:r w:rsidRPr="00BB5229">
        <w:rPr>
          <w:rFonts w:ascii="Arial" w:hAnsi="Arial" w:cs="Arial"/>
          <w:sz w:val="24"/>
        </w:rPr>
        <w:t>Mean score excluding first year: 3.3/4.0</w:t>
      </w:r>
    </w:p>
    <w:p w:rsidR="00BB5229" w:rsidRPr="00BB5229" w:rsidRDefault="00BB5229" w:rsidP="00BB5229">
      <w:pPr>
        <w:jc w:val="right"/>
        <w:rPr>
          <w:rFonts w:ascii="Arial" w:hAnsi="Arial" w:cs="Arial"/>
          <w:sz w:val="24"/>
        </w:rPr>
      </w:pPr>
    </w:p>
    <w:p w:rsidR="007C331E" w:rsidRPr="00FA2628" w:rsidRDefault="007C331E" w:rsidP="007C331E">
      <w:pPr>
        <w:rPr>
          <w:rFonts w:ascii="Arial" w:hAnsi="Arial" w:cs="Arial"/>
          <w:sz w:val="24"/>
        </w:rPr>
      </w:pPr>
      <w:r w:rsidRPr="00FA2628">
        <w:rPr>
          <w:rFonts w:ascii="Arial" w:hAnsi="Arial" w:cs="Arial"/>
          <w:sz w:val="24"/>
        </w:rPr>
        <w:t>New Course</w:t>
      </w:r>
      <w:r>
        <w:rPr>
          <w:rFonts w:ascii="Arial" w:hAnsi="Arial" w:cs="Arial"/>
          <w:sz w:val="24"/>
        </w:rPr>
        <w:t>(s)</w:t>
      </w:r>
      <w:r w:rsidRPr="00FA2628">
        <w:rPr>
          <w:rFonts w:ascii="Arial" w:hAnsi="Arial" w:cs="Arial"/>
          <w:sz w:val="24"/>
        </w:rPr>
        <w:t xml:space="preserve"> Developed </w:t>
      </w:r>
    </w:p>
    <w:p w:rsidR="007C331E" w:rsidRPr="00FA2628" w:rsidRDefault="007C331E" w:rsidP="007C331E">
      <w:pPr>
        <w:rPr>
          <w:rFonts w:ascii="Arial" w:hAnsi="Arial" w:cs="Arial"/>
          <w:sz w:val="24"/>
        </w:rPr>
      </w:pPr>
    </w:p>
    <w:tbl>
      <w:tblPr>
        <w:tblW w:w="855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3953"/>
        <w:gridCol w:w="2527"/>
      </w:tblGrid>
      <w:tr w:rsidR="007C331E" w:rsidRPr="00FA2628" w:rsidTr="00BB5229">
        <w:tc>
          <w:tcPr>
            <w:tcW w:w="2070" w:type="dxa"/>
          </w:tcPr>
          <w:p w:rsidR="007C331E" w:rsidRPr="00FA2628" w:rsidRDefault="007C331E" w:rsidP="007C331E">
            <w:pPr>
              <w:rPr>
                <w:rFonts w:ascii="Arial" w:hAnsi="Arial" w:cs="Arial"/>
                <w:sz w:val="24"/>
              </w:rPr>
            </w:pPr>
            <w:r w:rsidRPr="00FA2628">
              <w:rPr>
                <w:rFonts w:ascii="Arial" w:hAnsi="Arial" w:cs="Arial"/>
                <w:sz w:val="24"/>
              </w:rPr>
              <w:t>Course</w:t>
            </w:r>
          </w:p>
        </w:tc>
        <w:tc>
          <w:tcPr>
            <w:tcW w:w="3953" w:type="dxa"/>
          </w:tcPr>
          <w:p w:rsidR="007C331E" w:rsidRPr="00FA2628" w:rsidRDefault="007C331E" w:rsidP="007C331E">
            <w:pPr>
              <w:rPr>
                <w:rFonts w:ascii="Arial" w:hAnsi="Arial" w:cs="Arial"/>
                <w:sz w:val="24"/>
              </w:rPr>
            </w:pPr>
            <w:r w:rsidRPr="00FA2628">
              <w:rPr>
                <w:rFonts w:ascii="Arial" w:hAnsi="Arial" w:cs="Arial"/>
                <w:sz w:val="24"/>
              </w:rPr>
              <w:t>Title</w:t>
            </w:r>
          </w:p>
        </w:tc>
        <w:tc>
          <w:tcPr>
            <w:tcW w:w="2527" w:type="dxa"/>
          </w:tcPr>
          <w:p w:rsidR="007C331E" w:rsidRPr="00FA2628" w:rsidRDefault="007C331E" w:rsidP="007C331E">
            <w:pPr>
              <w:rPr>
                <w:rFonts w:ascii="Arial" w:hAnsi="Arial" w:cs="Arial"/>
                <w:sz w:val="24"/>
              </w:rPr>
            </w:pPr>
            <w:r w:rsidRPr="00FA2628">
              <w:rPr>
                <w:rFonts w:ascii="Arial" w:hAnsi="Arial" w:cs="Arial"/>
                <w:sz w:val="24"/>
              </w:rPr>
              <w:t>Dates Offered</w:t>
            </w:r>
          </w:p>
        </w:tc>
      </w:tr>
      <w:tr w:rsidR="00BB5229" w:rsidRPr="00FA2628" w:rsidTr="00BB5229">
        <w:tc>
          <w:tcPr>
            <w:tcW w:w="2070" w:type="dxa"/>
          </w:tcPr>
          <w:p w:rsidR="00BB5229" w:rsidRPr="00BB5229" w:rsidRDefault="00BB5229" w:rsidP="00573007">
            <w:pPr>
              <w:rPr>
                <w:rFonts w:ascii="Arial" w:hAnsi="Arial" w:cs="Arial"/>
                <w:sz w:val="24"/>
              </w:rPr>
            </w:pPr>
            <w:r w:rsidRPr="00BB5229">
              <w:rPr>
                <w:rFonts w:ascii="Arial" w:hAnsi="Arial" w:cs="Arial"/>
                <w:sz w:val="24"/>
              </w:rPr>
              <w:t>BNFO 620</w:t>
            </w:r>
          </w:p>
        </w:tc>
        <w:tc>
          <w:tcPr>
            <w:tcW w:w="3953" w:type="dxa"/>
          </w:tcPr>
          <w:p w:rsidR="00BB5229" w:rsidRPr="00BB5229" w:rsidRDefault="00BB5229" w:rsidP="00573007">
            <w:pPr>
              <w:rPr>
                <w:rFonts w:ascii="Arial" w:hAnsi="Arial" w:cs="Arial"/>
                <w:sz w:val="24"/>
              </w:rPr>
            </w:pPr>
            <w:r w:rsidRPr="00BB5229">
              <w:rPr>
                <w:rFonts w:ascii="Arial" w:hAnsi="Arial" w:cs="Arial"/>
                <w:sz w:val="24"/>
              </w:rPr>
              <w:t>Genomic Data Analysis</w:t>
            </w:r>
          </w:p>
        </w:tc>
        <w:tc>
          <w:tcPr>
            <w:tcW w:w="2527" w:type="dxa"/>
          </w:tcPr>
          <w:p w:rsidR="00BB5229" w:rsidRPr="00BB5229" w:rsidRDefault="00BB5229" w:rsidP="00573007">
            <w:pPr>
              <w:rPr>
                <w:rFonts w:ascii="Arial" w:hAnsi="Arial" w:cs="Arial"/>
                <w:sz w:val="24"/>
              </w:rPr>
            </w:pPr>
            <w:r w:rsidRPr="00BB5229">
              <w:rPr>
                <w:rFonts w:ascii="Arial" w:hAnsi="Arial" w:cs="Arial"/>
                <w:sz w:val="24"/>
              </w:rPr>
              <w:t xml:space="preserve">Spring 2012 </w:t>
            </w:r>
          </w:p>
        </w:tc>
      </w:tr>
      <w:tr w:rsidR="00BB5229" w:rsidRPr="00FA2628" w:rsidTr="00BB5229">
        <w:tc>
          <w:tcPr>
            <w:tcW w:w="2070" w:type="dxa"/>
          </w:tcPr>
          <w:p w:rsidR="00BB5229" w:rsidRPr="00BB5229" w:rsidRDefault="00BB5229" w:rsidP="00573007">
            <w:pPr>
              <w:rPr>
                <w:rFonts w:ascii="Arial" w:hAnsi="Arial" w:cs="Arial"/>
                <w:sz w:val="24"/>
              </w:rPr>
            </w:pPr>
            <w:r w:rsidRPr="00BB5229">
              <w:rPr>
                <w:rFonts w:ascii="Arial" w:hAnsi="Arial" w:cs="Arial"/>
                <w:sz w:val="24"/>
              </w:rPr>
              <w:t>BNFO 340</w:t>
            </w:r>
          </w:p>
        </w:tc>
        <w:tc>
          <w:tcPr>
            <w:tcW w:w="3953" w:type="dxa"/>
          </w:tcPr>
          <w:p w:rsidR="00BB5229" w:rsidRPr="00BB5229" w:rsidRDefault="00BB5229" w:rsidP="00573007">
            <w:pPr>
              <w:rPr>
                <w:rFonts w:ascii="Arial" w:hAnsi="Arial" w:cs="Arial"/>
                <w:sz w:val="24"/>
              </w:rPr>
            </w:pPr>
            <w:r w:rsidRPr="00BB5229">
              <w:rPr>
                <w:rFonts w:ascii="Arial" w:hAnsi="Arial" w:cs="Arial"/>
                <w:sz w:val="24"/>
              </w:rPr>
              <w:t>Data Analysis for Bioinformatics</w:t>
            </w:r>
          </w:p>
        </w:tc>
        <w:tc>
          <w:tcPr>
            <w:tcW w:w="2527" w:type="dxa"/>
          </w:tcPr>
          <w:p w:rsidR="00BB5229" w:rsidRPr="00BB5229" w:rsidRDefault="00BB5229" w:rsidP="00573007">
            <w:pPr>
              <w:rPr>
                <w:rFonts w:ascii="Arial" w:hAnsi="Arial" w:cs="Arial"/>
                <w:sz w:val="24"/>
              </w:rPr>
            </w:pPr>
            <w:r w:rsidRPr="00BB5229">
              <w:rPr>
                <w:rFonts w:ascii="Arial" w:hAnsi="Arial" w:cs="Arial"/>
                <w:sz w:val="24"/>
              </w:rPr>
              <w:t>Spring 2010</w:t>
            </w:r>
          </w:p>
        </w:tc>
      </w:tr>
      <w:tr w:rsidR="007C331E" w:rsidRPr="00FA2628" w:rsidTr="00BB5229">
        <w:tc>
          <w:tcPr>
            <w:tcW w:w="2070" w:type="dxa"/>
          </w:tcPr>
          <w:p w:rsidR="007C331E" w:rsidRPr="00FA2628" w:rsidRDefault="007C331E" w:rsidP="007C331E">
            <w:pPr>
              <w:rPr>
                <w:rFonts w:ascii="Arial" w:hAnsi="Arial" w:cs="Arial"/>
                <w:sz w:val="24"/>
              </w:rPr>
            </w:pPr>
          </w:p>
        </w:tc>
        <w:tc>
          <w:tcPr>
            <w:tcW w:w="3953" w:type="dxa"/>
          </w:tcPr>
          <w:p w:rsidR="007C331E" w:rsidRPr="00FA2628" w:rsidRDefault="007C331E" w:rsidP="007C331E">
            <w:pPr>
              <w:rPr>
                <w:rFonts w:ascii="Arial" w:hAnsi="Arial" w:cs="Arial"/>
                <w:sz w:val="24"/>
              </w:rPr>
            </w:pPr>
          </w:p>
        </w:tc>
        <w:tc>
          <w:tcPr>
            <w:tcW w:w="2527" w:type="dxa"/>
          </w:tcPr>
          <w:p w:rsidR="007C331E" w:rsidRPr="00FA2628" w:rsidRDefault="007C331E" w:rsidP="007C331E">
            <w:pPr>
              <w:rPr>
                <w:rFonts w:ascii="Arial" w:hAnsi="Arial" w:cs="Arial"/>
                <w:sz w:val="24"/>
              </w:rPr>
            </w:pPr>
          </w:p>
        </w:tc>
      </w:tr>
    </w:tbl>
    <w:p w:rsidR="007C331E" w:rsidRDefault="007C331E" w:rsidP="007C331E">
      <w:pPr>
        <w:rPr>
          <w:rFonts w:ascii="Arial" w:hAnsi="Arial" w:cs="Arial"/>
          <w:sz w:val="24"/>
        </w:rPr>
      </w:pPr>
    </w:p>
    <w:p w:rsidR="00BB5229" w:rsidRPr="00BB5229" w:rsidRDefault="00BB5229" w:rsidP="00BB5229">
      <w:pPr>
        <w:spacing w:line="288" w:lineRule="auto"/>
        <w:jc w:val="both"/>
        <w:rPr>
          <w:rFonts w:ascii="Arial" w:hAnsi="Arial" w:cs="Arial"/>
          <w:sz w:val="24"/>
        </w:rPr>
      </w:pPr>
      <w:r w:rsidRPr="00BB5229">
        <w:rPr>
          <w:rFonts w:ascii="Arial" w:hAnsi="Arial" w:cs="Arial"/>
          <w:b/>
          <w:sz w:val="24"/>
          <w:u w:val="single"/>
        </w:rPr>
        <w:t>BNFO 620:</w:t>
      </w:r>
      <w:r w:rsidRPr="00BB5229">
        <w:rPr>
          <w:rFonts w:ascii="Arial" w:hAnsi="Arial" w:cs="Arial"/>
          <w:sz w:val="24"/>
        </w:rPr>
        <w:t xml:space="preserve"> With the rapid development of high throughput bio-technology, next-generation sequencing (NGS) becomes very hot in the past few years and is expected to revolutionize many fields in biology. Genomic data analysis, in particular NGS data, is touted as one of the focuses in the next wave of Bioinformatics field. Large-scale genomic data analysis skills and experience are highly desired by both industry and academia employers. It is beneficial for Bioinformatics majors to learn these analytical skills and gain practical experience from class. So I develop this course. This course has high requirement for computing resource and storage. I coordinate with UCS (University Computing Systems) staff to ensure that we have necessary infrastructure resource for this course.</w:t>
      </w:r>
    </w:p>
    <w:p w:rsidR="00BB5229" w:rsidRPr="00BB5229" w:rsidRDefault="00BB5229" w:rsidP="00BB5229">
      <w:pPr>
        <w:tabs>
          <w:tab w:val="left" w:pos="360"/>
          <w:tab w:val="left" w:pos="720"/>
          <w:tab w:val="left" w:pos="2880"/>
          <w:tab w:val="left" w:pos="4320"/>
          <w:tab w:val="left" w:pos="4680"/>
          <w:tab w:val="left" w:pos="7830"/>
          <w:tab w:val="right" w:pos="9270"/>
        </w:tabs>
        <w:spacing w:line="288" w:lineRule="auto"/>
        <w:rPr>
          <w:rFonts w:ascii="Arial" w:hAnsi="Arial" w:cs="Arial"/>
          <w:sz w:val="24"/>
        </w:rPr>
      </w:pPr>
    </w:p>
    <w:p w:rsidR="00BB5229" w:rsidRPr="00BB5229" w:rsidRDefault="00BB5229" w:rsidP="00BB5229">
      <w:pPr>
        <w:tabs>
          <w:tab w:val="left" w:pos="360"/>
          <w:tab w:val="left" w:pos="720"/>
          <w:tab w:val="left" w:pos="2880"/>
          <w:tab w:val="left" w:pos="4320"/>
          <w:tab w:val="left" w:pos="4680"/>
          <w:tab w:val="left" w:pos="7830"/>
          <w:tab w:val="right" w:pos="9270"/>
        </w:tabs>
        <w:spacing w:line="288" w:lineRule="auto"/>
        <w:jc w:val="both"/>
        <w:rPr>
          <w:rFonts w:ascii="Arial" w:hAnsi="Arial" w:cs="Arial"/>
          <w:sz w:val="24"/>
        </w:rPr>
      </w:pPr>
      <w:r w:rsidRPr="00BB5229">
        <w:rPr>
          <w:rFonts w:ascii="Arial" w:hAnsi="Arial" w:cs="Arial"/>
          <w:b/>
          <w:sz w:val="24"/>
          <w:u w:val="single"/>
        </w:rPr>
        <w:t>BNFO 340:</w:t>
      </w:r>
      <w:r w:rsidRPr="00BB5229">
        <w:rPr>
          <w:rFonts w:ascii="Arial" w:hAnsi="Arial" w:cs="Arial"/>
          <w:sz w:val="24"/>
        </w:rPr>
        <w:t xml:space="preserve"> Bioinformatics becomes more and more popular, which makes it critical to establish quantitative view and master analytical approaches for bioinformatics and biology majors. We had BNFO 135, 136 and 240, all of which are basic courses for bioinformatics and biology majors, but no advanced courses. To fill this gap, I develop this course to provide advanced training in this area.</w:t>
      </w:r>
    </w:p>
    <w:p w:rsidR="00BB5229" w:rsidRPr="00A44B9A" w:rsidRDefault="00BB5229" w:rsidP="00BB5229">
      <w:pPr>
        <w:rPr>
          <w:rFonts w:cs="Arial"/>
        </w:rPr>
      </w:pPr>
    </w:p>
    <w:p w:rsidR="007C331E" w:rsidRDefault="007C331E" w:rsidP="007C331E">
      <w:pPr>
        <w:numPr>
          <w:ilvl w:val="0"/>
          <w:numId w:val="3"/>
        </w:numPr>
        <w:rPr>
          <w:rFonts w:ascii="Arial" w:hAnsi="Arial" w:cs="Arial"/>
          <w:sz w:val="24"/>
        </w:rPr>
      </w:pPr>
      <w:r w:rsidRPr="00FA2628">
        <w:rPr>
          <w:rFonts w:ascii="Arial" w:hAnsi="Arial" w:cs="Arial"/>
          <w:sz w:val="24"/>
        </w:rPr>
        <w:t>Manual</w:t>
      </w:r>
      <w:r>
        <w:rPr>
          <w:rFonts w:ascii="Arial" w:hAnsi="Arial" w:cs="Arial"/>
          <w:sz w:val="24"/>
        </w:rPr>
        <w:t>(</w:t>
      </w:r>
      <w:r w:rsidRPr="00FA2628">
        <w:rPr>
          <w:rFonts w:ascii="Arial" w:hAnsi="Arial" w:cs="Arial"/>
          <w:sz w:val="24"/>
        </w:rPr>
        <w:t>s</w:t>
      </w:r>
      <w:r>
        <w:rPr>
          <w:rFonts w:ascii="Arial" w:hAnsi="Arial" w:cs="Arial"/>
          <w:sz w:val="24"/>
        </w:rPr>
        <w:t>)</w:t>
      </w:r>
      <w:r w:rsidRPr="00FA2628">
        <w:rPr>
          <w:rFonts w:ascii="Arial" w:hAnsi="Arial" w:cs="Arial"/>
          <w:sz w:val="24"/>
        </w:rPr>
        <w:t xml:space="preserve"> Developed and Course or Laboratory Notes </w:t>
      </w:r>
    </w:p>
    <w:p w:rsidR="00E05C75" w:rsidRDefault="00E05C75" w:rsidP="00E05C75">
      <w:pPr>
        <w:ind w:left="720"/>
        <w:rPr>
          <w:rFonts w:ascii="Arial" w:hAnsi="Arial" w:cs="Arial"/>
          <w:sz w:val="24"/>
        </w:rPr>
      </w:pPr>
    </w:p>
    <w:p w:rsidR="00E05C75" w:rsidRDefault="00E05C75" w:rsidP="00E05C75">
      <w:pPr>
        <w:ind w:left="720"/>
        <w:rPr>
          <w:rFonts w:ascii="Arial" w:hAnsi="Arial" w:cs="Arial"/>
          <w:sz w:val="24"/>
        </w:rPr>
      </w:pPr>
      <w:r>
        <w:rPr>
          <w:rFonts w:ascii="Arial" w:hAnsi="Arial" w:cs="Arial"/>
          <w:sz w:val="24"/>
        </w:rPr>
        <w:t>Course notes developed for</w:t>
      </w:r>
    </w:p>
    <w:p w:rsidR="00E05C75" w:rsidRDefault="00E05C75" w:rsidP="00E05C75">
      <w:pPr>
        <w:pStyle w:val="ListParagraph"/>
        <w:numPr>
          <w:ilvl w:val="0"/>
          <w:numId w:val="20"/>
        </w:numPr>
        <w:rPr>
          <w:rFonts w:cs="Arial"/>
        </w:rPr>
      </w:pPr>
      <w:r w:rsidRPr="00E05C75">
        <w:rPr>
          <w:rFonts w:cs="Arial"/>
        </w:rPr>
        <w:t>BNFO 615 Data Analysis in Bioinformatics</w:t>
      </w:r>
    </w:p>
    <w:p w:rsidR="004F1E61" w:rsidRPr="00A94A5D" w:rsidRDefault="004F1E61" w:rsidP="00E05C75">
      <w:pPr>
        <w:pStyle w:val="ListParagraph"/>
        <w:numPr>
          <w:ilvl w:val="0"/>
          <w:numId w:val="20"/>
        </w:numPr>
        <w:rPr>
          <w:rFonts w:cs="Arial"/>
        </w:rPr>
      </w:pPr>
      <w:r w:rsidRPr="00A94A5D">
        <w:rPr>
          <w:rFonts w:cs="Arial"/>
        </w:rPr>
        <w:t xml:space="preserve">BNFO 620 </w:t>
      </w:r>
      <w:r w:rsidRPr="00A94A5D">
        <w:rPr>
          <w:rFonts w:cs="Arial"/>
        </w:rPr>
        <w:t>Genomic Data Analysis</w:t>
      </w:r>
    </w:p>
    <w:p w:rsidR="007C331E" w:rsidRPr="00FA2628" w:rsidRDefault="007C331E" w:rsidP="007C331E">
      <w:pPr>
        <w:rPr>
          <w:rFonts w:ascii="Arial" w:hAnsi="Arial" w:cs="Arial"/>
          <w:sz w:val="24"/>
        </w:rPr>
      </w:pPr>
    </w:p>
    <w:p w:rsidR="007C331E" w:rsidRPr="00FA2628" w:rsidRDefault="007C331E" w:rsidP="007C331E">
      <w:pPr>
        <w:numPr>
          <w:ilvl w:val="0"/>
          <w:numId w:val="3"/>
        </w:numPr>
        <w:rPr>
          <w:rFonts w:ascii="Arial" w:hAnsi="Arial" w:cs="Arial"/>
          <w:sz w:val="24"/>
        </w:rPr>
      </w:pPr>
      <w:r w:rsidRPr="00FA2628">
        <w:rPr>
          <w:rFonts w:ascii="Arial" w:hAnsi="Arial" w:cs="Arial"/>
          <w:sz w:val="24"/>
        </w:rPr>
        <w:t xml:space="preserve">Teaching Related Publications </w:t>
      </w:r>
    </w:p>
    <w:p w:rsidR="007C331E" w:rsidRPr="00FA2628" w:rsidRDefault="007C331E" w:rsidP="007C331E">
      <w:pPr>
        <w:rPr>
          <w:rFonts w:ascii="Arial" w:hAnsi="Arial" w:cs="Arial"/>
          <w:sz w:val="24"/>
        </w:rPr>
      </w:pPr>
    </w:p>
    <w:p w:rsidR="007C331E" w:rsidRDefault="007C331E" w:rsidP="007C331E">
      <w:pPr>
        <w:numPr>
          <w:ilvl w:val="0"/>
          <w:numId w:val="3"/>
        </w:numPr>
        <w:rPr>
          <w:rFonts w:ascii="Arial" w:hAnsi="Arial" w:cs="Arial"/>
          <w:sz w:val="24"/>
        </w:rPr>
      </w:pPr>
      <w:r>
        <w:rPr>
          <w:rFonts w:ascii="Arial" w:hAnsi="Arial" w:cs="Arial"/>
          <w:sz w:val="24"/>
        </w:rPr>
        <w:t>Research Supervision</w:t>
      </w:r>
    </w:p>
    <w:p w:rsidR="007C331E" w:rsidRDefault="007C331E" w:rsidP="007C331E">
      <w:pPr>
        <w:rPr>
          <w:rFonts w:ascii="Arial" w:hAnsi="Arial" w:cs="Arial"/>
          <w:sz w:val="24"/>
        </w:rPr>
      </w:pPr>
    </w:p>
    <w:p w:rsidR="00A07046" w:rsidRPr="00A07046" w:rsidRDefault="00A07046" w:rsidP="00A07046">
      <w:pPr>
        <w:tabs>
          <w:tab w:val="left" w:pos="90"/>
        </w:tabs>
        <w:spacing w:after="120"/>
        <w:rPr>
          <w:rFonts w:ascii="Arial" w:hAnsi="Arial" w:cs="Arial"/>
          <w:sz w:val="24"/>
          <w:u w:val="single"/>
        </w:rPr>
      </w:pPr>
      <w:r w:rsidRPr="00A07046">
        <w:rPr>
          <w:rFonts w:ascii="Arial" w:hAnsi="Arial" w:cs="Arial"/>
          <w:sz w:val="24"/>
          <w:u w:val="single"/>
        </w:rPr>
        <w:t xml:space="preserve">Thesis Advisor </w:t>
      </w:r>
    </w:p>
    <w:p w:rsidR="00A07046" w:rsidRPr="00A07046" w:rsidRDefault="00A07046" w:rsidP="00A07046">
      <w:pPr>
        <w:tabs>
          <w:tab w:val="left" w:pos="90"/>
        </w:tabs>
        <w:spacing w:after="120"/>
        <w:ind w:left="720"/>
        <w:rPr>
          <w:rFonts w:ascii="Arial" w:hAnsi="Arial" w:cs="Arial"/>
          <w:sz w:val="24"/>
        </w:rPr>
      </w:pPr>
      <w:r w:rsidRPr="00A07046">
        <w:rPr>
          <w:rFonts w:ascii="Arial" w:hAnsi="Arial" w:cs="Arial"/>
          <w:sz w:val="24"/>
        </w:rPr>
        <w:t xml:space="preserve"> Wei Wang,                           Dept of Computer Science, Ph.D. in progress </w:t>
      </w:r>
    </w:p>
    <w:p w:rsidR="00A07046" w:rsidRPr="00A07046" w:rsidRDefault="00A07046" w:rsidP="00A07046">
      <w:pPr>
        <w:tabs>
          <w:tab w:val="left" w:pos="90"/>
        </w:tabs>
        <w:spacing w:after="120"/>
        <w:ind w:left="720"/>
        <w:rPr>
          <w:rFonts w:ascii="Arial" w:hAnsi="Arial" w:cs="Arial"/>
          <w:sz w:val="24"/>
        </w:rPr>
      </w:pPr>
      <w:r w:rsidRPr="00A07046">
        <w:rPr>
          <w:rFonts w:ascii="Arial" w:hAnsi="Arial" w:cs="Arial"/>
          <w:sz w:val="24"/>
        </w:rPr>
        <w:t xml:space="preserve"> Xiao Lin</w:t>
      </w:r>
      <w:r w:rsidR="007A0416">
        <w:rPr>
          <w:rFonts w:ascii="Arial" w:hAnsi="Arial" w:cs="Arial"/>
          <w:sz w:val="24"/>
        </w:rPr>
        <w:t>g</w:t>
      </w:r>
      <w:r w:rsidRPr="00A07046">
        <w:rPr>
          <w:rFonts w:ascii="Arial" w:hAnsi="Arial" w:cs="Arial"/>
          <w:sz w:val="24"/>
        </w:rPr>
        <w:t xml:space="preserve">,                            Bioinformatics Program, M.S. in progress </w:t>
      </w:r>
    </w:p>
    <w:p w:rsidR="00A07046" w:rsidRPr="00A07046" w:rsidRDefault="00A07046" w:rsidP="00A07046">
      <w:pPr>
        <w:tabs>
          <w:tab w:val="left" w:pos="90"/>
        </w:tabs>
        <w:spacing w:after="120"/>
        <w:ind w:left="720"/>
        <w:rPr>
          <w:rFonts w:ascii="Arial" w:hAnsi="Arial" w:cs="Arial"/>
          <w:sz w:val="24"/>
        </w:rPr>
      </w:pPr>
      <w:r w:rsidRPr="00A07046">
        <w:rPr>
          <w:rFonts w:ascii="Arial" w:hAnsi="Arial" w:cs="Arial"/>
          <w:sz w:val="24"/>
        </w:rPr>
        <w:t xml:space="preserve"> Yuanpeng Lu,                      Bioinformatics Program, M.S. in progress </w:t>
      </w:r>
    </w:p>
    <w:p w:rsidR="00A07046" w:rsidRPr="00A07046" w:rsidRDefault="00A07046" w:rsidP="00A07046">
      <w:pPr>
        <w:tabs>
          <w:tab w:val="left" w:pos="90"/>
        </w:tabs>
        <w:spacing w:after="120"/>
        <w:ind w:left="720"/>
        <w:rPr>
          <w:rFonts w:ascii="Arial" w:hAnsi="Arial" w:cs="Arial"/>
          <w:sz w:val="24"/>
        </w:rPr>
      </w:pPr>
      <w:r w:rsidRPr="00A07046">
        <w:rPr>
          <w:rFonts w:ascii="Arial" w:hAnsi="Arial" w:cs="Arial"/>
          <w:sz w:val="24"/>
        </w:rPr>
        <w:t xml:space="preserve"> Jharna Miya,                        Bioinformatics Program, M.S. in progress </w:t>
      </w:r>
    </w:p>
    <w:p w:rsidR="00A07046" w:rsidRPr="00A07046" w:rsidRDefault="00A07046" w:rsidP="00A07046">
      <w:pPr>
        <w:tabs>
          <w:tab w:val="left" w:pos="90"/>
        </w:tabs>
        <w:ind w:left="720"/>
        <w:rPr>
          <w:rFonts w:ascii="Arial" w:hAnsi="Arial" w:cs="Arial"/>
          <w:sz w:val="24"/>
        </w:rPr>
      </w:pPr>
    </w:p>
    <w:p w:rsidR="00A07046" w:rsidRPr="00A07046" w:rsidRDefault="00A07046" w:rsidP="00A07046">
      <w:pPr>
        <w:tabs>
          <w:tab w:val="left" w:pos="90"/>
        </w:tabs>
        <w:spacing w:after="120"/>
        <w:rPr>
          <w:rFonts w:ascii="Arial" w:hAnsi="Arial" w:cs="Arial"/>
          <w:sz w:val="24"/>
          <w:u w:val="single"/>
        </w:rPr>
      </w:pPr>
      <w:r w:rsidRPr="00A07046">
        <w:rPr>
          <w:rFonts w:ascii="Arial" w:hAnsi="Arial" w:cs="Arial"/>
          <w:sz w:val="24"/>
          <w:u w:val="single"/>
        </w:rPr>
        <w:t xml:space="preserve">Thesis Committee </w:t>
      </w:r>
    </w:p>
    <w:p w:rsidR="00B65972" w:rsidRDefault="00B65972" w:rsidP="00B65972">
      <w:pPr>
        <w:tabs>
          <w:tab w:val="left" w:pos="90"/>
        </w:tabs>
        <w:spacing w:after="120"/>
        <w:ind w:left="720"/>
        <w:rPr>
          <w:rFonts w:ascii="Arial" w:hAnsi="Arial" w:cs="Arial"/>
          <w:sz w:val="24"/>
        </w:rPr>
      </w:pPr>
      <w:r>
        <w:rPr>
          <w:rFonts w:ascii="Arial" w:hAnsi="Arial" w:cs="Arial"/>
          <w:sz w:val="24"/>
        </w:rPr>
        <w:t xml:space="preserve"> Zhiying Qiu</w:t>
      </w:r>
      <w:r>
        <w:rPr>
          <w:rFonts w:ascii="Arial" w:hAnsi="Arial" w:cs="Arial"/>
          <w:sz w:val="24"/>
        </w:rPr>
        <w:t xml:space="preserve">                    </w:t>
      </w:r>
      <w:r>
        <w:rPr>
          <w:rFonts w:ascii="Arial" w:hAnsi="Arial" w:cs="Arial"/>
          <w:sz w:val="24"/>
        </w:rPr>
        <w:t xml:space="preserve">  </w:t>
      </w:r>
      <w:r w:rsidR="00432270">
        <w:rPr>
          <w:rFonts w:ascii="Arial" w:hAnsi="Arial" w:cs="Arial"/>
          <w:sz w:val="24"/>
        </w:rPr>
        <w:t xml:space="preserve"> </w:t>
      </w:r>
      <w:r>
        <w:rPr>
          <w:rFonts w:ascii="Arial" w:hAnsi="Arial" w:cs="Arial"/>
          <w:sz w:val="24"/>
        </w:rPr>
        <w:t xml:space="preserve">    </w:t>
      </w:r>
      <w:r w:rsidRPr="00A07046">
        <w:rPr>
          <w:rFonts w:ascii="Arial" w:hAnsi="Arial" w:cs="Arial"/>
          <w:sz w:val="24"/>
        </w:rPr>
        <w:t xml:space="preserve">Dept of </w:t>
      </w:r>
      <w:r w:rsidRPr="00B65972">
        <w:rPr>
          <w:rFonts w:ascii="Arial" w:hAnsi="Arial" w:cs="Arial"/>
          <w:sz w:val="24"/>
        </w:rPr>
        <w:t>Dept</w:t>
      </w:r>
      <w:r>
        <w:rPr>
          <w:rFonts w:ascii="Arial" w:hAnsi="Arial" w:cs="Arial"/>
          <w:sz w:val="24"/>
        </w:rPr>
        <w:t xml:space="preserve"> </w:t>
      </w:r>
      <w:r w:rsidRPr="00B65972">
        <w:rPr>
          <w:rFonts w:ascii="Arial" w:hAnsi="Arial" w:cs="Arial"/>
          <w:sz w:val="24"/>
        </w:rPr>
        <w:t>of Math</w:t>
      </w:r>
      <w:r>
        <w:rPr>
          <w:rFonts w:ascii="Arial" w:hAnsi="Arial" w:cs="Arial"/>
          <w:sz w:val="24"/>
        </w:rPr>
        <w:t>.</w:t>
      </w:r>
      <w:r w:rsidRPr="00B65972">
        <w:rPr>
          <w:rFonts w:ascii="Arial" w:hAnsi="Arial" w:cs="Arial"/>
          <w:sz w:val="24"/>
        </w:rPr>
        <w:t xml:space="preserve"> Sciences</w:t>
      </w:r>
      <w:r w:rsidRPr="00A07046">
        <w:rPr>
          <w:rFonts w:ascii="Arial" w:hAnsi="Arial" w:cs="Arial"/>
          <w:sz w:val="24"/>
        </w:rPr>
        <w:t>, Ph.D. 201</w:t>
      </w:r>
      <w:r>
        <w:rPr>
          <w:rFonts w:ascii="Arial" w:hAnsi="Arial" w:cs="Arial"/>
          <w:sz w:val="24"/>
        </w:rPr>
        <w:t>4</w:t>
      </w:r>
    </w:p>
    <w:p w:rsidR="00B65972" w:rsidRDefault="00B65972" w:rsidP="00DF646E">
      <w:pPr>
        <w:tabs>
          <w:tab w:val="left" w:pos="90"/>
        </w:tabs>
        <w:spacing w:after="120"/>
        <w:ind w:left="720"/>
        <w:rPr>
          <w:rFonts w:ascii="Arial" w:hAnsi="Arial" w:cs="Arial"/>
          <w:sz w:val="24"/>
        </w:rPr>
      </w:pPr>
      <w:r>
        <w:rPr>
          <w:rFonts w:ascii="Arial" w:hAnsi="Arial" w:cs="Arial"/>
          <w:sz w:val="24"/>
        </w:rPr>
        <w:t xml:space="preserve"> </w:t>
      </w:r>
      <w:r w:rsidRPr="00B65972">
        <w:rPr>
          <w:rFonts w:ascii="Arial" w:hAnsi="Arial" w:cs="Arial"/>
          <w:sz w:val="24"/>
        </w:rPr>
        <w:t>Sugata</w:t>
      </w:r>
      <w:r>
        <w:rPr>
          <w:rFonts w:ascii="Arial" w:hAnsi="Arial" w:cs="Arial"/>
          <w:sz w:val="24"/>
        </w:rPr>
        <w:t xml:space="preserve"> </w:t>
      </w:r>
      <w:r w:rsidRPr="00B65972">
        <w:rPr>
          <w:rFonts w:ascii="Arial" w:hAnsi="Arial" w:cs="Arial"/>
          <w:sz w:val="24"/>
        </w:rPr>
        <w:t>Banerji</w:t>
      </w:r>
      <w:r w:rsidR="00432270">
        <w:rPr>
          <w:rFonts w:ascii="Arial" w:hAnsi="Arial" w:cs="Arial"/>
          <w:sz w:val="24"/>
        </w:rPr>
        <w:t>,</w:t>
      </w:r>
      <w:r>
        <w:rPr>
          <w:rFonts w:ascii="Arial" w:hAnsi="Arial" w:cs="Arial"/>
          <w:sz w:val="24"/>
        </w:rPr>
        <w:t xml:space="preserve">                    </w:t>
      </w:r>
      <w:r w:rsidRPr="00A07046">
        <w:rPr>
          <w:rFonts w:ascii="Arial" w:hAnsi="Arial" w:cs="Arial"/>
          <w:sz w:val="24"/>
        </w:rPr>
        <w:t>Dept of Computer Science, Ph.D. 201</w:t>
      </w:r>
      <w:r>
        <w:rPr>
          <w:rFonts w:ascii="Arial" w:hAnsi="Arial" w:cs="Arial"/>
          <w:sz w:val="24"/>
        </w:rPr>
        <w:t>3</w:t>
      </w:r>
    </w:p>
    <w:p w:rsidR="00DF646E" w:rsidRPr="00A07046" w:rsidRDefault="00DF646E" w:rsidP="00DF646E">
      <w:pPr>
        <w:tabs>
          <w:tab w:val="left" w:pos="90"/>
        </w:tabs>
        <w:spacing w:after="120"/>
        <w:ind w:left="720"/>
        <w:rPr>
          <w:rFonts w:ascii="Arial" w:hAnsi="Arial" w:cs="Arial"/>
          <w:sz w:val="24"/>
        </w:rPr>
      </w:pPr>
      <w:r>
        <w:rPr>
          <w:rFonts w:ascii="Arial" w:hAnsi="Arial" w:cs="Arial"/>
          <w:sz w:val="24"/>
        </w:rPr>
        <w:t xml:space="preserve"> C</w:t>
      </w:r>
      <w:r w:rsidRPr="00DF646E">
        <w:rPr>
          <w:rFonts w:ascii="Arial" w:hAnsi="Arial" w:cs="Arial"/>
          <w:sz w:val="24"/>
        </w:rPr>
        <w:t xml:space="preserve">handralekha </w:t>
      </w:r>
      <w:r>
        <w:rPr>
          <w:rFonts w:ascii="Arial" w:hAnsi="Arial" w:cs="Arial"/>
          <w:sz w:val="24"/>
        </w:rPr>
        <w:t>D</w:t>
      </w:r>
      <w:r w:rsidRPr="00DF646E">
        <w:rPr>
          <w:rFonts w:ascii="Arial" w:hAnsi="Arial" w:cs="Arial"/>
          <w:sz w:val="24"/>
        </w:rPr>
        <w:t>e</w:t>
      </w:r>
      <w:r w:rsidR="00432270">
        <w:rPr>
          <w:rFonts w:ascii="Arial" w:hAnsi="Arial" w:cs="Arial"/>
          <w:sz w:val="24"/>
        </w:rPr>
        <w:t>,</w:t>
      </w:r>
      <w:r>
        <w:rPr>
          <w:rFonts w:ascii="Arial" w:hAnsi="Arial" w:cs="Arial"/>
          <w:sz w:val="24"/>
        </w:rPr>
        <w:t xml:space="preserve">                </w:t>
      </w:r>
      <w:r w:rsidRPr="00A07046">
        <w:rPr>
          <w:rFonts w:ascii="Arial" w:hAnsi="Arial" w:cs="Arial"/>
          <w:sz w:val="24"/>
        </w:rPr>
        <w:t xml:space="preserve">Dept of Computer Science, Ph.D. 2012 </w:t>
      </w:r>
    </w:p>
    <w:p w:rsidR="00A07046" w:rsidRPr="00A07046" w:rsidRDefault="00A07046" w:rsidP="00A07046">
      <w:pPr>
        <w:tabs>
          <w:tab w:val="left" w:pos="90"/>
        </w:tabs>
        <w:spacing w:after="120"/>
        <w:ind w:left="720"/>
        <w:rPr>
          <w:rFonts w:ascii="Arial" w:hAnsi="Arial" w:cs="Arial"/>
          <w:sz w:val="24"/>
        </w:rPr>
      </w:pPr>
      <w:r w:rsidRPr="00A07046">
        <w:rPr>
          <w:rFonts w:ascii="Arial" w:hAnsi="Arial" w:cs="Arial"/>
          <w:sz w:val="24"/>
        </w:rPr>
        <w:t xml:space="preserve"> Dibyendu Chakrabarti,         Dept of Computer Science, Ph.D. 2012 </w:t>
      </w:r>
    </w:p>
    <w:p w:rsidR="00A07046" w:rsidRPr="00A07046" w:rsidRDefault="00A07046" w:rsidP="00A07046">
      <w:pPr>
        <w:tabs>
          <w:tab w:val="left" w:pos="90"/>
        </w:tabs>
        <w:spacing w:after="120"/>
        <w:ind w:left="720"/>
        <w:rPr>
          <w:rFonts w:ascii="Arial" w:hAnsi="Arial" w:cs="Arial"/>
          <w:sz w:val="24"/>
        </w:rPr>
      </w:pPr>
      <w:r w:rsidRPr="00A07046">
        <w:rPr>
          <w:rFonts w:ascii="Arial" w:hAnsi="Arial" w:cs="Arial"/>
          <w:sz w:val="24"/>
        </w:rPr>
        <w:t xml:space="preserve"> Yanzhi Bai,                           Dept of Computer Science, Ph.D. 2010 </w:t>
      </w:r>
    </w:p>
    <w:p w:rsidR="00A07046" w:rsidRPr="00A07046" w:rsidRDefault="00A07046" w:rsidP="00A07046">
      <w:pPr>
        <w:tabs>
          <w:tab w:val="left" w:pos="90"/>
        </w:tabs>
        <w:spacing w:after="120"/>
        <w:ind w:left="720"/>
        <w:rPr>
          <w:rFonts w:ascii="Arial" w:hAnsi="Arial" w:cs="Arial"/>
          <w:sz w:val="24"/>
        </w:rPr>
      </w:pPr>
      <w:r w:rsidRPr="00A07046">
        <w:rPr>
          <w:rFonts w:ascii="Arial" w:hAnsi="Arial" w:cs="Arial"/>
          <w:sz w:val="24"/>
        </w:rPr>
        <w:t xml:space="preserve"> Satish Chikkagoudar,           Dept of Computer Science, Ph.D. 2009</w:t>
      </w:r>
    </w:p>
    <w:p w:rsidR="00F67669" w:rsidRDefault="00F67669" w:rsidP="00F67669">
      <w:pPr>
        <w:tabs>
          <w:tab w:val="left" w:pos="90"/>
        </w:tabs>
        <w:spacing w:after="120"/>
        <w:ind w:left="720"/>
        <w:rPr>
          <w:rFonts w:ascii="Arial" w:hAnsi="Arial" w:cs="Arial"/>
          <w:sz w:val="24"/>
        </w:rPr>
      </w:pPr>
      <w:r>
        <w:rPr>
          <w:rFonts w:ascii="Arial" w:hAnsi="Arial" w:cs="Arial"/>
          <w:sz w:val="24"/>
        </w:rPr>
        <w:t xml:space="preserve"> S</w:t>
      </w:r>
      <w:r w:rsidRPr="00F67669">
        <w:rPr>
          <w:rFonts w:ascii="Arial" w:hAnsi="Arial" w:cs="Arial"/>
          <w:sz w:val="24"/>
        </w:rPr>
        <w:t xml:space="preserve">inan </w:t>
      </w:r>
      <w:r>
        <w:rPr>
          <w:rFonts w:ascii="Arial" w:hAnsi="Arial" w:cs="Arial"/>
          <w:sz w:val="24"/>
        </w:rPr>
        <w:t>R</w:t>
      </w:r>
      <w:r w:rsidRPr="00F67669">
        <w:rPr>
          <w:rFonts w:ascii="Arial" w:hAnsi="Arial" w:cs="Arial"/>
          <w:sz w:val="24"/>
        </w:rPr>
        <w:t>amazanoglu</w:t>
      </w:r>
      <w:r w:rsidRPr="00A07046">
        <w:rPr>
          <w:rFonts w:ascii="Arial" w:hAnsi="Arial" w:cs="Arial"/>
          <w:sz w:val="24"/>
        </w:rPr>
        <w:t xml:space="preserve">,            Bioinformatics Program, M.S., </w:t>
      </w:r>
      <w:r>
        <w:rPr>
          <w:rFonts w:ascii="Arial" w:hAnsi="Arial" w:cs="Arial"/>
          <w:sz w:val="24"/>
        </w:rPr>
        <w:t>2012</w:t>
      </w:r>
    </w:p>
    <w:p w:rsidR="00F67669" w:rsidRDefault="00F67669" w:rsidP="00F67669">
      <w:pPr>
        <w:tabs>
          <w:tab w:val="left" w:pos="90"/>
        </w:tabs>
        <w:spacing w:after="120"/>
        <w:ind w:left="720"/>
        <w:rPr>
          <w:rFonts w:ascii="Arial" w:hAnsi="Arial" w:cs="Arial"/>
          <w:sz w:val="24"/>
        </w:rPr>
      </w:pPr>
      <w:r>
        <w:rPr>
          <w:rFonts w:ascii="Arial" w:hAnsi="Arial" w:cs="Arial"/>
          <w:sz w:val="24"/>
        </w:rPr>
        <w:t xml:space="preserve"> </w:t>
      </w:r>
      <w:r w:rsidRPr="00F67669">
        <w:rPr>
          <w:rFonts w:ascii="Arial" w:hAnsi="Arial" w:cs="Arial"/>
          <w:sz w:val="24"/>
        </w:rPr>
        <w:t>Drew</w:t>
      </w:r>
      <w:r>
        <w:rPr>
          <w:rFonts w:ascii="Arial" w:hAnsi="Arial" w:cs="Arial"/>
          <w:sz w:val="24"/>
        </w:rPr>
        <w:t xml:space="preserve"> Roberts</w:t>
      </w:r>
      <w:r w:rsidRPr="00A07046">
        <w:rPr>
          <w:rFonts w:ascii="Arial" w:hAnsi="Arial" w:cs="Arial"/>
          <w:sz w:val="24"/>
        </w:rPr>
        <w:t xml:space="preserve">,        </w:t>
      </w:r>
      <w:r w:rsidR="002A2611">
        <w:rPr>
          <w:rFonts w:ascii="Arial" w:hAnsi="Arial" w:cs="Arial"/>
          <w:sz w:val="24"/>
        </w:rPr>
        <w:t xml:space="preserve"> </w:t>
      </w:r>
      <w:r w:rsidRPr="00A07046">
        <w:rPr>
          <w:rFonts w:ascii="Arial" w:hAnsi="Arial" w:cs="Arial"/>
          <w:sz w:val="24"/>
        </w:rPr>
        <w:t xml:space="preserve">       </w:t>
      </w:r>
      <w:r>
        <w:rPr>
          <w:rFonts w:ascii="Arial" w:hAnsi="Arial" w:cs="Arial"/>
          <w:sz w:val="24"/>
        </w:rPr>
        <w:t xml:space="preserve"> </w:t>
      </w:r>
      <w:r w:rsidRPr="00A07046">
        <w:rPr>
          <w:rFonts w:ascii="Arial" w:hAnsi="Arial" w:cs="Arial"/>
          <w:sz w:val="24"/>
        </w:rPr>
        <w:t xml:space="preserve">     Bioinformatics Program, M.S., </w:t>
      </w:r>
      <w:r>
        <w:rPr>
          <w:rFonts w:ascii="Arial" w:hAnsi="Arial" w:cs="Arial"/>
          <w:sz w:val="24"/>
        </w:rPr>
        <w:t>2012</w:t>
      </w:r>
    </w:p>
    <w:p w:rsidR="00F67669" w:rsidRDefault="00F67669" w:rsidP="00F67669">
      <w:pPr>
        <w:tabs>
          <w:tab w:val="left" w:pos="90"/>
        </w:tabs>
        <w:spacing w:after="120"/>
        <w:ind w:left="720"/>
        <w:rPr>
          <w:rFonts w:ascii="Arial" w:hAnsi="Arial" w:cs="Arial"/>
          <w:sz w:val="24"/>
        </w:rPr>
      </w:pPr>
      <w:r>
        <w:rPr>
          <w:rFonts w:ascii="Arial" w:hAnsi="Arial" w:cs="Arial"/>
          <w:sz w:val="24"/>
        </w:rPr>
        <w:t xml:space="preserve"> N</w:t>
      </w:r>
      <w:r w:rsidRPr="00F67669">
        <w:rPr>
          <w:rFonts w:ascii="Arial" w:hAnsi="Arial" w:cs="Arial"/>
          <w:sz w:val="24"/>
        </w:rPr>
        <w:t xml:space="preserve">eha </w:t>
      </w:r>
      <w:r>
        <w:rPr>
          <w:rFonts w:ascii="Arial" w:hAnsi="Arial" w:cs="Arial"/>
          <w:sz w:val="24"/>
        </w:rPr>
        <w:t>S</w:t>
      </w:r>
      <w:r w:rsidRPr="00F67669">
        <w:rPr>
          <w:rFonts w:ascii="Arial" w:hAnsi="Arial" w:cs="Arial"/>
          <w:sz w:val="24"/>
        </w:rPr>
        <w:t>ingh</w:t>
      </w:r>
      <w:r w:rsidRPr="00A07046">
        <w:rPr>
          <w:rFonts w:ascii="Arial" w:hAnsi="Arial" w:cs="Arial"/>
          <w:sz w:val="24"/>
        </w:rPr>
        <w:t xml:space="preserve">,              </w:t>
      </w:r>
      <w:r>
        <w:rPr>
          <w:rFonts w:ascii="Arial" w:hAnsi="Arial" w:cs="Arial"/>
          <w:sz w:val="24"/>
        </w:rPr>
        <w:t xml:space="preserve">     </w:t>
      </w:r>
      <w:r w:rsidRPr="00A07046">
        <w:rPr>
          <w:rFonts w:ascii="Arial" w:hAnsi="Arial" w:cs="Arial"/>
          <w:sz w:val="24"/>
        </w:rPr>
        <w:t xml:space="preserve">       Bioinformatics Program, M.S., </w:t>
      </w:r>
      <w:r>
        <w:rPr>
          <w:rFonts w:ascii="Arial" w:hAnsi="Arial" w:cs="Arial"/>
          <w:sz w:val="24"/>
        </w:rPr>
        <w:t>2012</w:t>
      </w:r>
    </w:p>
    <w:p w:rsidR="00DF646E" w:rsidRDefault="00DF646E" w:rsidP="00DF646E">
      <w:pPr>
        <w:tabs>
          <w:tab w:val="left" w:pos="90"/>
        </w:tabs>
        <w:spacing w:after="120"/>
        <w:ind w:left="720"/>
        <w:rPr>
          <w:rFonts w:ascii="Arial" w:hAnsi="Arial" w:cs="Arial"/>
          <w:sz w:val="24"/>
        </w:rPr>
      </w:pPr>
      <w:r>
        <w:rPr>
          <w:rFonts w:ascii="Arial" w:hAnsi="Arial" w:cs="Arial"/>
          <w:sz w:val="24"/>
        </w:rPr>
        <w:t xml:space="preserve"> S</w:t>
      </w:r>
      <w:r w:rsidRPr="00DF646E">
        <w:rPr>
          <w:rFonts w:ascii="Arial" w:hAnsi="Arial" w:cs="Arial"/>
          <w:sz w:val="24"/>
        </w:rPr>
        <w:t xml:space="preserve">eif </w:t>
      </w:r>
      <w:r>
        <w:rPr>
          <w:rFonts w:ascii="Arial" w:hAnsi="Arial" w:cs="Arial"/>
          <w:sz w:val="24"/>
        </w:rPr>
        <w:t>S</w:t>
      </w:r>
      <w:r w:rsidRPr="00DF646E">
        <w:rPr>
          <w:rFonts w:ascii="Arial" w:hAnsi="Arial" w:cs="Arial"/>
          <w:sz w:val="24"/>
        </w:rPr>
        <w:t>hahidain</w:t>
      </w:r>
      <w:r>
        <w:rPr>
          <w:rFonts w:ascii="Arial" w:hAnsi="Arial" w:cs="Arial"/>
          <w:sz w:val="24"/>
        </w:rPr>
        <w:t xml:space="preserve">,                     </w:t>
      </w:r>
      <w:r w:rsidRPr="00A07046">
        <w:rPr>
          <w:rFonts w:ascii="Arial" w:hAnsi="Arial" w:cs="Arial"/>
          <w:sz w:val="24"/>
        </w:rPr>
        <w:t xml:space="preserve">Bioinformatics Program, M.S., </w:t>
      </w:r>
      <w:r>
        <w:rPr>
          <w:rFonts w:ascii="Arial" w:hAnsi="Arial" w:cs="Arial"/>
          <w:sz w:val="24"/>
        </w:rPr>
        <w:t>2011</w:t>
      </w:r>
    </w:p>
    <w:p w:rsidR="00A07046" w:rsidRDefault="00A07046" w:rsidP="00A07046">
      <w:pPr>
        <w:tabs>
          <w:tab w:val="left" w:pos="90"/>
        </w:tabs>
        <w:spacing w:after="120"/>
        <w:ind w:left="720"/>
        <w:rPr>
          <w:rFonts w:ascii="Arial" w:hAnsi="Arial" w:cs="Arial"/>
          <w:sz w:val="24"/>
        </w:rPr>
      </w:pPr>
      <w:r>
        <w:rPr>
          <w:rFonts w:ascii="Arial" w:hAnsi="Arial" w:cs="Arial"/>
          <w:sz w:val="24"/>
        </w:rPr>
        <w:t xml:space="preserve"> Meera Prasad</w:t>
      </w:r>
      <w:r w:rsidRPr="00A07046">
        <w:rPr>
          <w:rFonts w:ascii="Arial" w:hAnsi="Arial" w:cs="Arial"/>
          <w:sz w:val="24"/>
        </w:rPr>
        <w:t xml:space="preserve">,                      Bioinformatics Program, M.S., </w:t>
      </w:r>
      <w:r>
        <w:rPr>
          <w:rFonts w:ascii="Arial" w:hAnsi="Arial" w:cs="Arial"/>
          <w:sz w:val="24"/>
        </w:rPr>
        <w:t>2011</w:t>
      </w:r>
    </w:p>
    <w:p w:rsidR="00A07046" w:rsidRDefault="00A07046" w:rsidP="00A07046">
      <w:pPr>
        <w:tabs>
          <w:tab w:val="left" w:pos="90"/>
        </w:tabs>
        <w:spacing w:after="120"/>
        <w:ind w:left="720"/>
        <w:rPr>
          <w:rFonts w:ascii="Arial" w:hAnsi="Arial" w:cs="Arial"/>
          <w:sz w:val="24"/>
        </w:rPr>
      </w:pPr>
      <w:r>
        <w:rPr>
          <w:rFonts w:ascii="Arial" w:hAnsi="Arial" w:cs="Arial"/>
          <w:sz w:val="24"/>
        </w:rPr>
        <w:t xml:space="preserve"> </w:t>
      </w:r>
      <w:r w:rsidRPr="00A07046">
        <w:rPr>
          <w:rFonts w:ascii="Arial" w:hAnsi="Arial" w:cs="Arial"/>
          <w:sz w:val="24"/>
        </w:rPr>
        <w:t>Paras Garg,                          Bioinformatics Program, M.S., 2009</w:t>
      </w:r>
    </w:p>
    <w:p w:rsidR="00A07046" w:rsidRPr="00A07046" w:rsidRDefault="00A07046" w:rsidP="00A07046">
      <w:pPr>
        <w:tabs>
          <w:tab w:val="left" w:pos="90"/>
        </w:tabs>
        <w:spacing w:after="120"/>
        <w:ind w:left="720"/>
        <w:rPr>
          <w:rFonts w:ascii="Arial" w:hAnsi="Arial" w:cs="Arial"/>
          <w:sz w:val="24"/>
        </w:rPr>
      </w:pPr>
    </w:p>
    <w:p w:rsidR="00A07046" w:rsidRDefault="00A07046" w:rsidP="007C331E">
      <w:pPr>
        <w:rPr>
          <w:rFonts w:ascii="Arial" w:hAnsi="Arial" w:cs="Arial"/>
          <w:sz w:val="24"/>
        </w:rPr>
      </w:pPr>
    </w:p>
    <w:p w:rsidR="007C331E" w:rsidRPr="00FA2628" w:rsidRDefault="007C331E" w:rsidP="007C331E">
      <w:pPr>
        <w:numPr>
          <w:ilvl w:val="0"/>
          <w:numId w:val="3"/>
        </w:numPr>
        <w:rPr>
          <w:rFonts w:ascii="Arial" w:hAnsi="Arial" w:cs="Arial"/>
          <w:sz w:val="24"/>
        </w:rPr>
      </w:pPr>
      <w:r w:rsidRPr="00FA2628">
        <w:rPr>
          <w:rFonts w:ascii="Arial" w:hAnsi="Arial" w:cs="Arial"/>
          <w:sz w:val="24"/>
        </w:rPr>
        <w:t xml:space="preserve">Other Pertinent Materials (e.g. Course Supervision) </w:t>
      </w:r>
    </w:p>
    <w:p w:rsidR="007C331E" w:rsidRPr="00FA2628" w:rsidRDefault="007C331E" w:rsidP="007C331E">
      <w:pPr>
        <w:rPr>
          <w:rFonts w:ascii="Arial" w:hAnsi="Arial" w:cs="Arial"/>
        </w:rPr>
      </w:pPr>
    </w:p>
    <w:p w:rsidR="007C331E" w:rsidRPr="00FA2628" w:rsidRDefault="007C331E" w:rsidP="007C331E">
      <w:pPr>
        <w:rPr>
          <w:rFonts w:ascii="Arial" w:hAnsi="Arial" w:cs="Arial"/>
        </w:rPr>
      </w:pPr>
    </w:p>
    <w:p w:rsidR="007C331E" w:rsidRPr="00FE7C72" w:rsidRDefault="007C331E" w:rsidP="007C331E">
      <w:pPr>
        <w:ind w:left="360" w:hanging="360"/>
        <w:rPr>
          <w:rFonts w:ascii="Arial" w:hAnsi="Arial" w:cs="Arial"/>
          <w:sz w:val="24"/>
        </w:rPr>
      </w:pPr>
      <w:r w:rsidRPr="00FA2628">
        <w:rPr>
          <w:rFonts w:ascii="Arial" w:hAnsi="Arial" w:cs="Arial"/>
          <w:b/>
          <w:sz w:val="24"/>
        </w:rPr>
        <w:t>V.</w:t>
      </w:r>
      <w:r w:rsidRPr="00FA2628">
        <w:rPr>
          <w:rFonts w:ascii="Arial" w:hAnsi="Arial" w:cs="Arial"/>
          <w:sz w:val="24"/>
        </w:rPr>
        <w:t xml:space="preserve">  </w:t>
      </w:r>
      <w:r w:rsidRPr="00FA2628">
        <w:rPr>
          <w:rFonts w:ascii="Arial" w:hAnsi="Arial" w:cs="Arial"/>
          <w:b/>
          <w:sz w:val="24"/>
          <w:u w:val="single"/>
        </w:rPr>
        <w:t>SCHOLARLY ACTIVITIES</w:t>
      </w:r>
      <w:r w:rsidRPr="00FA2628">
        <w:rPr>
          <w:rFonts w:ascii="Arial" w:hAnsi="Arial" w:cs="Arial"/>
          <w:sz w:val="24"/>
        </w:rPr>
        <w:t xml:space="preserve"> (</w:t>
      </w:r>
      <w:r>
        <w:rPr>
          <w:rFonts w:ascii="Arial" w:hAnsi="Arial" w:cs="Arial"/>
          <w:sz w:val="24"/>
        </w:rPr>
        <w:t xml:space="preserve">provide in </w:t>
      </w:r>
      <w:r w:rsidRPr="00FA2628">
        <w:rPr>
          <w:rFonts w:ascii="Arial" w:hAnsi="Arial" w:cs="Arial"/>
          <w:sz w:val="24"/>
        </w:rPr>
        <w:t>chronological order</w:t>
      </w:r>
      <w:r>
        <w:rPr>
          <w:rFonts w:ascii="Arial" w:hAnsi="Arial" w:cs="Arial"/>
          <w:sz w:val="24"/>
        </w:rPr>
        <w:t>, newest publications first</w:t>
      </w:r>
      <w:r w:rsidRPr="00FA2628">
        <w:rPr>
          <w:rFonts w:ascii="Arial" w:hAnsi="Arial" w:cs="Arial"/>
          <w:sz w:val="24"/>
        </w:rPr>
        <w:t xml:space="preserve">) List author’s names </w:t>
      </w:r>
      <w:r>
        <w:rPr>
          <w:rFonts w:ascii="Arial" w:hAnsi="Arial" w:cs="Arial"/>
          <w:sz w:val="24"/>
        </w:rPr>
        <w:t xml:space="preserve">in the sequence </w:t>
      </w:r>
      <w:r w:rsidRPr="00FA2628">
        <w:rPr>
          <w:rFonts w:ascii="Arial" w:hAnsi="Arial" w:cs="Arial"/>
          <w:sz w:val="24"/>
        </w:rPr>
        <w:t xml:space="preserve">as they appear in print.  </w:t>
      </w:r>
      <w:r w:rsidRPr="004869C6">
        <w:rPr>
          <w:rFonts w:ascii="Arial" w:hAnsi="Arial" w:cs="Arial"/>
          <w:sz w:val="24"/>
          <w:u w:val="single"/>
        </w:rPr>
        <w:t>Underline</w:t>
      </w:r>
      <w:r w:rsidRPr="00FA2628">
        <w:rPr>
          <w:rFonts w:ascii="Arial" w:hAnsi="Arial" w:cs="Arial"/>
          <w:sz w:val="24"/>
        </w:rPr>
        <w:t xml:space="preserve"> primary author.</w:t>
      </w:r>
      <w:r>
        <w:rPr>
          <w:rFonts w:ascii="Arial" w:hAnsi="Arial" w:cs="Arial"/>
          <w:sz w:val="24"/>
        </w:rPr>
        <w:t xml:space="preserve">  </w:t>
      </w:r>
      <w:r w:rsidR="00FE7C72">
        <w:rPr>
          <w:rFonts w:ascii="Arial" w:hAnsi="Arial" w:cs="Arial"/>
          <w:sz w:val="24"/>
        </w:rPr>
        <w:t>(S</w:t>
      </w:r>
      <w:r w:rsidRPr="001C7B22">
        <w:rPr>
          <w:rFonts w:ascii="Arial" w:hAnsi="Arial" w:cs="Arial"/>
          <w:sz w:val="24"/>
        </w:rPr>
        <w:t>ummarize in the CV, additional primary information to b</w:t>
      </w:r>
      <w:r w:rsidR="00FE7C72">
        <w:rPr>
          <w:rFonts w:ascii="Arial" w:hAnsi="Arial" w:cs="Arial"/>
          <w:sz w:val="24"/>
        </w:rPr>
        <w:t>e submitted in the full dossier</w:t>
      </w:r>
      <w:r w:rsidR="00CD06A4">
        <w:rPr>
          <w:rFonts w:ascii="Arial" w:hAnsi="Arial" w:cs="Arial"/>
          <w:sz w:val="24"/>
        </w:rPr>
        <w:t xml:space="preserve">  </w:t>
      </w:r>
      <w:r w:rsidR="00CD06A4" w:rsidRPr="00FE7C72">
        <w:rPr>
          <w:rFonts w:ascii="Arial" w:hAnsi="Arial" w:cs="Arial"/>
          <w:sz w:val="24"/>
        </w:rPr>
        <w:t>Include copies of all publication</w:t>
      </w:r>
      <w:r w:rsidR="00FE7C72" w:rsidRPr="00FE7C72">
        <w:rPr>
          <w:rFonts w:ascii="Arial" w:hAnsi="Arial" w:cs="Arial"/>
          <w:sz w:val="24"/>
        </w:rPr>
        <w:t>s</w:t>
      </w:r>
      <w:r w:rsidR="00CD06A4" w:rsidRPr="00FE7C72">
        <w:rPr>
          <w:rFonts w:ascii="Arial" w:hAnsi="Arial" w:cs="Arial"/>
          <w:sz w:val="24"/>
        </w:rPr>
        <w:t xml:space="preserve"> including book chapters, published articles, articles accepted for publication and published conference papers.</w:t>
      </w:r>
      <w:r w:rsidR="00FE7C72" w:rsidRPr="00FE7C72">
        <w:rPr>
          <w:rFonts w:ascii="Arial" w:hAnsi="Arial" w:cs="Arial"/>
          <w:sz w:val="24"/>
        </w:rPr>
        <w:t>)</w:t>
      </w:r>
    </w:p>
    <w:p w:rsidR="007C331E" w:rsidRPr="00FA2628" w:rsidRDefault="007C331E" w:rsidP="007C331E">
      <w:pPr>
        <w:rPr>
          <w:rFonts w:ascii="Arial" w:hAnsi="Arial" w:cs="Arial"/>
        </w:rPr>
      </w:pPr>
    </w:p>
    <w:p w:rsidR="007C331E" w:rsidRPr="002A5592" w:rsidRDefault="007C331E" w:rsidP="007C331E">
      <w:pPr>
        <w:tabs>
          <w:tab w:val="left" w:pos="1440"/>
        </w:tabs>
        <w:ind w:left="1800" w:hanging="1080"/>
        <w:rPr>
          <w:rFonts w:ascii="Arial" w:hAnsi="Arial" w:cs="Arial"/>
          <w:b/>
          <w:sz w:val="24"/>
        </w:rPr>
      </w:pPr>
      <w:r>
        <w:rPr>
          <w:rFonts w:ascii="Arial" w:hAnsi="Arial" w:cs="Arial"/>
          <w:b/>
          <w:sz w:val="24"/>
        </w:rPr>
        <w:t>A.</w:t>
      </w:r>
      <w:r>
        <w:rPr>
          <w:rFonts w:ascii="Arial" w:hAnsi="Arial" w:cs="Arial"/>
          <w:b/>
          <w:sz w:val="24"/>
        </w:rPr>
        <w:tab/>
      </w:r>
      <w:r w:rsidRPr="00FA2628">
        <w:rPr>
          <w:rFonts w:ascii="Arial" w:hAnsi="Arial" w:cs="Arial"/>
          <w:b/>
          <w:sz w:val="24"/>
        </w:rPr>
        <w:t>1.  Published Books</w:t>
      </w:r>
      <w:r w:rsidRPr="00FA2628">
        <w:rPr>
          <w:rFonts w:ascii="Arial" w:hAnsi="Arial" w:cs="Arial"/>
          <w:sz w:val="24"/>
        </w:rPr>
        <w:t xml:space="preserve"> (reviews/adoption lists may be submitted) </w:t>
      </w:r>
    </w:p>
    <w:p w:rsidR="007C331E" w:rsidRPr="00FA2628" w:rsidRDefault="007C331E" w:rsidP="007C331E">
      <w:pPr>
        <w:rPr>
          <w:rFonts w:ascii="Arial" w:hAnsi="Arial" w:cs="Arial"/>
        </w:rPr>
      </w:pPr>
    </w:p>
    <w:p w:rsidR="007C331E" w:rsidRPr="00FA2628" w:rsidRDefault="00907BB3" w:rsidP="007C331E">
      <w:pPr>
        <w:pStyle w:val="Heading5"/>
        <w:ind w:left="1800"/>
        <w:rPr>
          <w:rFonts w:ascii="Arial" w:hAnsi="Arial" w:cs="Arial"/>
        </w:rPr>
      </w:pPr>
      <w:r>
        <w:rPr>
          <w:rFonts w:ascii="Arial" w:hAnsi="Arial" w:cs="Arial"/>
        </w:rPr>
        <w:t>N/A</w:t>
      </w:r>
    </w:p>
    <w:p w:rsidR="007C331E" w:rsidRPr="00FA2628" w:rsidRDefault="007C331E" w:rsidP="007C331E">
      <w:pPr>
        <w:rPr>
          <w:rFonts w:ascii="Arial" w:hAnsi="Arial" w:cs="Arial"/>
        </w:rPr>
      </w:pPr>
    </w:p>
    <w:p w:rsidR="007C331E" w:rsidRPr="00FA2628" w:rsidRDefault="007C331E" w:rsidP="007C331E">
      <w:pPr>
        <w:ind w:left="720" w:firstLine="720"/>
        <w:rPr>
          <w:rFonts w:ascii="Arial" w:hAnsi="Arial" w:cs="Arial"/>
          <w:sz w:val="24"/>
        </w:rPr>
      </w:pPr>
      <w:r w:rsidRPr="00FA2628">
        <w:rPr>
          <w:rFonts w:ascii="Arial" w:hAnsi="Arial" w:cs="Arial"/>
          <w:b/>
          <w:sz w:val="24"/>
        </w:rPr>
        <w:t>2.  Published Book Chapters</w:t>
      </w:r>
      <w:r w:rsidRPr="00FA2628">
        <w:rPr>
          <w:rFonts w:ascii="Arial" w:hAnsi="Arial" w:cs="Arial"/>
          <w:sz w:val="24"/>
        </w:rPr>
        <w:t xml:space="preserve"> </w:t>
      </w:r>
    </w:p>
    <w:p w:rsidR="007C331E" w:rsidRPr="00FA2628" w:rsidRDefault="007C331E" w:rsidP="007C331E">
      <w:pPr>
        <w:rPr>
          <w:rFonts w:ascii="Arial" w:hAnsi="Arial" w:cs="Arial"/>
        </w:rPr>
      </w:pPr>
    </w:p>
    <w:p w:rsidR="00907BB3" w:rsidRPr="00494D49" w:rsidRDefault="00907BB3" w:rsidP="00907BB3">
      <w:pPr>
        <w:pStyle w:val="content1"/>
        <w:numPr>
          <w:ilvl w:val="0"/>
          <w:numId w:val="8"/>
        </w:numPr>
        <w:snapToGrid w:val="0"/>
        <w:spacing w:after="120" w:line="288" w:lineRule="auto"/>
        <w:ind w:left="720"/>
        <w:rPr>
          <w:sz w:val="24"/>
        </w:rPr>
      </w:pPr>
      <w:r w:rsidRPr="003D2FD6">
        <w:rPr>
          <w:b/>
          <w:sz w:val="24"/>
        </w:rPr>
        <w:lastRenderedPageBreak/>
        <w:t>Zhi Wei</w:t>
      </w:r>
      <w:r w:rsidRPr="00494D49">
        <w:rPr>
          <w:sz w:val="24"/>
        </w:rPr>
        <w:t>, Minturn, J.</w:t>
      </w:r>
      <w:r>
        <w:rPr>
          <w:sz w:val="24"/>
        </w:rPr>
        <w:t xml:space="preserve">, Rappaport, E., Brodeur, G., and </w:t>
      </w:r>
      <w:r w:rsidRPr="00494D49">
        <w:rPr>
          <w:sz w:val="24"/>
        </w:rPr>
        <w:t>H</w:t>
      </w:r>
      <w:r>
        <w:rPr>
          <w:sz w:val="24"/>
        </w:rPr>
        <w:t>ongzhe Li, “</w:t>
      </w:r>
      <w:r w:rsidRPr="00494D49">
        <w:rPr>
          <w:iCs/>
          <w:sz w:val="24"/>
        </w:rPr>
        <w:t>Network-based Analysis of Multivariate Gene Expression Data</w:t>
      </w:r>
      <w:r>
        <w:rPr>
          <w:iCs/>
          <w:sz w:val="24"/>
        </w:rPr>
        <w:t xml:space="preserve">”, </w:t>
      </w:r>
      <w:r w:rsidRPr="00BE4333">
        <w:rPr>
          <w:b/>
          <w:i/>
          <w:sz w:val="24"/>
          <w:u w:val="single"/>
        </w:rPr>
        <w:t>Statistical Methods for Microarray Data Analysis</w:t>
      </w:r>
      <w:r>
        <w:rPr>
          <w:sz w:val="24"/>
        </w:rPr>
        <w:t xml:space="preserve">, </w:t>
      </w:r>
      <w:r w:rsidRPr="00494D49">
        <w:rPr>
          <w:sz w:val="24"/>
        </w:rPr>
        <w:t>Yakovle A, Klebanov L and Gaile G (Ed.)</w:t>
      </w:r>
      <w:r>
        <w:rPr>
          <w:sz w:val="24"/>
        </w:rPr>
        <w:t xml:space="preserve">, Springer, </w:t>
      </w:r>
      <w:r w:rsidRPr="00494D49">
        <w:rPr>
          <w:sz w:val="24"/>
        </w:rPr>
        <w:t>New York</w:t>
      </w:r>
      <w:r>
        <w:rPr>
          <w:sz w:val="24"/>
        </w:rPr>
        <w:t>, in press</w:t>
      </w:r>
      <w:r w:rsidRPr="00494D49">
        <w:rPr>
          <w:sz w:val="24"/>
        </w:rPr>
        <w:t>.</w:t>
      </w:r>
    </w:p>
    <w:p w:rsidR="00907BB3" w:rsidRPr="00494D49" w:rsidRDefault="00907BB3" w:rsidP="00907BB3">
      <w:pPr>
        <w:pStyle w:val="content1"/>
        <w:numPr>
          <w:ilvl w:val="0"/>
          <w:numId w:val="8"/>
        </w:numPr>
        <w:snapToGrid w:val="0"/>
        <w:spacing w:after="120" w:line="288" w:lineRule="auto"/>
        <w:ind w:left="720"/>
        <w:rPr>
          <w:sz w:val="24"/>
        </w:rPr>
      </w:pPr>
      <w:r w:rsidRPr="003D2FD6">
        <w:rPr>
          <w:b/>
          <w:sz w:val="24"/>
        </w:rPr>
        <w:t>Zhi Wei</w:t>
      </w:r>
      <w:r>
        <w:rPr>
          <w:sz w:val="24"/>
        </w:rPr>
        <w:t>,</w:t>
      </w:r>
      <w:r w:rsidRPr="00494D49">
        <w:rPr>
          <w:sz w:val="24"/>
        </w:rPr>
        <w:t xml:space="preserve"> </w:t>
      </w:r>
      <w:r>
        <w:rPr>
          <w:sz w:val="24"/>
        </w:rPr>
        <w:t>“</w:t>
      </w:r>
      <w:r w:rsidRPr="008B00E0">
        <w:rPr>
          <w:iCs/>
          <w:sz w:val="24"/>
        </w:rPr>
        <w:t>Hidden Markov Models for Controlling False Discovery Rate in Genome-Wide Association Analysis</w:t>
      </w:r>
      <w:r>
        <w:rPr>
          <w:iCs/>
          <w:sz w:val="24"/>
        </w:rPr>
        <w:t>”</w:t>
      </w:r>
      <w:r>
        <w:rPr>
          <w:sz w:val="24"/>
        </w:rPr>
        <w:t xml:space="preserve">, </w:t>
      </w:r>
      <w:r w:rsidRPr="008B00E0">
        <w:rPr>
          <w:b/>
          <w:i/>
          <w:sz w:val="24"/>
          <w:u w:val="single"/>
        </w:rPr>
        <w:t>Next Generation Microarray Bioinformatics</w:t>
      </w:r>
      <w:r>
        <w:rPr>
          <w:sz w:val="24"/>
        </w:rPr>
        <w:t>,</w:t>
      </w:r>
      <w:r w:rsidRPr="00494D49">
        <w:rPr>
          <w:sz w:val="24"/>
        </w:rPr>
        <w:t xml:space="preserve"> Junbai Wang (Ed.),</w:t>
      </w:r>
      <w:r>
        <w:rPr>
          <w:sz w:val="24"/>
        </w:rPr>
        <w:t xml:space="preserve"> </w:t>
      </w:r>
      <w:r w:rsidRPr="00494D49">
        <w:rPr>
          <w:sz w:val="24"/>
        </w:rPr>
        <w:t>Springer</w:t>
      </w:r>
      <w:r>
        <w:rPr>
          <w:sz w:val="24"/>
        </w:rPr>
        <w:t xml:space="preserve">, </w:t>
      </w:r>
      <w:r w:rsidRPr="00494D49">
        <w:rPr>
          <w:sz w:val="24"/>
        </w:rPr>
        <w:t>New York</w:t>
      </w:r>
      <w:r>
        <w:rPr>
          <w:sz w:val="24"/>
        </w:rPr>
        <w:t>,</w:t>
      </w:r>
      <w:r w:rsidRPr="00494D49">
        <w:rPr>
          <w:sz w:val="24"/>
        </w:rPr>
        <w:t xml:space="preserve"> </w:t>
      </w:r>
      <w:r>
        <w:rPr>
          <w:sz w:val="24"/>
        </w:rPr>
        <w:t>2012</w:t>
      </w:r>
      <w:r w:rsidRPr="00494D49">
        <w:rPr>
          <w:sz w:val="24"/>
        </w:rPr>
        <w:t>.</w:t>
      </w:r>
    </w:p>
    <w:p w:rsidR="007C331E" w:rsidRPr="00FA2628" w:rsidRDefault="007C331E" w:rsidP="007C331E">
      <w:pPr>
        <w:rPr>
          <w:rFonts w:ascii="Arial" w:hAnsi="Arial" w:cs="Arial"/>
          <w:sz w:val="24"/>
        </w:rPr>
      </w:pPr>
    </w:p>
    <w:p w:rsidR="007C331E" w:rsidRPr="00FA2628" w:rsidRDefault="007C331E" w:rsidP="007C331E">
      <w:pPr>
        <w:ind w:firstLine="720"/>
        <w:rPr>
          <w:rFonts w:ascii="Arial" w:hAnsi="Arial" w:cs="Arial"/>
          <w:sz w:val="24"/>
        </w:rPr>
      </w:pPr>
      <w:r w:rsidRPr="00FA2628">
        <w:rPr>
          <w:rFonts w:ascii="Arial" w:hAnsi="Arial" w:cs="Arial"/>
          <w:b/>
          <w:sz w:val="24"/>
        </w:rPr>
        <w:t>B.</w:t>
      </w:r>
      <w:r w:rsidRPr="00FA2628">
        <w:rPr>
          <w:rFonts w:ascii="Arial" w:hAnsi="Arial" w:cs="Arial"/>
          <w:b/>
          <w:sz w:val="24"/>
        </w:rPr>
        <w:tab/>
        <w:t>1.  Published Refereed Journal Papers</w:t>
      </w:r>
      <w:r w:rsidRPr="00FA2628">
        <w:rPr>
          <w:rFonts w:ascii="Arial" w:hAnsi="Arial" w:cs="Arial"/>
          <w:sz w:val="24"/>
        </w:rPr>
        <w:t xml:space="preserve"> </w:t>
      </w:r>
      <w:r w:rsidR="00E742EB" w:rsidRPr="00E742EB">
        <w:rPr>
          <w:rFonts w:ascii="Arial" w:hAnsi="Arial" w:cs="Arial"/>
          <w:sz w:val="24"/>
        </w:rPr>
        <w:t xml:space="preserve">(* corresponding author, # students, the number of citations is based on google scholar as of </w:t>
      </w:r>
      <w:r w:rsidR="005A3CFF">
        <w:rPr>
          <w:rFonts w:ascii="Arial" w:hAnsi="Arial" w:cs="Arial"/>
          <w:sz w:val="24"/>
        </w:rPr>
        <w:t>Nov</w:t>
      </w:r>
      <w:r w:rsidR="00E742EB" w:rsidRPr="00E742EB">
        <w:rPr>
          <w:rFonts w:ascii="Arial" w:hAnsi="Arial" w:cs="Arial"/>
          <w:sz w:val="24"/>
        </w:rPr>
        <w:t xml:space="preserve"> 2012)</w:t>
      </w:r>
    </w:p>
    <w:p w:rsidR="007C331E" w:rsidRPr="00FA2628" w:rsidRDefault="007C331E" w:rsidP="007C331E">
      <w:pPr>
        <w:rPr>
          <w:rFonts w:ascii="Arial" w:hAnsi="Arial" w:cs="Arial"/>
          <w:sz w:val="24"/>
        </w:rPr>
      </w:pPr>
    </w:p>
    <w:p w:rsidR="00E742EB" w:rsidRPr="00E742EB" w:rsidRDefault="00E742EB" w:rsidP="00E742EB">
      <w:pPr>
        <w:rPr>
          <w:rFonts w:ascii="Arial" w:hAnsi="Arial" w:cs="Arial"/>
          <w:b/>
          <w:sz w:val="24"/>
          <w:szCs w:val="24"/>
        </w:rPr>
      </w:pPr>
      <w:r w:rsidRPr="00E742EB">
        <w:rPr>
          <w:rFonts w:ascii="Arial" w:hAnsi="Arial" w:cs="Arial"/>
          <w:b/>
          <w:sz w:val="24"/>
          <w:szCs w:val="24"/>
        </w:rPr>
        <w:t>At NJIT</w:t>
      </w:r>
    </w:p>
    <w:p w:rsidR="00E742EB" w:rsidRPr="00E742EB" w:rsidRDefault="00E742EB" w:rsidP="00E742EB">
      <w:pPr>
        <w:rPr>
          <w:rFonts w:ascii="Arial" w:hAnsi="Arial" w:cs="Arial"/>
          <w:sz w:val="24"/>
          <w:szCs w:val="24"/>
        </w:rPr>
      </w:pPr>
    </w:p>
    <w:p w:rsidR="00E742EB" w:rsidRDefault="00E742EB" w:rsidP="00E742EB">
      <w:pPr>
        <w:pStyle w:val="Default"/>
        <w:numPr>
          <w:ilvl w:val="0"/>
          <w:numId w:val="9"/>
        </w:numPr>
        <w:snapToGrid w:val="0"/>
        <w:spacing w:after="120" w:line="288" w:lineRule="auto"/>
      </w:pPr>
      <w:r w:rsidRPr="00E742EB">
        <w:t>Z. Zhao, W. Wang</w:t>
      </w:r>
      <w:r w:rsidRPr="00E742EB">
        <w:rPr>
          <w:vertAlign w:val="superscript"/>
        </w:rPr>
        <w:t>#</w:t>
      </w:r>
      <w:r w:rsidRPr="00E742EB">
        <w:t xml:space="preserve">, and </w:t>
      </w:r>
      <w:r w:rsidRPr="00E742EB">
        <w:rPr>
          <w:b/>
        </w:rPr>
        <w:t>Zhi Wei</w:t>
      </w:r>
      <w:r w:rsidR="007278C0">
        <w:rPr>
          <w:b/>
        </w:rPr>
        <w:t>*</w:t>
      </w:r>
      <w:bookmarkStart w:id="0" w:name="_GoBack"/>
      <w:bookmarkEnd w:id="0"/>
      <w:r w:rsidRPr="00E742EB">
        <w:t xml:space="preserve">. An Empirical Bayes Testing Procedure for Detecting Variants in Analysis of Next Generation Sequencing Data, </w:t>
      </w:r>
      <w:r w:rsidRPr="00E742EB">
        <w:rPr>
          <w:b/>
          <w:i/>
          <w:u w:val="single"/>
        </w:rPr>
        <w:t>Annals of Applied Statistics</w:t>
      </w:r>
      <w:r w:rsidR="0036184E">
        <w:t>, invited revision,</w:t>
      </w:r>
      <w:r w:rsidR="00A77A1E">
        <w:t xml:space="preserve"> </w:t>
      </w:r>
      <w:r w:rsidR="00A77A1E" w:rsidRPr="00E742EB">
        <w:t>Peer-reviewed</w:t>
      </w:r>
      <w:r w:rsidR="00A77A1E">
        <w:t>.</w:t>
      </w:r>
    </w:p>
    <w:p w:rsidR="00340843" w:rsidRDefault="00340843" w:rsidP="00E742EB">
      <w:pPr>
        <w:pStyle w:val="Default"/>
        <w:numPr>
          <w:ilvl w:val="0"/>
          <w:numId w:val="9"/>
        </w:numPr>
        <w:snapToGrid w:val="0"/>
        <w:spacing w:after="120" w:line="288" w:lineRule="auto"/>
      </w:pPr>
      <w:r w:rsidRPr="00E742EB">
        <w:t xml:space="preserve">Ruifeng Yang, Ying Zheng, Shujing Liu, Michelle Burrows, </w:t>
      </w:r>
      <w:r w:rsidRPr="00340843">
        <w:rPr>
          <w:b/>
        </w:rPr>
        <w:t>Zhi Wei</w:t>
      </w:r>
      <w:r w:rsidRPr="00E742EB">
        <w:t xml:space="preserve">, George Cotsarelis, Xiaowei Xu, Generation of folliculogenic human epithelial stem cells from induced pluripotent stem cells, </w:t>
      </w:r>
      <w:r w:rsidRPr="00340843">
        <w:rPr>
          <w:b/>
          <w:i/>
          <w:u w:val="single"/>
        </w:rPr>
        <w:t>Nature Biotechnology</w:t>
      </w:r>
      <w:r w:rsidRPr="00E742EB">
        <w:t>, invited revi</w:t>
      </w:r>
      <w:r>
        <w:t xml:space="preserve">sion, </w:t>
      </w:r>
      <w:r w:rsidRPr="00E742EB">
        <w:t>Peer-reviewed</w:t>
      </w:r>
      <w:r>
        <w:t>.</w:t>
      </w:r>
    </w:p>
    <w:p w:rsidR="0036184E" w:rsidRDefault="0036184E" w:rsidP="00E742EB">
      <w:pPr>
        <w:pStyle w:val="Default"/>
        <w:numPr>
          <w:ilvl w:val="0"/>
          <w:numId w:val="9"/>
        </w:numPr>
        <w:snapToGrid w:val="0"/>
        <w:spacing w:after="120" w:line="288" w:lineRule="auto"/>
      </w:pPr>
      <w:r>
        <w:t xml:space="preserve">Jin Li, Joseph T Glessner, Haitao Zhang, Cuiping Hou, </w:t>
      </w:r>
      <w:r w:rsidRPr="0036184E">
        <w:rPr>
          <w:b/>
        </w:rPr>
        <w:t>Zhi Wei</w:t>
      </w:r>
      <w:r>
        <w:t xml:space="preserve">, Jonathan P Bradfield, Frank D Mentch, Yiran Guo, Cecilia Kim, Qianghua Xia, Rosetta M Chiavacci, Kelly A Thomas, Haijun Qiu, Struan FA Grant, Susan L Furth, Hakon Hakonarson, Patrick MA Sleiman, GWAS of Blood Cell Traits Identifies Novel Associated Loci and Epistatic Interactions in Caucasian and African American Children, </w:t>
      </w:r>
      <w:r w:rsidRPr="0036184E">
        <w:rPr>
          <w:b/>
          <w:i/>
          <w:u w:val="single"/>
        </w:rPr>
        <w:t>Human Molecular Genetics</w:t>
      </w:r>
      <w:r>
        <w:t>, invited revision</w:t>
      </w:r>
      <w:r>
        <w:t xml:space="preserve">, </w:t>
      </w:r>
      <w:r w:rsidRPr="00E742EB">
        <w:t>Peer-reviewed</w:t>
      </w:r>
      <w:r>
        <w:t>.</w:t>
      </w:r>
    </w:p>
    <w:p w:rsidR="000E6CA1" w:rsidRDefault="000E6CA1" w:rsidP="00E742EB">
      <w:pPr>
        <w:pStyle w:val="Default"/>
        <w:numPr>
          <w:ilvl w:val="0"/>
          <w:numId w:val="9"/>
        </w:numPr>
        <w:snapToGrid w:val="0"/>
        <w:spacing w:after="120" w:line="288" w:lineRule="auto"/>
      </w:pPr>
      <w:r>
        <w:t xml:space="preserve">Haitao Hu, Martin Nau, Phil Ehrenberg, Agnes Laurence Chenine ,Camila Macedo, Yu Zhou, Z. John Daye, </w:t>
      </w:r>
      <w:r w:rsidRPr="000E6CA1">
        <w:rPr>
          <w:b/>
        </w:rPr>
        <w:t>Zhi Wei</w:t>
      </w:r>
      <w:r>
        <w:t xml:space="preserve">, Maryanne Vahey, Nelson Michael,,Jerome Kim, Mary Marovich, Silvia Ratto-Kim, Distinct gene expression profiles associated with the susceptibility of pathogen-specific CD4+ T cells to HIV-1 infection, </w:t>
      </w:r>
      <w:r w:rsidRPr="000E6CA1">
        <w:rPr>
          <w:b/>
          <w:i/>
          <w:u w:val="single"/>
        </w:rPr>
        <w:t>Blood</w:t>
      </w:r>
      <w:r w:rsidR="00B4762B">
        <w:t xml:space="preserve">, invited revision, </w:t>
      </w:r>
      <w:r w:rsidR="00B4762B" w:rsidRPr="00E742EB">
        <w:t>Peer-reviewed</w:t>
      </w:r>
      <w:r w:rsidR="00B4762B">
        <w:t>.</w:t>
      </w:r>
    </w:p>
    <w:p w:rsidR="00BE1430" w:rsidRDefault="00BE1430" w:rsidP="00372997">
      <w:pPr>
        <w:pStyle w:val="Default"/>
        <w:numPr>
          <w:ilvl w:val="0"/>
          <w:numId w:val="9"/>
        </w:numPr>
        <w:snapToGrid w:val="0"/>
        <w:spacing w:after="120" w:line="288" w:lineRule="auto"/>
        <w:rPr>
          <w:noProof/>
        </w:rPr>
      </w:pPr>
      <w:r>
        <w:t xml:space="preserve">Bruce A. Ong, Jin Li, Joseph M. McDonough, </w:t>
      </w:r>
      <w:r w:rsidRPr="00E9724E">
        <w:rPr>
          <w:b/>
        </w:rPr>
        <w:t>Zhi Wei</w:t>
      </w:r>
      <w:r>
        <w:t xml:space="preserve">, Cecilia Kim, Rosetta Chiavacci, Frank Mench, Jason B. Caboot, Jonathan Sperlgel, Julian L. Allen, Patrick M.A. Sleiman, Hakon Hakonarson, Gene Network Analysis in a Pediatric Cohort Identifies Novel Lung Function Genes, </w:t>
      </w:r>
      <w:r w:rsidRPr="00BE1430">
        <w:rPr>
          <w:b/>
          <w:i/>
          <w:u w:val="single"/>
        </w:rPr>
        <w:t>European Respiratory Journal</w:t>
      </w:r>
      <w:r>
        <w:t xml:space="preserve">, under review, </w:t>
      </w:r>
      <w:r w:rsidRPr="00E742EB">
        <w:t>Peer-reviewed</w:t>
      </w:r>
      <w:r>
        <w:t>.</w:t>
      </w:r>
    </w:p>
    <w:p w:rsidR="00372997" w:rsidRPr="00E742EB" w:rsidRDefault="00372997" w:rsidP="00372997">
      <w:pPr>
        <w:pStyle w:val="Default"/>
        <w:numPr>
          <w:ilvl w:val="0"/>
          <w:numId w:val="9"/>
        </w:numPr>
        <w:snapToGrid w:val="0"/>
        <w:spacing w:after="120" w:line="288" w:lineRule="auto"/>
        <w:rPr>
          <w:noProof/>
        </w:rPr>
      </w:pPr>
      <w:r w:rsidRPr="00E742EB">
        <w:lastRenderedPageBreak/>
        <w:t>W. Wang</w:t>
      </w:r>
      <w:r w:rsidRPr="00BE1430">
        <w:rPr>
          <w:vertAlign w:val="superscript"/>
        </w:rPr>
        <w:t>#</w:t>
      </w:r>
      <w:r w:rsidRPr="00E742EB">
        <w:t>, W. Hu</w:t>
      </w:r>
      <w:r w:rsidRPr="00BE1430">
        <w:rPr>
          <w:vertAlign w:val="superscript"/>
        </w:rPr>
        <w:t>#</w:t>
      </w:r>
      <w:r w:rsidRPr="00E742EB">
        <w:t>, F. Hou</w:t>
      </w:r>
      <w:r w:rsidRPr="00BE1430">
        <w:rPr>
          <w:vertAlign w:val="superscript"/>
        </w:rPr>
        <w:t>#</w:t>
      </w:r>
      <w:r w:rsidRPr="00E742EB">
        <w:t xml:space="preserve">, P. Hu and </w:t>
      </w:r>
      <w:r w:rsidRPr="00BE1430">
        <w:rPr>
          <w:b/>
        </w:rPr>
        <w:t>Zhi Wei</w:t>
      </w:r>
      <w:r w:rsidRPr="00E742EB">
        <w:t xml:space="preserve">*, “SNVerGUI: A desktop tool for variant analysis of next generation sequencing data”, </w:t>
      </w:r>
      <w:r w:rsidRPr="00BE1430">
        <w:rPr>
          <w:b/>
          <w:i/>
          <w:u w:val="single"/>
        </w:rPr>
        <w:t>Journal of Medical Genetics</w:t>
      </w:r>
      <w:r w:rsidRPr="00BE1430">
        <w:rPr>
          <w:b/>
          <w:i/>
        </w:rPr>
        <w:t xml:space="preserve">, </w:t>
      </w:r>
      <w:r w:rsidRPr="00E742EB">
        <w:t>accepted, Peer-reviewed.</w:t>
      </w:r>
    </w:p>
    <w:p w:rsidR="00E742EB" w:rsidRPr="00E742EB" w:rsidRDefault="00E742EB" w:rsidP="00A77A1E">
      <w:pPr>
        <w:pStyle w:val="Default"/>
        <w:numPr>
          <w:ilvl w:val="0"/>
          <w:numId w:val="9"/>
        </w:numPr>
        <w:snapToGrid w:val="0"/>
        <w:spacing w:after="120" w:line="288" w:lineRule="auto"/>
      </w:pPr>
      <w:r w:rsidRPr="00E742EB">
        <w:t xml:space="preserve">Luke Jostins, Stephan Ripke, Rinse K Weersma, Richard H Duerr, Dermot P McGovern, Ken Y Hui, James C Lee, L Philip Schumm, Yashoda Sharma, Carl A Anderson, Jonah Essers, Mitja Mitrovic, Kaida Ning, Isabelle Cleynen, Emilie Theatre, Sarah L Spain, Soumya Raychaudhuri, Philippe Goyette, </w:t>
      </w:r>
      <w:r w:rsidRPr="00E742EB">
        <w:rPr>
          <w:b/>
        </w:rPr>
        <w:t>Zhi Wei</w:t>
      </w:r>
      <w:r w:rsidRPr="00E742EB">
        <w:t xml:space="preserve">, et al. “Host-microbe interactions have shaped the genetic architecture of inflammatory bowel disease”, </w:t>
      </w:r>
      <w:r w:rsidRPr="00E742EB">
        <w:rPr>
          <w:b/>
          <w:i/>
          <w:u w:val="single"/>
        </w:rPr>
        <w:t>Nature</w:t>
      </w:r>
      <w:r w:rsidRPr="00E742EB">
        <w:t xml:space="preserve">, </w:t>
      </w:r>
      <w:r w:rsidR="00A77A1E">
        <w:t xml:space="preserve">Vol. </w:t>
      </w:r>
      <w:r w:rsidR="00A77A1E" w:rsidRPr="00A77A1E">
        <w:t>491</w:t>
      </w:r>
      <w:r w:rsidR="00A77A1E">
        <w:t xml:space="preserve">, No. </w:t>
      </w:r>
      <w:r w:rsidR="00A77A1E" w:rsidRPr="00A77A1E">
        <w:t>7422</w:t>
      </w:r>
      <w:r w:rsidR="00A77A1E">
        <w:t xml:space="preserve">, 2012, pp. </w:t>
      </w:r>
      <w:r w:rsidR="00A77A1E" w:rsidRPr="00A77A1E">
        <w:t>119-</w:t>
      </w:r>
      <w:r w:rsidR="00A77A1E">
        <w:t>1</w:t>
      </w:r>
      <w:r w:rsidR="00D411EC">
        <w:t>24,</w:t>
      </w:r>
      <w:r w:rsidRPr="00E742EB">
        <w:t xml:space="preserve"> Peer-reviewed.</w:t>
      </w:r>
    </w:p>
    <w:p w:rsidR="00E742EB" w:rsidRPr="00E742EB" w:rsidRDefault="00E742EB" w:rsidP="00D411EC">
      <w:pPr>
        <w:pStyle w:val="Default"/>
        <w:numPr>
          <w:ilvl w:val="0"/>
          <w:numId w:val="9"/>
        </w:numPr>
        <w:snapToGrid w:val="0"/>
        <w:spacing w:after="120" w:line="288" w:lineRule="auto"/>
      </w:pPr>
      <w:r w:rsidRPr="00E742EB">
        <w:t xml:space="preserve">Renata Pellegrino, Daniele Sunaga, Camila Guindalini, Raquel Martins, Diego Mazzotti, </w:t>
      </w:r>
      <w:r w:rsidRPr="00E742EB">
        <w:rPr>
          <w:b/>
        </w:rPr>
        <w:t>Zhi Wei</w:t>
      </w:r>
      <w:r w:rsidRPr="00E742EB">
        <w:t xml:space="preserve">, John Daye, Monica Andersen, and Sergio Tufik, "Peripheral genome-wide gene expression profiles in humans after prolonged wakefulness and sleep recovery", </w:t>
      </w:r>
      <w:r w:rsidRPr="00E742EB">
        <w:rPr>
          <w:b/>
          <w:i/>
          <w:u w:val="single"/>
        </w:rPr>
        <w:t>Physiological Genomics</w:t>
      </w:r>
      <w:r w:rsidRPr="00E742EB">
        <w:t xml:space="preserve">, </w:t>
      </w:r>
      <w:r w:rsidR="00D411EC">
        <w:t xml:space="preserve">Vol. </w:t>
      </w:r>
      <w:r w:rsidR="00D411EC" w:rsidRPr="00D411EC">
        <w:t>44</w:t>
      </w:r>
      <w:r w:rsidR="00D411EC">
        <w:t xml:space="preserve">, No. </w:t>
      </w:r>
      <w:r w:rsidR="00D411EC" w:rsidRPr="00D411EC">
        <w:t xml:space="preserve">21, </w:t>
      </w:r>
      <w:r w:rsidR="00D411EC">
        <w:t xml:space="preserve">2012, pp. </w:t>
      </w:r>
      <w:r w:rsidR="00D411EC" w:rsidRPr="00D411EC">
        <w:t>1003-1012</w:t>
      </w:r>
      <w:r w:rsidRPr="00E742EB">
        <w:t>, Peer-reviewed.</w:t>
      </w:r>
    </w:p>
    <w:p w:rsidR="00E742EB" w:rsidRPr="00E742EB" w:rsidRDefault="00E742EB" w:rsidP="00E742EB">
      <w:pPr>
        <w:pStyle w:val="ListParagraph"/>
        <w:numPr>
          <w:ilvl w:val="0"/>
          <w:numId w:val="9"/>
        </w:numPr>
        <w:autoSpaceDE w:val="0"/>
        <w:autoSpaceDN w:val="0"/>
        <w:adjustRightInd w:val="0"/>
        <w:snapToGrid w:val="0"/>
        <w:spacing w:after="120" w:line="288" w:lineRule="auto"/>
        <w:contextualSpacing w:val="0"/>
        <w:rPr>
          <w:rFonts w:cs="Arial"/>
          <w:noProof/>
          <w:szCs w:val="24"/>
        </w:rPr>
      </w:pPr>
      <w:r w:rsidRPr="00E742EB">
        <w:rPr>
          <w:rFonts w:cs="Arial"/>
          <w:noProof/>
          <w:szCs w:val="24"/>
        </w:rPr>
        <w:t xml:space="preserve">Yingbin Ge, Rikka Azuma, Bethsebah Gekonge, Alfonso Lopez-Coral, Min Xiao, Gao Zhang, Xiaowei Xu, Luis J Montaner, </w:t>
      </w:r>
      <w:r w:rsidRPr="00E742EB">
        <w:rPr>
          <w:rFonts w:cs="Arial"/>
          <w:b/>
          <w:noProof/>
          <w:szCs w:val="24"/>
        </w:rPr>
        <w:t>Zhi Wei</w:t>
      </w:r>
      <w:r w:rsidRPr="00E742EB">
        <w:rPr>
          <w:rFonts w:cs="Arial"/>
          <w:noProof/>
          <w:szCs w:val="24"/>
        </w:rPr>
        <w:t xml:space="preserve">, Meenhard Herlyn, Tao Wang, and Russel E Kaufman, “Induction of Metallothionein Expression During Monocyte to Melanoma-Associated Macrophage Differentiation,” </w:t>
      </w:r>
      <w:r w:rsidRPr="00E742EB">
        <w:rPr>
          <w:rFonts w:cs="Arial"/>
          <w:b/>
          <w:i/>
          <w:noProof/>
          <w:szCs w:val="24"/>
          <w:u w:val="single"/>
        </w:rPr>
        <w:t>Frontiers in Biology</w:t>
      </w:r>
      <w:r w:rsidRPr="00E742EB">
        <w:rPr>
          <w:rFonts w:cs="Arial"/>
          <w:i/>
          <w:noProof/>
          <w:szCs w:val="24"/>
        </w:rPr>
        <w:t>,</w:t>
      </w:r>
      <w:r w:rsidRPr="00E742EB">
        <w:rPr>
          <w:rFonts w:cs="Arial"/>
          <w:noProof/>
          <w:szCs w:val="24"/>
        </w:rPr>
        <w:t xml:space="preserve"> Vol. 7, No. 4, 2012, pp. 359-367, Peer-reviewed.</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noProof/>
          <w:szCs w:val="24"/>
        </w:rPr>
        <w:t xml:space="preserve">Z. J. Daye, H. Li, and </w:t>
      </w:r>
      <w:r w:rsidRPr="00E742EB">
        <w:rPr>
          <w:rFonts w:cs="Arial"/>
          <w:b/>
          <w:noProof/>
          <w:szCs w:val="24"/>
        </w:rPr>
        <w:t>Zhi Wei*</w:t>
      </w:r>
      <w:r w:rsidRPr="00E742EB">
        <w:rPr>
          <w:rFonts w:cs="Arial"/>
          <w:noProof/>
          <w:szCs w:val="24"/>
        </w:rPr>
        <w:t xml:space="preserve">, “A Powerful Test for Multiple Rare Variants Association Studies That Incorporates Sequencing Qualities,” </w:t>
      </w:r>
      <w:r w:rsidRPr="00E742EB">
        <w:rPr>
          <w:rFonts w:cs="Arial"/>
          <w:b/>
          <w:i/>
          <w:noProof/>
          <w:szCs w:val="24"/>
          <w:u w:val="single"/>
        </w:rPr>
        <w:t>Nucleic Acids Research</w:t>
      </w:r>
      <w:r w:rsidRPr="00E742EB">
        <w:rPr>
          <w:rFonts w:cs="Arial"/>
          <w:i/>
          <w:noProof/>
          <w:szCs w:val="24"/>
        </w:rPr>
        <w:t>,</w:t>
      </w:r>
      <w:r w:rsidRPr="00E742EB">
        <w:rPr>
          <w:rFonts w:cs="Arial"/>
          <w:noProof/>
          <w:szCs w:val="24"/>
        </w:rPr>
        <w:t xml:space="preserve"> Vol. 40, No. 8, 2012, pp. e60:1-12, Peer-reviewed.</w:t>
      </w:r>
      <w:r w:rsidR="00260E79">
        <w:rPr>
          <w:rFonts w:cs="Arial"/>
          <w:noProof/>
          <w:szCs w:val="24"/>
        </w:rPr>
        <w:t xml:space="preserve"> </w:t>
      </w:r>
      <w:r w:rsidR="00260E79" w:rsidRPr="00E742EB">
        <w:rPr>
          <w:rFonts w:cs="Arial"/>
          <w:noProof/>
          <w:szCs w:val="24"/>
          <w:u w:val="single"/>
        </w:rPr>
        <w:t xml:space="preserve">Citations </w:t>
      </w:r>
      <w:r w:rsidR="00260E79">
        <w:rPr>
          <w:rFonts w:cs="Arial"/>
          <w:noProof/>
          <w:szCs w:val="24"/>
          <w:u w:val="single"/>
        </w:rPr>
        <w:t>1</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noProof/>
          <w:szCs w:val="24"/>
        </w:rPr>
        <w:t xml:space="preserve">T. Wang, Y. Ge, M. Xiao, A. Lopez-Coral, R. Azuma, R. Somasundaram, G. Zhang, </w:t>
      </w:r>
      <w:r w:rsidRPr="00E742EB">
        <w:rPr>
          <w:rFonts w:cs="Arial"/>
          <w:b/>
          <w:noProof/>
          <w:szCs w:val="24"/>
        </w:rPr>
        <w:t>Zhi Wei</w:t>
      </w:r>
      <w:r w:rsidRPr="00E742EB">
        <w:rPr>
          <w:rFonts w:cs="Arial"/>
          <w:noProof/>
          <w:szCs w:val="24"/>
        </w:rPr>
        <w:t xml:space="preserve">, X. Xu, F. J.  Rauscher III, M. Herlyn, and R. E. Kaufman, “Melanoma-Derived Conditioned Media Efficiently Induce the Differentiation of Monocytes to Macrophages That Display a Highly Invasive Gene Signature,” </w:t>
      </w:r>
      <w:r w:rsidRPr="00E742EB">
        <w:rPr>
          <w:rFonts w:cs="Arial"/>
          <w:b/>
          <w:i/>
          <w:noProof/>
          <w:szCs w:val="24"/>
          <w:u w:val="single"/>
        </w:rPr>
        <w:t>Pigment Cell Melanoma Research</w:t>
      </w:r>
      <w:r w:rsidRPr="00E742EB">
        <w:rPr>
          <w:rFonts w:cs="Arial"/>
          <w:i/>
          <w:noProof/>
          <w:szCs w:val="24"/>
        </w:rPr>
        <w:t>,</w:t>
      </w:r>
      <w:r w:rsidRPr="00E742EB">
        <w:rPr>
          <w:rFonts w:cs="Arial"/>
          <w:noProof/>
          <w:szCs w:val="24"/>
        </w:rPr>
        <w:t xml:space="preserve"> Vol. 25, No. 4, 2012, pp. 493-505, Peer-reviewed. </w:t>
      </w:r>
      <w:r w:rsidRPr="00E742EB">
        <w:rPr>
          <w:rFonts w:cs="Arial"/>
          <w:noProof/>
          <w:szCs w:val="24"/>
          <w:u w:val="single"/>
        </w:rPr>
        <w:t xml:space="preserve">Citations </w:t>
      </w:r>
      <w:r w:rsidR="00260E79">
        <w:rPr>
          <w:rFonts w:cs="Arial"/>
          <w:noProof/>
          <w:szCs w:val="24"/>
          <w:u w:val="single"/>
        </w:rPr>
        <w:t>2</w:t>
      </w:r>
      <w:r w:rsidRPr="00E742EB">
        <w:rPr>
          <w:rFonts w:cs="Arial"/>
          <w:noProof/>
          <w:szCs w:val="24"/>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noProof/>
          <w:szCs w:val="24"/>
        </w:rPr>
        <w:t>G. J. Lyon, T. Jiang, R. Van Wijk, W. Wang</w:t>
      </w:r>
      <w:r w:rsidRPr="00E742EB">
        <w:rPr>
          <w:rFonts w:cs="Arial"/>
          <w:noProof/>
          <w:szCs w:val="24"/>
          <w:vertAlign w:val="superscript"/>
        </w:rPr>
        <w:t>#</w:t>
      </w:r>
      <w:r w:rsidRPr="00E742EB">
        <w:rPr>
          <w:rFonts w:cs="Arial"/>
          <w:noProof/>
          <w:szCs w:val="24"/>
        </w:rPr>
        <w:t xml:space="preserve">, P. M. Bodily, J. Xing, L. Tian, R. J. Robison, M. Clement, Y. Lin, P. Zhang, Y. Liu, B. Moore, J. T. Glessner, J. Elia, F. Reimherr, W. W. van Solinge, M. Yandell, H. Hakonarson, J. Wang, W. E. Johnson, </w:t>
      </w:r>
      <w:r w:rsidRPr="00E742EB">
        <w:rPr>
          <w:rFonts w:cs="Arial"/>
          <w:b/>
          <w:noProof/>
          <w:szCs w:val="24"/>
        </w:rPr>
        <w:t>Zhi Wei</w:t>
      </w:r>
      <w:r w:rsidRPr="00E742EB">
        <w:rPr>
          <w:rFonts w:cs="Arial"/>
          <w:noProof/>
          <w:szCs w:val="24"/>
        </w:rPr>
        <w:t xml:space="preserve">, and K. Wang, “Exome Sequencing and Unrelated Findings in the Context of Complex Disease Research: Ethical and Clinical Implications,” </w:t>
      </w:r>
      <w:r w:rsidRPr="00E742EB">
        <w:rPr>
          <w:rFonts w:cs="Arial"/>
          <w:b/>
          <w:i/>
          <w:noProof/>
          <w:szCs w:val="24"/>
          <w:u w:val="single"/>
        </w:rPr>
        <w:t>Discovery Medicine</w:t>
      </w:r>
      <w:r w:rsidRPr="00E742EB">
        <w:rPr>
          <w:rFonts w:cs="Arial"/>
          <w:i/>
          <w:noProof/>
          <w:szCs w:val="24"/>
        </w:rPr>
        <w:t>,</w:t>
      </w:r>
      <w:r w:rsidRPr="00E742EB">
        <w:rPr>
          <w:rFonts w:cs="Arial"/>
          <w:noProof/>
          <w:szCs w:val="24"/>
        </w:rPr>
        <w:t xml:space="preserve"> Vol. 12, No. 62, 2011, pp. 41-55, Peer-reviewed. </w:t>
      </w:r>
      <w:r w:rsidRPr="00E742EB">
        <w:rPr>
          <w:rFonts w:cs="Arial"/>
          <w:noProof/>
          <w:szCs w:val="24"/>
          <w:u w:val="single"/>
        </w:rPr>
        <w:t xml:space="preserve">Citations </w:t>
      </w:r>
      <w:r w:rsidR="00657A27">
        <w:rPr>
          <w:rFonts w:cs="Arial"/>
          <w:noProof/>
          <w:szCs w:val="24"/>
          <w:u w:val="single"/>
        </w:rPr>
        <w:t>13</w:t>
      </w:r>
      <w:r w:rsidRPr="00E742EB">
        <w:rPr>
          <w:rFonts w:cs="Arial"/>
          <w:noProof/>
          <w:szCs w:val="24"/>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noProof/>
          <w:szCs w:val="24"/>
        </w:rPr>
        <w:lastRenderedPageBreak/>
        <w:t xml:space="preserve">W. Sun, and </w:t>
      </w:r>
      <w:r w:rsidRPr="00E742EB">
        <w:rPr>
          <w:rFonts w:cs="Arial"/>
          <w:b/>
          <w:noProof/>
          <w:szCs w:val="24"/>
        </w:rPr>
        <w:t xml:space="preserve">Zhi Wei </w:t>
      </w:r>
      <w:r w:rsidRPr="00E742EB">
        <w:rPr>
          <w:rFonts w:cs="Arial"/>
          <w:noProof/>
          <w:szCs w:val="24"/>
        </w:rPr>
        <w:t xml:space="preserve">(alphabetical order), “Multiple Testing for Pattern Identification, with Applications to Microarray Time-Course Experiments,” </w:t>
      </w:r>
      <w:r w:rsidRPr="00E742EB">
        <w:rPr>
          <w:rFonts w:cs="Arial"/>
          <w:b/>
          <w:i/>
          <w:noProof/>
          <w:szCs w:val="24"/>
          <w:u w:val="single"/>
        </w:rPr>
        <w:t>Journal of the American Statistical Association</w:t>
      </w:r>
      <w:r w:rsidRPr="00E742EB">
        <w:rPr>
          <w:rFonts w:cs="Arial"/>
          <w:i/>
          <w:noProof/>
          <w:szCs w:val="24"/>
        </w:rPr>
        <w:t>,</w:t>
      </w:r>
      <w:r w:rsidRPr="00E742EB">
        <w:rPr>
          <w:rFonts w:cs="Arial"/>
          <w:noProof/>
          <w:szCs w:val="24"/>
        </w:rPr>
        <w:t xml:space="preserve"> Vol. 106, No. 493, 2011, pp. 73-88, Peer-reviewed. </w:t>
      </w:r>
      <w:r w:rsidRPr="00E742EB">
        <w:rPr>
          <w:rFonts w:cs="Arial"/>
          <w:noProof/>
          <w:szCs w:val="24"/>
          <w:u w:val="single"/>
        </w:rPr>
        <w:t xml:space="preserve">Citations </w:t>
      </w:r>
      <w:r w:rsidR="00DC5BDA">
        <w:rPr>
          <w:rFonts w:cs="Arial"/>
          <w:noProof/>
          <w:szCs w:val="24"/>
          <w:u w:val="single"/>
        </w:rPr>
        <w:t>5</w:t>
      </w:r>
      <w:r w:rsidRPr="00E742EB">
        <w:rPr>
          <w:rFonts w:cs="Arial"/>
          <w:noProof/>
          <w:szCs w:val="24"/>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noProof/>
          <w:szCs w:val="24"/>
        </w:rPr>
        <w:t>W. Wang</w:t>
      </w:r>
      <w:r w:rsidRPr="00E742EB">
        <w:rPr>
          <w:rFonts w:cs="Arial"/>
          <w:noProof/>
          <w:szCs w:val="24"/>
          <w:vertAlign w:val="superscript"/>
        </w:rPr>
        <w:t>#</w:t>
      </w:r>
      <w:r w:rsidRPr="00E742EB">
        <w:rPr>
          <w:rFonts w:cs="Arial"/>
          <w:noProof/>
          <w:szCs w:val="24"/>
        </w:rPr>
        <w:t xml:space="preserve">, </w:t>
      </w:r>
      <w:r w:rsidRPr="00E742EB">
        <w:rPr>
          <w:rFonts w:cs="Arial"/>
          <w:b/>
          <w:noProof/>
          <w:szCs w:val="24"/>
        </w:rPr>
        <w:t>Zhi Wei</w:t>
      </w:r>
      <w:r w:rsidRPr="00E742EB">
        <w:rPr>
          <w:rFonts w:cs="Arial"/>
          <w:noProof/>
          <w:szCs w:val="24"/>
        </w:rPr>
        <w:t xml:space="preserve">, T. W. Lam, and J. Wang, “Next Generation Sequencing Has Lower Sequence Coverage and Poorer Snp-Detection Capability in the Regulatory Regions,” </w:t>
      </w:r>
      <w:r w:rsidRPr="00E742EB">
        <w:rPr>
          <w:rFonts w:cs="Arial"/>
          <w:b/>
          <w:i/>
          <w:noProof/>
          <w:szCs w:val="24"/>
          <w:u w:val="single"/>
        </w:rPr>
        <w:t>Scientific Reports</w:t>
      </w:r>
      <w:r w:rsidRPr="00E742EB">
        <w:rPr>
          <w:rFonts w:cs="Arial"/>
          <w:i/>
          <w:noProof/>
          <w:szCs w:val="24"/>
        </w:rPr>
        <w:t>,</w:t>
      </w:r>
      <w:r w:rsidRPr="00E742EB">
        <w:rPr>
          <w:rFonts w:cs="Arial"/>
          <w:noProof/>
          <w:szCs w:val="24"/>
        </w:rPr>
        <w:t xml:space="preserve"> Vol. 1, 2011, pp. 55, Peer-reviewed. </w:t>
      </w:r>
      <w:r w:rsidRPr="00E742EB">
        <w:rPr>
          <w:rFonts w:cs="Arial"/>
          <w:noProof/>
          <w:szCs w:val="24"/>
          <w:u w:val="single"/>
        </w:rPr>
        <w:t xml:space="preserve">Citations </w:t>
      </w:r>
      <w:r w:rsidR="00657A27">
        <w:rPr>
          <w:rFonts w:cs="Arial"/>
          <w:noProof/>
          <w:szCs w:val="24"/>
          <w:u w:val="single"/>
        </w:rPr>
        <w:t>4</w:t>
      </w:r>
      <w:r w:rsidRPr="00E742EB">
        <w:rPr>
          <w:rFonts w:cs="Arial"/>
          <w:noProof/>
          <w:szCs w:val="24"/>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noProof/>
          <w:szCs w:val="24"/>
        </w:rPr>
        <w:t xml:space="preserve">U. Roshan, S. Chikkagoudar, </w:t>
      </w:r>
      <w:r w:rsidRPr="00E742EB">
        <w:rPr>
          <w:rFonts w:cs="Arial"/>
          <w:b/>
          <w:noProof/>
          <w:szCs w:val="24"/>
        </w:rPr>
        <w:t>Zhi Wei</w:t>
      </w:r>
      <w:r w:rsidRPr="00E742EB">
        <w:rPr>
          <w:rFonts w:cs="Arial"/>
          <w:noProof/>
          <w:szCs w:val="24"/>
        </w:rPr>
        <w:t xml:space="preserve">, K. Wang, and H. Hakonarson, “Ranking Causal Variants and Associated Regions in Genome-Wide Association Studies by the Support Vector Machine and Random Forest,” </w:t>
      </w:r>
      <w:r w:rsidRPr="00E742EB">
        <w:rPr>
          <w:rFonts w:cs="Arial"/>
          <w:b/>
          <w:i/>
          <w:noProof/>
          <w:szCs w:val="24"/>
          <w:u w:val="single"/>
        </w:rPr>
        <w:t>Nucleic Acids Research</w:t>
      </w:r>
      <w:r w:rsidRPr="00E742EB">
        <w:rPr>
          <w:rFonts w:cs="Arial"/>
          <w:i/>
          <w:noProof/>
          <w:szCs w:val="24"/>
        </w:rPr>
        <w:t>,</w:t>
      </w:r>
      <w:r w:rsidRPr="00E742EB">
        <w:rPr>
          <w:rFonts w:cs="Arial"/>
          <w:noProof/>
          <w:szCs w:val="24"/>
        </w:rPr>
        <w:t xml:space="preserve"> Vol. 39, No. 9, 2011, pp. e62:1-8, Peer-reviewed. </w:t>
      </w:r>
      <w:r w:rsidRPr="00E742EB">
        <w:rPr>
          <w:rFonts w:cs="Arial"/>
          <w:noProof/>
          <w:szCs w:val="24"/>
          <w:u w:val="single"/>
        </w:rPr>
        <w:t xml:space="preserve">Citations </w:t>
      </w:r>
      <w:r w:rsidR="00657A27">
        <w:rPr>
          <w:rFonts w:cs="Arial"/>
          <w:noProof/>
          <w:szCs w:val="24"/>
          <w:u w:val="single"/>
        </w:rPr>
        <w:t>10</w:t>
      </w:r>
      <w:r w:rsidRPr="00E742EB">
        <w:rPr>
          <w:rFonts w:cs="Arial"/>
          <w:noProof/>
          <w:szCs w:val="24"/>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b/>
          <w:noProof/>
          <w:szCs w:val="24"/>
        </w:rPr>
        <w:t>Zhi Wei*</w:t>
      </w:r>
      <w:r w:rsidRPr="00E742EB">
        <w:rPr>
          <w:rFonts w:cs="Arial"/>
          <w:noProof/>
          <w:szCs w:val="24"/>
        </w:rPr>
        <w:t>, W. Wang</w:t>
      </w:r>
      <w:r w:rsidRPr="00E742EB">
        <w:rPr>
          <w:rFonts w:cs="Arial"/>
          <w:noProof/>
          <w:szCs w:val="24"/>
          <w:vertAlign w:val="superscript"/>
        </w:rPr>
        <w:t>#</w:t>
      </w:r>
      <w:r w:rsidRPr="00E742EB">
        <w:rPr>
          <w:rFonts w:cs="Arial"/>
          <w:noProof/>
          <w:szCs w:val="24"/>
        </w:rPr>
        <w:t xml:space="preserve">, P. Hu, G. J. Lyon, and H. Hakonarson, “SNVer: A Statistical Tool for Variant Calling in Analysis of Pooled or Individual Next-Generation Sequencing Data,” </w:t>
      </w:r>
      <w:r w:rsidRPr="00E742EB">
        <w:rPr>
          <w:rFonts w:cs="Arial"/>
          <w:b/>
          <w:i/>
          <w:noProof/>
          <w:szCs w:val="24"/>
          <w:u w:val="single"/>
        </w:rPr>
        <w:t>Nucleic Acids Research</w:t>
      </w:r>
      <w:r w:rsidRPr="00E742EB">
        <w:rPr>
          <w:rFonts w:cs="Arial"/>
          <w:i/>
          <w:noProof/>
          <w:szCs w:val="24"/>
        </w:rPr>
        <w:t>,</w:t>
      </w:r>
      <w:r w:rsidRPr="00E742EB">
        <w:rPr>
          <w:rFonts w:cs="Arial"/>
          <w:noProof/>
          <w:szCs w:val="24"/>
        </w:rPr>
        <w:t xml:space="preserve"> Vol. 39, No. 19, 2011, pp. e132:1-13, Peer-reviewed. </w:t>
      </w:r>
      <w:r w:rsidRPr="00E742EB">
        <w:rPr>
          <w:rFonts w:cs="Arial"/>
          <w:noProof/>
          <w:szCs w:val="24"/>
          <w:u w:val="single"/>
        </w:rPr>
        <w:t>Citations 1</w:t>
      </w:r>
      <w:r w:rsidR="00657A27">
        <w:rPr>
          <w:rFonts w:cs="Arial"/>
          <w:noProof/>
          <w:szCs w:val="24"/>
          <w:u w:val="single"/>
        </w:rPr>
        <w:t>4</w:t>
      </w:r>
      <w:r w:rsidRPr="00E742EB">
        <w:rPr>
          <w:rFonts w:cs="Arial"/>
          <w:noProof/>
          <w:szCs w:val="24"/>
          <w:u w:val="single"/>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noProof/>
          <w:szCs w:val="24"/>
        </w:rPr>
        <w:t>W. Wang</w:t>
      </w:r>
      <w:r w:rsidRPr="00E742EB">
        <w:rPr>
          <w:rFonts w:cs="Arial"/>
          <w:noProof/>
          <w:szCs w:val="24"/>
          <w:vertAlign w:val="superscript"/>
        </w:rPr>
        <w:t>#</w:t>
      </w:r>
      <w:r w:rsidRPr="00E742EB">
        <w:rPr>
          <w:rFonts w:cs="Arial"/>
          <w:noProof/>
          <w:szCs w:val="24"/>
        </w:rPr>
        <w:t xml:space="preserve">, </w:t>
      </w:r>
      <w:r w:rsidRPr="00E742EB">
        <w:rPr>
          <w:rFonts w:cs="Arial"/>
          <w:b/>
          <w:noProof/>
          <w:szCs w:val="24"/>
        </w:rPr>
        <w:t>Zhi Wei</w:t>
      </w:r>
      <w:r w:rsidRPr="00E742EB">
        <w:rPr>
          <w:rFonts w:cs="Arial"/>
          <w:noProof/>
          <w:szCs w:val="24"/>
        </w:rPr>
        <w:t xml:space="preserve">, and Wenguang Sun, “Simultaneous Set-Wise Testing under Dependence, with Applications to Genome-Wide Association Studies,” </w:t>
      </w:r>
      <w:r w:rsidRPr="00E742EB">
        <w:rPr>
          <w:rFonts w:cs="Arial"/>
          <w:b/>
          <w:i/>
          <w:noProof/>
          <w:szCs w:val="24"/>
          <w:u w:val="single"/>
        </w:rPr>
        <w:t>Statistics and Its Interface</w:t>
      </w:r>
      <w:r w:rsidRPr="00E742EB">
        <w:rPr>
          <w:rFonts w:cs="Arial"/>
          <w:i/>
          <w:noProof/>
          <w:szCs w:val="24"/>
        </w:rPr>
        <w:t>,</w:t>
      </w:r>
      <w:r w:rsidRPr="00E742EB">
        <w:rPr>
          <w:rFonts w:cs="Arial"/>
          <w:noProof/>
          <w:szCs w:val="24"/>
        </w:rPr>
        <w:t xml:space="preserve"> Vol. 3, No. 4, 2010, pp. 501-512, Peer-reviewed.</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noProof/>
          <w:szCs w:val="24"/>
        </w:rPr>
        <w:t xml:space="preserve">Hongzhe Li, </w:t>
      </w:r>
      <w:r w:rsidRPr="00E742EB">
        <w:rPr>
          <w:rFonts w:cs="Arial"/>
          <w:b/>
          <w:noProof/>
          <w:szCs w:val="24"/>
        </w:rPr>
        <w:t>Zhi Wei</w:t>
      </w:r>
      <w:r w:rsidRPr="00E742EB">
        <w:rPr>
          <w:rFonts w:cs="Arial"/>
          <w:noProof/>
          <w:szCs w:val="24"/>
        </w:rPr>
        <w:t xml:space="preserve">, and John Maris, “A Hidden Markov Random Field Model for Genome-Wide Association Studies,” </w:t>
      </w:r>
      <w:r w:rsidRPr="00E742EB">
        <w:rPr>
          <w:rFonts w:cs="Arial"/>
          <w:b/>
          <w:i/>
          <w:noProof/>
          <w:szCs w:val="24"/>
          <w:u w:val="single"/>
        </w:rPr>
        <w:t>Biostatistics</w:t>
      </w:r>
      <w:r w:rsidRPr="00E742EB">
        <w:rPr>
          <w:rFonts w:cs="Arial"/>
          <w:i/>
          <w:noProof/>
          <w:szCs w:val="24"/>
        </w:rPr>
        <w:t>,</w:t>
      </w:r>
      <w:r w:rsidRPr="00E742EB">
        <w:rPr>
          <w:rFonts w:cs="Arial"/>
          <w:noProof/>
          <w:szCs w:val="24"/>
        </w:rPr>
        <w:t xml:space="preserve"> Vol. 11, No. 1, 2010, pp. 139-150, Peer-reviewed. </w:t>
      </w:r>
      <w:r w:rsidRPr="00E742EB">
        <w:rPr>
          <w:rFonts w:cs="Arial"/>
          <w:noProof/>
          <w:szCs w:val="24"/>
          <w:u w:val="single"/>
        </w:rPr>
        <w:t xml:space="preserve">Citations </w:t>
      </w:r>
      <w:r w:rsidR="008A3EA8">
        <w:rPr>
          <w:rFonts w:cs="Arial"/>
          <w:noProof/>
          <w:szCs w:val="24"/>
          <w:u w:val="single"/>
        </w:rPr>
        <w:t>8</w:t>
      </w:r>
      <w:r w:rsidRPr="00E742EB">
        <w:rPr>
          <w:rFonts w:cs="Arial"/>
          <w:noProof/>
          <w:szCs w:val="24"/>
          <w:u w:val="single"/>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noProof/>
          <w:szCs w:val="24"/>
        </w:rPr>
        <w:t xml:space="preserve">Caiyan Li, </w:t>
      </w:r>
      <w:r w:rsidRPr="00A30B49">
        <w:rPr>
          <w:rFonts w:cs="Arial"/>
          <w:b/>
          <w:noProof/>
          <w:szCs w:val="24"/>
        </w:rPr>
        <w:t>Zhi Wei</w:t>
      </w:r>
      <w:r w:rsidRPr="00E742EB">
        <w:rPr>
          <w:rFonts w:cs="Arial"/>
          <w:noProof/>
          <w:szCs w:val="24"/>
        </w:rPr>
        <w:t xml:space="preserve">, and Hongzhe Li, “Network-Based Empirical Bayes Methods for Linear Models with Applications to Genomic Data,” </w:t>
      </w:r>
      <w:r w:rsidRPr="00E742EB">
        <w:rPr>
          <w:rFonts w:cs="Arial"/>
          <w:b/>
          <w:i/>
          <w:noProof/>
          <w:szCs w:val="24"/>
          <w:u w:val="single"/>
        </w:rPr>
        <w:t>Journal of Biopharmaceutical Statistics</w:t>
      </w:r>
      <w:r w:rsidRPr="00E742EB">
        <w:rPr>
          <w:rFonts w:cs="Arial"/>
          <w:i/>
          <w:noProof/>
          <w:szCs w:val="24"/>
        </w:rPr>
        <w:t>,</w:t>
      </w:r>
      <w:r w:rsidRPr="00E742EB">
        <w:rPr>
          <w:rFonts w:cs="Arial"/>
          <w:noProof/>
          <w:szCs w:val="24"/>
        </w:rPr>
        <w:t xml:space="preserve"> Vol. 20, No. 2, 2010, pp. 209-22, Peer-reviewed. </w:t>
      </w:r>
      <w:r w:rsidRPr="00E742EB">
        <w:rPr>
          <w:rFonts w:cs="Arial"/>
          <w:noProof/>
          <w:szCs w:val="24"/>
          <w:u w:val="single"/>
        </w:rPr>
        <w:t xml:space="preserve">Citations </w:t>
      </w:r>
      <w:r w:rsidR="008A3EA8">
        <w:rPr>
          <w:rFonts w:cs="Arial"/>
          <w:noProof/>
          <w:szCs w:val="24"/>
          <w:u w:val="single"/>
        </w:rPr>
        <w:t>3</w:t>
      </w:r>
      <w:r w:rsidRPr="00E742EB">
        <w:rPr>
          <w:rFonts w:cs="Arial"/>
          <w:noProof/>
          <w:szCs w:val="24"/>
          <w:u w:val="single"/>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b/>
          <w:noProof/>
          <w:szCs w:val="24"/>
        </w:rPr>
        <w:t>Zhi Wei</w:t>
      </w:r>
      <w:r w:rsidRPr="00E742EB">
        <w:rPr>
          <w:rFonts w:cs="Arial"/>
          <w:noProof/>
          <w:szCs w:val="24"/>
        </w:rPr>
        <w:t>, Kai Wang, Hui-Qi Qu, Haitao Zhang, Jonathan Bradfield, Cecilia Kim, Edward Frackleton, Cuiping Hou, Joseph T Glessner, Rosetta Chiavacci, Charles Stanley, Dimitri Monos, Struan F A Grant, Constantin Polychronakos, and Hakon</w:t>
      </w:r>
      <w:r w:rsidRPr="00E742EB">
        <w:rPr>
          <w:rFonts w:cs="Arial"/>
          <w:noProof/>
          <w:szCs w:val="24"/>
          <w:u w:val="single"/>
        </w:rPr>
        <w:t xml:space="preserve"> </w:t>
      </w:r>
      <w:r w:rsidRPr="00E742EB">
        <w:rPr>
          <w:rFonts w:cs="Arial"/>
          <w:noProof/>
          <w:szCs w:val="24"/>
        </w:rPr>
        <w:t xml:space="preserve">Hakonarson, “From Disease Association to Risk Assessment: An Optimistic View from Genome-Wide Association Studies on Type 1 Diabetes,” </w:t>
      </w:r>
      <w:r w:rsidRPr="00E742EB">
        <w:rPr>
          <w:rFonts w:cs="Arial"/>
          <w:b/>
          <w:i/>
          <w:noProof/>
          <w:szCs w:val="24"/>
          <w:u w:val="single"/>
        </w:rPr>
        <w:t>PLoS Genetics</w:t>
      </w:r>
      <w:r w:rsidRPr="00E742EB">
        <w:rPr>
          <w:rFonts w:cs="Arial"/>
          <w:i/>
          <w:noProof/>
          <w:szCs w:val="24"/>
        </w:rPr>
        <w:t>,</w:t>
      </w:r>
      <w:r w:rsidRPr="00E742EB">
        <w:rPr>
          <w:rFonts w:cs="Arial"/>
          <w:noProof/>
          <w:szCs w:val="24"/>
        </w:rPr>
        <w:t xml:space="preserve"> Vol. 5, No. 10, 2009, pp. e1000678, Peer-reviewed. </w:t>
      </w:r>
      <w:r w:rsidRPr="00E742EB">
        <w:rPr>
          <w:rFonts w:cs="Arial"/>
          <w:noProof/>
          <w:szCs w:val="24"/>
          <w:u w:val="single"/>
        </w:rPr>
        <w:t>Citations 71.</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b/>
          <w:noProof/>
          <w:szCs w:val="24"/>
        </w:rPr>
        <w:t>Zhi Wei*</w:t>
      </w:r>
      <w:r w:rsidRPr="00E742EB">
        <w:rPr>
          <w:rFonts w:cs="Arial"/>
          <w:noProof/>
          <w:szCs w:val="24"/>
        </w:rPr>
        <w:t xml:space="preserve">, Wenguang Sun, Kai Wang, and Hakon Hakonarson, “Multiple Testing in Genome-Wide Association Studies Via Hidden Markov Models,” </w:t>
      </w:r>
      <w:r w:rsidRPr="00E742EB">
        <w:rPr>
          <w:rFonts w:cs="Arial"/>
          <w:b/>
          <w:i/>
          <w:noProof/>
          <w:szCs w:val="24"/>
          <w:u w:val="single"/>
        </w:rPr>
        <w:t>Bioinformatics</w:t>
      </w:r>
      <w:r w:rsidRPr="00E742EB">
        <w:rPr>
          <w:rFonts w:cs="Arial"/>
          <w:i/>
          <w:noProof/>
          <w:szCs w:val="24"/>
        </w:rPr>
        <w:t>,</w:t>
      </w:r>
      <w:r w:rsidRPr="00E742EB">
        <w:rPr>
          <w:rFonts w:cs="Arial"/>
          <w:noProof/>
          <w:szCs w:val="24"/>
        </w:rPr>
        <w:t xml:space="preserve"> Vol. 25, No. 21, 2009, pp. 2802--2808, Peer-reviewed. </w:t>
      </w:r>
      <w:r w:rsidRPr="00E742EB">
        <w:rPr>
          <w:rFonts w:cs="Arial"/>
          <w:noProof/>
          <w:szCs w:val="24"/>
          <w:u w:val="single"/>
        </w:rPr>
        <w:t>Citations 1</w:t>
      </w:r>
      <w:r w:rsidR="00CA6C60">
        <w:rPr>
          <w:rFonts w:cs="Arial"/>
          <w:noProof/>
          <w:szCs w:val="24"/>
          <w:u w:val="single"/>
        </w:rPr>
        <w:t>3</w:t>
      </w:r>
      <w:r w:rsidRPr="00E742EB">
        <w:rPr>
          <w:rFonts w:cs="Arial"/>
          <w:noProof/>
          <w:szCs w:val="24"/>
          <w:u w:val="single"/>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b/>
          <w:noProof/>
          <w:szCs w:val="24"/>
        </w:rPr>
        <w:lastRenderedPageBreak/>
        <w:t>Zhi Wei</w:t>
      </w:r>
      <w:r w:rsidRPr="00E742EB">
        <w:rPr>
          <w:rFonts w:cs="Arial"/>
          <w:noProof/>
          <w:szCs w:val="24"/>
        </w:rPr>
        <w:t xml:space="preserve">, Mingyao Li, Timothy Rebbeck, and Hongzhe Li, “U-Statistics-Based Tests for Multiple Genes in Genetic Association Studies,” </w:t>
      </w:r>
      <w:r w:rsidRPr="00E742EB">
        <w:rPr>
          <w:rFonts w:cs="Arial"/>
          <w:b/>
          <w:i/>
          <w:noProof/>
          <w:szCs w:val="24"/>
          <w:u w:val="single"/>
        </w:rPr>
        <w:t>Annals of Human Genetics</w:t>
      </w:r>
      <w:r w:rsidRPr="00E742EB">
        <w:rPr>
          <w:rFonts w:cs="Arial"/>
          <w:i/>
          <w:noProof/>
          <w:szCs w:val="24"/>
        </w:rPr>
        <w:t>,</w:t>
      </w:r>
      <w:r w:rsidRPr="00E742EB">
        <w:rPr>
          <w:rFonts w:cs="Arial"/>
          <w:noProof/>
          <w:szCs w:val="24"/>
        </w:rPr>
        <w:t xml:space="preserve"> Vol. 72, No. Pt 6, 2008, pp. 821--833, Peer-reviewed. </w:t>
      </w:r>
      <w:r w:rsidRPr="00E742EB">
        <w:rPr>
          <w:rFonts w:cs="Arial"/>
          <w:noProof/>
          <w:szCs w:val="24"/>
          <w:u w:val="single"/>
        </w:rPr>
        <w:t>Citations 1</w:t>
      </w:r>
      <w:r w:rsidR="006951EE">
        <w:rPr>
          <w:rFonts w:cs="Arial"/>
          <w:noProof/>
          <w:szCs w:val="24"/>
          <w:u w:val="single"/>
        </w:rPr>
        <w:t>3</w:t>
      </w:r>
      <w:r w:rsidRPr="00E742EB">
        <w:rPr>
          <w:rFonts w:cs="Arial"/>
          <w:noProof/>
          <w:szCs w:val="24"/>
          <w:u w:val="single"/>
        </w:rPr>
        <w:t>.</w:t>
      </w:r>
    </w:p>
    <w:p w:rsidR="00E742EB" w:rsidRPr="00E742EB" w:rsidRDefault="00E742EB" w:rsidP="00E742EB">
      <w:pPr>
        <w:pStyle w:val="ListParagraph"/>
        <w:snapToGrid w:val="0"/>
        <w:spacing w:after="120"/>
        <w:contextualSpacing w:val="0"/>
        <w:rPr>
          <w:rFonts w:cs="Arial"/>
          <w:noProof/>
          <w:szCs w:val="24"/>
        </w:rPr>
      </w:pPr>
    </w:p>
    <w:p w:rsidR="00E742EB" w:rsidRPr="00E742EB" w:rsidRDefault="00E742EB" w:rsidP="00E742EB">
      <w:pPr>
        <w:pStyle w:val="ListParagraph"/>
        <w:ind w:left="360"/>
        <w:rPr>
          <w:rFonts w:cs="Arial"/>
          <w:b/>
          <w:noProof/>
          <w:szCs w:val="24"/>
        </w:rPr>
      </w:pPr>
      <w:r w:rsidRPr="00E742EB">
        <w:rPr>
          <w:rFonts w:cs="Arial"/>
          <w:b/>
          <w:noProof/>
          <w:szCs w:val="24"/>
        </w:rPr>
        <w:t>Prior to NJIT</w:t>
      </w:r>
    </w:p>
    <w:p w:rsidR="00E742EB" w:rsidRPr="00E742EB" w:rsidRDefault="00E742EB" w:rsidP="00E742EB">
      <w:pPr>
        <w:pStyle w:val="ListParagraph"/>
        <w:ind w:left="360"/>
        <w:rPr>
          <w:rFonts w:cs="Arial"/>
          <w:noProof/>
          <w:szCs w:val="24"/>
        </w:rPr>
      </w:pP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b/>
          <w:noProof/>
          <w:szCs w:val="24"/>
        </w:rPr>
        <w:t>Zhi Wei</w:t>
      </w:r>
      <w:r w:rsidRPr="00E742EB">
        <w:rPr>
          <w:rFonts w:cs="Arial"/>
          <w:noProof/>
          <w:szCs w:val="24"/>
        </w:rPr>
        <w:t xml:space="preserve">, and Hongzhe Li, “A Hidden Spatial-Temporal Markov Random Field Model for Network-Based Analysis of Time Course Gene Expression Data,” </w:t>
      </w:r>
      <w:r w:rsidRPr="00E742EB">
        <w:rPr>
          <w:rFonts w:cs="Arial"/>
          <w:b/>
          <w:i/>
          <w:noProof/>
          <w:szCs w:val="24"/>
          <w:u w:val="single"/>
        </w:rPr>
        <w:t>Annals of Applied Statistics</w:t>
      </w:r>
      <w:r w:rsidRPr="00E742EB">
        <w:rPr>
          <w:rFonts w:cs="Arial"/>
          <w:i/>
          <w:noProof/>
          <w:szCs w:val="24"/>
        </w:rPr>
        <w:t>,</w:t>
      </w:r>
      <w:r w:rsidRPr="00E742EB">
        <w:rPr>
          <w:rFonts w:cs="Arial"/>
          <w:noProof/>
          <w:szCs w:val="24"/>
        </w:rPr>
        <w:t xml:space="preserve"> Vol. 2, No. 1, 2008, pp. 408-429, Peer-reviewed. </w:t>
      </w:r>
      <w:r w:rsidRPr="00E742EB">
        <w:rPr>
          <w:rFonts w:cs="Arial"/>
          <w:noProof/>
          <w:szCs w:val="24"/>
          <w:u w:val="single"/>
        </w:rPr>
        <w:t xml:space="preserve">Citations </w:t>
      </w:r>
      <w:r w:rsidR="002B0378">
        <w:rPr>
          <w:rFonts w:cs="Arial"/>
          <w:noProof/>
          <w:szCs w:val="24"/>
          <w:u w:val="single"/>
        </w:rPr>
        <w:t>30</w:t>
      </w:r>
      <w:r w:rsidRPr="00E742EB">
        <w:rPr>
          <w:rFonts w:cs="Arial"/>
          <w:noProof/>
          <w:szCs w:val="24"/>
          <w:u w:val="single"/>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b/>
          <w:noProof/>
          <w:szCs w:val="24"/>
        </w:rPr>
        <w:t>Zhi Wei</w:t>
      </w:r>
      <w:r w:rsidRPr="00E742EB">
        <w:rPr>
          <w:rFonts w:cs="Arial"/>
          <w:noProof/>
          <w:szCs w:val="24"/>
        </w:rPr>
        <w:t xml:space="preserve">, and Mingyao Li, “Genome-Wide Linkage and Association Analysis of Rheumatoid Arthritis in a Canadian Population,” </w:t>
      </w:r>
      <w:r w:rsidRPr="00E742EB">
        <w:rPr>
          <w:rFonts w:cs="Arial"/>
          <w:b/>
          <w:i/>
          <w:noProof/>
          <w:szCs w:val="24"/>
          <w:u w:val="single"/>
        </w:rPr>
        <w:t>BMC Proc</w:t>
      </w:r>
      <w:r w:rsidRPr="00E742EB">
        <w:rPr>
          <w:rFonts w:cs="Arial"/>
          <w:i/>
          <w:noProof/>
          <w:szCs w:val="24"/>
        </w:rPr>
        <w:t>,</w:t>
      </w:r>
      <w:r w:rsidRPr="00E742EB">
        <w:rPr>
          <w:rFonts w:cs="Arial"/>
          <w:noProof/>
          <w:szCs w:val="24"/>
        </w:rPr>
        <w:t xml:space="preserve"> Vol. 1, No. Suppl 1, 2007, pp. S19, Peer-reviewed. </w:t>
      </w:r>
      <w:r w:rsidRPr="00E742EB">
        <w:rPr>
          <w:rFonts w:cs="Arial"/>
          <w:noProof/>
          <w:szCs w:val="24"/>
          <w:u w:val="single"/>
        </w:rPr>
        <w:t>Citations 8.</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b/>
          <w:noProof/>
          <w:szCs w:val="24"/>
        </w:rPr>
        <w:t>Zhi Wei</w:t>
      </w:r>
      <w:r w:rsidRPr="00E742EB">
        <w:rPr>
          <w:rFonts w:cs="Arial"/>
          <w:noProof/>
          <w:szCs w:val="24"/>
        </w:rPr>
        <w:t xml:space="preserve">, and Hongzhe Li, “A Markov Random Field Model for Network-Based Analysis of Genomic Data,” </w:t>
      </w:r>
      <w:r w:rsidRPr="00E742EB">
        <w:rPr>
          <w:rFonts w:cs="Arial"/>
          <w:b/>
          <w:i/>
          <w:noProof/>
          <w:szCs w:val="24"/>
          <w:u w:val="single"/>
        </w:rPr>
        <w:t>Bioinformatics</w:t>
      </w:r>
      <w:r w:rsidRPr="00E742EB">
        <w:rPr>
          <w:rFonts w:cs="Arial"/>
          <w:i/>
          <w:noProof/>
          <w:szCs w:val="24"/>
        </w:rPr>
        <w:t>,</w:t>
      </w:r>
      <w:r w:rsidRPr="00E742EB">
        <w:rPr>
          <w:rFonts w:cs="Arial"/>
          <w:noProof/>
          <w:szCs w:val="24"/>
        </w:rPr>
        <w:t xml:space="preserve"> Vol. 23, No. 12, 2007, pp. 1537--1544, Peer-reviewed. </w:t>
      </w:r>
      <w:r w:rsidRPr="00E742EB">
        <w:rPr>
          <w:rFonts w:cs="Arial"/>
          <w:noProof/>
          <w:szCs w:val="24"/>
          <w:u w:val="single"/>
        </w:rPr>
        <w:t xml:space="preserve">Citations </w:t>
      </w:r>
      <w:r w:rsidR="002B0378">
        <w:rPr>
          <w:rFonts w:cs="Arial"/>
          <w:noProof/>
          <w:szCs w:val="24"/>
          <w:u w:val="single"/>
        </w:rPr>
        <w:t>92</w:t>
      </w:r>
      <w:r w:rsidRPr="00E742EB">
        <w:rPr>
          <w:rFonts w:cs="Arial"/>
          <w:noProof/>
          <w:szCs w:val="24"/>
          <w:u w:val="single"/>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b/>
          <w:noProof/>
          <w:szCs w:val="24"/>
        </w:rPr>
        <w:t>Zhi Wei</w:t>
      </w:r>
      <w:r w:rsidRPr="00E742EB">
        <w:rPr>
          <w:rFonts w:cs="Arial"/>
          <w:noProof/>
          <w:szCs w:val="24"/>
        </w:rPr>
        <w:t xml:space="preserve">, and Hongzhe Li, “Nonparametric Pathway-Based Regression Models for Analysis of Genomic Data,” </w:t>
      </w:r>
      <w:r w:rsidRPr="00E742EB">
        <w:rPr>
          <w:rFonts w:cs="Arial"/>
          <w:b/>
          <w:i/>
          <w:noProof/>
          <w:szCs w:val="24"/>
          <w:u w:val="single"/>
        </w:rPr>
        <w:t>Biostatistics</w:t>
      </w:r>
      <w:r w:rsidRPr="00E742EB">
        <w:rPr>
          <w:rFonts w:cs="Arial"/>
          <w:i/>
          <w:noProof/>
          <w:szCs w:val="24"/>
        </w:rPr>
        <w:t>,</w:t>
      </w:r>
      <w:r w:rsidRPr="00E742EB">
        <w:rPr>
          <w:rFonts w:cs="Arial"/>
          <w:noProof/>
          <w:szCs w:val="24"/>
        </w:rPr>
        <w:t xml:space="preserve"> Vol. 8, No. 2, 2007, pp. 265--284, Peer-reviewed. </w:t>
      </w:r>
      <w:r w:rsidRPr="00E742EB">
        <w:rPr>
          <w:rFonts w:cs="Arial"/>
          <w:noProof/>
          <w:szCs w:val="24"/>
          <w:u w:val="single"/>
        </w:rPr>
        <w:t>Citations 5</w:t>
      </w:r>
      <w:r w:rsidR="002B0378">
        <w:rPr>
          <w:rFonts w:cs="Arial"/>
          <w:noProof/>
          <w:szCs w:val="24"/>
          <w:u w:val="single"/>
        </w:rPr>
        <w:t>6</w:t>
      </w:r>
      <w:r w:rsidRPr="00E742EB">
        <w:rPr>
          <w:rFonts w:cs="Arial"/>
          <w:noProof/>
          <w:szCs w:val="24"/>
          <w:u w:val="single"/>
        </w:rPr>
        <w:t>.</w:t>
      </w:r>
    </w:p>
    <w:p w:rsidR="00E742EB" w:rsidRPr="00E742EB" w:rsidRDefault="00E742EB" w:rsidP="00E742EB">
      <w:pPr>
        <w:pStyle w:val="ListParagraph"/>
        <w:numPr>
          <w:ilvl w:val="0"/>
          <w:numId w:val="9"/>
        </w:numPr>
        <w:snapToGrid w:val="0"/>
        <w:spacing w:after="120" w:line="288" w:lineRule="auto"/>
        <w:contextualSpacing w:val="0"/>
        <w:rPr>
          <w:rFonts w:cs="Arial"/>
          <w:noProof/>
          <w:szCs w:val="24"/>
        </w:rPr>
      </w:pPr>
      <w:r w:rsidRPr="00E742EB">
        <w:rPr>
          <w:rFonts w:cs="Arial"/>
          <w:b/>
          <w:noProof/>
          <w:szCs w:val="24"/>
        </w:rPr>
        <w:t>Zhi Wei</w:t>
      </w:r>
      <w:r w:rsidRPr="00E742EB">
        <w:rPr>
          <w:rFonts w:cs="Arial"/>
          <w:noProof/>
          <w:szCs w:val="24"/>
        </w:rPr>
        <w:t>, and Shane T. Jensen, “</w:t>
      </w:r>
      <w:r w:rsidR="0091127B">
        <w:rPr>
          <w:rFonts w:cs="Arial"/>
          <w:noProof/>
          <w:szCs w:val="24"/>
        </w:rPr>
        <w:t>GAME</w:t>
      </w:r>
      <w:r w:rsidR="00E37931">
        <w:rPr>
          <w:rFonts w:cs="Arial"/>
          <w:noProof/>
          <w:szCs w:val="24"/>
        </w:rPr>
        <w:t>: Detecting Cis</w:t>
      </w:r>
      <w:r w:rsidRPr="00E742EB">
        <w:rPr>
          <w:rFonts w:cs="Arial"/>
          <w:noProof/>
          <w:szCs w:val="24"/>
        </w:rPr>
        <w:t xml:space="preserve">-Regulatory Elements Using a Genetic Algorithm,” </w:t>
      </w:r>
      <w:r w:rsidRPr="00E742EB">
        <w:rPr>
          <w:rFonts w:cs="Arial"/>
          <w:b/>
          <w:i/>
          <w:noProof/>
          <w:szCs w:val="24"/>
          <w:u w:val="single"/>
        </w:rPr>
        <w:t>Bioinformatics</w:t>
      </w:r>
      <w:r w:rsidRPr="00E742EB">
        <w:rPr>
          <w:rFonts w:cs="Arial"/>
          <w:i/>
          <w:noProof/>
          <w:szCs w:val="24"/>
        </w:rPr>
        <w:t>,</w:t>
      </w:r>
      <w:r w:rsidRPr="00E742EB">
        <w:rPr>
          <w:rFonts w:cs="Arial"/>
          <w:noProof/>
          <w:szCs w:val="24"/>
        </w:rPr>
        <w:t xml:space="preserve"> Vol. 22, No. 13, 2006, pp. 1577--1584, Peer-reviewed. </w:t>
      </w:r>
      <w:r w:rsidRPr="00E742EB">
        <w:rPr>
          <w:rFonts w:cs="Arial"/>
          <w:noProof/>
          <w:szCs w:val="24"/>
          <w:u w:val="single"/>
        </w:rPr>
        <w:t>Citations 6</w:t>
      </w:r>
      <w:r w:rsidR="002B0378">
        <w:rPr>
          <w:rFonts w:cs="Arial"/>
          <w:noProof/>
          <w:szCs w:val="24"/>
          <w:u w:val="single"/>
        </w:rPr>
        <w:t>5</w:t>
      </w:r>
      <w:r w:rsidRPr="00E742EB">
        <w:rPr>
          <w:rFonts w:cs="Arial"/>
          <w:noProof/>
          <w:szCs w:val="24"/>
          <w:u w:val="single"/>
        </w:rPr>
        <w:t>.</w:t>
      </w:r>
    </w:p>
    <w:p w:rsidR="00E742EB" w:rsidRDefault="00E742EB" w:rsidP="00E742EB">
      <w:pPr>
        <w:rPr>
          <w:rFonts w:ascii="Arial" w:hAnsi="Arial" w:cs="Arial"/>
          <w:sz w:val="24"/>
          <w:szCs w:val="24"/>
          <w:u w:val="single"/>
        </w:rPr>
      </w:pPr>
    </w:p>
    <w:p w:rsidR="00E75E80" w:rsidRDefault="00E75E80" w:rsidP="00E742EB">
      <w:pPr>
        <w:rPr>
          <w:rFonts w:ascii="Arial" w:hAnsi="Arial" w:cs="Arial"/>
          <w:sz w:val="24"/>
          <w:szCs w:val="24"/>
          <w:u w:val="single"/>
        </w:rPr>
      </w:pPr>
    </w:p>
    <w:p w:rsidR="00E75E80" w:rsidRDefault="00E75E80" w:rsidP="00E742EB">
      <w:pPr>
        <w:rPr>
          <w:rFonts w:ascii="Arial" w:hAnsi="Arial" w:cs="Arial"/>
          <w:sz w:val="24"/>
          <w:szCs w:val="24"/>
          <w:u w:val="single"/>
        </w:rPr>
      </w:pPr>
    </w:p>
    <w:p w:rsidR="00E742EB" w:rsidRPr="00E742EB" w:rsidRDefault="00E742EB" w:rsidP="00E742EB">
      <w:pPr>
        <w:rPr>
          <w:rFonts w:ascii="Arial" w:hAnsi="Arial" w:cs="Arial"/>
          <w:sz w:val="24"/>
          <w:szCs w:val="24"/>
          <w:u w:val="single"/>
        </w:rPr>
      </w:pPr>
      <w:r w:rsidRPr="00E742EB">
        <w:rPr>
          <w:rFonts w:ascii="Arial" w:hAnsi="Arial" w:cs="Arial"/>
          <w:sz w:val="24"/>
          <w:szCs w:val="24"/>
          <w:u w:val="single"/>
        </w:rPr>
        <w:t>Citations to my articles (by google scholar)</w:t>
      </w:r>
    </w:p>
    <w:p w:rsidR="00E742EB" w:rsidRPr="00E742EB" w:rsidRDefault="00E742EB" w:rsidP="00E742EB">
      <w:pPr>
        <w:rPr>
          <w:rFonts w:ascii="Arial" w:hAnsi="Arial" w:cs="Arial"/>
          <w:sz w:val="24"/>
          <w:szCs w:val="24"/>
        </w:rPr>
      </w:pPr>
    </w:p>
    <w:p w:rsidR="00E742EB" w:rsidRPr="00E742EB" w:rsidRDefault="00E742EB" w:rsidP="00E742EB">
      <w:pPr>
        <w:rPr>
          <w:rFonts w:ascii="Arial" w:hAnsi="Arial" w:cs="Arial"/>
          <w:sz w:val="24"/>
          <w:szCs w:val="24"/>
          <w:u w:val="single"/>
        </w:rPr>
      </w:pPr>
      <w:r w:rsidRPr="00E742EB">
        <w:rPr>
          <w:rFonts w:ascii="Arial" w:hAnsi="Arial" w:cs="Arial"/>
          <w:sz w:val="24"/>
          <w:szCs w:val="24"/>
        </w:rPr>
        <w:t xml:space="preserve">See </w:t>
      </w:r>
      <w:hyperlink r:id="rId8" w:history="1">
        <w:r w:rsidRPr="00E742EB">
          <w:rPr>
            <w:rStyle w:val="Hyperlink"/>
            <w:rFonts w:ascii="Arial" w:hAnsi="Arial" w:cs="Arial"/>
            <w:sz w:val="24"/>
            <w:szCs w:val="24"/>
          </w:rPr>
          <w:t>http://scholar.google.com/citations?user=zAva84oAAAAJ&amp;hl=en</w:t>
        </w:r>
      </w:hyperlink>
    </w:p>
    <w:p w:rsidR="00E742EB" w:rsidRPr="00990734" w:rsidRDefault="00E742EB" w:rsidP="00E742EB">
      <w:pPr>
        <w:rPr>
          <w:rFonts w:cs="Arial"/>
          <w:u w:val="single"/>
        </w:rPr>
      </w:pPr>
    </w:p>
    <w:p w:rsidR="00E742EB" w:rsidRDefault="00D42E7C" w:rsidP="00E742EB">
      <w:pPr>
        <w:spacing w:after="120"/>
        <w:rPr>
          <w:rFonts w:cs="Arial"/>
          <w:u w:val="single"/>
        </w:rPr>
      </w:pPr>
      <w:r w:rsidRPr="00D42E7C">
        <w:rPr>
          <w:rFonts w:cs="Arial"/>
          <w:noProof/>
          <w:lang w:eastAsia="zh-CN"/>
        </w:rPr>
        <w:drawing>
          <wp:inline distT="0" distB="0" distL="0" distR="0" wp14:anchorId="1DBC94B0" wp14:editId="66A0E63F">
            <wp:extent cx="5943600" cy="905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05510"/>
                    </a:xfrm>
                    <a:prstGeom prst="rect">
                      <a:avLst/>
                    </a:prstGeom>
                    <a:noFill/>
                    <a:ln>
                      <a:noFill/>
                    </a:ln>
                  </pic:spPr>
                </pic:pic>
              </a:graphicData>
            </a:graphic>
          </wp:inline>
        </w:drawing>
      </w:r>
    </w:p>
    <w:p w:rsidR="00E742EB" w:rsidRDefault="00E742EB" w:rsidP="00E742EB">
      <w:pPr>
        <w:spacing w:after="120"/>
        <w:rPr>
          <w:rFonts w:cs="Arial"/>
          <w:u w:val="single"/>
        </w:rPr>
      </w:pPr>
    </w:p>
    <w:p w:rsidR="00E742EB" w:rsidRPr="00E742EB" w:rsidRDefault="00E742EB" w:rsidP="00E742EB">
      <w:pPr>
        <w:spacing w:after="120"/>
        <w:rPr>
          <w:rFonts w:ascii="Arial" w:hAnsi="Arial" w:cs="Arial"/>
          <w:sz w:val="24"/>
          <w:szCs w:val="24"/>
          <w:u w:val="single"/>
        </w:rPr>
      </w:pPr>
      <w:r w:rsidRPr="00E742EB">
        <w:rPr>
          <w:rFonts w:ascii="Arial" w:hAnsi="Arial" w:cs="Arial"/>
          <w:sz w:val="24"/>
          <w:szCs w:val="24"/>
          <w:u w:val="single"/>
        </w:rPr>
        <w:t>Journal Information for the ones in which I published</w:t>
      </w:r>
    </w:p>
    <w:p w:rsidR="00E742EB" w:rsidRDefault="00E742EB" w:rsidP="00E742EB">
      <w:pPr>
        <w:spacing w:after="120" w:line="288" w:lineRule="auto"/>
        <w:rPr>
          <w:rFonts w:ascii="Arial" w:hAnsi="Arial" w:cs="Arial"/>
          <w:sz w:val="24"/>
          <w:szCs w:val="24"/>
        </w:rPr>
      </w:pPr>
      <w:r w:rsidRPr="00E742EB">
        <w:rPr>
          <w:rFonts w:ascii="Arial" w:hAnsi="Arial" w:cs="Arial"/>
          <w:sz w:val="24"/>
          <w:szCs w:val="24"/>
        </w:rPr>
        <w:t>The Impact Factor (IF) and ranking information is taken from the 2012 Journal Citation Reports, published annually as part of the Science Citation Index by ISI.</w:t>
      </w:r>
    </w:p>
    <w:tbl>
      <w:tblPr>
        <w:tblStyle w:val="TableGrid"/>
        <w:tblW w:w="9809" w:type="dxa"/>
        <w:tblLayout w:type="fixed"/>
        <w:tblLook w:val="04A0" w:firstRow="1" w:lastRow="0" w:firstColumn="1" w:lastColumn="0" w:noHBand="0" w:noVBand="1"/>
      </w:tblPr>
      <w:tblGrid>
        <w:gridCol w:w="1944"/>
        <w:gridCol w:w="954"/>
        <w:gridCol w:w="1043"/>
        <w:gridCol w:w="5868"/>
      </w:tblGrid>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lastRenderedPageBreak/>
              <w:t>Journal Name</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2011 IF</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5-yr IF</w:t>
            </w:r>
          </w:p>
        </w:tc>
        <w:tc>
          <w:tcPr>
            <w:tcW w:w="5868" w:type="dxa"/>
          </w:tcPr>
          <w:p w:rsidR="00E742EB" w:rsidRPr="00E742EB" w:rsidRDefault="00E742EB" w:rsidP="00573007">
            <w:pPr>
              <w:rPr>
                <w:rFonts w:ascii="Arial" w:hAnsi="Arial" w:cs="Arial"/>
                <w:sz w:val="24"/>
                <w:szCs w:val="24"/>
              </w:rPr>
            </w:pPr>
            <w:r w:rsidRPr="00E742EB">
              <w:rPr>
                <w:rFonts w:ascii="Arial" w:hAnsi="Arial" w:cs="Arial"/>
                <w:sz w:val="24"/>
                <w:szCs w:val="24"/>
              </w:rPr>
              <w:t>Note</w:t>
            </w: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Annals of Applied Statistics</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1.581</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2.55</w:t>
            </w:r>
          </w:p>
        </w:tc>
        <w:tc>
          <w:tcPr>
            <w:tcW w:w="5868" w:type="dxa"/>
          </w:tcPr>
          <w:p w:rsidR="00E742EB" w:rsidRPr="00E742EB" w:rsidRDefault="00E742EB" w:rsidP="00573007">
            <w:pPr>
              <w:rPr>
                <w:rFonts w:ascii="Arial" w:hAnsi="Arial" w:cs="Arial"/>
                <w:sz w:val="24"/>
                <w:szCs w:val="24"/>
              </w:rPr>
            </w:pPr>
            <w:r w:rsidRPr="00E742EB">
              <w:rPr>
                <w:rFonts w:ascii="Arial" w:hAnsi="Arial" w:cs="Arial"/>
                <w:sz w:val="24"/>
                <w:szCs w:val="24"/>
              </w:rPr>
              <w:t>One of the most prestigious Annals serial journals from the Institute of Mathematical Statistics (IMS)</w:t>
            </w: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Annals of Human Genetics</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2.565</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2.299</w:t>
            </w:r>
          </w:p>
        </w:tc>
        <w:tc>
          <w:tcPr>
            <w:tcW w:w="5868" w:type="dxa"/>
          </w:tcPr>
          <w:p w:rsidR="00E742EB" w:rsidRPr="00E742EB" w:rsidRDefault="00E742EB" w:rsidP="00E742EB">
            <w:pPr>
              <w:pStyle w:val="ListParagraph"/>
              <w:numPr>
                <w:ilvl w:val="0"/>
                <w:numId w:val="16"/>
              </w:numPr>
              <w:rPr>
                <w:rFonts w:cs="Arial"/>
                <w:szCs w:val="24"/>
              </w:rPr>
            </w:pPr>
            <w:r w:rsidRPr="00E742EB">
              <w:rPr>
                <w:rFonts w:cs="Arial"/>
                <w:szCs w:val="24"/>
              </w:rPr>
              <w:t>Ranks 77</w:t>
            </w:r>
            <w:r w:rsidRPr="00E742EB">
              <w:rPr>
                <w:rFonts w:cs="Arial"/>
                <w:szCs w:val="24"/>
                <w:vertAlign w:val="superscript"/>
              </w:rPr>
              <w:t>th</w:t>
            </w:r>
            <w:r w:rsidRPr="00E742EB">
              <w:rPr>
                <w:rFonts w:cs="Arial"/>
                <w:szCs w:val="24"/>
              </w:rPr>
              <w:t xml:space="preserve"> out of 157 journals in </w:t>
            </w:r>
            <w:r w:rsidRPr="00E742EB">
              <w:rPr>
                <w:rFonts w:cs="Arial"/>
                <w:i/>
                <w:szCs w:val="24"/>
              </w:rPr>
              <w:t>Genetics &amp; Heredity</w:t>
            </w: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Bioinformatics</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5.468</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6.051</w:t>
            </w:r>
          </w:p>
        </w:tc>
        <w:tc>
          <w:tcPr>
            <w:tcW w:w="5868" w:type="dxa"/>
          </w:tcPr>
          <w:p w:rsidR="00E742EB" w:rsidRPr="00E742EB" w:rsidRDefault="00E742EB" w:rsidP="00E742EB">
            <w:pPr>
              <w:pStyle w:val="ListParagraph"/>
              <w:numPr>
                <w:ilvl w:val="0"/>
                <w:numId w:val="13"/>
              </w:numPr>
              <w:rPr>
                <w:rFonts w:cs="Arial"/>
                <w:szCs w:val="24"/>
              </w:rPr>
            </w:pPr>
            <w:r w:rsidRPr="00E742EB">
              <w:rPr>
                <w:rFonts w:cs="Arial"/>
                <w:szCs w:val="24"/>
              </w:rPr>
              <w:t>Ranks 1</w:t>
            </w:r>
            <w:r w:rsidRPr="00E742EB">
              <w:rPr>
                <w:rFonts w:cs="Arial"/>
                <w:szCs w:val="24"/>
                <w:vertAlign w:val="superscript"/>
              </w:rPr>
              <w:t>st</w:t>
            </w:r>
            <w:r w:rsidRPr="00E742EB">
              <w:rPr>
                <w:rFonts w:cs="Arial"/>
                <w:szCs w:val="24"/>
              </w:rPr>
              <w:t xml:space="preserve"> out of 47 journals in </w:t>
            </w:r>
            <w:r w:rsidRPr="00E742EB">
              <w:rPr>
                <w:rFonts w:cs="Arial"/>
                <w:i/>
                <w:szCs w:val="24"/>
              </w:rPr>
              <w:t>Mathematical &amp; Computational Biology</w:t>
            </w: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Biostatistics</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2.145</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3.162</w:t>
            </w:r>
          </w:p>
        </w:tc>
        <w:tc>
          <w:tcPr>
            <w:tcW w:w="5868" w:type="dxa"/>
          </w:tcPr>
          <w:p w:rsidR="00E742EB" w:rsidRPr="00E742EB" w:rsidRDefault="00E742EB" w:rsidP="00E742EB">
            <w:pPr>
              <w:pStyle w:val="ListParagraph"/>
              <w:numPr>
                <w:ilvl w:val="0"/>
                <w:numId w:val="10"/>
              </w:numPr>
              <w:rPr>
                <w:rFonts w:cs="Arial"/>
                <w:szCs w:val="24"/>
              </w:rPr>
            </w:pPr>
            <w:r w:rsidRPr="00E742EB">
              <w:rPr>
                <w:rFonts w:cs="Arial"/>
                <w:szCs w:val="24"/>
              </w:rPr>
              <w:t>Ranks 13</w:t>
            </w:r>
            <w:r w:rsidRPr="00E742EB">
              <w:rPr>
                <w:rFonts w:cs="Arial"/>
                <w:szCs w:val="24"/>
                <w:vertAlign w:val="superscript"/>
              </w:rPr>
              <w:t>th</w:t>
            </w:r>
            <w:r w:rsidRPr="00E742EB">
              <w:rPr>
                <w:rFonts w:cs="Arial"/>
                <w:szCs w:val="24"/>
              </w:rPr>
              <w:t xml:space="preserve"> out of 47 journals in </w:t>
            </w:r>
            <w:r w:rsidRPr="00E742EB">
              <w:rPr>
                <w:rFonts w:cs="Arial"/>
                <w:i/>
                <w:szCs w:val="24"/>
              </w:rPr>
              <w:t>Mathematical &amp; Computational Biology</w:t>
            </w:r>
            <w:r w:rsidRPr="00E742EB">
              <w:rPr>
                <w:rFonts w:cs="Arial"/>
                <w:szCs w:val="24"/>
              </w:rPr>
              <w:t xml:space="preserve"> </w:t>
            </w:r>
          </w:p>
          <w:p w:rsidR="00E742EB" w:rsidRPr="00E742EB" w:rsidRDefault="00E742EB" w:rsidP="00E742EB">
            <w:pPr>
              <w:pStyle w:val="ListParagraph"/>
              <w:numPr>
                <w:ilvl w:val="0"/>
                <w:numId w:val="10"/>
              </w:numPr>
              <w:rPr>
                <w:rFonts w:cs="Arial"/>
                <w:szCs w:val="24"/>
              </w:rPr>
            </w:pPr>
            <w:r w:rsidRPr="00E742EB">
              <w:rPr>
                <w:rFonts w:cs="Arial"/>
                <w:szCs w:val="24"/>
              </w:rPr>
              <w:t>Ranks 8</w:t>
            </w:r>
            <w:r w:rsidRPr="00E742EB">
              <w:rPr>
                <w:rFonts w:cs="Arial"/>
                <w:szCs w:val="24"/>
                <w:vertAlign w:val="superscript"/>
              </w:rPr>
              <w:t>th</w:t>
            </w:r>
            <w:r w:rsidRPr="00E742EB">
              <w:rPr>
                <w:rFonts w:cs="Arial"/>
                <w:szCs w:val="24"/>
              </w:rPr>
              <w:t xml:space="preserve"> out of  116 journals in </w:t>
            </w:r>
            <w:r w:rsidRPr="00E742EB">
              <w:rPr>
                <w:rFonts w:cs="Arial"/>
                <w:i/>
                <w:szCs w:val="24"/>
              </w:rPr>
              <w:t>Statistics &amp; Probability</w:t>
            </w: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Discovery Medicine</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NA</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NA</w:t>
            </w:r>
          </w:p>
        </w:tc>
        <w:tc>
          <w:tcPr>
            <w:tcW w:w="5868" w:type="dxa"/>
          </w:tcPr>
          <w:p w:rsidR="00E742EB" w:rsidRPr="00E742EB" w:rsidRDefault="00E742EB" w:rsidP="00573007">
            <w:pPr>
              <w:rPr>
                <w:rFonts w:ascii="Arial" w:hAnsi="Arial" w:cs="Arial"/>
                <w:sz w:val="24"/>
                <w:szCs w:val="24"/>
              </w:rPr>
            </w:pP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Frontiers in Biology</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NA</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NA</w:t>
            </w:r>
          </w:p>
        </w:tc>
        <w:tc>
          <w:tcPr>
            <w:tcW w:w="5868" w:type="dxa"/>
          </w:tcPr>
          <w:p w:rsidR="00E742EB" w:rsidRPr="00E742EB" w:rsidRDefault="00E742EB" w:rsidP="00573007">
            <w:pPr>
              <w:rPr>
                <w:rFonts w:ascii="Arial" w:hAnsi="Arial" w:cs="Arial"/>
                <w:sz w:val="24"/>
                <w:szCs w:val="24"/>
              </w:rPr>
            </w:pP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Journal of the American Statistical Association</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1.992</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3.31</w:t>
            </w:r>
          </w:p>
        </w:tc>
        <w:tc>
          <w:tcPr>
            <w:tcW w:w="5868" w:type="dxa"/>
          </w:tcPr>
          <w:p w:rsidR="00E742EB" w:rsidRPr="00E742EB" w:rsidRDefault="00E742EB" w:rsidP="00573007">
            <w:pPr>
              <w:rPr>
                <w:rFonts w:ascii="Arial" w:hAnsi="Arial" w:cs="Arial"/>
                <w:sz w:val="24"/>
                <w:szCs w:val="24"/>
              </w:rPr>
            </w:pPr>
            <w:r w:rsidRPr="00E742EB">
              <w:rPr>
                <w:rFonts w:ascii="Arial" w:hAnsi="Arial" w:cs="Arial"/>
                <w:sz w:val="24"/>
                <w:szCs w:val="24"/>
              </w:rPr>
              <w:t>One of the top four well-recognized statistics journals. The other three are: Annals of Statistics, Biometrika and Journal of the Royal Statistical Society B.</w:t>
            </w: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Journal of Biopharmaceutical Statistics</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1.342</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1.338</w:t>
            </w:r>
          </w:p>
        </w:tc>
        <w:tc>
          <w:tcPr>
            <w:tcW w:w="5868" w:type="dxa"/>
          </w:tcPr>
          <w:p w:rsidR="00E742EB" w:rsidRPr="00E742EB" w:rsidRDefault="00E742EB" w:rsidP="00E742EB">
            <w:pPr>
              <w:pStyle w:val="ListParagraph"/>
              <w:numPr>
                <w:ilvl w:val="0"/>
                <w:numId w:val="15"/>
              </w:numPr>
              <w:rPr>
                <w:rFonts w:cs="Arial"/>
                <w:szCs w:val="24"/>
              </w:rPr>
            </w:pPr>
            <w:r w:rsidRPr="00E742EB">
              <w:rPr>
                <w:rFonts w:cs="Arial"/>
                <w:szCs w:val="24"/>
              </w:rPr>
              <w:t>Ranks 30</w:t>
            </w:r>
            <w:r w:rsidRPr="00E742EB">
              <w:rPr>
                <w:rFonts w:cs="Arial"/>
                <w:szCs w:val="24"/>
                <w:vertAlign w:val="superscript"/>
              </w:rPr>
              <w:t>th</w:t>
            </w:r>
            <w:r w:rsidRPr="00E742EB">
              <w:rPr>
                <w:rFonts w:cs="Arial"/>
                <w:szCs w:val="24"/>
              </w:rPr>
              <w:t xml:space="preserve"> out of  116 journals in </w:t>
            </w:r>
            <w:r w:rsidRPr="00E742EB">
              <w:rPr>
                <w:rFonts w:cs="Arial"/>
                <w:i/>
                <w:szCs w:val="24"/>
              </w:rPr>
              <w:t>Statistics &amp; Probability</w:t>
            </w:r>
            <w:r w:rsidRPr="00E742EB">
              <w:rPr>
                <w:rFonts w:cs="Arial"/>
                <w:szCs w:val="24"/>
              </w:rPr>
              <w:t xml:space="preserve"> </w:t>
            </w: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Journal of Medical Genetics</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6.365</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5.669</w:t>
            </w:r>
          </w:p>
        </w:tc>
        <w:tc>
          <w:tcPr>
            <w:tcW w:w="5868" w:type="dxa"/>
          </w:tcPr>
          <w:p w:rsidR="00E742EB" w:rsidRPr="00E742EB" w:rsidRDefault="00E742EB" w:rsidP="00E742EB">
            <w:pPr>
              <w:pStyle w:val="ListParagraph"/>
              <w:numPr>
                <w:ilvl w:val="0"/>
                <w:numId w:val="12"/>
              </w:numPr>
              <w:rPr>
                <w:rFonts w:cs="Arial"/>
                <w:szCs w:val="24"/>
              </w:rPr>
            </w:pPr>
            <w:r w:rsidRPr="00E742EB">
              <w:rPr>
                <w:rFonts w:cs="Arial"/>
                <w:szCs w:val="24"/>
              </w:rPr>
              <w:t>Ranks 17</w:t>
            </w:r>
            <w:r w:rsidRPr="00E742EB">
              <w:rPr>
                <w:rFonts w:cs="Arial"/>
                <w:szCs w:val="24"/>
                <w:vertAlign w:val="superscript"/>
              </w:rPr>
              <w:t>th</w:t>
            </w:r>
            <w:r w:rsidRPr="00E742EB">
              <w:rPr>
                <w:rFonts w:cs="Arial"/>
                <w:szCs w:val="24"/>
              </w:rPr>
              <w:t xml:space="preserve"> out of 157 journals in </w:t>
            </w:r>
            <w:r w:rsidRPr="00E742EB">
              <w:rPr>
                <w:rFonts w:cs="Arial"/>
                <w:i/>
                <w:szCs w:val="24"/>
              </w:rPr>
              <w:t>Genetics &amp; Heredity</w:t>
            </w: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Nature</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36.28</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36.235</w:t>
            </w:r>
          </w:p>
        </w:tc>
        <w:tc>
          <w:tcPr>
            <w:tcW w:w="5868" w:type="dxa"/>
          </w:tcPr>
          <w:p w:rsidR="00E742EB" w:rsidRPr="00E742EB" w:rsidRDefault="00E742EB" w:rsidP="00573007">
            <w:pPr>
              <w:rPr>
                <w:rFonts w:ascii="Arial" w:hAnsi="Arial" w:cs="Arial"/>
                <w:sz w:val="24"/>
                <w:szCs w:val="24"/>
              </w:rPr>
            </w:pPr>
            <w:r w:rsidRPr="00E742EB">
              <w:rPr>
                <w:rFonts w:ascii="Arial" w:hAnsi="Arial" w:cs="Arial"/>
                <w:sz w:val="24"/>
                <w:szCs w:val="24"/>
              </w:rPr>
              <w:t>Nature</w:t>
            </w: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Nucleic Acids Research</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8.026</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7.417</w:t>
            </w:r>
          </w:p>
        </w:tc>
        <w:tc>
          <w:tcPr>
            <w:tcW w:w="5868" w:type="dxa"/>
          </w:tcPr>
          <w:p w:rsidR="00E742EB" w:rsidRPr="00E742EB" w:rsidRDefault="00E742EB" w:rsidP="00E742EB">
            <w:pPr>
              <w:pStyle w:val="ListParagraph"/>
              <w:numPr>
                <w:ilvl w:val="0"/>
                <w:numId w:val="11"/>
              </w:numPr>
              <w:rPr>
                <w:rFonts w:cs="Arial"/>
                <w:szCs w:val="24"/>
              </w:rPr>
            </w:pPr>
            <w:r w:rsidRPr="00E742EB">
              <w:rPr>
                <w:rFonts w:cs="Arial"/>
                <w:szCs w:val="24"/>
              </w:rPr>
              <w:t>Ranks 26</w:t>
            </w:r>
            <w:r w:rsidRPr="00E742EB">
              <w:rPr>
                <w:rFonts w:cs="Arial"/>
                <w:szCs w:val="24"/>
                <w:vertAlign w:val="superscript"/>
              </w:rPr>
              <w:t>th</w:t>
            </w:r>
            <w:r w:rsidRPr="00E742EB">
              <w:rPr>
                <w:rFonts w:cs="Arial"/>
                <w:szCs w:val="24"/>
              </w:rPr>
              <w:t xml:space="preserve"> out of 289 journals in </w:t>
            </w:r>
            <w:r w:rsidRPr="00E742EB">
              <w:rPr>
                <w:rFonts w:cs="Arial"/>
                <w:i/>
                <w:szCs w:val="24"/>
              </w:rPr>
              <w:t>Biochemistry &amp; Molecular Biology</w:t>
            </w:r>
          </w:p>
          <w:p w:rsidR="00E742EB" w:rsidRPr="00E742EB" w:rsidRDefault="00E742EB" w:rsidP="00E742EB">
            <w:pPr>
              <w:pStyle w:val="ListParagraph"/>
              <w:numPr>
                <w:ilvl w:val="0"/>
                <w:numId w:val="11"/>
              </w:numPr>
              <w:rPr>
                <w:rFonts w:cs="Arial"/>
                <w:szCs w:val="24"/>
              </w:rPr>
            </w:pPr>
            <w:r w:rsidRPr="00E742EB">
              <w:rPr>
                <w:rFonts w:cs="Arial"/>
                <w:szCs w:val="24"/>
              </w:rPr>
              <w:t>H5-index ranks 20</w:t>
            </w:r>
            <w:r w:rsidRPr="00E742EB">
              <w:rPr>
                <w:rFonts w:cs="Arial"/>
                <w:szCs w:val="24"/>
                <w:vertAlign w:val="superscript"/>
              </w:rPr>
              <w:t>th</w:t>
            </w:r>
            <w:r w:rsidRPr="00E742EB">
              <w:rPr>
                <w:rFonts w:cs="Arial"/>
                <w:szCs w:val="24"/>
              </w:rPr>
              <w:t xml:space="preserve"> among publications across all fields by google scholar. Nature ranks 1</w:t>
            </w:r>
            <w:r w:rsidRPr="00E742EB">
              <w:rPr>
                <w:rFonts w:cs="Arial"/>
                <w:szCs w:val="24"/>
                <w:vertAlign w:val="superscript"/>
              </w:rPr>
              <w:t>st</w:t>
            </w:r>
            <w:r w:rsidRPr="00E742EB">
              <w:rPr>
                <w:rFonts w:cs="Arial"/>
                <w:szCs w:val="24"/>
              </w:rPr>
              <w:t>, Science 3</w:t>
            </w:r>
            <w:r w:rsidRPr="00E742EB">
              <w:rPr>
                <w:rFonts w:cs="Arial"/>
                <w:szCs w:val="24"/>
                <w:vertAlign w:val="superscript"/>
              </w:rPr>
              <w:t>rd</w:t>
            </w:r>
            <w:r w:rsidRPr="00E742EB">
              <w:rPr>
                <w:rFonts w:cs="Arial"/>
                <w:szCs w:val="24"/>
              </w:rPr>
              <w:t>, JAMA: The Journal of the American Medical Association 12</w:t>
            </w:r>
            <w:r w:rsidRPr="00E742EB">
              <w:rPr>
                <w:rFonts w:cs="Arial"/>
                <w:szCs w:val="24"/>
                <w:vertAlign w:val="superscript"/>
              </w:rPr>
              <w:t>th</w:t>
            </w:r>
            <w:r w:rsidRPr="00E742EB">
              <w:rPr>
                <w:rFonts w:cs="Arial"/>
                <w:szCs w:val="24"/>
              </w:rPr>
              <w:t>, Nature Medicine 23</w:t>
            </w:r>
            <w:r w:rsidRPr="00E742EB">
              <w:rPr>
                <w:rFonts w:cs="Arial"/>
                <w:szCs w:val="24"/>
                <w:vertAlign w:val="superscript"/>
              </w:rPr>
              <w:t>rd</w:t>
            </w:r>
            <w:r w:rsidRPr="00E742EB">
              <w:rPr>
                <w:rFonts w:cs="Arial"/>
                <w:szCs w:val="24"/>
              </w:rPr>
              <w:t>, IEEE Conference on Computer Vision and Pattern Recognition, CVPR, 97</w:t>
            </w:r>
            <w:r w:rsidRPr="00E742EB">
              <w:rPr>
                <w:rFonts w:cs="Arial"/>
                <w:szCs w:val="24"/>
                <w:vertAlign w:val="superscript"/>
              </w:rPr>
              <w:t>th</w:t>
            </w:r>
            <w:r w:rsidRPr="00E742EB">
              <w:rPr>
                <w:rFonts w:cs="Arial"/>
                <w:szCs w:val="24"/>
              </w:rPr>
              <w:t xml:space="preserve">. See a full top-100 list from: </w:t>
            </w:r>
            <w:hyperlink r:id="rId10" w:history="1">
              <w:r w:rsidRPr="00E742EB">
                <w:rPr>
                  <w:rStyle w:val="Hyperlink"/>
                  <w:rFonts w:cs="Arial"/>
                  <w:szCs w:val="24"/>
                </w:rPr>
                <w:t>http://scholar.google.com/citations?view_op=top_venues&amp;hl=en</w:t>
              </w:r>
            </w:hyperlink>
          </w:p>
          <w:p w:rsidR="00E742EB" w:rsidRPr="00E742EB" w:rsidRDefault="00E742EB" w:rsidP="00573007">
            <w:pPr>
              <w:rPr>
                <w:rFonts w:ascii="Arial" w:hAnsi="Arial" w:cs="Arial"/>
                <w:sz w:val="24"/>
                <w:szCs w:val="24"/>
              </w:rPr>
            </w:pP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Pigment Cell Melanoma Research</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5.059</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5.106</w:t>
            </w:r>
          </w:p>
        </w:tc>
        <w:tc>
          <w:tcPr>
            <w:tcW w:w="5868" w:type="dxa"/>
          </w:tcPr>
          <w:p w:rsidR="00E742EB" w:rsidRPr="00E742EB" w:rsidRDefault="00E742EB" w:rsidP="00E742EB">
            <w:pPr>
              <w:pStyle w:val="ListParagraph"/>
              <w:numPr>
                <w:ilvl w:val="0"/>
                <w:numId w:val="14"/>
              </w:numPr>
              <w:rPr>
                <w:rFonts w:cs="Arial"/>
                <w:szCs w:val="24"/>
              </w:rPr>
            </w:pPr>
            <w:r w:rsidRPr="00E742EB">
              <w:rPr>
                <w:rFonts w:cs="Arial"/>
                <w:szCs w:val="24"/>
              </w:rPr>
              <w:t>Ranks 2</w:t>
            </w:r>
            <w:r w:rsidRPr="00E742EB">
              <w:rPr>
                <w:rFonts w:cs="Arial"/>
                <w:szCs w:val="24"/>
                <w:vertAlign w:val="superscript"/>
              </w:rPr>
              <w:t>nd</w:t>
            </w:r>
            <w:r w:rsidRPr="00E742EB">
              <w:rPr>
                <w:rFonts w:cs="Arial"/>
                <w:szCs w:val="24"/>
              </w:rPr>
              <w:t xml:space="preserve"> out of 58 journals in </w:t>
            </w:r>
            <w:r w:rsidRPr="00E742EB">
              <w:rPr>
                <w:rFonts w:cs="Arial"/>
                <w:i/>
                <w:szCs w:val="24"/>
              </w:rPr>
              <w:t>Dermatology</w:t>
            </w:r>
          </w:p>
        </w:tc>
      </w:tr>
      <w:tr w:rsidR="00E742EB" w:rsidRPr="00E742EB" w:rsidTr="00573007">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PLoS Genetics</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8.694</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9.173</w:t>
            </w:r>
          </w:p>
        </w:tc>
        <w:tc>
          <w:tcPr>
            <w:tcW w:w="5868" w:type="dxa"/>
          </w:tcPr>
          <w:p w:rsidR="00E742EB" w:rsidRPr="00E742EB" w:rsidRDefault="00E742EB" w:rsidP="00E742EB">
            <w:pPr>
              <w:pStyle w:val="ListParagraph"/>
              <w:numPr>
                <w:ilvl w:val="0"/>
                <w:numId w:val="12"/>
              </w:numPr>
              <w:rPr>
                <w:rFonts w:cs="Arial"/>
                <w:szCs w:val="24"/>
              </w:rPr>
            </w:pPr>
            <w:r w:rsidRPr="00E742EB">
              <w:rPr>
                <w:rFonts w:cs="Arial"/>
                <w:szCs w:val="24"/>
              </w:rPr>
              <w:t>Ranks 11</w:t>
            </w:r>
            <w:r w:rsidRPr="00E742EB">
              <w:rPr>
                <w:rFonts w:cs="Arial"/>
                <w:szCs w:val="24"/>
                <w:vertAlign w:val="superscript"/>
              </w:rPr>
              <w:t>th</w:t>
            </w:r>
            <w:r w:rsidRPr="00E742EB">
              <w:rPr>
                <w:rFonts w:cs="Arial"/>
                <w:szCs w:val="24"/>
              </w:rPr>
              <w:t xml:space="preserve"> out of 157 journals in </w:t>
            </w:r>
            <w:r w:rsidRPr="00E742EB">
              <w:rPr>
                <w:rFonts w:cs="Arial"/>
                <w:i/>
                <w:szCs w:val="24"/>
              </w:rPr>
              <w:t>Genetics &amp; Heredity</w:t>
            </w:r>
          </w:p>
        </w:tc>
      </w:tr>
      <w:tr w:rsidR="00E742EB" w:rsidRPr="00E742EB" w:rsidTr="00573007">
        <w:trPr>
          <w:trHeight w:val="64"/>
        </w:trPr>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lastRenderedPageBreak/>
              <w:t>Physiological Genomics</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2.735</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3.26</w:t>
            </w:r>
          </w:p>
        </w:tc>
        <w:tc>
          <w:tcPr>
            <w:tcW w:w="5868" w:type="dxa"/>
          </w:tcPr>
          <w:p w:rsidR="00E742EB" w:rsidRPr="00E742EB" w:rsidRDefault="00E742EB" w:rsidP="00E742EB">
            <w:pPr>
              <w:pStyle w:val="ListParagraph"/>
              <w:numPr>
                <w:ilvl w:val="0"/>
                <w:numId w:val="12"/>
              </w:numPr>
              <w:rPr>
                <w:rFonts w:cs="Arial"/>
                <w:szCs w:val="24"/>
              </w:rPr>
            </w:pPr>
            <w:r w:rsidRPr="00E742EB">
              <w:rPr>
                <w:rFonts w:cs="Arial"/>
                <w:szCs w:val="24"/>
              </w:rPr>
              <w:t>Ranks 28</w:t>
            </w:r>
            <w:r w:rsidRPr="00E742EB">
              <w:rPr>
                <w:rFonts w:cs="Arial"/>
                <w:szCs w:val="24"/>
                <w:vertAlign w:val="superscript"/>
              </w:rPr>
              <w:t>nd</w:t>
            </w:r>
            <w:r w:rsidRPr="00E742EB">
              <w:rPr>
                <w:rFonts w:cs="Arial"/>
                <w:szCs w:val="24"/>
              </w:rPr>
              <w:t xml:space="preserve"> out of 79 journals in </w:t>
            </w:r>
            <w:r w:rsidRPr="00E742EB">
              <w:rPr>
                <w:rFonts w:cs="Arial"/>
                <w:i/>
                <w:szCs w:val="24"/>
              </w:rPr>
              <w:t>Physiology</w:t>
            </w:r>
          </w:p>
        </w:tc>
      </w:tr>
      <w:tr w:rsidR="00E742EB" w:rsidRPr="00E742EB" w:rsidTr="00573007">
        <w:trPr>
          <w:trHeight w:val="64"/>
        </w:trPr>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Scientific Reports</w:t>
            </w:r>
          </w:p>
        </w:tc>
        <w:tc>
          <w:tcPr>
            <w:tcW w:w="954" w:type="dxa"/>
          </w:tcPr>
          <w:p w:rsidR="00E742EB" w:rsidRPr="00E742EB" w:rsidRDefault="00E742EB" w:rsidP="00573007">
            <w:pPr>
              <w:rPr>
                <w:rFonts w:ascii="Arial" w:hAnsi="Arial" w:cs="Arial"/>
                <w:sz w:val="24"/>
                <w:szCs w:val="24"/>
              </w:rPr>
            </w:pPr>
          </w:p>
        </w:tc>
        <w:tc>
          <w:tcPr>
            <w:tcW w:w="1043" w:type="dxa"/>
          </w:tcPr>
          <w:p w:rsidR="00E742EB" w:rsidRPr="00E742EB" w:rsidRDefault="00E742EB" w:rsidP="00573007">
            <w:pPr>
              <w:rPr>
                <w:rFonts w:ascii="Arial" w:hAnsi="Arial" w:cs="Arial"/>
                <w:sz w:val="24"/>
                <w:szCs w:val="24"/>
              </w:rPr>
            </w:pPr>
          </w:p>
        </w:tc>
        <w:tc>
          <w:tcPr>
            <w:tcW w:w="5868" w:type="dxa"/>
          </w:tcPr>
          <w:p w:rsidR="00E742EB" w:rsidRPr="00E742EB" w:rsidRDefault="00E742EB" w:rsidP="00573007">
            <w:pPr>
              <w:pStyle w:val="ListParagraph"/>
              <w:ind w:left="360"/>
              <w:rPr>
                <w:rFonts w:cs="Arial"/>
                <w:szCs w:val="24"/>
              </w:rPr>
            </w:pPr>
            <w:r w:rsidRPr="00E742EB">
              <w:rPr>
                <w:rFonts w:cs="Arial"/>
                <w:szCs w:val="24"/>
              </w:rPr>
              <w:t xml:space="preserve">A new primary research publication from the publishers of </w:t>
            </w:r>
            <w:r w:rsidRPr="00E742EB">
              <w:rPr>
                <w:rFonts w:cs="Arial"/>
                <w:i/>
                <w:szCs w:val="24"/>
              </w:rPr>
              <w:t xml:space="preserve">Nature, </w:t>
            </w:r>
            <w:r w:rsidRPr="00E742EB">
              <w:rPr>
                <w:rFonts w:cs="Arial"/>
                <w:szCs w:val="24"/>
              </w:rPr>
              <w:t>Not eligible for an impact factor until 2013.</w:t>
            </w:r>
          </w:p>
        </w:tc>
      </w:tr>
      <w:tr w:rsidR="00E742EB" w:rsidRPr="00E742EB" w:rsidTr="00573007">
        <w:trPr>
          <w:trHeight w:val="64"/>
        </w:trPr>
        <w:tc>
          <w:tcPr>
            <w:tcW w:w="1944" w:type="dxa"/>
          </w:tcPr>
          <w:p w:rsidR="00E742EB" w:rsidRPr="00E742EB" w:rsidRDefault="00E742EB" w:rsidP="00573007">
            <w:pPr>
              <w:rPr>
                <w:rFonts w:ascii="Arial" w:hAnsi="Arial" w:cs="Arial"/>
                <w:sz w:val="24"/>
                <w:szCs w:val="24"/>
              </w:rPr>
            </w:pPr>
            <w:r w:rsidRPr="00E742EB">
              <w:rPr>
                <w:rFonts w:ascii="Arial" w:hAnsi="Arial" w:cs="Arial"/>
                <w:sz w:val="24"/>
                <w:szCs w:val="24"/>
              </w:rPr>
              <w:t>Statistics and Its Interface</w:t>
            </w:r>
          </w:p>
        </w:tc>
        <w:tc>
          <w:tcPr>
            <w:tcW w:w="954" w:type="dxa"/>
          </w:tcPr>
          <w:p w:rsidR="00E742EB" w:rsidRPr="00E742EB" w:rsidRDefault="00E742EB" w:rsidP="00573007">
            <w:pPr>
              <w:rPr>
                <w:rFonts w:ascii="Arial" w:hAnsi="Arial" w:cs="Arial"/>
                <w:sz w:val="24"/>
                <w:szCs w:val="24"/>
              </w:rPr>
            </w:pPr>
            <w:r w:rsidRPr="00E742EB">
              <w:rPr>
                <w:rFonts w:ascii="Arial" w:hAnsi="Arial" w:cs="Arial"/>
                <w:sz w:val="24"/>
                <w:szCs w:val="24"/>
              </w:rPr>
              <w:t>0.702</w:t>
            </w:r>
          </w:p>
        </w:tc>
        <w:tc>
          <w:tcPr>
            <w:tcW w:w="1043" w:type="dxa"/>
          </w:tcPr>
          <w:p w:rsidR="00E742EB" w:rsidRPr="00E742EB" w:rsidRDefault="00E742EB" w:rsidP="00573007">
            <w:pPr>
              <w:rPr>
                <w:rFonts w:ascii="Arial" w:hAnsi="Arial" w:cs="Arial"/>
                <w:sz w:val="24"/>
                <w:szCs w:val="24"/>
              </w:rPr>
            </w:pPr>
            <w:r w:rsidRPr="00E742EB">
              <w:rPr>
                <w:rFonts w:ascii="Arial" w:hAnsi="Arial" w:cs="Arial"/>
                <w:sz w:val="24"/>
                <w:szCs w:val="24"/>
              </w:rPr>
              <w:t>0.724</w:t>
            </w:r>
          </w:p>
        </w:tc>
        <w:tc>
          <w:tcPr>
            <w:tcW w:w="5868" w:type="dxa"/>
          </w:tcPr>
          <w:p w:rsidR="00E742EB" w:rsidRPr="00E742EB" w:rsidRDefault="00E742EB" w:rsidP="00E742EB">
            <w:pPr>
              <w:pStyle w:val="ListParagraph"/>
              <w:numPr>
                <w:ilvl w:val="0"/>
                <w:numId w:val="12"/>
              </w:numPr>
              <w:rPr>
                <w:rFonts w:cs="Arial"/>
                <w:szCs w:val="24"/>
              </w:rPr>
            </w:pPr>
            <w:r w:rsidRPr="00E742EB">
              <w:rPr>
                <w:rFonts w:cs="Arial"/>
                <w:szCs w:val="24"/>
              </w:rPr>
              <w:t>Ranks 59</w:t>
            </w:r>
            <w:r w:rsidRPr="00E742EB">
              <w:rPr>
                <w:rFonts w:cs="Arial"/>
                <w:szCs w:val="24"/>
                <w:vertAlign w:val="superscript"/>
              </w:rPr>
              <w:t>th</w:t>
            </w:r>
            <w:r w:rsidRPr="00E742EB">
              <w:rPr>
                <w:rFonts w:cs="Arial"/>
                <w:szCs w:val="24"/>
              </w:rPr>
              <w:t xml:space="preserve"> out of 92 journals in </w:t>
            </w:r>
            <w:r w:rsidRPr="00E742EB">
              <w:rPr>
                <w:rFonts w:cs="Arial"/>
                <w:i/>
                <w:szCs w:val="24"/>
              </w:rPr>
              <w:t>Mathematics, Interdisciplinary Applications</w:t>
            </w:r>
          </w:p>
        </w:tc>
      </w:tr>
    </w:tbl>
    <w:p w:rsidR="00E742EB" w:rsidRPr="00A44B9A" w:rsidRDefault="00E742EB" w:rsidP="00E742EB">
      <w:pPr>
        <w:rPr>
          <w:rFonts w:cs="Arial"/>
        </w:rPr>
      </w:pPr>
    </w:p>
    <w:p w:rsidR="007C331E" w:rsidRPr="00FA2628" w:rsidRDefault="007C331E" w:rsidP="007C331E">
      <w:pPr>
        <w:rPr>
          <w:rFonts w:ascii="Arial" w:hAnsi="Arial" w:cs="Arial"/>
          <w:sz w:val="24"/>
        </w:rPr>
      </w:pPr>
    </w:p>
    <w:p w:rsidR="007C331E" w:rsidRPr="00FA2628" w:rsidRDefault="007C331E" w:rsidP="007C331E">
      <w:pPr>
        <w:ind w:left="720" w:firstLine="720"/>
        <w:rPr>
          <w:rFonts w:ascii="Arial" w:hAnsi="Arial" w:cs="Arial"/>
          <w:sz w:val="24"/>
        </w:rPr>
      </w:pPr>
      <w:r w:rsidRPr="00FA2628">
        <w:rPr>
          <w:rFonts w:ascii="Arial" w:hAnsi="Arial" w:cs="Arial"/>
          <w:b/>
          <w:sz w:val="24"/>
        </w:rPr>
        <w:t>2.  Published Refereed Conference Papers</w:t>
      </w:r>
      <w:r w:rsidRPr="00FA2628">
        <w:rPr>
          <w:rFonts w:ascii="Arial" w:hAnsi="Arial" w:cs="Arial"/>
          <w:sz w:val="24"/>
        </w:rPr>
        <w:t xml:space="preserve"> </w:t>
      </w:r>
    </w:p>
    <w:p w:rsidR="007C331E" w:rsidRPr="00FA2628" w:rsidRDefault="007C331E" w:rsidP="007C331E">
      <w:pPr>
        <w:rPr>
          <w:rFonts w:ascii="Arial" w:hAnsi="Arial" w:cs="Arial"/>
          <w:sz w:val="24"/>
        </w:rPr>
      </w:pPr>
    </w:p>
    <w:p w:rsidR="00E742EB" w:rsidRPr="00E742EB" w:rsidRDefault="00E742EB" w:rsidP="00E742EB">
      <w:pPr>
        <w:snapToGrid w:val="0"/>
        <w:spacing w:after="120" w:line="288" w:lineRule="auto"/>
        <w:rPr>
          <w:rFonts w:ascii="Arial" w:hAnsi="Arial" w:cs="Arial"/>
          <w:b/>
          <w:sz w:val="24"/>
          <w:szCs w:val="24"/>
        </w:rPr>
      </w:pPr>
      <w:r w:rsidRPr="00E742EB">
        <w:rPr>
          <w:rFonts w:ascii="Arial" w:hAnsi="Arial" w:cs="Arial"/>
          <w:b/>
          <w:sz w:val="24"/>
          <w:szCs w:val="24"/>
        </w:rPr>
        <w:t>At NJIT</w:t>
      </w:r>
    </w:p>
    <w:p w:rsidR="00E742EB" w:rsidRPr="00E742EB" w:rsidRDefault="00E742EB" w:rsidP="00E742EB">
      <w:pPr>
        <w:pStyle w:val="ListParagraph"/>
        <w:numPr>
          <w:ilvl w:val="0"/>
          <w:numId w:val="17"/>
        </w:numPr>
        <w:snapToGrid w:val="0"/>
        <w:spacing w:after="120" w:line="288" w:lineRule="auto"/>
        <w:contextualSpacing w:val="0"/>
        <w:rPr>
          <w:rFonts w:cs="Arial"/>
          <w:noProof/>
          <w:szCs w:val="24"/>
        </w:rPr>
      </w:pPr>
      <w:r w:rsidRPr="00E742EB">
        <w:rPr>
          <w:rFonts w:cs="Arial"/>
          <w:noProof/>
          <w:szCs w:val="24"/>
        </w:rPr>
        <w:t xml:space="preserve">Pingzhao Hu, </w:t>
      </w:r>
      <w:r w:rsidRPr="00E742EB">
        <w:rPr>
          <w:rFonts w:cs="Arial"/>
          <w:b/>
          <w:noProof/>
          <w:szCs w:val="24"/>
        </w:rPr>
        <w:t>Zhi Wei</w:t>
      </w:r>
      <w:r w:rsidRPr="00E742EB">
        <w:rPr>
          <w:rFonts w:cs="Arial"/>
          <w:noProof/>
          <w:szCs w:val="24"/>
        </w:rPr>
        <w:t xml:space="preserve">, Zhuozhi Wang, Andrew D. Paterson, Joseph Beyene, and Stephen W Scherer,  “Scoring of ChIP-seq experiments by modeling large-scale correlated tests,” </w:t>
      </w:r>
      <w:r w:rsidRPr="00E742EB">
        <w:rPr>
          <w:rFonts w:cs="Arial"/>
          <w:b/>
          <w:i/>
          <w:noProof/>
          <w:szCs w:val="24"/>
          <w:u w:val="single"/>
        </w:rPr>
        <w:t>Critical Assessment of Massive Data Anaysis, CAMDA 2009</w:t>
      </w:r>
      <w:r w:rsidRPr="00E742EB">
        <w:rPr>
          <w:rFonts w:cs="Arial"/>
          <w:noProof/>
          <w:szCs w:val="24"/>
        </w:rPr>
        <w:t>, Chicago, Illinois, Vol. 10, No. 1, October 5</w:t>
      </w:r>
      <w:r w:rsidR="001552E5">
        <w:rPr>
          <w:rFonts w:cs="Arial"/>
          <w:noProof/>
          <w:szCs w:val="24"/>
        </w:rPr>
        <w:t xml:space="preserve"> </w:t>
      </w:r>
      <w:r w:rsidRPr="00E742EB">
        <w:rPr>
          <w:rFonts w:cs="Arial"/>
          <w:noProof/>
          <w:szCs w:val="24"/>
        </w:rPr>
        <w:t>-</w:t>
      </w:r>
      <w:r w:rsidR="001552E5">
        <w:rPr>
          <w:rFonts w:cs="Arial"/>
          <w:noProof/>
          <w:szCs w:val="24"/>
        </w:rPr>
        <w:t xml:space="preserve"> </w:t>
      </w:r>
      <w:r w:rsidRPr="00E742EB">
        <w:rPr>
          <w:rFonts w:cs="Arial"/>
          <w:noProof/>
          <w:szCs w:val="24"/>
        </w:rPr>
        <w:t>6, 2009, pp. 25-32, Peer-reviewed.</w:t>
      </w:r>
    </w:p>
    <w:p w:rsidR="00E742EB" w:rsidRPr="00E742EB" w:rsidRDefault="00E742EB" w:rsidP="00E742EB">
      <w:pPr>
        <w:pStyle w:val="ListParagraph"/>
        <w:numPr>
          <w:ilvl w:val="0"/>
          <w:numId w:val="17"/>
        </w:numPr>
        <w:snapToGrid w:val="0"/>
        <w:spacing w:after="120" w:line="288" w:lineRule="auto"/>
        <w:contextualSpacing w:val="0"/>
        <w:rPr>
          <w:rFonts w:cs="Arial"/>
          <w:noProof/>
          <w:szCs w:val="24"/>
        </w:rPr>
      </w:pPr>
      <w:r w:rsidRPr="00E742EB">
        <w:rPr>
          <w:rFonts w:cs="Arial"/>
          <w:noProof/>
          <w:szCs w:val="24"/>
        </w:rPr>
        <w:t xml:space="preserve">Alexander Braunstein, </w:t>
      </w:r>
      <w:r w:rsidRPr="00E742EB">
        <w:rPr>
          <w:rFonts w:cs="Arial"/>
          <w:b/>
          <w:noProof/>
          <w:szCs w:val="24"/>
        </w:rPr>
        <w:t>Zhi Wei</w:t>
      </w:r>
      <w:r w:rsidRPr="00E742EB">
        <w:rPr>
          <w:rFonts w:cs="Arial"/>
          <w:noProof/>
          <w:szCs w:val="24"/>
        </w:rPr>
        <w:t xml:space="preserve">, Shane T. Jensen, and Jon D. McAuliffe, “A Spatially Varying Two-Sample Recombinant Coalescent, with Applications to Hiv Escape Response,” </w:t>
      </w:r>
      <w:r w:rsidRPr="00E742EB">
        <w:rPr>
          <w:rFonts w:cs="Arial"/>
          <w:b/>
          <w:i/>
          <w:szCs w:val="24"/>
          <w:u w:val="single"/>
        </w:rPr>
        <w:t>Advances in Neural Information Processing Systems 21, NIPS 2008</w:t>
      </w:r>
      <w:r w:rsidRPr="00E742EB">
        <w:rPr>
          <w:rFonts w:cs="Arial"/>
          <w:szCs w:val="24"/>
        </w:rPr>
        <w:t>,</w:t>
      </w:r>
      <w:r w:rsidRPr="00E742EB">
        <w:rPr>
          <w:rFonts w:cs="Arial"/>
          <w:noProof/>
          <w:szCs w:val="24"/>
        </w:rPr>
        <w:t xml:space="preserve"> </w:t>
      </w:r>
      <w:r w:rsidRPr="00E742EB">
        <w:rPr>
          <w:rFonts w:cs="Arial"/>
          <w:szCs w:val="24"/>
        </w:rPr>
        <w:t>Vancouver, B.C., Canada</w:t>
      </w:r>
      <w:r w:rsidRPr="00E742EB">
        <w:rPr>
          <w:rFonts w:cs="Arial"/>
          <w:noProof/>
          <w:szCs w:val="24"/>
        </w:rPr>
        <w:t>, Vol. 21, No. 1, Dec. 8</w:t>
      </w:r>
      <w:r w:rsidR="001552E5">
        <w:rPr>
          <w:rFonts w:cs="Arial"/>
          <w:noProof/>
          <w:szCs w:val="24"/>
        </w:rPr>
        <w:t xml:space="preserve"> </w:t>
      </w:r>
      <w:r w:rsidRPr="00E742EB">
        <w:rPr>
          <w:rFonts w:cs="Arial"/>
          <w:noProof/>
          <w:szCs w:val="24"/>
        </w:rPr>
        <w:t>-</w:t>
      </w:r>
      <w:r w:rsidR="001552E5">
        <w:rPr>
          <w:rFonts w:cs="Arial"/>
          <w:noProof/>
          <w:szCs w:val="24"/>
        </w:rPr>
        <w:t xml:space="preserve"> </w:t>
      </w:r>
      <w:r w:rsidRPr="00E742EB">
        <w:rPr>
          <w:rFonts w:cs="Arial"/>
          <w:noProof/>
          <w:szCs w:val="24"/>
        </w:rPr>
        <w:t>13, 2008, pp. 193-200, Peer-reviewed.</w:t>
      </w:r>
    </w:p>
    <w:p w:rsidR="00E742EB" w:rsidRPr="00E742EB" w:rsidRDefault="00E742EB" w:rsidP="00E742EB">
      <w:pPr>
        <w:snapToGrid w:val="0"/>
        <w:spacing w:line="288" w:lineRule="auto"/>
        <w:ind w:left="360"/>
        <w:rPr>
          <w:rFonts w:ascii="Arial" w:hAnsi="Arial" w:cs="Arial"/>
          <w:noProof/>
          <w:sz w:val="24"/>
          <w:szCs w:val="24"/>
        </w:rPr>
      </w:pPr>
    </w:p>
    <w:p w:rsidR="00E742EB" w:rsidRPr="00E742EB" w:rsidRDefault="00E742EB" w:rsidP="00E742EB">
      <w:pPr>
        <w:snapToGrid w:val="0"/>
        <w:spacing w:after="120" w:line="288" w:lineRule="auto"/>
        <w:rPr>
          <w:rFonts w:ascii="Arial" w:hAnsi="Arial" w:cs="Arial"/>
          <w:noProof/>
          <w:sz w:val="24"/>
          <w:szCs w:val="24"/>
        </w:rPr>
      </w:pPr>
      <w:r w:rsidRPr="00E742EB">
        <w:rPr>
          <w:rFonts w:ascii="Arial" w:hAnsi="Arial" w:cs="Arial"/>
          <w:b/>
          <w:noProof/>
          <w:sz w:val="24"/>
          <w:szCs w:val="24"/>
        </w:rPr>
        <w:t>Prior to NJIT</w:t>
      </w:r>
    </w:p>
    <w:p w:rsidR="00E742EB" w:rsidRPr="00E742EB" w:rsidRDefault="00E742EB" w:rsidP="00E742EB">
      <w:pPr>
        <w:pStyle w:val="ListParagraph"/>
        <w:numPr>
          <w:ilvl w:val="0"/>
          <w:numId w:val="17"/>
        </w:numPr>
        <w:snapToGrid w:val="0"/>
        <w:spacing w:line="288" w:lineRule="auto"/>
        <w:contextualSpacing w:val="0"/>
        <w:rPr>
          <w:rFonts w:cs="Arial"/>
          <w:noProof/>
          <w:szCs w:val="24"/>
        </w:rPr>
      </w:pPr>
      <w:r w:rsidRPr="00E742EB">
        <w:rPr>
          <w:rFonts w:cs="Arial"/>
          <w:noProof/>
          <w:szCs w:val="24"/>
        </w:rPr>
        <w:t xml:space="preserve">Zhenyu Yan, </w:t>
      </w:r>
      <w:r w:rsidRPr="00E742EB">
        <w:rPr>
          <w:rFonts w:cs="Arial"/>
          <w:b/>
          <w:noProof/>
          <w:szCs w:val="24"/>
        </w:rPr>
        <w:t>Zhi Wei</w:t>
      </w:r>
      <w:r w:rsidRPr="00E742EB">
        <w:rPr>
          <w:rFonts w:cs="Arial"/>
          <w:noProof/>
          <w:szCs w:val="24"/>
        </w:rPr>
        <w:t xml:space="preserve">, and Lishan Kang, </w:t>
      </w:r>
      <w:r w:rsidRPr="00E742EB">
        <w:rPr>
          <w:rFonts w:cs="Arial"/>
          <w:b/>
          <w:i/>
          <w:noProof/>
          <w:szCs w:val="24"/>
          <w:u w:val="single"/>
        </w:rPr>
        <w:t>the International Conference on Artificial Intelligence, IC-AI '03</w:t>
      </w:r>
      <w:r w:rsidRPr="00E742EB">
        <w:rPr>
          <w:rFonts w:cs="Arial"/>
          <w:noProof/>
          <w:szCs w:val="24"/>
        </w:rPr>
        <w:t xml:space="preserve">,  Las Vegas, Nevada, Vol. 1, No. 1, June 23 - 26, 2003, pp. 251-256, Peer-reviewed. </w:t>
      </w:r>
    </w:p>
    <w:p w:rsidR="007C331E" w:rsidRPr="00FA2628" w:rsidRDefault="007C331E" w:rsidP="007C331E">
      <w:pPr>
        <w:rPr>
          <w:rFonts w:ascii="Arial" w:hAnsi="Arial" w:cs="Arial"/>
          <w:sz w:val="24"/>
        </w:rPr>
      </w:pPr>
    </w:p>
    <w:p w:rsidR="007C331E" w:rsidRPr="00FA2628" w:rsidRDefault="007C331E" w:rsidP="007C331E">
      <w:pPr>
        <w:ind w:left="720" w:firstLine="720"/>
        <w:rPr>
          <w:rFonts w:ascii="Arial" w:hAnsi="Arial" w:cs="Arial"/>
          <w:sz w:val="24"/>
        </w:rPr>
      </w:pPr>
      <w:r w:rsidRPr="00FA2628">
        <w:rPr>
          <w:rFonts w:ascii="Arial" w:hAnsi="Arial" w:cs="Arial"/>
          <w:b/>
          <w:sz w:val="24"/>
        </w:rPr>
        <w:t>3.  Published Refereed Conference Abstracts</w:t>
      </w:r>
      <w:r w:rsidRPr="00FA2628">
        <w:rPr>
          <w:rFonts w:ascii="Arial" w:hAnsi="Arial" w:cs="Arial"/>
          <w:sz w:val="24"/>
        </w:rPr>
        <w:t xml:space="preserve"> </w:t>
      </w:r>
    </w:p>
    <w:p w:rsidR="007C331E" w:rsidRPr="00FA2628" w:rsidRDefault="007C331E" w:rsidP="007C331E">
      <w:pPr>
        <w:rPr>
          <w:rFonts w:ascii="Arial" w:hAnsi="Arial" w:cs="Arial"/>
          <w:sz w:val="24"/>
        </w:rPr>
      </w:pPr>
    </w:p>
    <w:p w:rsidR="007C331E" w:rsidRPr="00FA2628" w:rsidRDefault="00FF41EE" w:rsidP="007C331E">
      <w:pPr>
        <w:ind w:left="1800"/>
        <w:rPr>
          <w:rFonts w:ascii="Arial" w:hAnsi="Arial" w:cs="Arial"/>
          <w:sz w:val="24"/>
        </w:rPr>
      </w:pPr>
      <w:r>
        <w:rPr>
          <w:rFonts w:ascii="Arial" w:hAnsi="Arial" w:cs="Arial"/>
          <w:sz w:val="24"/>
        </w:rPr>
        <w:t>N/A</w:t>
      </w:r>
    </w:p>
    <w:p w:rsidR="007C331E" w:rsidRPr="00FA2628" w:rsidRDefault="007C331E" w:rsidP="007C331E">
      <w:pPr>
        <w:rPr>
          <w:rFonts w:ascii="Arial" w:hAnsi="Arial" w:cs="Arial"/>
        </w:rPr>
      </w:pPr>
    </w:p>
    <w:p w:rsidR="007C331E" w:rsidRPr="00FA2628" w:rsidRDefault="007C331E" w:rsidP="007C331E">
      <w:pPr>
        <w:ind w:firstLine="720"/>
        <w:rPr>
          <w:rFonts w:ascii="Arial" w:hAnsi="Arial" w:cs="Arial"/>
          <w:sz w:val="24"/>
        </w:rPr>
      </w:pPr>
      <w:r w:rsidRPr="00FA2628">
        <w:rPr>
          <w:rFonts w:ascii="Arial" w:hAnsi="Arial" w:cs="Arial"/>
          <w:b/>
          <w:sz w:val="24"/>
        </w:rPr>
        <w:t>C.</w:t>
      </w:r>
      <w:r w:rsidRPr="00FA2628">
        <w:rPr>
          <w:rFonts w:ascii="Arial" w:hAnsi="Arial" w:cs="Arial"/>
          <w:b/>
          <w:sz w:val="24"/>
        </w:rPr>
        <w:tab/>
        <w:t>1.  Published Non-Refereed Journal Papers</w:t>
      </w:r>
      <w:r w:rsidRPr="00FA2628">
        <w:rPr>
          <w:rFonts w:ascii="Arial" w:hAnsi="Arial" w:cs="Arial"/>
          <w:sz w:val="24"/>
        </w:rPr>
        <w:t xml:space="preserve"> </w:t>
      </w:r>
    </w:p>
    <w:p w:rsidR="007C331E" w:rsidRPr="00FA2628" w:rsidRDefault="007C331E" w:rsidP="007C331E">
      <w:pPr>
        <w:rPr>
          <w:rFonts w:ascii="Arial" w:hAnsi="Arial" w:cs="Arial"/>
        </w:rPr>
      </w:pPr>
    </w:p>
    <w:p w:rsidR="007C331E" w:rsidRPr="00FA2628" w:rsidRDefault="00FF41EE" w:rsidP="007C331E">
      <w:pPr>
        <w:ind w:left="1800"/>
        <w:rPr>
          <w:rFonts w:ascii="Arial" w:hAnsi="Arial" w:cs="Arial"/>
          <w:sz w:val="24"/>
        </w:rPr>
      </w:pPr>
      <w:r>
        <w:rPr>
          <w:rFonts w:ascii="Arial" w:hAnsi="Arial" w:cs="Arial"/>
          <w:sz w:val="24"/>
        </w:rPr>
        <w:t>N/A</w:t>
      </w:r>
    </w:p>
    <w:p w:rsidR="007C331E" w:rsidRPr="00FA2628" w:rsidRDefault="007C331E" w:rsidP="007C331E">
      <w:pPr>
        <w:ind w:left="1440"/>
        <w:rPr>
          <w:rFonts w:ascii="Arial" w:hAnsi="Arial" w:cs="Arial"/>
        </w:rPr>
      </w:pPr>
    </w:p>
    <w:p w:rsidR="007C331E" w:rsidRPr="00FA2628" w:rsidRDefault="007C331E" w:rsidP="007C331E">
      <w:pPr>
        <w:ind w:left="720" w:firstLine="720"/>
        <w:rPr>
          <w:rFonts w:ascii="Arial" w:hAnsi="Arial" w:cs="Arial"/>
          <w:sz w:val="24"/>
        </w:rPr>
      </w:pPr>
      <w:r w:rsidRPr="00FA2628">
        <w:rPr>
          <w:rFonts w:ascii="Arial" w:hAnsi="Arial" w:cs="Arial"/>
          <w:b/>
          <w:sz w:val="24"/>
        </w:rPr>
        <w:t>2.  Published Non-Refereed Conference Papers</w:t>
      </w:r>
      <w:r w:rsidRPr="00FA2628">
        <w:rPr>
          <w:rFonts w:ascii="Arial" w:hAnsi="Arial" w:cs="Arial"/>
          <w:sz w:val="24"/>
        </w:rPr>
        <w:t xml:space="preserve"> </w:t>
      </w:r>
    </w:p>
    <w:p w:rsidR="007C331E" w:rsidRPr="00FA2628" w:rsidRDefault="007C331E" w:rsidP="007C331E">
      <w:pPr>
        <w:rPr>
          <w:rFonts w:ascii="Arial" w:hAnsi="Arial" w:cs="Arial"/>
        </w:rPr>
      </w:pPr>
    </w:p>
    <w:p w:rsidR="007C331E" w:rsidRPr="00FA2628" w:rsidRDefault="00FF41EE" w:rsidP="007C331E">
      <w:pPr>
        <w:ind w:left="1800"/>
        <w:rPr>
          <w:rFonts w:ascii="Arial" w:hAnsi="Arial" w:cs="Arial"/>
          <w:sz w:val="24"/>
        </w:rPr>
      </w:pPr>
      <w:r>
        <w:rPr>
          <w:rFonts w:ascii="Arial" w:hAnsi="Arial" w:cs="Arial"/>
          <w:sz w:val="24"/>
        </w:rPr>
        <w:t>N/A</w:t>
      </w:r>
    </w:p>
    <w:p w:rsidR="007C331E" w:rsidRPr="00FA2628" w:rsidRDefault="007C331E" w:rsidP="007C331E">
      <w:pPr>
        <w:ind w:left="1440"/>
        <w:rPr>
          <w:rFonts w:ascii="Arial" w:hAnsi="Arial" w:cs="Arial"/>
        </w:rPr>
      </w:pPr>
    </w:p>
    <w:p w:rsidR="007C331E" w:rsidRPr="00FA2628" w:rsidRDefault="007C331E" w:rsidP="007C331E">
      <w:pPr>
        <w:ind w:left="720" w:firstLine="720"/>
        <w:rPr>
          <w:rFonts w:ascii="Arial" w:hAnsi="Arial" w:cs="Arial"/>
          <w:sz w:val="24"/>
        </w:rPr>
      </w:pPr>
      <w:r w:rsidRPr="00FA2628">
        <w:rPr>
          <w:rFonts w:ascii="Arial" w:hAnsi="Arial" w:cs="Arial"/>
          <w:b/>
          <w:sz w:val="24"/>
        </w:rPr>
        <w:t>3.  Published Reports, etc</w:t>
      </w:r>
      <w:r w:rsidRPr="00FA2628">
        <w:rPr>
          <w:rFonts w:ascii="Arial" w:hAnsi="Arial" w:cs="Arial"/>
          <w:sz w:val="24"/>
        </w:rPr>
        <w:t xml:space="preserve">. </w:t>
      </w:r>
    </w:p>
    <w:p w:rsidR="007C331E" w:rsidRPr="002A5592" w:rsidRDefault="007C331E" w:rsidP="007C331E">
      <w:pPr>
        <w:rPr>
          <w:rFonts w:ascii="Arial" w:hAnsi="Arial" w:cs="Arial"/>
          <w:sz w:val="24"/>
          <w:szCs w:val="24"/>
        </w:rPr>
      </w:pPr>
    </w:p>
    <w:p w:rsidR="007C331E" w:rsidRPr="002A5592" w:rsidRDefault="00FF41EE" w:rsidP="007C331E">
      <w:pPr>
        <w:pStyle w:val="BodyTextIndent"/>
        <w:ind w:left="1800"/>
        <w:rPr>
          <w:rFonts w:ascii="Arial" w:hAnsi="Arial" w:cs="Arial"/>
          <w:sz w:val="24"/>
          <w:szCs w:val="24"/>
        </w:rPr>
      </w:pPr>
      <w:r>
        <w:rPr>
          <w:rFonts w:ascii="Arial" w:hAnsi="Arial" w:cs="Arial"/>
          <w:sz w:val="24"/>
          <w:szCs w:val="24"/>
        </w:rPr>
        <w:lastRenderedPageBreak/>
        <w:t>N/A</w:t>
      </w:r>
    </w:p>
    <w:p w:rsidR="007C331E" w:rsidRPr="00FA2628" w:rsidRDefault="007C331E" w:rsidP="007C331E">
      <w:pPr>
        <w:ind w:left="1440"/>
        <w:rPr>
          <w:rFonts w:ascii="Arial" w:hAnsi="Arial" w:cs="Arial"/>
          <w:sz w:val="24"/>
        </w:rPr>
      </w:pPr>
    </w:p>
    <w:p w:rsidR="007C331E" w:rsidRPr="00FA2628" w:rsidRDefault="007C331E" w:rsidP="007C331E">
      <w:pPr>
        <w:ind w:left="720" w:firstLine="720"/>
        <w:rPr>
          <w:rFonts w:ascii="Arial" w:hAnsi="Arial" w:cs="Arial"/>
          <w:sz w:val="24"/>
        </w:rPr>
      </w:pPr>
      <w:r w:rsidRPr="00FA2628">
        <w:rPr>
          <w:rFonts w:ascii="Arial" w:hAnsi="Arial" w:cs="Arial"/>
          <w:b/>
          <w:sz w:val="24"/>
        </w:rPr>
        <w:t>4.  Published Abstracts</w:t>
      </w:r>
      <w:r w:rsidRPr="00FA2628">
        <w:rPr>
          <w:rFonts w:ascii="Arial" w:hAnsi="Arial" w:cs="Arial"/>
          <w:sz w:val="24"/>
        </w:rPr>
        <w:t xml:space="preserve"> (if not included above) </w:t>
      </w:r>
    </w:p>
    <w:p w:rsidR="007C331E" w:rsidRPr="00FA2628" w:rsidRDefault="007C331E" w:rsidP="007C331E">
      <w:pPr>
        <w:rPr>
          <w:rFonts w:ascii="Arial" w:hAnsi="Arial" w:cs="Arial"/>
          <w:sz w:val="24"/>
        </w:rPr>
      </w:pPr>
    </w:p>
    <w:p w:rsidR="007C331E" w:rsidRPr="00FA2628" w:rsidRDefault="00FF41EE" w:rsidP="007C331E">
      <w:pPr>
        <w:ind w:left="1800"/>
        <w:rPr>
          <w:rFonts w:ascii="Arial" w:hAnsi="Arial" w:cs="Arial"/>
          <w:sz w:val="24"/>
        </w:rPr>
      </w:pPr>
      <w:r>
        <w:rPr>
          <w:rFonts w:ascii="Arial" w:hAnsi="Arial" w:cs="Arial"/>
          <w:sz w:val="24"/>
        </w:rPr>
        <w:t>N/A</w:t>
      </w:r>
    </w:p>
    <w:p w:rsidR="007C331E" w:rsidRPr="00FA2628" w:rsidRDefault="007C331E" w:rsidP="007C331E">
      <w:pPr>
        <w:ind w:left="1440"/>
        <w:rPr>
          <w:rFonts w:ascii="Arial" w:hAnsi="Arial" w:cs="Arial"/>
          <w:sz w:val="24"/>
        </w:rPr>
      </w:pPr>
    </w:p>
    <w:p w:rsidR="007C331E" w:rsidRPr="00FA2628" w:rsidRDefault="007C331E" w:rsidP="007C331E">
      <w:pPr>
        <w:ind w:firstLine="720"/>
        <w:rPr>
          <w:rFonts w:ascii="Arial" w:hAnsi="Arial" w:cs="Arial"/>
          <w:sz w:val="24"/>
        </w:rPr>
      </w:pPr>
      <w:r w:rsidRPr="00FA2628">
        <w:rPr>
          <w:rFonts w:ascii="Arial" w:hAnsi="Arial" w:cs="Arial"/>
          <w:b/>
          <w:sz w:val="24"/>
        </w:rPr>
        <w:t>D.</w:t>
      </w:r>
      <w:r w:rsidRPr="00FA2628">
        <w:rPr>
          <w:rFonts w:ascii="Arial" w:hAnsi="Arial" w:cs="Arial"/>
          <w:b/>
          <w:sz w:val="24"/>
        </w:rPr>
        <w:tab/>
        <w:t>Published Reviews</w:t>
      </w:r>
      <w:r w:rsidRPr="00FA2628">
        <w:rPr>
          <w:rFonts w:ascii="Arial" w:hAnsi="Arial" w:cs="Arial"/>
          <w:sz w:val="24"/>
        </w:rPr>
        <w:t xml:space="preserve"> </w:t>
      </w:r>
    </w:p>
    <w:p w:rsidR="007C331E" w:rsidRPr="00FA2628" w:rsidRDefault="007C331E" w:rsidP="007C331E">
      <w:pPr>
        <w:rPr>
          <w:rFonts w:ascii="Arial" w:hAnsi="Arial" w:cs="Arial"/>
          <w:sz w:val="24"/>
        </w:rPr>
      </w:pPr>
    </w:p>
    <w:p w:rsidR="007C331E" w:rsidRPr="00FA2628" w:rsidRDefault="005A1CD1" w:rsidP="007C331E">
      <w:pPr>
        <w:ind w:left="1800"/>
        <w:rPr>
          <w:rFonts w:ascii="Arial" w:hAnsi="Arial" w:cs="Arial"/>
          <w:sz w:val="24"/>
        </w:rPr>
      </w:pPr>
      <w:r>
        <w:rPr>
          <w:rFonts w:ascii="Arial" w:hAnsi="Arial" w:cs="Arial"/>
          <w:sz w:val="24"/>
        </w:rPr>
        <w:t>N/A</w:t>
      </w:r>
    </w:p>
    <w:p w:rsidR="007C331E" w:rsidRPr="00FA2628" w:rsidRDefault="007C331E" w:rsidP="007C331E">
      <w:pPr>
        <w:ind w:left="1440"/>
        <w:rPr>
          <w:rFonts w:ascii="Arial" w:hAnsi="Arial" w:cs="Arial"/>
          <w:sz w:val="24"/>
        </w:rPr>
      </w:pPr>
    </w:p>
    <w:p w:rsidR="007C331E" w:rsidRPr="00FA2628" w:rsidRDefault="007C331E" w:rsidP="007C331E">
      <w:pPr>
        <w:ind w:firstLine="720"/>
        <w:rPr>
          <w:rFonts w:ascii="Arial" w:hAnsi="Arial" w:cs="Arial"/>
          <w:sz w:val="24"/>
        </w:rPr>
      </w:pPr>
      <w:r w:rsidRPr="00FA2628">
        <w:rPr>
          <w:rFonts w:ascii="Arial" w:hAnsi="Arial" w:cs="Arial"/>
          <w:b/>
          <w:sz w:val="24"/>
        </w:rPr>
        <w:t>E.</w:t>
      </w:r>
      <w:r w:rsidRPr="00FA2628">
        <w:rPr>
          <w:rFonts w:ascii="Arial" w:hAnsi="Arial" w:cs="Arial"/>
          <w:b/>
          <w:sz w:val="24"/>
        </w:rPr>
        <w:tab/>
        <w:t>Professional Presentation</w:t>
      </w:r>
      <w:r>
        <w:rPr>
          <w:rFonts w:ascii="Arial" w:hAnsi="Arial" w:cs="Arial"/>
          <w:b/>
          <w:sz w:val="24"/>
        </w:rPr>
        <w:t>s</w:t>
      </w:r>
      <w:r w:rsidRPr="00FA2628">
        <w:rPr>
          <w:rFonts w:ascii="Arial" w:hAnsi="Arial" w:cs="Arial"/>
          <w:sz w:val="24"/>
        </w:rPr>
        <w:t xml:space="preserve"> (Underline Presenter) </w:t>
      </w:r>
    </w:p>
    <w:p w:rsidR="007C331E" w:rsidRPr="00FA2628" w:rsidRDefault="007C331E" w:rsidP="007C331E">
      <w:pPr>
        <w:rPr>
          <w:rFonts w:ascii="Arial" w:hAnsi="Arial" w:cs="Arial"/>
          <w:sz w:val="24"/>
        </w:rPr>
      </w:pPr>
    </w:p>
    <w:p w:rsidR="00E51AFF" w:rsidRPr="00E51AFF" w:rsidRDefault="00E51AFF" w:rsidP="00E51AFF">
      <w:pPr>
        <w:spacing w:after="120"/>
        <w:rPr>
          <w:rFonts w:ascii="Arial" w:hAnsi="Arial" w:cs="Arial"/>
          <w:b/>
          <w:sz w:val="24"/>
          <w:szCs w:val="24"/>
        </w:rPr>
      </w:pPr>
      <w:r w:rsidRPr="00E51AFF">
        <w:rPr>
          <w:rFonts w:ascii="Arial" w:hAnsi="Arial" w:cs="Arial"/>
          <w:b/>
          <w:sz w:val="24"/>
          <w:szCs w:val="24"/>
        </w:rPr>
        <w:t>At NJIT</w:t>
      </w:r>
    </w:p>
    <w:p w:rsidR="00621D7D" w:rsidRPr="00621D7D" w:rsidRDefault="00621D7D" w:rsidP="00621D7D">
      <w:pPr>
        <w:pStyle w:val="ListParagraph"/>
        <w:numPr>
          <w:ilvl w:val="0"/>
          <w:numId w:val="18"/>
        </w:numPr>
        <w:snapToGrid w:val="0"/>
        <w:spacing w:after="120" w:line="288" w:lineRule="auto"/>
        <w:contextualSpacing w:val="0"/>
        <w:rPr>
          <w:rFonts w:eastAsia="宋体" w:cs="Arial"/>
          <w:szCs w:val="24"/>
        </w:rPr>
      </w:pPr>
      <w:r w:rsidRPr="00621D7D">
        <w:rPr>
          <w:rFonts w:eastAsia="宋体" w:cs="Arial"/>
          <w:b/>
          <w:szCs w:val="24"/>
          <w:u w:val="single"/>
        </w:rPr>
        <w:t>Zhi Wei</w:t>
      </w:r>
      <w:r w:rsidRPr="00621D7D">
        <w:rPr>
          <w:rFonts w:eastAsia="宋体" w:cs="Arial"/>
          <w:szCs w:val="24"/>
        </w:rPr>
        <w:t>,</w:t>
      </w:r>
      <w:r w:rsidRPr="00621D7D">
        <w:rPr>
          <w:rFonts w:eastAsia="宋体" w:cs="Arial"/>
          <w:szCs w:val="24"/>
        </w:rPr>
        <w:t xml:space="preserve"> </w:t>
      </w:r>
      <w:r w:rsidRPr="00621D7D">
        <w:rPr>
          <w:rFonts w:eastAsia="宋体" w:cs="Arial"/>
          <w:szCs w:val="24"/>
        </w:rPr>
        <w:t xml:space="preserve">Bioinformatic analysis for genomic data, </w:t>
      </w:r>
      <w:r w:rsidRPr="00621D7D">
        <w:rPr>
          <w:rFonts w:eastAsia="宋体" w:cs="Arial"/>
          <w:szCs w:val="24"/>
        </w:rPr>
        <w:t>HJF</w:t>
      </w:r>
      <w:r>
        <w:rPr>
          <w:rFonts w:eastAsia="宋体" w:cs="Arial"/>
          <w:szCs w:val="24"/>
        </w:rPr>
        <w:t xml:space="preserve"> </w:t>
      </w:r>
      <w:r w:rsidRPr="00621D7D">
        <w:rPr>
          <w:rFonts w:eastAsia="宋体" w:cs="Arial"/>
          <w:szCs w:val="24"/>
        </w:rPr>
        <w:t>Walter Reed Army Institute of Research</w:t>
      </w:r>
      <w:r>
        <w:rPr>
          <w:rFonts w:eastAsia="宋体" w:cs="Arial"/>
          <w:szCs w:val="24"/>
        </w:rPr>
        <w:t>, Nov. 29</w:t>
      </w:r>
      <w:r w:rsidR="004E27DD">
        <w:rPr>
          <w:rFonts w:eastAsia="宋体" w:cs="Arial"/>
          <w:szCs w:val="24"/>
        </w:rPr>
        <w:t>, 2012</w:t>
      </w:r>
      <w:r>
        <w:rPr>
          <w:rFonts w:eastAsia="宋体" w:cs="Arial"/>
          <w:szCs w:val="24"/>
        </w:rPr>
        <w:t xml:space="preserve">. </w:t>
      </w:r>
      <w:r w:rsidRPr="00621D7D">
        <w:rPr>
          <w:rFonts w:eastAsia="宋体" w:cs="Arial"/>
          <w:b/>
          <w:szCs w:val="24"/>
        </w:rPr>
        <w:t>Invited</w:t>
      </w:r>
      <w:r>
        <w:rPr>
          <w:rFonts w:eastAsia="宋体" w:cs="Arial"/>
          <w:szCs w:val="24"/>
        </w:rPr>
        <w:t>.</w:t>
      </w:r>
    </w:p>
    <w:p w:rsidR="00E51AFF" w:rsidRPr="001A5899" w:rsidRDefault="00E51AFF" w:rsidP="00E51AFF">
      <w:pPr>
        <w:pStyle w:val="ListParagraph"/>
        <w:numPr>
          <w:ilvl w:val="0"/>
          <w:numId w:val="18"/>
        </w:numPr>
        <w:snapToGrid w:val="0"/>
        <w:spacing w:after="120" w:line="288" w:lineRule="auto"/>
        <w:contextualSpacing w:val="0"/>
        <w:rPr>
          <w:rFonts w:eastAsia="宋体" w:cs="Arial"/>
          <w:szCs w:val="24"/>
        </w:rPr>
      </w:pPr>
      <w:r w:rsidRPr="00E51AFF">
        <w:rPr>
          <w:rFonts w:eastAsia="宋体" w:cs="Arial"/>
          <w:b/>
          <w:szCs w:val="24"/>
          <w:u w:val="single"/>
        </w:rPr>
        <w:t>Zhi Wei</w:t>
      </w:r>
      <w:r w:rsidRPr="00E51AFF">
        <w:rPr>
          <w:rFonts w:eastAsia="宋体" w:cs="Arial"/>
          <w:szCs w:val="24"/>
        </w:rPr>
        <w:t>, W. Wang</w:t>
      </w:r>
      <w:r w:rsidRPr="00E51AFF">
        <w:rPr>
          <w:rFonts w:eastAsia="宋体" w:cs="Arial"/>
          <w:szCs w:val="24"/>
          <w:vertAlign w:val="superscript"/>
        </w:rPr>
        <w:t>#</w:t>
      </w:r>
      <w:r w:rsidRPr="00E51AFF">
        <w:rPr>
          <w:rFonts w:eastAsia="宋体" w:cs="Arial"/>
          <w:szCs w:val="24"/>
        </w:rPr>
        <w:t xml:space="preserve">, J. Bradfield, E. Frackelton, C. Kim, F. Mentch, R. Baldassano, H. Hakonarson, International IBD Genetics Consortium . Large-sample size, comprehensive catalog of variants and advanced machine learning technique boost risk prediction for inflammatory bowel disease, </w:t>
      </w:r>
      <w:r w:rsidRPr="00E51AFF">
        <w:rPr>
          <w:rFonts w:cs="Arial"/>
          <w:b/>
          <w:szCs w:val="24"/>
        </w:rPr>
        <w:t xml:space="preserve">Platform talk </w:t>
      </w:r>
      <w:r w:rsidRPr="00E51AFF">
        <w:rPr>
          <w:rFonts w:cs="Arial"/>
          <w:szCs w:val="24"/>
        </w:rPr>
        <w:t>(10.6% rate out of 4000+ submissions), The 62</w:t>
      </w:r>
      <w:r w:rsidRPr="00E51AFF">
        <w:rPr>
          <w:rFonts w:cs="Arial"/>
          <w:szCs w:val="24"/>
          <w:vertAlign w:val="superscript"/>
        </w:rPr>
        <w:t>th</w:t>
      </w:r>
      <w:r w:rsidRPr="00E51AFF">
        <w:rPr>
          <w:rFonts w:cs="Arial"/>
          <w:szCs w:val="24"/>
        </w:rPr>
        <w:t xml:space="preserve"> annual meeting of The American Society of Human Genetics (</w:t>
      </w:r>
      <w:r w:rsidRPr="00E51AFF">
        <w:rPr>
          <w:rFonts w:cs="Arial"/>
          <w:szCs w:val="24"/>
          <w:u w:val="single"/>
        </w:rPr>
        <w:t>ASHG</w:t>
      </w:r>
      <w:r w:rsidRPr="00E51AFF">
        <w:rPr>
          <w:rFonts w:cs="Arial"/>
          <w:szCs w:val="24"/>
        </w:rPr>
        <w:t>), San Francisco, CA, Nov 6 - 10, 2012.</w:t>
      </w:r>
    </w:p>
    <w:p w:rsidR="001A5899" w:rsidRPr="00E51AFF" w:rsidRDefault="001A5899" w:rsidP="001A5899">
      <w:pPr>
        <w:pStyle w:val="ListParagraph"/>
        <w:numPr>
          <w:ilvl w:val="0"/>
          <w:numId w:val="18"/>
        </w:numPr>
        <w:snapToGrid w:val="0"/>
        <w:spacing w:after="120" w:line="288" w:lineRule="auto"/>
        <w:contextualSpacing w:val="0"/>
        <w:rPr>
          <w:rFonts w:eastAsia="宋体" w:cs="Arial"/>
          <w:szCs w:val="24"/>
        </w:rPr>
      </w:pPr>
      <w:r w:rsidRPr="001A5899">
        <w:rPr>
          <w:rFonts w:eastAsia="宋体" w:cs="Arial"/>
          <w:szCs w:val="24"/>
          <w:u w:val="single"/>
        </w:rPr>
        <w:t>W. Wang</w:t>
      </w:r>
      <w:r w:rsidRPr="00E51AFF">
        <w:rPr>
          <w:rFonts w:eastAsia="宋体" w:cs="Arial"/>
          <w:szCs w:val="24"/>
          <w:vertAlign w:val="superscript"/>
        </w:rPr>
        <w:t>#</w:t>
      </w:r>
      <w:r>
        <w:rPr>
          <w:rFonts w:eastAsia="宋体" w:cs="Arial"/>
          <w:szCs w:val="24"/>
        </w:rPr>
        <w:t xml:space="preserve">, </w:t>
      </w:r>
      <w:r w:rsidRPr="001A5899">
        <w:rPr>
          <w:rFonts w:eastAsia="宋体" w:cs="Arial"/>
          <w:b/>
          <w:szCs w:val="24"/>
        </w:rPr>
        <w:t>Zhi Wei</w:t>
      </w:r>
      <w:r>
        <w:rPr>
          <w:rFonts w:eastAsia="宋体" w:cs="Arial"/>
          <w:szCs w:val="24"/>
        </w:rPr>
        <w:t xml:space="preserve">. </w:t>
      </w:r>
      <w:r w:rsidRPr="001A5899">
        <w:rPr>
          <w:rFonts w:eastAsia="宋体" w:cs="Arial"/>
          <w:szCs w:val="24"/>
        </w:rPr>
        <w:t>Gene-based Rare-Variant Association Test for Whole Genome Sequencing</w:t>
      </w:r>
      <w:r>
        <w:rPr>
          <w:rFonts w:eastAsia="宋体" w:cs="Arial"/>
          <w:szCs w:val="24"/>
        </w:rPr>
        <w:t>, the 18</w:t>
      </w:r>
      <w:r w:rsidRPr="001A5899">
        <w:rPr>
          <w:rFonts w:eastAsia="宋体" w:cs="Arial"/>
          <w:szCs w:val="24"/>
          <w:vertAlign w:val="superscript"/>
        </w:rPr>
        <w:t>th</w:t>
      </w:r>
      <w:r>
        <w:rPr>
          <w:rFonts w:eastAsia="宋体" w:cs="Arial"/>
          <w:szCs w:val="24"/>
        </w:rPr>
        <w:t xml:space="preserve"> Genetic Analysis Workshop, </w:t>
      </w:r>
      <w:r w:rsidRPr="001A5899">
        <w:rPr>
          <w:rFonts w:eastAsia="宋体" w:cs="Arial"/>
          <w:szCs w:val="24"/>
        </w:rPr>
        <w:t>Stevenson</w:t>
      </w:r>
      <w:r>
        <w:rPr>
          <w:rFonts w:eastAsia="宋体" w:cs="Arial"/>
          <w:szCs w:val="24"/>
        </w:rPr>
        <w:t>,</w:t>
      </w:r>
      <w:r w:rsidRPr="001A5899">
        <w:rPr>
          <w:rFonts w:eastAsia="宋体" w:cs="Arial"/>
          <w:szCs w:val="24"/>
        </w:rPr>
        <w:t xml:space="preserve"> WA</w:t>
      </w:r>
      <w:r>
        <w:rPr>
          <w:rFonts w:eastAsia="宋体" w:cs="Arial"/>
          <w:szCs w:val="24"/>
        </w:rPr>
        <w:t>,</w:t>
      </w:r>
      <w:r w:rsidRPr="001A5899">
        <w:rPr>
          <w:rFonts w:eastAsia="宋体" w:cs="Arial"/>
          <w:szCs w:val="24"/>
        </w:rPr>
        <w:t xml:space="preserve"> October 13-17, 2012.</w:t>
      </w:r>
    </w:p>
    <w:p w:rsidR="00E51AFF" w:rsidRPr="00E51AFF" w:rsidRDefault="00E51AFF" w:rsidP="00E51AFF">
      <w:pPr>
        <w:pStyle w:val="ListParagraph"/>
        <w:numPr>
          <w:ilvl w:val="0"/>
          <w:numId w:val="18"/>
        </w:numPr>
        <w:snapToGrid w:val="0"/>
        <w:spacing w:after="120" w:line="288" w:lineRule="auto"/>
        <w:contextualSpacing w:val="0"/>
        <w:rPr>
          <w:rFonts w:eastAsia="宋体" w:cs="Arial"/>
          <w:szCs w:val="24"/>
        </w:rPr>
      </w:pPr>
      <w:r w:rsidRPr="00E51AFF">
        <w:rPr>
          <w:rFonts w:eastAsia="宋体" w:cs="Arial"/>
          <w:szCs w:val="24"/>
          <w:u w:val="single"/>
        </w:rPr>
        <w:t>C. Kao</w:t>
      </w:r>
      <w:r w:rsidRPr="00E51AFF">
        <w:rPr>
          <w:rFonts w:eastAsia="宋体" w:cs="Arial"/>
          <w:szCs w:val="24"/>
        </w:rPr>
        <w:t xml:space="preserve">, </w:t>
      </w:r>
      <w:r w:rsidRPr="00E51AFF">
        <w:rPr>
          <w:rFonts w:eastAsia="宋体" w:cs="Arial"/>
          <w:b/>
          <w:szCs w:val="24"/>
        </w:rPr>
        <w:t>Zhi Wei</w:t>
      </w:r>
      <w:r w:rsidRPr="00E51AFF">
        <w:rPr>
          <w:rFonts w:eastAsia="宋体" w:cs="Arial"/>
          <w:szCs w:val="24"/>
        </w:rPr>
        <w:t>, J. Lin, W. Wang</w:t>
      </w:r>
      <w:r w:rsidRPr="00E51AFF">
        <w:rPr>
          <w:rFonts w:eastAsia="宋体" w:cs="Arial"/>
          <w:szCs w:val="24"/>
          <w:vertAlign w:val="superscript"/>
        </w:rPr>
        <w:t>#</w:t>
      </w:r>
      <w:r w:rsidRPr="00E51AFF">
        <w:rPr>
          <w:rFonts w:eastAsia="宋体" w:cs="Arial"/>
          <w:szCs w:val="24"/>
        </w:rPr>
        <w:t xml:space="preserve">, J. Glessner, C. Cardinale, J. Bradfield, E. Frackelton, C. Kim, F. Mentch, H. Qui, S. Grant, R. Baldassano, H. Hakonarson, International IBD Genetics Consortium, Pathway-Based Meta-Analysis of Ulcerative Colitis Genome-Wide Association Studies, Poster, </w:t>
      </w:r>
      <w:r w:rsidRPr="00E51AFF">
        <w:rPr>
          <w:rFonts w:cs="Arial"/>
          <w:szCs w:val="24"/>
        </w:rPr>
        <w:t>The 62</w:t>
      </w:r>
      <w:r w:rsidRPr="00E51AFF">
        <w:rPr>
          <w:rFonts w:cs="Arial"/>
          <w:szCs w:val="24"/>
          <w:vertAlign w:val="superscript"/>
        </w:rPr>
        <w:t>th</w:t>
      </w:r>
      <w:r w:rsidRPr="00E51AFF">
        <w:rPr>
          <w:rFonts w:cs="Arial"/>
          <w:szCs w:val="24"/>
        </w:rPr>
        <w:t xml:space="preserve"> annual meeting of The American Society of Human Genetics (</w:t>
      </w:r>
      <w:r w:rsidRPr="00E51AFF">
        <w:rPr>
          <w:rFonts w:cs="Arial"/>
          <w:szCs w:val="24"/>
          <w:u w:val="single"/>
        </w:rPr>
        <w:t>ASHG</w:t>
      </w:r>
      <w:r w:rsidRPr="00E51AFF">
        <w:rPr>
          <w:rFonts w:cs="Arial"/>
          <w:szCs w:val="24"/>
        </w:rPr>
        <w:t>), San Francisco, CA, Nov 6 - 10, 2012.</w:t>
      </w:r>
    </w:p>
    <w:p w:rsidR="00E51AFF" w:rsidRPr="00E51AFF" w:rsidRDefault="00E51AFF" w:rsidP="00E51AFF">
      <w:pPr>
        <w:pStyle w:val="ListParagraph"/>
        <w:numPr>
          <w:ilvl w:val="0"/>
          <w:numId w:val="18"/>
        </w:numPr>
        <w:snapToGrid w:val="0"/>
        <w:spacing w:after="120" w:line="288" w:lineRule="auto"/>
        <w:contextualSpacing w:val="0"/>
        <w:rPr>
          <w:rFonts w:eastAsia="宋体" w:cs="Arial"/>
          <w:szCs w:val="24"/>
        </w:rPr>
      </w:pPr>
      <w:r w:rsidRPr="00E51AFF">
        <w:rPr>
          <w:rFonts w:eastAsia="宋体" w:cs="Arial"/>
          <w:szCs w:val="24"/>
        </w:rPr>
        <w:t>Tao Jiang, Guangqing Sun, Wei Wang</w:t>
      </w:r>
      <w:r w:rsidRPr="00E51AFF">
        <w:rPr>
          <w:rFonts w:eastAsia="宋体" w:cs="Arial"/>
          <w:szCs w:val="24"/>
          <w:vertAlign w:val="superscript"/>
        </w:rPr>
        <w:t>#</w:t>
      </w:r>
      <w:r w:rsidRPr="00E51AFF">
        <w:rPr>
          <w:rFonts w:eastAsia="宋体" w:cs="Arial"/>
          <w:szCs w:val="24"/>
        </w:rPr>
        <w:t xml:space="preserve">, Jingchu Hu, Paul Bodily, Lifeng Tian, Barry Moore, Hakon Hakonarson, Jun Wang, Mark Yandell, W. Evan Johnson, </w:t>
      </w:r>
      <w:r w:rsidRPr="00E51AFF">
        <w:rPr>
          <w:rFonts w:eastAsia="宋体" w:cs="Arial"/>
          <w:b/>
          <w:szCs w:val="24"/>
        </w:rPr>
        <w:t>Zhi Wei</w:t>
      </w:r>
      <w:r w:rsidRPr="00E51AFF">
        <w:rPr>
          <w:rFonts w:eastAsia="宋体" w:cs="Arial"/>
          <w:szCs w:val="24"/>
        </w:rPr>
        <w:t xml:space="preserve">, Kai Wang, </w:t>
      </w:r>
      <w:r w:rsidRPr="00E51AFF">
        <w:rPr>
          <w:rFonts w:eastAsia="宋体" w:cs="Arial"/>
          <w:szCs w:val="24"/>
          <w:u w:val="single"/>
        </w:rPr>
        <w:t>Gholson J. Lyon</w:t>
      </w:r>
      <w:r w:rsidRPr="00E51AFF">
        <w:rPr>
          <w:rFonts w:eastAsia="宋体" w:cs="Arial"/>
          <w:szCs w:val="24"/>
        </w:rPr>
        <w:t xml:space="preserve">. Low concordance of variant calling algorithms in exome sequencing, Poster, </w:t>
      </w:r>
      <w:r w:rsidRPr="00E51AFF">
        <w:rPr>
          <w:rFonts w:cs="Arial"/>
          <w:szCs w:val="24"/>
        </w:rPr>
        <w:t>The 62</w:t>
      </w:r>
      <w:r w:rsidRPr="00E51AFF">
        <w:rPr>
          <w:rFonts w:cs="Arial"/>
          <w:szCs w:val="24"/>
          <w:vertAlign w:val="superscript"/>
        </w:rPr>
        <w:t>th</w:t>
      </w:r>
      <w:r w:rsidRPr="00E51AFF">
        <w:rPr>
          <w:rFonts w:cs="Arial"/>
          <w:szCs w:val="24"/>
        </w:rPr>
        <w:t xml:space="preserve"> annual meeting of The American Society of Human Genetics (</w:t>
      </w:r>
      <w:r w:rsidRPr="00E51AFF">
        <w:rPr>
          <w:rFonts w:cs="Arial"/>
          <w:szCs w:val="24"/>
          <w:u w:val="single"/>
        </w:rPr>
        <w:t>ASHG</w:t>
      </w:r>
      <w:r w:rsidRPr="00E51AFF">
        <w:rPr>
          <w:rFonts w:cs="Arial"/>
          <w:szCs w:val="24"/>
        </w:rPr>
        <w:t>), San Francisco, CA, Nov 6 - 10, 2012.</w:t>
      </w:r>
    </w:p>
    <w:p w:rsidR="00E51AFF" w:rsidRPr="00E51AFF" w:rsidRDefault="00E51AFF" w:rsidP="00E51AFF">
      <w:pPr>
        <w:pStyle w:val="ListParagraph"/>
        <w:numPr>
          <w:ilvl w:val="0"/>
          <w:numId w:val="18"/>
        </w:numPr>
        <w:snapToGrid w:val="0"/>
        <w:spacing w:after="120" w:line="288" w:lineRule="auto"/>
        <w:contextualSpacing w:val="0"/>
        <w:rPr>
          <w:rFonts w:eastAsia="宋体" w:cs="Arial"/>
          <w:szCs w:val="24"/>
        </w:rPr>
      </w:pPr>
      <w:r w:rsidRPr="00E51AFF">
        <w:rPr>
          <w:rFonts w:eastAsia="宋体" w:cs="Arial"/>
          <w:szCs w:val="24"/>
          <w:u w:val="single"/>
        </w:rPr>
        <w:t>Z. John Daye</w:t>
      </w:r>
      <w:r w:rsidRPr="00E51AFF">
        <w:rPr>
          <w:rFonts w:eastAsia="宋体" w:cs="Arial"/>
          <w:szCs w:val="24"/>
        </w:rPr>
        <w:t xml:space="preserve">, Hongzhe Li, </w:t>
      </w:r>
      <w:r w:rsidRPr="00E51AFF">
        <w:rPr>
          <w:rFonts w:eastAsia="宋体" w:cs="Arial"/>
          <w:b/>
          <w:szCs w:val="24"/>
        </w:rPr>
        <w:t>Zhi Wei</w:t>
      </w:r>
      <w:r w:rsidRPr="00E51AFF">
        <w:rPr>
          <w:rFonts w:eastAsia="宋体" w:cs="Arial"/>
          <w:szCs w:val="24"/>
        </w:rPr>
        <w:t xml:space="preserve">, qMSAT: A Powerful Test for Multiple Rare Variants Association Studies That Incorporates Sequencing Qualities, </w:t>
      </w:r>
      <w:r w:rsidRPr="00E51AFF">
        <w:rPr>
          <w:rFonts w:eastAsia="宋体" w:cs="Arial"/>
          <w:szCs w:val="24"/>
        </w:rPr>
        <w:lastRenderedPageBreak/>
        <w:t>Contributed Paper, Joint Statistical Meetings (JSM), San Diego, CA , July 28 - August 2, 2012.</w:t>
      </w:r>
    </w:p>
    <w:p w:rsidR="00E51AFF" w:rsidRPr="00E51AFF" w:rsidRDefault="00E51AFF" w:rsidP="00E51AFF">
      <w:pPr>
        <w:pStyle w:val="ListParagraph"/>
        <w:numPr>
          <w:ilvl w:val="0"/>
          <w:numId w:val="18"/>
        </w:numPr>
        <w:snapToGrid w:val="0"/>
        <w:spacing w:after="120" w:line="288" w:lineRule="auto"/>
        <w:contextualSpacing w:val="0"/>
        <w:rPr>
          <w:rFonts w:eastAsia="宋体" w:cs="Arial"/>
          <w:szCs w:val="24"/>
        </w:rPr>
      </w:pPr>
      <w:r w:rsidRPr="00E51AFF">
        <w:rPr>
          <w:rFonts w:eastAsia="宋体" w:cs="Arial"/>
          <w:szCs w:val="24"/>
          <w:u w:val="single"/>
        </w:rPr>
        <w:t>Z. John Daye</w:t>
      </w:r>
      <w:r w:rsidRPr="00E51AFF">
        <w:rPr>
          <w:rFonts w:eastAsia="宋体" w:cs="Arial"/>
          <w:szCs w:val="24"/>
        </w:rPr>
        <w:t xml:space="preserve">, Hongzhe Li, </w:t>
      </w:r>
      <w:r w:rsidRPr="00E51AFF">
        <w:rPr>
          <w:rFonts w:eastAsia="宋体" w:cs="Arial"/>
          <w:b/>
          <w:szCs w:val="24"/>
        </w:rPr>
        <w:t>Zhi Wei,</w:t>
      </w:r>
      <w:r w:rsidRPr="00E51AFF">
        <w:rPr>
          <w:rFonts w:eastAsia="宋体" w:cs="Arial"/>
          <w:szCs w:val="24"/>
        </w:rPr>
        <w:t xml:space="preserve"> qMSAT: A Powerful Test for Multiple Rare Variants Association Studies that Incorporates, Poster, Sequencing Qualities Conference on New Statistical Methods for Next Generation Sequencing Data Analysis,  Ames, Iowa, May 11, 2012. </w:t>
      </w:r>
    </w:p>
    <w:p w:rsidR="00E51AFF" w:rsidRPr="00E51AFF" w:rsidRDefault="00E51AFF" w:rsidP="00E51AFF">
      <w:pPr>
        <w:pStyle w:val="ListParagraph"/>
        <w:numPr>
          <w:ilvl w:val="0"/>
          <w:numId w:val="18"/>
        </w:numPr>
        <w:snapToGrid w:val="0"/>
        <w:spacing w:after="120" w:line="288" w:lineRule="auto"/>
        <w:contextualSpacing w:val="0"/>
        <w:rPr>
          <w:rFonts w:eastAsia="宋体" w:cs="Arial"/>
          <w:szCs w:val="24"/>
        </w:rPr>
      </w:pPr>
      <w:r w:rsidRPr="00E51AFF">
        <w:rPr>
          <w:rFonts w:eastAsia="宋体" w:cs="Arial"/>
          <w:szCs w:val="24"/>
        </w:rPr>
        <w:t>Tao Jiang, Guangqing Sun, Wei Wang</w:t>
      </w:r>
      <w:r w:rsidRPr="00E51AFF">
        <w:rPr>
          <w:rFonts w:eastAsia="宋体" w:cs="Arial"/>
          <w:szCs w:val="24"/>
          <w:vertAlign w:val="superscript"/>
        </w:rPr>
        <w:t>#</w:t>
      </w:r>
      <w:r w:rsidRPr="00E51AFF">
        <w:rPr>
          <w:rFonts w:eastAsia="宋体" w:cs="Arial"/>
          <w:szCs w:val="24"/>
        </w:rPr>
        <w:t xml:space="preserve">, Jingchu Hu, Paul Bodily, Lifeng Tian, Barry Moore, Hakon Hakonarson, Jun Wang, Mark Yandell, W. Evan Johnson, </w:t>
      </w:r>
      <w:r w:rsidRPr="00E51AFF">
        <w:rPr>
          <w:rFonts w:eastAsia="宋体" w:cs="Arial"/>
          <w:b/>
          <w:szCs w:val="24"/>
        </w:rPr>
        <w:t>Zhi Wei</w:t>
      </w:r>
      <w:r w:rsidRPr="00E51AFF">
        <w:rPr>
          <w:rFonts w:eastAsia="宋体" w:cs="Arial"/>
          <w:szCs w:val="24"/>
        </w:rPr>
        <w:t xml:space="preserve">, Kai Wang, </w:t>
      </w:r>
      <w:r w:rsidRPr="00E51AFF">
        <w:rPr>
          <w:rFonts w:eastAsia="宋体" w:cs="Arial"/>
          <w:szCs w:val="24"/>
          <w:u w:val="single"/>
        </w:rPr>
        <w:t>Gholson J. Lyon</w:t>
      </w:r>
      <w:r w:rsidRPr="00E51AFF">
        <w:rPr>
          <w:rFonts w:eastAsia="宋体" w:cs="Arial"/>
          <w:szCs w:val="24"/>
        </w:rPr>
        <w:t>. Low concordance of variant calling algorithms in exome sequencing, Poster, The Biology of Genomes Conference, Cold Spring Harbor, NY</w:t>
      </w:r>
      <w:r w:rsidR="00E144C7">
        <w:rPr>
          <w:rFonts w:eastAsia="宋体" w:cs="Arial"/>
          <w:szCs w:val="24"/>
        </w:rPr>
        <w:t xml:space="preserve">, </w:t>
      </w:r>
      <w:r w:rsidR="00E144C7" w:rsidRPr="00E51AFF">
        <w:rPr>
          <w:rFonts w:eastAsia="宋体" w:cs="Arial"/>
          <w:szCs w:val="24"/>
        </w:rPr>
        <w:t xml:space="preserve">May 8 - 12, </w:t>
      </w:r>
      <w:r w:rsidR="00E144C7">
        <w:rPr>
          <w:rFonts w:eastAsia="宋体" w:cs="Arial"/>
          <w:szCs w:val="24"/>
        </w:rPr>
        <w:t>2012.</w:t>
      </w:r>
    </w:p>
    <w:p w:rsidR="00E51AFF" w:rsidRPr="00E51AFF" w:rsidRDefault="00E51AFF" w:rsidP="00E51AFF">
      <w:pPr>
        <w:pStyle w:val="ListParagraph"/>
        <w:numPr>
          <w:ilvl w:val="0"/>
          <w:numId w:val="18"/>
        </w:numPr>
        <w:snapToGrid w:val="0"/>
        <w:spacing w:after="120" w:line="288" w:lineRule="auto"/>
        <w:contextualSpacing w:val="0"/>
        <w:rPr>
          <w:rFonts w:eastAsia="宋体" w:cs="Arial"/>
          <w:szCs w:val="24"/>
        </w:rPr>
      </w:pPr>
      <w:r w:rsidRPr="00E51AFF">
        <w:rPr>
          <w:rFonts w:cs="Arial"/>
          <w:b/>
          <w:szCs w:val="24"/>
          <w:u w:val="single"/>
        </w:rPr>
        <w:t>Zhi Wei</w:t>
      </w:r>
      <w:r w:rsidRPr="00E51AFF">
        <w:rPr>
          <w:rFonts w:cs="Arial"/>
          <w:szCs w:val="24"/>
        </w:rPr>
        <w:t>, Wei Wang, Pingzhao Hu,</w:t>
      </w:r>
      <w:r w:rsidRPr="00E51AFF">
        <w:rPr>
          <w:rFonts w:cs="Arial"/>
          <w:color w:val="222222"/>
          <w:szCs w:val="24"/>
          <w:shd w:val="clear" w:color="auto" w:fill="FFFFFF"/>
        </w:rPr>
        <w:t xml:space="preserve"> Lyon GJ,</w:t>
      </w:r>
      <w:r w:rsidRPr="00E51AFF">
        <w:rPr>
          <w:rFonts w:cs="Arial"/>
          <w:szCs w:val="24"/>
        </w:rPr>
        <w:t xml:space="preserve"> and Hakon Hakonarson, “SNVer: a statistical tool for variant calling in analysis of pooled or individual next-generation sequencing data”, </w:t>
      </w:r>
      <w:r w:rsidRPr="00E51AFF">
        <w:rPr>
          <w:rFonts w:cs="Arial"/>
          <w:b/>
          <w:szCs w:val="24"/>
        </w:rPr>
        <w:t>Platform talk</w:t>
      </w:r>
      <w:r w:rsidRPr="00E51AFF">
        <w:rPr>
          <w:rFonts w:cs="Arial"/>
          <w:szCs w:val="24"/>
        </w:rPr>
        <w:t xml:space="preserve"> (21.6% rate out of 1500+ submissions), The 61</w:t>
      </w:r>
      <w:r w:rsidRPr="00E51AFF">
        <w:rPr>
          <w:rFonts w:cs="Arial"/>
          <w:szCs w:val="24"/>
          <w:vertAlign w:val="superscript"/>
        </w:rPr>
        <w:t>th</w:t>
      </w:r>
      <w:r w:rsidRPr="00E51AFF">
        <w:rPr>
          <w:rFonts w:cs="Arial"/>
          <w:szCs w:val="24"/>
        </w:rPr>
        <w:t xml:space="preserve"> annual meeting of The American Society of Human Genetics (</w:t>
      </w:r>
      <w:r w:rsidRPr="00E51AFF">
        <w:rPr>
          <w:rFonts w:cs="Arial"/>
          <w:szCs w:val="24"/>
          <w:u w:val="single"/>
        </w:rPr>
        <w:t>ASHG</w:t>
      </w:r>
      <w:r w:rsidRPr="00E51AFF">
        <w:rPr>
          <w:rFonts w:cs="Arial"/>
          <w:szCs w:val="24"/>
        </w:rPr>
        <w:t>), Montreal, Canada, Oct 11 - 15, 2011</w:t>
      </w:r>
    </w:p>
    <w:p w:rsidR="00E51AFF" w:rsidRDefault="00E51AFF" w:rsidP="00E51AFF">
      <w:pPr>
        <w:pStyle w:val="ListParagraph"/>
        <w:numPr>
          <w:ilvl w:val="0"/>
          <w:numId w:val="18"/>
        </w:numPr>
        <w:snapToGrid w:val="0"/>
        <w:spacing w:after="120" w:line="288" w:lineRule="auto"/>
        <w:contextualSpacing w:val="0"/>
        <w:rPr>
          <w:rFonts w:eastAsia="宋体" w:cs="Arial"/>
          <w:szCs w:val="24"/>
        </w:rPr>
      </w:pPr>
      <w:r w:rsidRPr="00E51AFF">
        <w:rPr>
          <w:rFonts w:eastAsia="宋体" w:cs="Arial"/>
          <w:b/>
          <w:szCs w:val="24"/>
          <w:u w:val="single"/>
        </w:rPr>
        <w:t>Zhi Wei</w:t>
      </w:r>
      <w:r w:rsidRPr="00E51AFF">
        <w:rPr>
          <w:rFonts w:eastAsia="宋体" w:cs="Arial"/>
          <w:szCs w:val="24"/>
        </w:rPr>
        <w:t xml:space="preserve">, “Statistical methods for analysis of pooled sequencing data”, Joint Statistical Meetings (JSM), </w:t>
      </w:r>
      <w:r w:rsidRPr="00E51AFF">
        <w:rPr>
          <w:rFonts w:eastAsia="宋体" w:cs="Arial"/>
          <w:b/>
          <w:szCs w:val="24"/>
        </w:rPr>
        <w:t>Contributed Topic</w:t>
      </w:r>
      <w:r w:rsidRPr="00E51AFF">
        <w:rPr>
          <w:rFonts w:eastAsia="宋体" w:cs="Arial"/>
          <w:szCs w:val="24"/>
        </w:rPr>
        <w:t xml:space="preserve">, Miami, FL, July 30 - August 4, 2011. </w:t>
      </w:r>
    </w:p>
    <w:p w:rsidR="00E144C7" w:rsidRPr="00E51AFF" w:rsidRDefault="00E144C7" w:rsidP="00E144C7">
      <w:pPr>
        <w:pStyle w:val="ListParagraph"/>
        <w:numPr>
          <w:ilvl w:val="0"/>
          <w:numId w:val="18"/>
        </w:numPr>
        <w:snapToGrid w:val="0"/>
        <w:spacing w:after="120" w:line="288" w:lineRule="auto"/>
        <w:contextualSpacing w:val="0"/>
        <w:rPr>
          <w:rFonts w:eastAsia="宋体" w:cs="Arial"/>
          <w:szCs w:val="24"/>
        </w:rPr>
      </w:pPr>
      <w:r w:rsidRPr="00E144C7">
        <w:rPr>
          <w:rFonts w:eastAsia="宋体" w:cs="Arial"/>
          <w:szCs w:val="24"/>
          <w:u w:val="single"/>
        </w:rPr>
        <w:t>G. Zhang</w:t>
      </w:r>
      <w:r>
        <w:rPr>
          <w:rFonts w:eastAsia="宋体" w:cs="Arial"/>
          <w:szCs w:val="24"/>
        </w:rPr>
        <w:t xml:space="preserve">, </w:t>
      </w:r>
      <w:r w:rsidRPr="00E144C7">
        <w:rPr>
          <w:rFonts w:eastAsia="宋体" w:cs="Arial"/>
          <w:b/>
          <w:szCs w:val="24"/>
        </w:rPr>
        <w:t>Zhi Wei</w:t>
      </w:r>
      <w:r w:rsidRPr="00E144C7">
        <w:rPr>
          <w:rFonts w:eastAsia="宋体" w:cs="Arial"/>
          <w:szCs w:val="24"/>
        </w:rPr>
        <w:t xml:space="preserve">, </w:t>
      </w:r>
      <w:r>
        <w:rPr>
          <w:rFonts w:eastAsia="宋体" w:cs="Arial"/>
          <w:szCs w:val="24"/>
        </w:rPr>
        <w:t xml:space="preserve">M. </w:t>
      </w:r>
      <w:r w:rsidRPr="00E144C7">
        <w:rPr>
          <w:rFonts w:eastAsia="宋体" w:cs="Arial"/>
          <w:szCs w:val="24"/>
        </w:rPr>
        <w:t>Herlyn, "The requirement of autophagy pathway for drug-induced senescence in human melanoma cells by AZD1152," American Association for Cancer Research 102</w:t>
      </w:r>
      <w:r w:rsidRPr="00E144C7">
        <w:rPr>
          <w:rFonts w:eastAsia="宋体" w:cs="Arial"/>
          <w:szCs w:val="24"/>
          <w:vertAlign w:val="superscript"/>
        </w:rPr>
        <w:t>nd</w:t>
      </w:r>
      <w:r>
        <w:rPr>
          <w:rFonts w:eastAsia="宋体" w:cs="Arial"/>
          <w:szCs w:val="24"/>
        </w:rPr>
        <w:t xml:space="preserve"> </w:t>
      </w:r>
      <w:r w:rsidRPr="00E144C7">
        <w:rPr>
          <w:rFonts w:eastAsia="宋体" w:cs="Arial"/>
          <w:szCs w:val="24"/>
        </w:rPr>
        <w:t>Annual Meeting</w:t>
      </w:r>
      <w:r>
        <w:rPr>
          <w:rFonts w:eastAsia="宋体" w:cs="Arial"/>
          <w:szCs w:val="24"/>
        </w:rPr>
        <w:t xml:space="preserve">, </w:t>
      </w:r>
      <w:r w:rsidRPr="00E144C7">
        <w:rPr>
          <w:rFonts w:eastAsia="宋体" w:cs="Arial"/>
          <w:szCs w:val="24"/>
        </w:rPr>
        <w:t xml:space="preserve">Orlando, </w:t>
      </w:r>
      <w:r>
        <w:rPr>
          <w:rFonts w:eastAsia="宋体" w:cs="Arial"/>
          <w:szCs w:val="24"/>
        </w:rPr>
        <w:t xml:space="preserve">FL, </w:t>
      </w:r>
      <w:r w:rsidR="00AA655B">
        <w:rPr>
          <w:rFonts w:eastAsia="宋体" w:cs="Arial"/>
          <w:szCs w:val="24"/>
        </w:rPr>
        <w:t>April 2-6</w:t>
      </w:r>
      <w:r>
        <w:rPr>
          <w:rFonts w:eastAsia="宋体" w:cs="Arial"/>
          <w:szCs w:val="24"/>
        </w:rPr>
        <w:t>, 2011.</w:t>
      </w:r>
    </w:p>
    <w:p w:rsidR="00E51AFF" w:rsidRPr="00E51AFF" w:rsidRDefault="00E51AFF" w:rsidP="00E51AFF">
      <w:pPr>
        <w:pStyle w:val="ListParagraph"/>
        <w:numPr>
          <w:ilvl w:val="0"/>
          <w:numId w:val="18"/>
        </w:numPr>
        <w:snapToGrid w:val="0"/>
        <w:spacing w:after="120" w:line="288" w:lineRule="auto"/>
        <w:contextualSpacing w:val="0"/>
        <w:rPr>
          <w:rFonts w:eastAsia="宋体" w:cs="Arial"/>
          <w:szCs w:val="24"/>
        </w:rPr>
      </w:pPr>
      <w:r w:rsidRPr="00E51AFF">
        <w:rPr>
          <w:rFonts w:eastAsia="宋体" w:cs="Arial"/>
          <w:b/>
          <w:szCs w:val="24"/>
          <w:u w:val="single"/>
        </w:rPr>
        <w:t>Zhi Wei</w:t>
      </w:r>
      <w:r w:rsidRPr="00E51AFF">
        <w:rPr>
          <w:rFonts w:eastAsia="宋体" w:cs="Arial"/>
          <w:szCs w:val="24"/>
        </w:rPr>
        <w:t xml:space="preserve">, “Statistical methods for analysis of pooled sequencing data”, the SRCOS (Southern Regional Council On Statistics) Meeting, Hickory Knob State Park, South Carolina, June 5-8, 2011. </w:t>
      </w:r>
      <w:r w:rsidRPr="00E51AFF">
        <w:rPr>
          <w:rFonts w:eastAsia="宋体" w:cs="Arial"/>
          <w:b/>
          <w:szCs w:val="24"/>
        </w:rPr>
        <w:t>Invited.</w:t>
      </w:r>
      <w:r w:rsidRPr="00E51AFF">
        <w:rPr>
          <w:rFonts w:eastAsia="宋体" w:cs="Arial"/>
          <w:szCs w:val="24"/>
        </w:rPr>
        <w:t xml:space="preserve"> </w:t>
      </w:r>
    </w:p>
    <w:p w:rsidR="00E51AFF" w:rsidRPr="00E51AFF" w:rsidRDefault="00E51AFF" w:rsidP="00E51AFF">
      <w:pPr>
        <w:pStyle w:val="ListParagraph"/>
        <w:numPr>
          <w:ilvl w:val="0"/>
          <w:numId w:val="18"/>
        </w:numPr>
        <w:snapToGrid w:val="0"/>
        <w:spacing w:after="120" w:line="288" w:lineRule="auto"/>
        <w:contextualSpacing w:val="0"/>
        <w:rPr>
          <w:rFonts w:eastAsia="宋体" w:cs="Arial"/>
          <w:szCs w:val="24"/>
        </w:rPr>
      </w:pPr>
      <w:r w:rsidRPr="00E51AFF">
        <w:rPr>
          <w:rFonts w:eastAsia="宋体" w:cs="Arial"/>
          <w:b/>
          <w:szCs w:val="24"/>
          <w:u w:val="single"/>
        </w:rPr>
        <w:t>Zhi Wei</w:t>
      </w:r>
      <w:r w:rsidRPr="00E51AFF">
        <w:rPr>
          <w:rFonts w:eastAsia="宋体" w:cs="Arial"/>
          <w:szCs w:val="24"/>
        </w:rPr>
        <w:t xml:space="preserve">, “Risk Predictions from Genome-Wide Association Data”, the University of Hong Kong, Hong Kong, May 27, 2010, </w:t>
      </w:r>
      <w:r w:rsidRPr="00E51AFF">
        <w:rPr>
          <w:rFonts w:eastAsia="宋体" w:cs="Arial"/>
          <w:b/>
          <w:szCs w:val="24"/>
        </w:rPr>
        <w:t>Invited</w:t>
      </w:r>
      <w:r w:rsidRPr="00E51AFF">
        <w:rPr>
          <w:rFonts w:eastAsia="宋体" w:cs="Arial"/>
          <w:szCs w:val="24"/>
        </w:rPr>
        <w:t>.</w:t>
      </w:r>
    </w:p>
    <w:p w:rsidR="00E51AFF" w:rsidRPr="00E51AFF" w:rsidRDefault="00E51AFF" w:rsidP="00E51AFF">
      <w:pPr>
        <w:pStyle w:val="ListParagraph"/>
        <w:numPr>
          <w:ilvl w:val="0"/>
          <w:numId w:val="18"/>
        </w:numPr>
        <w:snapToGrid w:val="0"/>
        <w:spacing w:after="120" w:line="288" w:lineRule="auto"/>
        <w:contextualSpacing w:val="0"/>
        <w:rPr>
          <w:rFonts w:cs="Arial"/>
          <w:szCs w:val="24"/>
        </w:rPr>
      </w:pPr>
      <w:r w:rsidRPr="00E51AFF">
        <w:rPr>
          <w:rFonts w:eastAsia="宋体" w:cs="Arial"/>
          <w:b/>
          <w:szCs w:val="24"/>
          <w:u w:val="single"/>
        </w:rPr>
        <w:t>Zhi Wei</w:t>
      </w:r>
      <w:r w:rsidRPr="00E51AFF">
        <w:rPr>
          <w:rFonts w:eastAsia="宋体" w:cs="Arial"/>
          <w:szCs w:val="24"/>
        </w:rPr>
        <w:t xml:space="preserve">, “An HMM-based Optimal Multiple Testing Procedure for Genome-wide Association Studies”, Biostatistics Branch, National Institute of Environmental Health Sciences, Raleigh, NC, July 31, 2009, </w:t>
      </w:r>
      <w:r w:rsidRPr="00E51AFF">
        <w:rPr>
          <w:rFonts w:eastAsia="宋体" w:cs="Arial"/>
          <w:b/>
          <w:szCs w:val="24"/>
        </w:rPr>
        <w:t>Invited</w:t>
      </w:r>
      <w:r w:rsidRPr="00E51AFF">
        <w:rPr>
          <w:rFonts w:eastAsia="宋体" w:cs="Arial"/>
          <w:szCs w:val="24"/>
        </w:rPr>
        <w:t>.</w:t>
      </w:r>
    </w:p>
    <w:p w:rsidR="00E51AFF" w:rsidRPr="00E51AFF" w:rsidRDefault="00E51AFF" w:rsidP="00E51AFF">
      <w:pPr>
        <w:pStyle w:val="ListParagraph"/>
        <w:numPr>
          <w:ilvl w:val="0"/>
          <w:numId w:val="18"/>
        </w:numPr>
        <w:snapToGrid w:val="0"/>
        <w:spacing w:after="120" w:line="288" w:lineRule="auto"/>
        <w:contextualSpacing w:val="0"/>
        <w:rPr>
          <w:rFonts w:cs="Arial"/>
          <w:szCs w:val="24"/>
        </w:rPr>
      </w:pPr>
      <w:r w:rsidRPr="00E51AFF">
        <w:rPr>
          <w:rFonts w:cs="Arial"/>
          <w:b/>
          <w:szCs w:val="24"/>
          <w:u w:val="single"/>
        </w:rPr>
        <w:t>Zhi Wei</w:t>
      </w:r>
      <w:r w:rsidRPr="00E51AFF">
        <w:rPr>
          <w:rFonts w:cs="Arial"/>
          <w:szCs w:val="24"/>
        </w:rPr>
        <w:t>, Wenguang Sun, Kai Wang, and Hakon Hakonarson, “A HMM-based optimal Multiple Testing procedure for GWAS”, Poster, The 59th annual meeting of The American Society of Human Genetics (</w:t>
      </w:r>
      <w:r w:rsidRPr="00E51AFF">
        <w:rPr>
          <w:rFonts w:cs="Arial"/>
          <w:szCs w:val="24"/>
          <w:u w:val="single"/>
        </w:rPr>
        <w:t>ASHG</w:t>
      </w:r>
      <w:r w:rsidRPr="00E51AFF">
        <w:rPr>
          <w:rFonts w:cs="Arial"/>
          <w:szCs w:val="24"/>
        </w:rPr>
        <w:t>), Honolulu, Hawaii, Oct 20 - 24, 2009.</w:t>
      </w:r>
    </w:p>
    <w:p w:rsidR="00E51AFF" w:rsidRDefault="00E51AFF" w:rsidP="00E51AFF">
      <w:pPr>
        <w:pStyle w:val="ListParagraph"/>
        <w:snapToGrid w:val="0"/>
        <w:spacing w:after="120" w:line="312" w:lineRule="auto"/>
        <w:ind w:left="360"/>
        <w:contextualSpacing w:val="0"/>
        <w:rPr>
          <w:rFonts w:cs="Arial"/>
          <w:b/>
          <w:szCs w:val="24"/>
        </w:rPr>
      </w:pPr>
    </w:p>
    <w:p w:rsidR="00E51AFF" w:rsidRPr="00E51AFF" w:rsidRDefault="00E51AFF" w:rsidP="00E51AFF">
      <w:pPr>
        <w:pStyle w:val="ListParagraph"/>
        <w:snapToGrid w:val="0"/>
        <w:spacing w:after="120" w:line="312" w:lineRule="auto"/>
        <w:ind w:left="360"/>
        <w:contextualSpacing w:val="0"/>
        <w:rPr>
          <w:rFonts w:cs="Arial"/>
          <w:szCs w:val="24"/>
        </w:rPr>
      </w:pPr>
      <w:r w:rsidRPr="00E51AFF">
        <w:rPr>
          <w:rFonts w:cs="Arial"/>
          <w:b/>
          <w:szCs w:val="24"/>
        </w:rPr>
        <w:t>Prior to NJIT</w:t>
      </w:r>
    </w:p>
    <w:p w:rsidR="00E51AFF" w:rsidRPr="00E51AFF" w:rsidRDefault="00E51AFF" w:rsidP="00E51AFF">
      <w:pPr>
        <w:pStyle w:val="ListParagraph"/>
        <w:widowControl w:val="0"/>
        <w:numPr>
          <w:ilvl w:val="0"/>
          <w:numId w:val="18"/>
        </w:numPr>
        <w:autoSpaceDE w:val="0"/>
        <w:autoSpaceDN w:val="0"/>
        <w:adjustRightInd w:val="0"/>
        <w:snapToGrid w:val="0"/>
        <w:spacing w:after="120" w:line="288" w:lineRule="auto"/>
        <w:contextualSpacing w:val="0"/>
        <w:rPr>
          <w:rFonts w:cs="Arial"/>
          <w:szCs w:val="24"/>
        </w:rPr>
      </w:pPr>
      <w:r w:rsidRPr="00E51AFF">
        <w:rPr>
          <w:rFonts w:cs="Arial"/>
          <w:szCs w:val="24"/>
          <w:u w:val="single"/>
        </w:rPr>
        <w:t>Zhi Wei</w:t>
      </w:r>
      <w:r w:rsidRPr="00E51AFF">
        <w:rPr>
          <w:rFonts w:cs="Arial"/>
          <w:szCs w:val="24"/>
        </w:rPr>
        <w:t xml:space="preserve"> and Hongzhe Li, </w:t>
      </w:r>
      <w:r w:rsidRPr="00E51AFF">
        <w:rPr>
          <w:rFonts w:cs="Arial"/>
          <w:bCs/>
          <w:szCs w:val="24"/>
        </w:rPr>
        <w:t>Gene Network-based Analysis for Microarray Time Course data in Multiple Biological Conditions</w:t>
      </w:r>
      <w:r w:rsidRPr="00E51AFF">
        <w:rPr>
          <w:rFonts w:cs="Arial"/>
          <w:b/>
          <w:bCs/>
          <w:szCs w:val="24"/>
        </w:rPr>
        <w:t xml:space="preserve">, </w:t>
      </w:r>
      <w:r w:rsidRPr="00E51AFF">
        <w:rPr>
          <w:rFonts w:cs="Arial"/>
          <w:bCs/>
          <w:szCs w:val="24"/>
        </w:rPr>
        <w:t>Poster,</w:t>
      </w:r>
      <w:r w:rsidRPr="00E51AFF">
        <w:rPr>
          <w:rFonts w:cs="Arial"/>
          <w:b/>
          <w:bCs/>
          <w:szCs w:val="24"/>
        </w:rPr>
        <w:t xml:space="preserve"> </w:t>
      </w:r>
      <w:r w:rsidRPr="00E51AFF">
        <w:rPr>
          <w:rFonts w:cs="Arial"/>
          <w:bCs/>
          <w:szCs w:val="24"/>
        </w:rPr>
        <w:t>15</w:t>
      </w:r>
      <w:r w:rsidRPr="00E51AFF">
        <w:rPr>
          <w:rFonts w:cs="Arial"/>
          <w:bCs/>
          <w:szCs w:val="24"/>
          <w:vertAlign w:val="superscript"/>
        </w:rPr>
        <w:t>th</w:t>
      </w:r>
      <w:r w:rsidRPr="00E51AFF">
        <w:rPr>
          <w:rFonts w:cs="Arial"/>
          <w:bCs/>
          <w:szCs w:val="24"/>
        </w:rPr>
        <w:t xml:space="preserve"> Annual International conference on Intelligent Systems for Molecular Biology</w:t>
      </w:r>
      <w:r w:rsidRPr="00E51AFF">
        <w:rPr>
          <w:rFonts w:cs="Arial"/>
          <w:b/>
          <w:bCs/>
          <w:szCs w:val="24"/>
        </w:rPr>
        <w:t xml:space="preserve">, </w:t>
      </w:r>
      <w:r w:rsidRPr="00E51AFF">
        <w:rPr>
          <w:rFonts w:cs="Arial"/>
          <w:szCs w:val="24"/>
          <w:u w:val="single"/>
        </w:rPr>
        <w:t>ISMB2007</w:t>
      </w:r>
      <w:r w:rsidRPr="00E51AFF">
        <w:rPr>
          <w:rFonts w:cs="Arial"/>
          <w:szCs w:val="24"/>
        </w:rPr>
        <w:t>, Vienna, Austria, July 21-25, 2007</w:t>
      </w:r>
    </w:p>
    <w:p w:rsidR="00E51AFF" w:rsidRPr="00E51AFF" w:rsidRDefault="00E51AFF" w:rsidP="00E51AFF">
      <w:pPr>
        <w:pStyle w:val="ListParagraph"/>
        <w:widowControl w:val="0"/>
        <w:numPr>
          <w:ilvl w:val="0"/>
          <w:numId w:val="18"/>
        </w:numPr>
        <w:autoSpaceDE w:val="0"/>
        <w:autoSpaceDN w:val="0"/>
        <w:adjustRightInd w:val="0"/>
        <w:snapToGrid w:val="0"/>
        <w:spacing w:after="120" w:line="288" w:lineRule="auto"/>
        <w:contextualSpacing w:val="0"/>
        <w:rPr>
          <w:rFonts w:cs="Arial"/>
          <w:szCs w:val="24"/>
        </w:rPr>
      </w:pPr>
      <w:r w:rsidRPr="00E51AFF">
        <w:rPr>
          <w:rFonts w:cs="Arial"/>
          <w:szCs w:val="24"/>
          <w:u w:val="single"/>
        </w:rPr>
        <w:t>Zhi Wei</w:t>
      </w:r>
      <w:r w:rsidRPr="00E51AFF">
        <w:rPr>
          <w:rFonts w:cs="Arial"/>
          <w:szCs w:val="24"/>
        </w:rPr>
        <w:t xml:space="preserve"> and Hongzhe Li, PMRF: a Pathway-based Markov Random Field Model for Analysis of Genomic Data, Poster, 11</w:t>
      </w:r>
      <w:r w:rsidRPr="00E51AFF">
        <w:rPr>
          <w:rFonts w:cs="Arial"/>
          <w:szCs w:val="24"/>
          <w:vertAlign w:val="superscript"/>
        </w:rPr>
        <w:t>th</w:t>
      </w:r>
      <w:r w:rsidRPr="00E51AFF">
        <w:rPr>
          <w:rFonts w:cs="Arial"/>
          <w:szCs w:val="24"/>
        </w:rPr>
        <w:t xml:space="preserve"> International Conference on Research in Computational Molecular Biology, </w:t>
      </w:r>
      <w:r w:rsidRPr="00E51AFF">
        <w:rPr>
          <w:rFonts w:cs="Arial"/>
          <w:szCs w:val="24"/>
          <w:u w:val="single"/>
        </w:rPr>
        <w:t>RECOMB2007</w:t>
      </w:r>
      <w:r w:rsidRPr="00E51AFF">
        <w:rPr>
          <w:rFonts w:cs="Arial"/>
          <w:szCs w:val="24"/>
        </w:rPr>
        <w:t>, San Francisco, CA, April 21-25, 2007.</w:t>
      </w:r>
    </w:p>
    <w:p w:rsidR="00E51AFF" w:rsidRPr="00E51AFF" w:rsidRDefault="00E51AFF" w:rsidP="00E51AFF">
      <w:pPr>
        <w:pStyle w:val="ListParagraph"/>
        <w:widowControl w:val="0"/>
        <w:numPr>
          <w:ilvl w:val="0"/>
          <w:numId w:val="18"/>
        </w:numPr>
        <w:autoSpaceDE w:val="0"/>
        <w:autoSpaceDN w:val="0"/>
        <w:adjustRightInd w:val="0"/>
        <w:snapToGrid w:val="0"/>
        <w:spacing w:after="120" w:line="288" w:lineRule="auto"/>
        <w:contextualSpacing w:val="0"/>
        <w:rPr>
          <w:rFonts w:cs="Arial"/>
          <w:szCs w:val="24"/>
        </w:rPr>
      </w:pPr>
      <w:r w:rsidRPr="00E51AFF">
        <w:rPr>
          <w:rFonts w:cs="Arial"/>
          <w:szCs w:val="24"/>
          <w:u w:val="single"/>
        </w:rPr>
        <w:t>Hongzhe Li</w:t>
      </w:r>
      <w:r w:rsidRPr="00E51AFF">
        <w:rPr>
          <w:rFonts w:cs="Arial"/>
          <w:szCs w:val="24"/>
        </w:rPr>
        <w:t xml:space="preserve"> and Zhi Wei, Regularized Estimation in Pathway-Based Censored Data Regression Modeling of Genomic Data, International Biometric Society Conference </w:t>
      </w:r>
      <w:r w:rsidRPr="00E51AFF">
        <w:rPr>
          <w:rFonts w:cs="Arial"/>
          <w:szCs w:val="24"/>
          <w:u w:val="single"/>
        </w:rPr>
        <w:t>(ENAR2007)</w:t>
      </w:r>
      <w:r w:rsidRPr="00E51AFF">
        <w:rPr>
          <w:rFonts w:cs="Arial"/>
          <w:szCs w:val="24"/>
        </w:rPr>
        <w:t>, Atlanta, Georgia, March 11-14, 2007.</w:t>
      </w:r>
    </w:p>
    <w:p w:rsidR="00E51AFF" w:rsidRPr="00E51AFF" w:rsidRDefault="00E51AFF" w:rsidP="00E51AFF">
      <w:pPr>
        <w:pStyle w:val="ListParagraph"/>
        <w:widowControl w:val="0"/>
        <w:numPr>
          <w:ilvl w:val="0"/>
          <w:numId w:val="18"/>
        </w:numPr>
        <w:autoSpaceDE w:val="0"/>
        <w:autoSpaceDN w:val="0"/>
        <w:adjustRightInd w:val="0"/>
        <w:snapToGrid w:val="0"/>
        <w:spacing w:after="120" w:line="288" w:lineRule="auto"/>
        <w:contextualSpacing w:val="0"/>
        <w:rPr>
          <w:rFonts w:cs="Arial"/>
          <w:szCs w:val="24"/>
        </w:rPr>
      </w:pPr>
      <w:r w:rsidRPr="00E51AFF">
        <w:rPr>
          <w:rFonts w:cs="Arial"/>
          <w:szCs w:val="24"/>
          <w:u w:val="single"/>
        </w:rPr>
        <w:t>Zhi Wei</w:t>
      </w:r>
      <w:r w:rsidRPr="00E51AFF">
        <w:rPr>
          <w:rFonts w:cs="Arial"/>
          <w:szCs w:val="24"/>
        </w:rPr>
        <w:t xml:space="preserve"> and Hongzhe Li, Nonparametric Tests of Association of Multiple Genes with Qualitative and Quantitative Phenotypes based on Data-Adaptive U-Statistics, Poster, 5</w:t>
      </w:r>
      <w:r w:rsidRPr="00E51AFF">
        <w:rPr>
          <w:rFonts w:cs="Arial"/>
          <w:szCs w:val="24"/>
          <w:vertAlign w:val="superscript"/>
        </w:rPr>
        <w:t>th</w:t>
      </w:r>
      <w:r w:rsidRPr="00E51AFF">
        <w:rPr>
          <w:rFonts w:cs="Arial"/>
          <w:szCs w:val="24"/>
        </w:rPr>
        <w:t xml:space="preserve"> Asia Pacific Bioinformatics Conference, </w:t>
      </w:r>
      <w:r w:rsidRPr="00E51AFF">
        <w:rPr>
          <w:rFonts w:cs="Arial"/>
          <w:szCs w:val="24"/>
          <w:u w:val="single"/>
        </w:rPr>
        <w:t>APBC2007</w:t>
      </w:r>
      <w:r w:rsidRPr="00E51AFF">
        <w:rPr>
          <w:rFonts w:cs="Arial"/>
          <w:szCs w:val="24"/>
        </w:rPr>
        <w:t>, Hong Kong, Jan. 14-17, 2007.</w:t>
      </w:r>
    </w:p>
    <w:p w:rsidR="00E51AFF" w:rsidRPr="00E51AFF" w:rsidRDefault="00E51AFF" w:rsidP="00E51AFF">
      <w:pPr>
        <w:pStyle w:val="ListParagraph"/>
        <w:widowControl w:val="0"/>
        <w:numPr>
          <w:ilvl w:val="0"/>
          <w:numId w:val="18"/>
        </w:numPr>
        <w:autoSpaceDE w:val="0"/>
        <w:autoSpaceDN w:val="0"/>
        <w:adjustRightInd w:val="0"/>
        <w:snapToGrid w:val="0"/>
        <w:spacing w:after="120" w:line="288" w:lineRule="auto"/>
        <w:contextualSpacing w:val="0"/>
        <w:rPr>
          <w:rFonts w:cs="Arial"/>
          <w:szCs w:val="24"/>
        </w:rPr>
      </w:pPr>
      <w:r w:rsidRPr="00E51AFF">
        <w:rPr>
          <w:rFonts w:cs="Arial"/>
          <w:szCs w:val="24"/>
          <w:u w:val="single"/>
        </w:rPr>
        <w:t>Zhi Wei</w:t>
      </w:r>
      <w:r w:rsidRPr="00E51AFF">
        <w:rPr>
          <w:rFonts w:cs="Arial"/>
          <w:szCs w:val="24"/>
        </w:rPr>
        <w:t xml:space="preserve"> and Mingyao Li, Genome-wide Association Analysis of Rheumatoid Arthritis in a Canadian Population , 15</w:t>
      </w:r>
      <w:r w:rsidRPr="00E51AFF">
        <w:rPr>
          <w:rFonts w:cs="Arial"/>
          <w:szCs w:val="24"/>
          <w:vertAlign w:val="superscript"/>
        </w:rPr>
        <w:t>th</w:t>
      </w:r>
      <w:r w:rsidRPr="00E51AFF">
        <w:rPr>
          <w:rFonts w:cs="Arial"/>
          <w:szCs w:val="24"/>
        </w:rPr>
        <w:t xml:space="preserve"> </w:t>
      </w:r>
      <w:r w:rsidRPr="00E51AFF">
        <w:rPr>
          <w:rFonts w:cs="Arial"/>
          <w:szCs w:val="24"/>
          <w:u w:val="single"/>
        </w:rPr>
        <w:t>Genetic Analysis Workshop (GAW15)</w:t>
      </w:r>
      <w:r w:rsidRPr="00E51AFF">
        <w:rPr>
          <w:rFonts w:cs="Arial"/>
          <w:szCs w:val="24"/>
        </w:rPr>
        <w:t>, St. Pete's Beach, Florida, November 11-15, 2006.</w:t>
      </w:r>
    </w:p>
    <w:p w:rsidR="007C331E" w:rsidRDefault="007C331E" w:rsidP="007C331E">
      <w:pPr>
        <w:ind w:left="1440"/>
        <w:rPr>
          <w:rFonts w:ascii="Arial" w:hAnsi="Arial" w:cs="Arial"/>
          <w:sz w:val="24"/>
        </w:rPr>
      </w:pPr>
    </w:p>
    <w:p w:rsidR="006557A9" w:rsidRDefault="006557A9" w:rsidP="007C331E">
      <w:pPr>
        <w:ind w:left="450" w:hanging="450"/>
        <w:rPr>
          <w:rFonts w:ascii="Arial" w:hAnsi="Arial" w:cs="Arial"/>
          <w:b/>
          <w:sz w:val="24"/>
        </w:rPr>
      </w:pPr>
    </w:p>
    <w:p w:rsidR="007C331E" w:rsidRPr="004468C0" w:rsidRDefault="007C331E" w:rsidP="007C331E">
      <w:pPr>
        <w:ind w:left="450" w:hanging="450"/>
        <w:rPr>
          <w:rFonts w:ascii="Arial" w:hAnsi="Arial" w:cs="Arial"/>
          <w:sz w:val="24"/>
        </w:rPr>
      </w:pPr>
      <w:r w:rsidRPr="00FA2628">
        <w:rPr>
          <w:rFonts w:ascii="Arial" w:hAnsi="Arial" w:cs="Arial"/>
          <w:b/>
          <w:sz w:val="24"/>
        </w:rPr>
        <w:t xml:space="preserve">VI.  </w:t>
      </w:r>
      <w:r w:rsidRPr="00FA2628">
        <w:rPr>
          <w:rFonts w:ascii="Arial" w:hAnsi="Arial" w:cs="Arial"/>
          <w:b/>
          <w:sz w:val="24"/>
          <w:u w:val="single"/>
        </w:rPr>
        <w:t>PROPOSALS AND GRANTS</w:t>
      </w:r>
      <w:r w:rsidRPr="00FA2628">
        <w:rPr>
          <w:rFonts w:ascii="Arial" w:hAnsi="Arial" w:cs="Arial"/>
          <w:sz w:val="24"/>
        </w:rPr>
        <w:t xml:space="preserve"> </w:t>
      </w:r>
      <w:r w:rsidRPr="004468C0">
        <w:rPr>
          <w:rFonts w:ascii="Arial" w:hAnsi="Arial" w:cs="Arial"/>
          <w:sz w:val="24"/>
        </w:rPr>
        <w:t>(Roles</w:t>
      </w:r>
      <w:r w:rsidR="00CD06A4" w:rsidRPr="004468C0">
        <w:rPr>
          <w:rFonts w:ascii="Arial" w:hAnsi="Arial" w:cs="Arial"/>
          <w:sz w:val="24"/>
        </w:rPr>
        <w:t xml:space="preserve"> must be clearly indicated; include your role and names of others on the proposal/grant</w:t>
      </w:r>
      <w:r w:rsidRPr="004468C0">
        <w:rPr>
          <w:rFonts w:ascii="Arial" w:hAnsi="Arial" w:cs="Arial"/>
          <w:sz w:val="24"/>
        </w:rPr>
        <w:t xml:space="preserve">:  </w:t>
      </w:r>
      <w:r w:rsidRPr="004468C0">
        <w:rPr>
          <w:rFonts w:ascii="Arial" w:hAnsi="Arial" w:cs="Arial"/>
          <w:b/>
          <w:sz w:val="24"/>
        </w:rPr>
        <w:t>PI</w:t>
      </w:r>
      <w:r w:rsidRPr="004468C0">
        <w:rPr>
          <w:rFonts w:ascii="Arial" w:hAnsi="Arial" w:cs="Arial"/>
          <w:sz w:val="24"/>
        </w:rPr>
        <w:t xml:space="preserve">: Principal Investigator, </w:t>
      </w:r>
      <w:r w:rsidRPr="004468C0">
        <w:rPr>
          <w:rFonts w:ascii="Arial" w:hAnsi="Arial" w:cs="Arial"/>
          <w:b/>
          <w:sz w:val="24"/>
        </w:rPr>
        <w:t>CP</w:t>
      </w:r>
      <w:r w:rsidRPr="004468C0">
        <w:rPr>
          <w:rFonts w:ascii="Arial" w:hAnsi="Arial" w:cs="Arial"/>
          <w:sz w:val="24"/>
        </w:rPr>
        <w:t xml:space="preserve">: Co-Principal, </w:t>
      </w:r>
      <w:r w:rsidRPr="004468C0">
        <w:rPr>
          <w:rFonts w:ascii="Arial" w:hAnsi="Arial" w:cs="Arial"/>
          <w:b/>
          <w:sz w:val="24"/>
        </w:rPr>
        <w:t>I</w:t>
      </w:r>
      <w:r w:rsidRPr="004468C0">
        <w:rPr>
          <w:rFonts w:ascii="Arial" w:hAnsi="Arial" w:cs="Arial"/>
          <w:sz w:val="24"/>
        </w:rPr>
        <w:t>: Investigator</w:t>
      </w:r>
      <w:r w:rsidR="004468C0" w:rsidRPr="004468C0">
        <w:rPr>
          <w:rFonts w:ascii="Arial" w:hAnsi="Arial" w:cs="Arial"/>
          <w:sz w:val="24"/>
        </w:rPr>
        <w:t xml:space="preserve">. </w:t>
      </w:r>
      <w:r w:rsidRPr="004468C0">
        <w:rPr>
          <w:rFonts w:ascii="Arial" w:hAnsi="Arial" w:cs="Arial"/>
          <w:sz w:val="24"/>
        </w:rPr>
        <w:t xml:space="preserve"> </w:t>
      </w:r>
      <w:r w:rsidR="004468C0" w:rsidRPr="004468C0">
        <w:rPr>
          <w:rFonts w:ascii="Arial" w:hAnsi="Arial" w:cs="Arial"/>
          <w:sz w:val="24"/>
        </w:rPr>
        <w:t>S</w:t>
      </w:r>
      <w:r w:rsidR="00FE7C72" w:rsidRPr="004468C0">
        <w:rPr>
          <w:rFonts w:ascii="Arial" w:hAnsi="Arial" w:cs="Arial"/>
          <w:sz w:val="24"/>
        </w:rPr>
        <w:t xml:space="preserve">ummarize in the CV: </w:t>
      </w:r>
      <w:r w:rsidRPr="004468C0">
        <w:rPr>
          <w:rFonts w:ascii="Arial" w:hAnsi="Arial" w:cs="Arial"/>
          <w:sz w:val="24"/>
        </w:rPr>
        <w:t xml:space="preserve"> additional primary information to be submitted in the full dossier</w:t>
      </w:r>
      <w:r w:rsidR="00CD06A4" w:rsidRPr="004468C0">
        <w:rPr>
          <w:rFonts w:ascii="Arial" w:hAnsi="Arial" w:cs="Arial"/>
          <w:sz w:val="24"/>
        </w:rPr>
        <w:t xml:space="preserve"> including revie</w:t>
      </w:r>
      <w:r w:rsidR="00FE7C72" w:rsidRPr="004468C0">
        <w:rPr>
          <w:rFonts w:ascii="Arial" w:hAnsi="Arial" w:cs="Arial"/>
          <w:sz w:val="24"/>
        </w:rPr>
        <w:t>ws from the granting agencies or</w:t>
      </w:r>
      <w:r w:rsidR="00CD06A4" w:rsidRPr="004468C0">
        <w:rPr>
          <w:rFonts w:ascii="Arial" w:hAnsi="Arial" w:cs="Arial"/>
          <w:sz w:val="24"/>
        </w:rPr>
        <w:t xml:space="preserve"> grant proposals submitted but not funded</w:t>
      </w:r>
      <w:r w:rsidR="00FE7C72" w:rsidRPr="004468C0">
        <w:rPr>
          <w:rFonts w:ascii="Arial" w:hAnsi="Arial" w:cs="Arial"/>
          <w:sz w:val="24"/>
        </w:rPr>
        <w:t>.</w:t>
      </w:r>
      <w:r w:rsidRPr="004468C0">
        <w:rPr>
          <w:rFonts w:ascii="Arial" w:hAnsi="Arial" w:cs="Arial"/>
          <w:sz w:val="24"/>
        </w:rPr>
        <w:t>)</w:t>
      </w:r>
    </w:p>
    <w:p w:rsidR="007C331E" w:rsidRPr="00FA2628" w:rsidRDefault="007C331E" w:rsidP="007C331E">
      <w:pPr>
        <w:pStyle w:val="Heading4"/>
        <w:rPr>
          <w:rFonts w:ascii="Arial" w:hAnsi="Arial" w:cs="Arial"/>
          <w:u w:val="single"/>
        </w:rPr>
      </w:pPr>
      <w:r w:rsidRPr="00FA2628">
        <w:rPr>
          <w:rFonts w:ascii="Arial" w:hAnsi="Arial" w:cs="Arial"/>
          <w:u w:val="single"/>
        </w:rPr>
        <w:t>AWARDED</w:t>
      </w:r>
    </w:p>
    <w:p w:rsidR="007C331E" w:rsidRPr="00FA2628" w:rsidRDefault="007C331E" w:rsidP="007C331E">
      <w:pPr>
        <w:ind w:left="720"/>
        <w:rPr>
          <w:rFonts w:ascii="Arial" w:hAnsi="Arial" w:cs="Arial"/>
          <w:sz w:val="24"/>
        </w:rPr>
      </w:pPr>
    </w:p>
    <w:tbl>
      <w:tblPr>
        <w:tblW w:w="0" w:type="auto"/>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5"/>
        <w:gridCol w:w="1568"/>
        <w:gridCol w:w="1751"/>
        <w:gridCol w:w="1964"/>
        <w:gridCol w:w="1506"/>
        <w:gridCol w:w="1744"/>
      </w:tblGrid>
      <w:tr w:rsidR="007C331E" w:rsidRPr="00FA2628" w:rsidTr="007C331E">
        <w:trPr>
          <w:jc w:val="center"/>
        </w:trPr>
        <w:tc>
          <w:tcPr>
            <w:tcW w:w="1368" w:type="dxa"/>
          </w:tcPr>
          <w:p w:rsidR="007C331E" w:rsidRPr="00FA2628" w:rsidRDefault="007C331E" w:rsidP="007C331E">
            <w:pPr>
              <w:jc w:val="center"/>
              <w:rPr>
                <w:rFonts w:ascii="Arial" w:hAnsi="Arial" w:cs="Arial"/>
                <w:sz w:val="24"/>
              </w:rPr>
            </w:pPr>
            <w:r>
              <w:rPr>
                <w:rFonts w:ascii="Arial" w:hAnsi="Arial" w:cs="Arial"/>
                <w:sz w:val="24"/>
              </w:rPr>
              <w:t>Role</w:t>
            </w:r>
          </w:p>
        </w:tc>
        <w:tc>
          <w:tcPr>
            <w:tcW w:w="1692" w:type="dxa"/>
          </w:tcPr>
          <w:p w:rsidR="007C331E" w:rsidRPr="00FA2628" w:rsidRDefault="007C331E" w:rsidP="007C331E">
            <w:pPr>
              <w:jc w:val="center"/>
              <w:rPr>
                <w:rFonts w:ascii="Arial" w:hAnsi="Arial" w:cs="Arial"/>
                <w:sz w:val="24"/>
              </w:rPr>
            </w:pPr>
            <w:r>
              <w:rPr>
                <w:rFonts w:ascii="Arial" w:hAnsi="Arial" w:cs="Arial"/>
                <w:sz w:val="24"/>
              </w:rPr>
              <w:t>PI (if not you)</w:t>
            </w:r>
          </w:p>
        </w:tc>
        <w:tc>
          <w:tcPr>
            <w:tcW w:w="1549" w:type="dxa"/>
          </w:tcPr>
          <w:p w:rsidR="007C331E" w:rsidRPr="00FA2628" w:rsidRDefault="007C331E" w:rsidP="007C331E">
            <w:pPr>
              <w:jc w:val="center"/>
              <w:rPr>
                <w:rFonts w:ascii="Arial" w:hAnsi="Arial" w:cs="Arial"/>
                <w:sz w:val="24"/>
              </w:rPr>
            </w:pPr>
            <w:r w:rsidRPr="00FA2628">
              <w:rPr>
                <w:rFonts w:ascii="Arial" w:hAnsi="Arial" w:cs="Arial"/>
                <w:sz w:val="24"/>
              </w:rPr>
              <w:t>Agency</w:t>
            </w:r>
          </w:p>
        </w:tc>
        <w:tc>
          <w:tcPr>
            <w:tcW w:w="1415" w:type="dxa"/>
          </w:tcPr>
          <w:p w:rsidR="007C331E" w:rsidRPr="00FA2628" w:rsidRDefault="007C331E" w:rsidP="007C331E">
            <w:pPr>
              <w:jc w:val="center"/>
              <w:rPr>
                <w:rFonts w:ascii="Arial" w:hAnsi="Arial" w:cs="Arial"/>
                <w:sz w:val="24"/>
              </w:rPr>
            </w:pPr>
            <w:r w:rsidRPr="00FA2628">
              <w:rPr>
                <w:rFonts w:ascii="Arial" w:hAnsi="Arial" w:cs="Arial"/>
                <w:sz w:val="24"/>
              </w:rPr>
              <w:t>Title</w:t>
            </w:r>
          </w:p>
        </w:tc>
        <w:tc>
          <w:tcPr>
            <w:tcW w:w="1562" w:type="dxa"/>
          </w:tcPr>
          <w:p w:rsidR="007C331E" w:rsidRPr="00FA2628" w:rsidRDefault="007C331E" w:rsidP="007C331E">
            <w:pPr>
              <w:jc w:val="center"/>
              <w:rPr>
                <w:rFonts w:ascii="Arial" w:hAnsi="Arial" w:cs="Arial"/>
                <w:sz w:val="24"/>
              </w:rPr>
            </w:pPr>
            <w:r w:rsidRPr="00FA2628">
              <w:rPr>
                <w:rFonts w:ascii="Arial" w:hAnsi="Arial" w:cs="Arial"/>
                <w:sz w:val="24"/>
              </w:rPr>
              <w:t>Amount</w:t>
            </w:r>
          </w:p>
        </w:tc>
        <w:tc>
          <w:tcPr>
            <w:tcW w:w="1954" w:type="dxa"/>
          </w:tcPr>
          <w:p w:rsidR="007C331E" w:rsidRPr="00FA2628" w:rsidRDefault="007C331E" w:rsidP="007C331E">
            <w:pPr>
              <w:jc w:val="center"/>
              <w:rPr>
                <w:rFonts w:ascii="Arial" w:hAnsi="Arial" w:cs="Arial"/>
                <w:sz w:val="24"/>
              </w:rPr>
            </w:pPr>
            <w:r w:rsidRPr="00FA2628">
              <w:rPr>
                <w:rFonts w:ascii="Arial" w:hAnsi="Arial" w:cs="Arial"/>
                <w:sz w:val="24"/>
              </w:rPr>
              <w:t>Date</w:t>
            </w:r>
            <w:r>
              <w:rPr>
                <w:rFonts w:ascii="Arial" w:hAnsi="Arial" w:cs="Arial"/>
                <w:sz w:val="24"/>
              </w:rPr>
              <w:t xml:space="preserve"> of Award</w:t>
            </w:r>
          </w:p>
        </w:tc>
      </w:tr>
      <w:tr w:rsidR="00E51AFF" w:rsidRPr="00FA2628" w:rsidTr="007C331E">
        <w:trPr>
          <w:jc w:val="center"/>
        </w:trPr>
        <w:tc>
          <w:tcPr>
            <w:tcW w:w="1368" w:type="dxa"/>
          </w:tcPr>
          <w:p w:rsidR="00E51AFF" w:rsidRPr="00E51AFF" w:rsidRDefault="00E51AFF" w:rsidP="00573007">
            <w:pPr>
              <w:rPr>
                <w:rFonts w:ascii="Arial" w:hAnsi="Arial" w:cs="Arial"/>
                <w:sz w:val="24"/>
                <w:szCs w:val="24"/>
              </w:rPr>
            </w:pPr>
            <w:r w:rsidRPr="00E51AFF">
              <w:rPr>
                <w:rFonts w:ascii="Arial" w:hAnsi="Arial" w:cs="Arial"/>
                <w:sz w:val="24"/>
                <w:szCs w:val="24"/>
              </w:rPr>
              <w:t>NJIT PI</w:t>
            </w:r>
          </w:p>
        </w:tc>
        <w:tc>
          <w:tcPr>
            <w:tcW w:w="1692" w:type="dxa"/>
          </w:tcPr>
          <w:p w:rsidR="00E51AFF" w:rsidRPr="00E51AFF" w:rsidRDefault="00E51AFF" w:rsidP="00573007">
            <w:pPr>
              <w:rPr>
                <w:rFonts w:ascii="Arial" w:hAnsi="Arial" w:cs="Arial"/>
                <w:sz w:val="24"/>
                <w:szCs w:val="24"/>
              </w:rPr>
            </w:pPr>
            <w:r w:rsidRPr="00E51AFF">
              <w:rPr>
                <w:rFonts w:ascii="Arial" w:hAnsi="Arial" w:cs="Arial"/>
                <w:sz w:val="24"/>
                <w:szCs w:val="24"/>
              </w:rPr>
              <w:t>K. Nathanson</w:t>
            </w:r>
          </w:p>
        </w:tc>
        <w:tc>
          <w:tcPr>
            <w:tcW w:w="1549" w:type="dxa"/>
          </w:tcPr>
          <w:p w:rsidR="00E51AFF" w:rsidRPr="00E51AFF" w:rsidRDefault="00E51AFF" w:rsidP="00573007">
            <w:pPr>
              <w:rPr>
                <w:rFonts w:ascii="Arial" w:hAnsi="Arial" w:cs="Arial"/>
                <w:sz w:val="24"/>
                <w:szCs w:val="24"/>
              </w:rPr>
            </w:pPr>
            <w:r w:rsidRPr="00E51AFF">
              <w:rPr>
                <w:rFonts w:ascii="Arial" w:hAnsi="Arial" w:cs="Arial"/>
                <w:sz w:val="24"/>
                <w:szCs w:val="24"/>
              </w:rPr>
              <w:t>Pheopara Alliance</w:t>
            </w:r>
          </w:p>
        </w:tc>
        <w:tc>
          <w:tcPr>
            <w:tcW w:w="1415" w:type="dxa"/>
          </w:tcPr>
          <w:p w:rsidR="00E51AFF" w:rsidRPr="00E51AFF" w:rsidRDefault="00E51AFF" w:rsidP="00573007">
            <w:pPr>
              <w:rPr>
                <w:rStyle w:val="il"/>
                <w:rFonts w:ascii="Arial" w:hAnsi="Arial" w:cs="Arial"/>
                <w:sz w:val="24"/>
                <w:szCs w:val="24"/>
              </w:rPr>
            </w:pPr>
            <w:r w:rsidRPr="00E51AFF">
              <w:rPr>
                <w:rStyle w:val="il"/>
                <w:rFonts w:ascii="Arial" w:hAnsi="Arial" w:cs="Arial"/>
                <w:sz w:val="24"/>
                <w:szCs w:val="24"/>
              </w:rPr>
              <w:t>Characterization of somatic genetic and genomic aberrations in inherited pheochro</w:t>
            </w:r>
          </w:p>
        </w:tc>
        <w:tc>
          <w:tcPr>
            <w:tcW w:w="1562" w:type="dxa"/>
          </w:tcPr>
          <w:p w:rsidR="00E51AFF" w:rsidRPr="00E51AFF" w:rsidRDefault="00E51AFF" w:rsidP="00573007">
            <w:pPr>
              <w:rPr>
                <w:rFonts w:ascii="Arial" w:hAnsi="Arial" w:cs="Arial"/>
                <w:sz w:val="24"/>
                <w:szCs w:val="24"/>
              </w:rPr>
            </w:pPr>
            <w:r w:rsidRPr="00E51AFF">
              <w:rPr>
                <w:rFonts w:ascii="Arial" w:hAnsi="Arial" w:cs="Arial"/>
                <w:sz w:val="24"/>
                <w:szCs w:val="24"/>
              </w:rPr>
              <w:t>$8,350</w:t>
            </w:r>
          </w:p>
        </w:tc>
        <w:tc>
          <w:tcPr>
            <w:tcW w:w="1954" w:type="dxa"/>
          </w:tcPr>
          <w:p w:rsidR="00E51AFF" w:rsidRPr="00E51AFF" w:rsidRDefault="00E51AFF" w:rsidP="00573007">
            <w:pPr>
              <w:rPr>
                <w:rFonts w:ascii="Arial" w:hAnsi="Arial" w:cs="Arial"/>
                <w:sz w:val="24"/>
                <w:szCs w:val="24"/>
              </w:rPr>
            </w:pPr>
            <w:r w:rsidRPr="00E51AFF">
              <w:rPr>
                <w:rFonts w:ascii="Arial" w:hAnsi="Arial" w:cs="Arial"/>
                <w:sz w:val="24"/>
                <w:szCs w:val="24"/>
              </w:rPr>
              <w:t>From</w:t>
            </w:r>
          </w:p>
          <w:p w:rsidR="00E51AFF" w:rsidRPr="00E51AFF" w:rsidRDefault="00E51AFF" w:rsidP="00573007">
            <w:pPr>
              <w:rPr>
                <w:rFonts w:ascii="Arial" w:hAnsi="Arial" w:cs="Arial"/>
                <w:sz w:val="24"/>
                <w:szCs w:val="24"/>
              </w:rPr>
            </w:pPr>
            <w:r w:rsidRPr="00E51AFF">
              <w:rPr>
                <w:rFonts w:ascii="Arial" w:hAnsi="Arial" w:cs="Arial"/>
                <w:sz w:val="24"/>
                <w:szCs w:val="24"/>
              </w:rPr>
              <w:t>09/01/2011</w:t>
            </w:r>
          </w:p>
          <w:p w:rsidR="00E51AFF" w:rsidRPr="00E51AFF" w:rsidRDefault="00E51AFF" w:rsidP="00573007">
            <w:pPr>
              <w:rPr>
                <w:rFonts w:ascii="Arial" w:hAnsi="Arial" w:cs="Arial"/>
                <w:sz w:val="24"/>
                <w:szCs w:val="24"/>
              </w:rPr>
            </w:pPr>
            <w:r w:rsidRPr="00E51AFF">
              <w:rPr>
                <w:rFonts w:ascii="Arial" w:hAnsi="Arial" w:cs="Arial"/>
                <w:sz w:val="24"/>
                <w:szCs w:val="24"/>
              </w:rPr>
              <w:t>To</w:t>
            </w:r>
          </w:p>
          <w:p w:rsidR="00E51AFF" w:rsidRPr="00E51AFF" w:rsidRDefault="00E51AFF" w:rsidP="00573007">
            <w:pPr>
              <w:rPr>
                <w:rFonts w:ascii="Arial" w:hAnsi="Arial" w:cs="Arial"/>
                <w:sz w:val="24"/>
                <w:szCs w:val="24"/>
              </w:rPr>
            </w:pPr>
            <w:r w:rsidRPr="00E51AFF">
              <w:rPr>
                <w:rFonts w:ascii="Arial" w:hAnsi="Arial" w:cs="Arial"/>
                <w:sz w:val="24"/>
                <w:szCs w:val="24"/>
              </w:rPr>
              <w:t>08/31/2012</w:t>
            </w:r>
          </w:p>
        </w:tc>
      </w:tr>
      <w:tr w:rsidR="00E51AFF" w:rsidRPr="00FA2628" w:rsidTr="007C331E">
        <w:trPr>
          <w:jc w:val="center"/>
        </w:trPr>
        <w:tc>
          <w:tcPr>
            <w:tcW w:w="1368" w:type="dxa"/>
          </w:tcPr>
          <w:p w:rsidR="00E51AFF" w:rsidRPr="00E51AFF" w:rsidRDefault="00E51AFF" w:rsidP="00573007">
            <w:pPr>
              <w:rPr>
                <w:rFonts w:ascii="Arial" w:hAnsi="Arial" w:cs="Arial"/>
                <w:sz w:val="24"/>
                <w:szCs w:val="24"/>
              </w:rPr>
            </w:pPr>
            <w:r w:rsidRPr="00E51AFF">
              <w:rPr>
                <w:rFonts w:ascii="Arial" w:hAnsi="Arial" w:cs="Arial"/>
                <w:sz w:val="24"/>
                <w:szCs w:val="24"/>
              </w:rPr>
              <w:t>NJIT PI</w:t>
            </w:r>
          </w:p>
        </w:tc>
        <w:tc>
          <w:tcPr>
            <w:tcW w:w="1692" w:type="dxa"/>
          </w:tcPr>
          <w:p w:rsidR="00E51AFF" w:rsidRPr="00E51AFF" w:rsidRDefault="00E51AFF" w:rsidP="00573007">
            <w:pPr>
              <w:rPr>
                <w:rFonts w:ascii="Arial" w:hAnsi="Arial" w:cs="Arial"/>
                <w:sz w:val="24"/>
                <w:szCs w:val="24"/>
              </w:rPr>
            </w:pPr>
            <w:r w:rsidRPr="00E51AFF">
              <w:rPr>
                <w:rFonts w:ascii="Arial" w:hAnsi="Arial" w:cs="Arial"/>
                <w:sz w:val="24"/>
                <w:szCs w:val="24"/>
              </w:rPr>
              <w:t>M. Herlyn</w:t>
            </w:r>
          </w:p>
        </w:tc>
        <w:tc>
          <w:tcPr>
            <w:tcW w:w="1549" w:type="dxa"/>
          </w:tcPr>
          <w:p w:rsidR="00E51AFF" w:rsidRPr="00E51AFF" w:rsidRDefault="00E51AFF" w:rsidP="00573007">
            <w:pPr>
              <w:rPr>
                <w:rFonts w:ascii="Arial" w:hAnsi="Arial" w:cs="Arial"/>
                <w:sz w:val="24"/>
                <w:szCs w:val="24"/>
              </w:rPr>
            </w:pPr>
            <w:r w:rsidRPr="00E51AFF">
              <w:rPr>
                <w:rFonts w:ascii="Arial" w:hAnsi="Arial" w:cs="Arial"/>
                <w:sz w:val="24"/>
                <w:szCs w:val="24"/>
              </w:rPr>
              <w:t>NIH</w:t>
            </w:r>
          </w:p>
        </w:tc>
        <w:tc>
          <w:tcPr>
            <w:tcW w:w="1415" w:type="dxa"/>
          </w:tcPr>
          <w:p w:rsidR="00E51AFF" w:rsidRPr="00E51AFF" w:rsidRDefault="00E51AFF" w:rsidP="00573007">
            <w:pPr>
              <w:rPr>
                <w:rFonts w:ascii="Arial" w:hAnsi="Arial" w:cs="Arial"/>
                <w:sz w:val="24"/>
                <w:szCs w:val="24"/>
              </w:rPr>
            </w:pPr>
            <w:r w:rsidRPr="00E51AFF">
              <w:rPr>
                <w:rStyle w:val="il"/>
                <w:rFonts w:ascii="Arial" w:hAnsi="Arial" w:cs="Arial"/>
                <w:sz w:val="24"/>
                <w:szCs w:val="24"/>
              </w:rPr>
              <w:t>Cell</w:t>
            </w:r>
            <w:r w:rsidRPr="00E51AFF">
              <w:rPr>
                <w:rFonts w:ascii="Arial" w:hAnsi="Arial" w:cs="Arial"/>
                <w:sz w:val="24"/>
                <w:szCs w:val="24"/>
              </w:rPr>
              <w:t>-</w:t>
            </w:r>
            <w:r w:rsidRPr="00E51AFF">
              <w:rPr>
                <w:rStyle w:val="il"/>
                <w:rFonts w:ascii="Arial" w:hAnsi="Arial" w:cs="Arial"/>
                <w:sz w:val="24"/>
                <w:szCs w:val="24"/>
              </w:rPr>
              <w:t>cell</w:t>
            </w:r>
            <w:r w:rsidRPr="00E51AFF">
              <w:rPr>
                <w:rFonts w:ascii="Arial" w:hAnsi="Arial" w:cs="Arial"/>
                <w:sz w:val="24"/>
                <w:szCs w:val="24"/>
              </w:rPr>
              <w:t xml:space="preserve"> </w:t>
            </w:r>
            <w:r w:rsidRPr="00E51AFF">
              <w:rPr>
                <w:rStyle w:val="il"/>
                <w:rFonts w:ascii="Arial" w:hAnsi="Arial" w:cs="Arial"/>
                <w:sz w:val="24"/>
                <w:szCs w:val="24"/>
              </w:rPr>
              <w:lastRenderedPageBreak/>
              <w:t>communication</w:t>
            </w:r>
            <w:r w:rsidRPr="00E51AFF">
              <w:rPr>
                <w:rFonts w:ascii="Arial" w:hAnsi="Arial" w:cs="Arial"/>
                <w:sz w:val="24"/>
                <w:szCs w:val="24"/>
              </w:rPr>
              <w:t xml:space="preserve"> during melanoma development</w:t>
            </w:r>
          </w:p>
        </w:tc>
        <w:tc>
          <w:tcPr>
            <w:tcW w:w="1562" w:type="dxa"/>
          </w:tcPr>
          <w:p w:rsidR="00E51AFF" w:rsidRPr="00E51AFF" w:rsidRDefault="00E51AFF" w:rsidP="00573007">
            <w:pPr>
              <w:rPr>
                <w:rFonts w:ascii="Arial" w:hAnsi="Arial" w:cs="Arial"/>
                <w:sz w:val="24"/>
                <w:szCs w:val="24"/>
              </w:rPr>
            </w:pPr>
            <w:r w:rsidRPr="00E51AFF">
              <w:rPr>
                <w:rFonts w:ascii="Arial" w:hAnsi="Arial" w:cs="Arial"/>
                <w:sz w:val="24"/>
                <w:szCs w:val="24"/>
              </w:rPr>
              <w:lastRenderedPageBreak/>
              <w:t>$166,442</w:t>
            </w:r>
          </w:p>
          <w:p w:rsidR="00E51AFF" w:rsidRPr="00E51AFF" w:rsidRDefault="00E51AFF" w:rsidP="00573007">
            <w:pPr>
              <w:rPr>
                <w:rFonts w:ascii="Arial" w:hAnsi="Arial" w:cs="Arial"/>
                <w:sz w:val="24"/>
                <w:szCs w:val="24"/>
              </w:rPr>
            </w:pPr>
            <w:r w:rsidRPr="00E51AFF">
              <w:rPr>
                <w:rFonts w:ascii="Arial" w:hAnsi="Arial" w:cs="Arial"/>
                <w:sz w:val="24"/>
                <w:szCs w:val="24"/>
              </w:rPr>
              <w:lastRenderedPageBreak/>
              <w:t>(out of the total $1,693,507</w:t>
            </w:r>
          </w:p>
          <w:p w:rsidR="00E51AFF" w:rsidRPr="00E51AFF" w:rsidRDefault="00E51AFF" w:rsidP="00573007">
            <w:pPr>
              <w:rPr>
                <w:rFonts w:ascii="Arial" w:hAnsi="Arial" w:cs="Arial"/>
                <w:sz w:val="24"/>
                <w:szCs w:val="24"/>
              </w:rPr>
            </w:pPr>
            <w:r w:rsidRPr="00E51AFF">
              <w:rPr>
                <w:rFonts w:ascii="Arial" w:hAnsi="Arial" w:cs="Arial"/>
                <w:sz w:val="24"/>
                <w:szCs w:val="24"/>
              </w:rPr>
              <w:t>)</w:t>
            </w:r>
          </w:p>
        </w:tc>
        <w:tc>
          <w:tcPr>
            <w:tcW w:w="1954" w:type="dxa"/>
          </w:tcPr>
          <w:p w:rsidR="00E51AFF" w:rsidRPr="00E51AFF" w:rsidRDefault="00E51AFF" w:rsidP="00573007">
            <w:pPr>
              <w:rPr>
                <w:rFonts w:ascii="Arial" w:hAnsi="Arial" w:cs="Arial"/>
                <w:sz w:val="24"/>
                <w:szCs w:val="24"/>
              </w:rPr>
            </w:pPr>
            <w:r w:rsidRPr="00E51AFF">
              <w:rPr>
                <w:rFonts w:ascii="Arial" w:hAnsi="Arial" w:cs="Arial"/>
                <w:sz w:val="24"/>
                <w:szCs w:val="24"/>
              </w:rPr>
              <w:lastRenderedPageBreak/>
              <w:t>From</w:t>
            </w:r>
          </w:p>
          <w:p w:rsidR="00E51AFF" w:rsidRPr="00E51AFF" w:rsidRDefault="00E51AFF" w:rsidP="00573007">
            <w:pPr>
              <w:rPr>
                <w:rFonts w:ascii="Arial" w:hAnsi="Arial" w:cs="Arial"/>
                <w:sz w:val="24"/>
                <w:szCs w:val="24"/>
              </w:rPr>
            </w:pPr>
            <w:r w:rsidRPr="00E51AFF">
              <w:rPr>
                <w:rFonts w:ascii="Arial" w:hAnsi="Arial" w:cs="Arial"/>
                <w:sz w:val="24"/>
                <w:szCs w:val="24"/>
              </w:rPr>
              <w:lastRenderedPageBreak/>
              <w:t>04/01/2011</w:t>
            </w:r>
          </w:p>
          <w:p w:rsidR="00E51AFF" w:rsidRPr="00E51AFF" w:rsidRDefault="00E51AFF" w:rsidP="00573007">
            <w:pPr>
              <w:rPr>
                <w:rFonts w:ascii="Arial" w:hAnsi="Arial" w:cs="Arial"/>
                <w:sz w:val="24"/>
                <w:szCs w:val="24"/>
              </w:rPr>
            </w:pPr>
            <w:r w:rsidRPr="00E51AFF">
              <w:rPr>
                <w:rFonts w:ascii="Arial" w:hAnsi="Arial" w:cs="Arial"/>
                <w:sz w:val="24"/>
                <w:szCs w:val="24"/>
              </w:rPr>
              <w:t>To</w:t>
            </w:r>
          </w:p>
          <w:p w:rsidR="00E51AFF" w:rsidRPr="00E51AFF" w:rsidRDefault="00E51AFF" w:rsidP="00573007">
            <w:pPr>
              <w:rPr>
                <w:rFonts w:ascii="Arial" w:hAnsi="Arial" w:cs="Arial"/>
                <w:sz w:val="24"/>
                <w:szCs w:val="24"/>
              </w:rPr>
            </w:pPr>
            <w:r w:rsidRPr="00E51AFF">
              <w:rPr>
                <w:rFonts w:ascii="Arial" w:hAnsi="Arial" w:cs="Arial"/>
                <w:sz w:val="24"/>
                <w:szCs w:val="24"/>
              </w:rPr>
              <w:t>03/31/2016</w:t>
            </w:r>
          </w:p>
        </w:tc>
      </w:tr>
      <w:tr w:rsidR="00E51AFF" w:rsidRPr="00FA2628" w:rsidTr="007C331E">
        <w:trPr>
          <w:jc w:val="center"/>
        </w:trPr>
        <w:tc>
          <w:tcPr>
            <w:tcW w:w="1368" w:type="dxa"/>
          </w:tcPr>
          <w:p w:rsidR="00E51AFF" w:rsidRPr="00E51AFF" w:rsidRDefault="00E51AFF" w:rsidP="00573007">
            <w:pPr>
              <w:rPr>
                <w:rFonts w:ascii="Arial" w:hAnsi="Arial" w:cs="Arial"/>
                <w:sz w:val="24"/>
                <w:szCs w:val="24"/>
              </w:rPr>
            </w:pPr>
            <w:r w:rsidRPr="00E51AFF">
              <w:rPr>
                <w:rFonts w:ascii="Arial" w:hAnsi="Arial" w:cs="Arial"/>
                <w:sz w:val="24"/>
                <w:szCs w:val="24"/>
              </w:rPr>
              <w:lastRenderedPageBreak/>
              <w:t>PI</w:t>
            </w:r>
          </w:p>
        </w:tc>
        <w:tc>
          <w:tcPr>
            <w:tcW w:w="1692" w:type="dxa"/>
          </w:tcPr>
          <w:p w:rsidR="00E51AFF" w:rsidRPr="00E51AFF" w:rsidRDefault="00E51AFF" w:rsidP="00573007">
            <w:pPr>
              <w:rPr>
                <w:rFonts w:ascii="Arial" w:hAnsi="Arial" w:cs="Arial"/>
                <w:sz w:val="24"/>
                <w:szCs w:val="24"/>
              </w:rPr>
            </w:pPr>
          </w:p>
        </w:tc>
        <w:tc>
          <w:tcPr>
            <w:tcW w:w="1549" w:type="dxa"/>
          </w:tcPr>
          <w:p w:rsidR="00E51AFF" w:rsidRPr="00E51AFF" w:rsidRDefault="00E51AFF" w:rsidP="00573007">
            <w:pPr>
              <w:rPr>
                <w:rFonts w:ascii="Arial" w:hAnsi="Arial" w:cs="Arial"/>
                <w:sz w:val="24"/>
                <w:szCs w:val="24"/>
              </w:rPr>
            </w:pPr>
            <w:r w:rsidRPr="00E51AFF">
              <w:rPr>
                <w:rFonts w:ascii="Arial" w:hAnsi="Arial" w:cs="Arial"/>
                <w:sz w:val="24"/>
                <w:szCs w:val="24"/>
              </w:rPr>
              <w:t>The Children’s Hospital of Philadelphia</w:t>
            </w:r>
          </w:p>
        </w:tc>
        <w:tc>
          <w:tcPr>
            <w:tcW w:w="1415" w:type="dxa"/>
          </w:tcPr>
          <w:p w:rsidR="00E51AFF" w:rsidRPr="00E51AFF" w:rsidRDefault="00E51AFF" w:rsidP="00573007">
            <w:pPr>
              <w:rPr>
                <w:rFonts w:ascii="Arial" w:hAnsi="Arial" w:cs="Arial"/>
                <w:sz w:val="24"/>
                <w:szCs w:val="24"/>
              </w:rPr>
            </w:pPr>
            <w:r w:rsidRPr="00E51AFF">
              <w:rPr>
                <w:rFonts w:ascii="Arial" w:hAnsi="Arial" w:cs="Arial"/>
                <w:sz w:val="24"/>
                <w:szCs w:val="24"/>
              </w:rPr>
              <w:t>Computational analysis of genome-wide association data</w:t>
            </w:r>
          </w:p>
        </w:tc>
        <w:tc>
          <w:tcPr>
            <w:tcW w:w="1562" w:type="dxa"/>
          </w:tcPr>
          <w:p w:rsidR="00E51AFF" w:rsidRPr="00E51AFF" w:rsidRDefault="00E51AFF" w:rsidP="00573007">
            <w:pPr>
              <w:rPr>
                <w:rFonts w:ascii="Arial" w:hAnsi="Arial" w:cs="Arial"/>
                <w:sz w:val="24"/>
                <w:szCs w:val="24"/>
              </w:rPr>
            </w:pPr>
            <w:r w:rsidRPr="00E51AFF">
              <w:rPr>
                <w:rFonts w:ascii="Arial" w:hAnsi="Arial" w:cs="Arial"/>
                <w:sz w:val="24"/>
                <w:szCs w:val="24"/>
              </w:rPr>
              <w:t>$39,720</w:t>
            </w:r>
          </w:p>
        </w:tc>
        <w:tc>
          <w:tcPr>
            <w:tcW w:w="1954" w:type="dxa"/>
          </w:tcPr>
          <w:p w:rsidR="00E51AFF" w:rsidRPr="00E51AFF" w:rsidRDefault="00E51AFF" w:rsidP="00573007">
            <w:pPr>
              <w:rPr>
                <w:rFonts w:ascii="Arial" w:hAnsi="Arial" w:cs="Arial"/>
                <w:sz w:val="24"/>
                <w:szCs w:val="24"/>
              </w:rPr>
            </w:pPr>
            <w:r w:rsidRPr="00E51AFF">
              <w:rPr>
                <w:rFonts w:ascii="Arial" w:hAnsi="Arial" w:cs="Arial"/>
                <w:sz w:val="24"/>
                <w:szCs w:val="24"/>
              </w:rPr>
              <w:t>From</w:t>
            </w:r>
          </w:p>
          <w:p w:rsidR="00E51AFF" w:rsidRPr="00E51AFF" w:rsidRDefault="00E51AFF" w:rsidP="00573007">
            <w:pPr>
              <w:rPr>
                <w:rFonts w:ascii="Arial" w:hAnsi="Arial" w:cs="Arial"/>
                <w:sz w:val="24"/>
                <w:szCs w:val="24"/>
              </w:rPr>
            </w:pPr>
            <w:r w:rsidRPr="00E51AFF">
              <w:rPr>
                <w:rFonts w:ascii="Arial" w:hAnsi="Arial" w:cs="Arial"/>
                <w:sz w:val="24"/>
                <w:szCs w:val="24"/>
              </w:rPr>
              <w:t>01/01/2011</w:t>
            </w:r>
          </w:p>
          <w:p w:rsidR="00E51AFF" w:rsidRPr="00E51AFF" w:rsidRDefault="00E51AFF" w:rsidP="00573007">
            <w:pPr>
              <w:rPr>
                <w:rFonts w:ascii="Arial" w:hAnsi="Arial" w:cs="Arial"/>
                <w:sz w:val="24"/>
                <w:szCs w:val="24"/>
              </w:rPr>
            </w:pPr>
            <w:r w:rsidRPr="00E51AFF">
              <w:rPr>
                <w:rFonts w:ascii="Arial" w:hAnsi="Arial" w:cs="Arial"/>
                <w:sz w:val="24"/>
                <w:szCs w:val="24"/>
              </w:rPr>
              <w:t>To</w:t>
            </w:r>
          </w:p>
          <w:p w:rsidR="00E51AFF" w:rsidRPr="00E51AFF" w:rsidRDefault="00E51AFF" w:rsidP="00573007">
            <w:pPr>
              <w:rPr>
                <w:rFonts w:ascii="Arial" w:hAnsi="Arial" w:cs="Arial"/>
                <w:sz w:val="24"/>
                <w:szCs w:val="24"/>
              </w:rPr>
            </w:pPr>
            <w:r w:rsidRPr="00E51AFF">
              <w:rPr>
                <w:rFonts w:ascii="Arial" w:hAnsi="Arial" w:cs="Arial"/>
                <w:sz w:val="24"/>
                <w:szCs w:val="24"/>
              </w:rPr>
              <w:t>12/31/2011</w:t>
            </w:r>
          </w:p>
        </w:tc>
      </w:tr>
      <w:tr w:rsidR="00E51AFF" w:rsidRPr="00FA2628" w:rsidTr="007C331E">
        <w:trPr>
          <w:jc w:val="center"/>
        </w:trPr>
        <w:tc>
          <w:tcPr>
            <w:tcW w:w="1368"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692" w:type="dxa"/>
          </w:tcPr>
          <w:p w:rsidR="00E51AFF" w:rsidRPr="00E51AFF" w:rsidRDefault="00E51AFF" w:rsidP="00573007">
            <w:pPr>
              <w:rPr>
                <w:rFonts w:ascii="Arial" w:hAnsi="Arial" w:cs="Arial"/>
                <w:sz w:val="24"/>
                <w:szCs w:val="24"/>
              </w:rPr>
            </w:pPr>
          </w:p>
        </w:tc>
        <w:tc>
          <w:tcPr>
            <w:tcW w:w="1549" w:type="dxa"/>
          </w:tcPr>
          <w:p w:rsidR="00E51AFF" w:rsidRPr="00E51AFF" w:rsidRDefault="00E51AFF" w:rsidP="00573007">
            <w:pPr>
              <w:rPr>
                <w:rFonts w:ascii="Arial" w:hAnsi="Arial" w:cs="Arial"/>
                <w:sz w:val="24"/>
                <w:szCs w:val="24"/>
              </w:rPr>
            </w:pPr>
            <w:r w:rsidRPr="00E51AFF">
              <w:rPr>
                <w:rFonts w:ascii="Arial" w:hAnsi="Arial" w:cs="Arial"/>
                <w:sz w:val="24"/>
                <w:szCs w:val="24"/>
              </w:rPr>
              <w:t>National Institute of Environmental Health Sciences</w:t>
            </w:r>
          </w:p>
        </w:tc>
        <w:tc>
          <w:tcPr>
            <w:tcW w:w="1415" w:type="dxa"/>
          </w:tcPr>
          <w:p w:rsidR="00E51AFF" w:rsidRPr="00E51AFF" w:rsidRDefault="00E51AFF" w:rsidP="00573007">
            <w:pPr>
              <w:rPr>
                <w:rFonts w:ascii="Arial" w:hAnsi="Arial" w:cs="Arial"/>
                <w:sz w:val="24"/>
                <w:szCs w:val="24"/>
              </w:rPr>
            </w:pPr>
            <w:r w:rsidRPr="00E51AFF">
              <w:rPr>
                <w:rFonts w:ascii="Arial" w:hAnsi="Arial" w:cs="Arial"/>
                <w:sz w:val="24"/>
                <w:szCs w:val="24"/>
              </w:rPr>
              <w:t>Identification and prediction of polyadenylation sites using deep sequencing reads</w:t>
            </w:r>
          </w:p>
        </w:tc>
        <w:tc>
          <w:tcPr>
            <w:tcW w:w="1562" w:type="dxa"/>
          </w:tcPr>
          <w:p w:rsidR="00E51AFF" w:rsidRPr="00E51AFF" w:rsidRDefault="00E51AFF" w:rsidP="00573007">
            <w:pPr>
              <w:rPr>
                <w:rFonts w:ascii="Arial" w:hAnsi="Arial" w:cs="Arial"/>
                <w:sz w:val="24"/>
                <w:szCs w:val="24"/>
              </w:rPr>
            </w:pPr>
            <w:r w:rsidRPr="00E51AFF">
              <w:rPr>
                <w:rFonts w:ascii="Arial" w:hAnsi="Arial" w:cs="Arial"/>
                <w:sz w:val="24"/>
                <w:szCs w:val="24"/>
              </w:rPr>
              <w:t>$6,000</w:t>
            </w:r>
          </w:p>
        </w:tc>
        <w:tc>
          <w:tcPr>
            <w:tcW w:w="1954" w:type="dxa"/>
          </w:tcPr>
          <w:p w:rsidR="00E51AFF" w:rsidRPr="00E51AFF" w:rsidRDefault="00E51AFF" w:rsidP="00573007">
            <w:pPr>
              <w:rPr>
                <w:rFonts w:ascii="Arial" w:hAnsi="Arial" w:cs="Arial"/>
                <w:sz w:val="24"/>
                <w:szCs w:val="24"/>
              </w:rPr>
            </w:pPr>
            <w:r w:rsidRPr="00E51AFF">
              <w:rPr>
                <w:rFonts w:ascii="Arial" w:hAnsi="Arial" w:cs="Arial"/>
                <w:sz w:val="24"/>
                <w:szCs w:val="24"/>
              </w:rPr>
              <w:t>From</w:t>
            </w:r>
          </w:p>
          <w:p w:rsidR="00E51AFF" w:rsidRPr="00E51AFF" w:rsidRDefault="00E51AFF" w:rsidP="00573007">
            <w:pPr>
              <w:rPr>
                <w:rFonts w:ascii="Arial" w:hAnsi="Arial" w:cs="Arial"/>
                <w:sz w:val="24"/>
                <w:szCs w:val="24"/>
              </w:rPr>
            </w:pPr>
            <w:r w:rsidRPr="00E51AFF">
              <w:rPr>
                <w:rFonts w:ascii="Arial" w:hAnsi="Arial" w:cs="Arial"/>
                <w:sz w:val="24"/>
                <w:szCs w:val="24"/>
              </w:rPr>
              <w:t>06/01/2010</w:t>
            </w:r>
          </w:p>
          <w:p w:rsidR="00E51AFF" w:rsidRPr="00E51AFF" w:rsidRDefault="00E51AFF" w:rsidP="00573007">
            <w:pPr>
              <w:rPr>
                <w:rFonts w:ascii="Arial" w:hAnsi="Arial" w:cs="Arial"/>
                <w:sz w:val="24"/>
                <w:szCs w:val="24"/>
              </w:rPr>
            </w:pPr>
            <w:r w:rsidRPr="00E51AFF">
              <w:rPr>
                <w:rFonts w:ascii="Arial" w:hAnsi="Arial" w:cs="Arial"/>
                <w:sz w:val="24"/>
                <w:szCs w:val="24"/>
              </w:rPr>
              <w:t>To</w:t>
            </w:r>
          </w:p>
          <w:p w:rsidR="00E51AFF" w:rsidRPr="00E51AFF" w:rsidRDefault="00E51AFF" w:rsidP="00573007">
            <w:pPr>
              <w:rPr>
                <w:rFonts w:ascii="Arial" w:hAnsi="Arial" w:cs="Arial"/>
                <w:sz w:val="24"/>
                <w:szCs w:val="24"/>
              </w:rPr>
            </w:pPr>
            <w:r w:rsidRPr="00E51AFF">
              <w:rPr>
                <w:rFonts w:ascii="Arial" w:hAnsi="Arial" w:cs="Arial"/>
                <w:sz w:val="24"/>
                <w:szCs w:val="24"/>
              </w:rPr>
              <w:t>05/31/2011</w:t>
            </w:r>
          </w:p>
        </w:tc>
      </w:tr>
    </w:tbl>
    <w:p w:rsidR="007C331E" w:rsidRPr="00FA2628" w:rsidRDefault="007C331E" w:rsidP="007C331E">
      <w:pPr>
        <w:ind w:left="720"/>
        <w:rPr>
          <w:rFonts w:ascii="Arial" w:hAnsi="Arial" w:cs="Arial"/>
          <w:sz w:val="24"/>
        </w:rPr>
      </w:pPr>
    </w:p>
    <w:p w:rsidR="00E51AFF" w:rsidRDefault="00E51AFF" w:rsidP="00E51AFF">
      <w:pPr>
        <w:pStyle w:val="Heading4"/>
        <w:rPr>
          <w:rFonts w:ascii="Arial" w:hAnsi="Arial" w:cs="Arial"/>
          <w:u w:val="single"/>
        </w:rPr>
      </w:pPr>
      <w:r>
        <w:rPr>
          <w:rFonts w:ascii="Arial" w:hAnsi="Arial" w:cs="Arial"/>
          <w:u w:val="single"/>
        </w:rPr>
        <w:t>PENDING</w:t>
      </w:r>
    </w:p>
    <w:p w:rsidR="00E51AFF" w:rsidRPr="00C000D0" w:rsidRDefault="00E51AFF" w:rsidP="00E51AF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344"/>
        <w:gridCol w:w="1714"/>
        <w:gridCol w:w="1947"/>
        <w:gridCol w:w="1498"/>
        <w:gridCol w:w="1418"/>
      </w:tblGrid>
      <w:tr w:rsidR="00E51AFF" w:rsidRPr="00A44B9A" w:rsidTr="00573007">
        <w:tc>
          <w:tcPr>
            <w:tcW w:w="1580" w:type="dxa"/>
          </w:tcPr>
          <w:p w:rsidR="00E51AFF" w:rsidRPr="00E51AFF" w:rsidRDefault="00E51AFF" w:rsidP="00573007">
            <w:pPr>
              <w:rPr>
                <w:rFonts w:ascii="Arial" w:hAnsi="Arial" w:cs="Arial"/>
                <w:sz w:val="24"/>
                <w:szCs w:val="24"/>
              </w:rPr>
            </w:pPr>
            <w:r w:rsidRPr="00E51AFF">
              <w:rPr>
                <w:rFonts w:ascii="Arial" w:hAnsi="Arial" w:cs="Arial"/>
                <w:sz w:val="24"/>
                <w:szCs w:val="24"/>
              </w:rPr>
              <w:t>Role</w:t>
            </w:r>
          </w:p>
        </w:tc>
        <w:tc>
          <w:tcPr>
            <w:tcW w:w="1370" w:type="dxa"/>
          </w:tcPr>
          <w:p w:rsidR="00E51AFF" w:rsidRPr="00E51AFF" w:rsidRDefault="00E51AFF" w:rsidP="00573007">
            <w:pPr>
              <w:rPr>
                <w:rFonts w:ascii="Arial" w:hAnsi="Arial" w:cs="Arial"/>
                <w:sz w:val="24"/>
                <w:szCs w:val="24"/>
              </w:rPr>
            </w:pPr>
            <w:r w:rsidRPr="00E51AFF">
              <w:rPr>
                <w:rFonts w:ascii="Arial" w:hAnsi="Arial" w:cs="Arial"/>
                <w:sz w:val="24"/>
                <w:szCs w:val="24"/>
              </w:rPr>
              <w:t>PI (if not you)</w:t>
            </w:r>
          </w:p>
        </w:tc>
        <w:tc>
          <w:tcPr>
            <w:tcW w:w="1742" w:type="dxa"/>
          </w:tcPr>
          <w:p w:rsidR="00E51AFF" w:rsidRPr="00E51AFF" w:rsidRDefault="00E51AFF" w:rsidP="00573007">
            <w:pPr>
              <w:rPr>
                <w:rFonts w:ascii="Arial" w:hAnsi="Arial" w:cs="Arial"/>
                <w:sz w:val="24"/>
                <w:szCs w:val="24"/>
              </w:rPr>
            </w:pPr>
            <w:r w:rsidRPr="00E51AFF">
              <w:rPr>
                <w:rFonts w:ascii="Arial" w:hAnsi="Arial" w:cs="Arial"/>
                <w:sz w:val="24"/>
                <w:szCs w:val="24"/>
              </w:rPr>
              <w:t>Agency</w:t>
            </w:r>
          </w:p>
        </w:tc>
        <w:tc>
          <w:tcPr>
            <w:tcW w:w="1954" w:type="dxa"/>
          </w:tcPr>
          <w:p w:rsidR="00E51AFF" w:rsidRPr="00E51AFF" w:rsidRDefault="00E51AFF" w:rsidP="00573007">
            <w:pPr>
              <w:rPr>
                <w:rFonts w:ascii="Arial" w:hAnsi="Arial" w:cs="Arial"/>
                <w:sz w:val="24"/>
                <w:szCs w:val="24"/>
              </w:rPr>
            </w:pPr>
            <w:r w:rsidRPr="00E51AFF">
              <w:rPr>
                <w:rFonts w:ascii="Arial" w:hAnsi="Arial" w:cs="Arial"/>
                <w:sz w:val="24"/>
                <w:szCs w:val="24"/>
              </w:rPr>
              <w:t>Title</w:t>
            </w:r>
          </w:p>
        </w:tc>
        <w:tc>
          <w:tcPr>
            <w:tcW w:w="1411" w:type="dxa"/>
          </w:tcPr>
          <w:p w:rsidR="00E51AFF" w:rsidRPr="00E51AFF" w:rsidRDefault="00E51AFF" w:rsidP="00573007">
            <w:pPr>
              <w:rPr>
                <w:rFonts w:ascii="Arial" w:hAnsi="Arial" w:cs="Arial"/>
                <w:sz w:val="24"/>
                <w:szCs w:val="24"/>
              </w:rPr>
            </w:pPr>
            <w:r w:rsidRPr="00E51AFF">
              <w:rPr>
                <w:rFonts w:ascii="Arial" w:hAnsi="Arial" w:cs="Arial"/>
                <w:sz w:val="24"/>
                <w:szCs w:val="24"/>
              </w:rPr>
              <w:t>Amount</w:t>
            </w:r>
          </w:p>
        </w:tc>
        <w:tc>
          <w:tcPr>
            <w:tcW w:w="1411" w:type="dxa"/>
          </w:tcPr>
          <w:p w:rsidR="00E51AFF" w:rsidRPr="00E51AFF" w:rsidRDefault="00E51AFF" w:rsidP="00573007">
            <w:pPr>
              <w:rPr>
                <w:rFonts w:ascii="Arial" w:hAnsi="Arial" w:cs="Arial"/>
                <w:sz w:val="24"/>
                <w:szCs w:val="24"/>
              </w:rPr>
            </w:pPr>
            <w:r w:rsidRPr="00E51AFF">
              <w:rPr>
                <w:rFonts w:ascii="Arial" w:hAnsi="Arial" w:cs="Arial"/>
                <w:sz w:val="24"/>
                <w:szCs w:val="24"/>
              </w:rPr>
              <w:t xml:space="preserve">Project Date </w:t>
            </w:r>
          </w:p>
        </w:tc>
      </w:tr>
      <w:tr w:rsidR="00E51AFF" w:rsidRPr="00A44B9A" w:rsidTr="00573007">
        <w:tc>
          <w:tcPr>
            <w:tcW w:w="1580"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p w:rsidR="00E51AFF" w:rsidRPr="00E51AFF" w:rsidRDefault="00E51AFF" w:rsidP="00573007">
            <w:pPr>
              <w:rPr>
                <w:rFonts w:ascii="Arial" w:hAnsi="Arial" w:cs="Arial"/>
                <w:sz w:val="24"/>
                <w:szCs w:val="24"/>
              </w:rPr>
            </w:pPr>
          </w:p>
        </w:tc>
        <w:tc>
          <w:tcPr>
            <w:tcW w:w="1370" w:type="dxa"/>
          </w:tcPr>
          <w:p w:rsidR="00E51AFF" w:rsidRPr="00E51AFF" w:rsidRDefault="00E51AFF" w:rsidP="00573007">
            <w:pPr>
              <w:rPr>
                <w:rFonts w:ascii="Arial" w:hAnsi="Arial" w:cs="Arial"/>
                <w:sz w:val="24"/>
                <w:szCs w:val="24"/>
              </w:rPr>
            </w:pPr>
          </w:p>
        </w:tc>
        <w:tc>
          <w:tcPr>
            <w:tcW w:w="1742" w:type="dxa"/>
          </w:tcPr>
          <w:p w:rsidR="00E51AFF" w:rsidRPr="00E51AFF" w:rsidRDefault="00E51AFF" w:rsidP="00573007">
            <w:pPr>
              <w:rPr>
                <w:rFonts w:ascii="Arial" w:hAnsi="Arial" w:cs="Arial"/>
                <w:sz w:val="24"/>
                <w:szCs w:val="24"/>
              </w:rPr>
            </w:pPr>
            <w:r w:rsidRPr="00E51AFF">
              <w:rPr>
                <w:rFonts w:ascii="Arial" w:hAnsi="Arial" w:cs="Arial"/>
                <w:sz w:val="24"/>
                <w:szCs w:val="24"/>
              </w:rPr>
              <w:t>NSF</w:t>
            </w:r>
          </w:p>
        </w:tc>
        <w:tc>
          <w:tcPr>
            <w:tcW w:w="1954" w:type="dxa"/>
          </w:tcPr>
          <w:p w:rsidR="00E51AFF" w:rsidRPr="00E51AFF" w:rsidRDefault="00E51AFF" w:rsidP="00573007">
            <w:pPr>
              <w:rPr>
                <w:rStyle w:val="il"/>
                <w:rFonts w:ascii="Arial" w:hAnsi="Arial" w:cs="Arial"/>
                <w:sz w:val="24"/>
                <w:szCs w:val="24"/>
              </w:rPr>
            </w:pPr>
            <w:r w:rsidRPr="00E51AFF">
              <w:rPr>
                <w:rStyle w:val="il"/>
                <w:rFonts w:ascii="Arial" w:hAnsi="Arial" w:cs="Arial"/>
                <w:sz w:val="24"/>
                <w:szCs w:val="24"/>
              </w:rPr>
              <w:t>ABI Innovation: Statistical methods for genomic variant and association analysis</w:t>
            </w:r>
          </w:p>
        </w:tc>
        <w:tc>
          <w:tcPr>
            <w:tcW w:w="1411" w:type="dxa"/>
          </w:tcPr>
          <w:p w:rsidR="00E51AFF" w:rsidRPr="00E51AFF" w:rsidRDefault="00E51AFF" w:rsidP="00573007">
            <w:pPr>
              <w:rPr>
                <w:rFonts w:ascii="Arial" w:hAnsi="Arial" w:cs="Arial"/>
                <w:sz w:val="24"/>
                <w:szCs w:val="24"/>
              </w:rPr>
            </w:pPr>
            <w:r w:rsidRPr="00E51AFF">
              <w:rPr>
                <w:rFonts w:ascii="Arial" w:hAnsi="Arial" w:cs="Arial"/>
                <w:sz w:val="24"/>
                <w:szCs w:val="24"/>
              </w:rPr>
              <w:t>$278,813</w:t>
            </w:r>
          </w:p>
        </w:tc>
        <w:tc>
          <w:tcPr>
            <w:tcW w:w="1411" w:type="dxa"/>
          </w:tcPr>
          <w:p w:rsidR="00E51AFF" w:rsidRPr="00E51AFF" w:rsidRDefault="00E51AFF" w:rsidP="00573007">
            <w:pPr>
              <w:rPr>
                <w:rFonts w:ascii="Arial" w:hAnsi="Arial" w:cs="Arial"/>
                <w:sz w:val="24"/>
                <w:szCs w:val="24"/>
              </w:rPr>
            </w:pPr>
            <w:r w:rsidRPr="00E51AFF">
              <w:rPr>
                <w:rFonts w:ascii="Arial" w:hAnsi="Arial" w:cs="Arial"/>
                <w:sz w:val="24"/>
                <w:szCs w:val="24"/>
              </w:rPr>
              <w:t>From</w:t>
            </w:r>
          </w:p>
          <w:p w:rsidR="00E51AFF" w:rsidRPr="00E51AFF" w:rsidRDefault="00E51AFF" w:rsidP="00573007">
            <w:pPr>
              <w:rPr>
                <w:rFonts w:ascii="Arial" w:hAnsi="Arial" w:cs="Arial"/>
                <w:sz w:val="24"/>
                <w:szCs w:val="24"/>
              </w:rPr>
            </w:pPr>
            <w:r w:rsidRPr="00E51AFF">
              <w:rPr>
                <w:rFonts w:ascii="Arial" w:hAnsi="Arial" w:cs="Arial"/>
                <w:sz w:val="24"/>
                <w:szCs w:val="24"/>
              </w:rPr>
              <w:t>05/01/2013</w:t>
            </w:r>
          </w:p>
          <w:p w:rsidR="00E51AFF" w:rsidRPr="00E51AFF" w:rsidRDefault="00E51AFF" w:rsidP="00573007">
            <w:pPr>
              <w:rPr>
                <w:rFonts w:ascii="Arial" w:hAnsi="Arial" w:cs="Arial"/>
                <w:sz w:val="24"/>
                <w:szCs w:val="24"/>
              </w:rPr>
            </w:pPr>
            <w:r w:rsidRPr="00E51AFF">
              <w:rPr>
                <w:rFonts w:ascii="Arial" w:hAnsi="Arial" w:cs="Arial"/>
                <w:sz w:val="24"/>
                <w:szCs w:val="24"/>
              </w:rPr>
              <w:t>To</w:t>
            </w:r>
          </w:p>
          <w:p w:rsidR="00E51AFF" w:rsidRPr="00E51AFF" w:rsidRDefault="00E51AFF" w:rsidP="00573007">
            <w:pPr>
              <w:rPr>
                <w:rFonts w:ascii="Arial" w:hAnsi="Arial" w:cs="Arial"/>
                <w:sz w:val="24"/>
                <w:szCs w:val="24"/>
              </w:rPr>
            </w:pPr>
            <w:r w:rsidRPr="00E51AFF">
              <w:rPr>
                <w:rFonts w:ascii="Arial" w:hAnsi="Arial" w:cs="Arial"/>
                <w:sz w:val="24"/>
                <w:szCs w:val="24"/>
              </w:rPr>
              <w:t>04/30/2016</w:t>
            </w:r>
          </w:p>
        </w:tc>
      </w:tr>
      <w:tr w:rsidR="00E51AFF" w:rsidRPr="00A44B9A" w:rsidTr="00573007">
        <w:tc>
          <w:tcPr>
            <w:tcW w:w="1580"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370" w:type="dxa"/>
          </w:tcPr>
          <w:p w:rsidR="00E51AFF" w:rsidRPr="00E51AFF" w:rsidRDefault="00E51AFF" w:rsidP="00573007">
            <w:pPr>
              <w:rPr>
                <w:rFonts w:ascii="Arial" w:hAnsi="Arial" w:cs="Arial"/>
                <w:sz w:val="24"/>
                <w:szCs w:val="24"/>
              </w:rPr>
            </w:pPr>
          </w:p>
        </w:tc>
        <w:tc>
          <w:tcPr>
            <w:tcW w:w="1742" w:type="dxa"/>
          </w:tcPr>
          <w:p w:rsidR="00E51AFF" w:rsidRPr="00E51AFF" w:rsidRDefault="00E51AFF" w:rsidP="00573007">
            <w:pPr>
              <w:rPr>
                <w:rFonts w:ascii="Arial" w:hAnsi="Arial" w:cs="Arial"/>
                <w:sz w:val="24"/>
                <w:szCs w:val="24"/>
              </w:rPr>
            </w:pPr>
            <w:r w:rsidRPr="00E51AFF">
              <w:rPr>
                <w:rFonts w:ascii="Arial" w:hAnsi="Arial" w:cs="Arial"/>
                <w:sz w:val="24"/>
                <w:szCs w:val="24"/>
              </w:rPr>
              <w:t>NSF</w:t>
            </w:r>
          </w:p>
        </w:tc>
        <w:tc>
          <w:tcPr>
            <w:tcW w:w="1954" w:type="dxa"/>
          </w:tcPr>
          <w:p w:rsidR="00E51AFF" w:rsidRPr="00E51AFF" w:rsidRDefault="00E51AFF" w:rsidP="00573007">
            <w:pPr>
              <w:rPr>
                <w:rFonts w:ascii="Arial" w:hAnsi="Arial" w:cs="Arial"/>
                <w:sz w:val="24"/>
                <w:szCs w:val="24"/>
              </w:rPr>
            </w:pPr>
            <w:r w:rsidRPr="00E51AFF">
              <w:rPr>
                <w:rFonts w:ascii="Arial" w:hAnsi="Arial" w:cs="Arial"/>
                <w:sz w:val="24"/>
                <w:szCs w:val="24"/>
              </w:rPr>
              <w:t>Computational methods for analysis of next-generation sequencing data</w:t>
            </w:r>
          </w:p>
        </w:tc>
        <w:tc>
          <w:tcPr>
            <w:tcW w:w="1411" w:type="dxa"/>
          </w:tcPr>
          <w:p w:rsidR="00E51AFF" w:rsidRPr="00E51AFF" w:rsidRDefault="00E51AFF" w:rsidP="00573007">
            <w:pPr>
              <w:rPr>
                <w:rFonts w:ascii="Arial" w:hAnsi="Arial" w:cs="Arial"/>
                <w:sz w:val="24"/>
                <w:szCs w:val="24"/>
              </w:rPr>
            </w:pPr>
            <w:r w:rsidRPr="00E51AFF">
              <w:rPr>
                <w:rFonts w:ascii="Arial" w:hAnsi="Arial" w:cs="Arial"/>
                <w:sz w:val="24"/>
                <w:szCs w:val="24"/>
              </w:rPr>
              <w:t>$455,665</w:t>
            </w:r>
          </w:p>
        </w:tc>
        <w:tc>
          <w:tcPr>
            <w:tcW w:w="1411" w:type="dxa"/>
          </w:tcPr>
          <w:p w:rsidR="00E51AFF" w:rsidRPr="00E51AFF" w:rsidRDefault="00E51AFF" w:rsidP="00573007">
            <w:pPr>
              <w:rPr>
                <w:rFonts w:ascii="Arial" w:hAnsi="Arial" w:cs="Arial"/>
                <w:sz w:val="24"/>
                <w:szCs w:val="24"/>
              </w:rPr>
            </w:pPr>
            <w:r w:rsidRPr="00E51AFF">
              <w:rPr>
                <w:rFonts w:ascii="Arial" w:hAnsi="Arial" w:cs="Arial"/>
                <w:sz w:val="24"/>
                <w:szCs w:val="24"/>
              </w:rPr>
              <w:t>From</w:t>
            </w:r>
          </w:p>
          <w:p w:rsidR="00E51AFF" w:rsidRPr="00E51AFF" w:rsidRDefault="00E51AFF" w:rsidP="00573007">
            <w:pPr>
              <w:rPr>
                <w:rFonts w:ascii="Arial" w:hAnsi="Arial" w:cs="Arial"/>
                <w:sz w:val="24"/>
                <w:szCs w:val="24"/>
              </w:rPr>
            </w:pPr>
            <w:r w:rsidRPr="00E51AFF">
              <w:rPr>
                <w:rFonts w:ascii="Arial" w:hAnsi="Arial" w:cs="Arial"/>
                <w:sz w:val="24"/>
                <w:szCs w:val="24"/>
              </w:rPr>
              <w:t>07/01/2013</w:t>
            </w:r>
          </w:p>
          <w:p w:rsidR="00E51AFF" w:rsidRPr="00E51AFF" w:rsidRDefault="00E51AFF" w:rsidP="00573007">
            <w:pPr>
              <w:rPr>
                <w:rFonts w:ascii="Arial" w:hAnsi="Arial" w:cs="Arial"/>
                <w:sz w:val="24"/>
                <w:szCs w:val="24"/>
              </w:rPr>
            </w:pPr>
            <w:r w:rsidRPr="00E51AFF">
              <w:rPr>
                <w:rFonts w:ascii="Arial" w:hAnsi="Arial" w:cs="Arial"/>
                <w:sz w:val="24"/>
                <w:szCs w:val="24"/>
              </w:rPr>
              <w:t>To</w:t>
            </w:r>
          </w:p>
          <w:p w:rsidR="00E51AFF" w:rsidRPr="00E51AFF" w:rsidRDefault="00E51AFF" w:rsidP="00573007">
            <w:pPr>
              <w:rPr>
                <w:rFonts w:ascii="Arial" w:hAnsi="Arial" w:cs="Arial"/>
                <w:sz w:val="24"/>
                <w:szCs w:val="24"/>
              </w:rPr>
            </w:pPr>
            <w:r w:rsidRPr="00E51AFF">
              <w:rPr>
                <w:rFonts w:ascii="Arial" w:hAnsi="Arial" w:cs="Arial"/>
                <w:sz w:val="24"/>
                <w:szCs w:val="24"/>
              </w:rPr>
              <w:t>06/30/2018</w:t>
            </w:r>
          </w:p>
        </w:tc>
      </w:tr>
      <w:tr w:rsidR="00E51AFF" w:rsidRPr="00A44B9A" w:rsidTr="00573007">
        <w:tc>
          <w:tcPr>
            <w:tcW w:w="1580"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370" w:type="dxa"/>
          </w:tcPr>
          <w:p w:rsidR="00E51AFF" w:rsidRPr="00E51AFF" w:rsidRDefault="00E51AFF" w:rsidP="00573007">
            <w:pPr>
              <w:rPr>
                <w:rFonts w:ascii="Arial" w:hAnsi="Arial" w:cs="Arial"/>
                <w:sz w:val="24"/>
                <w:szCs w:val="24"/>
              </w:rPr>
            </w:pPr>
          </w:p>
        </w:tc>
        <w:tc>
          <w:tcPr>
            <w:tcW w:w="1742" w:type="dxa"/>
          </w:tcPr>
          <w:p w:rsidR="00E51AFF" w:rsidRPr="00E51AFF" w:rsidRDefault="00E51AFF" w:rsidP="00573007">
            <w:pPr>
              <w:rPr>
                <w:rFonts w:ascii="Arial" w:hAnsi="Arial" w:cs="Arial"/>
                <w:sz w:val="24"/>
                <w:szCs w:val="24"/>
              </w:rPr>
            </w:pPr>
            <w:r w:rsidRPr="00E51AFF">
              <w:rPr>
                <w:rFonts w:ascii="Arial" w:hAnsi="Arial" w:cs="Arial"/>
                <w:sz w:val="24"/>
                <w:szCs w:val="24"/>
              </w:rPr>
              <w:t>NSF</w:t>
            </w:r>
          </w:p>
        </w:tc>
        <w:tc>
          <w:tcPr>
            <w:tcW w:w="1954" w:type="dxa"/>
          </w:tcPr>
          <w:p w:rsidR="00E51AFF" w:rsidRPr="00E51AFF" w:rsidRDefault="00E51AFF" w:rsidP="00573007">
            <w:pPr>
              <w:rPr>
                <w:rFonts w:ascii="Arial" w:hAnsi="Arial" w:cs="Arial"/>
                <w:sz w:val="24"/>
                <w:szCs w:val="24"/>
              </w:rPr>
            </w:pPr>
            <w:r w:rsidRPr="00E51AFF">
              <w:rPr>
                <w:rFonts w:ascii="Arial" w:hAnsi="Arial" w:cs="Arial"/>
                <w:sz w:val="24"/>
                <w:szCs w:val="24"/>
              </w:rPr>
              <w:t>BIGDATA: Small: DA: Collaborative Research: Secure, Efficient, and Scalable Methods for Analyzing Big Genetic Association Data</w:t>
            </w:r>
          </w:p>
        </w:tc>
        <w:tc>
          <w:tcPr>
            <w:tcW w:w="1411" w:type="dxa"/>
          </w:tcPr>
          <w:p w:rsidR="00E51AFF" w:rsidRPr="00E51AFF" w:rsidRDefault="00E51AFF" w:rsidP="00573007">
            <w:pPr>
              <w:rPr>
                <w:rFonts w:ascii="Arial" w:hAnsi="Arial" w:cs="Arial"/>
                <w:sz w:val="24"/>
                <w:szCs w:val="24"/>
              </w:rPr>
            </w:pPr>
            <w:r w:rsidRPr="00E51AFF">
              <w:rPr>
                <w:rFonts w:ascii="Arial" w:hAnsi="Arial" w:cs="Arial"/>
                <w:sz w:val="24"/>
                <w:szCs w:val="24"/>
              </w:rPr>
              <w:t>$249,999</w:t>
            </w:r>
          </w:p>
        </w:tc>
        <w:tc>
          <w:tcPr>
            <w:tcW w:w="1411" w:type="dxa"/>
          </w:tcPr>
          <w:p w:rsidR="00E51AFF" w:rsidRPr="00E51AFF" w:rsidRDefault="00E51AFF" w:rsidP="00573007">
            <w:pPr>
              <w:rPr>
                <w:rFonts w:ascii="Arial" w:hAnsi="Arial" w:cs="Arial"/>
                <w:sz w:val="24"/>
                <w:szCs w:val="24"/>
              </w:rPr>
            </w:pPr>
            <w:r w:rsidRPr="00E51AFF">
              <w:rPr>
                <w:rFonts w:ascii="Arial" w:hAnsi="Arial" w:cs="Arial"/>
                <w:sz w:val="24"/>
                <w:szCs w:val="24"/>
              </w:rPr>
              <w:t>From</w:t>
            </w:r>
          </w:p>
          <w:p w:rsidR="00E51AFF" w:rsidRPr="00E51AFF" w:rsidRDefault="00E51AFF" w:rsidP="00573007">
            <w:pPr>
              <w:rPr>
                <w:rFonts w:ascii="Arial" w:hAnsi="Arial" w:cs="Arial"/>
                <w:sz w:val="24"/>
                <w:szCs w:val="24"/>
              </w:rPr>
            </w:pPr>
            <w:r w:rsidRPr="00E51AFF">
              <w:rPr>
                <w:rFonts w:ascii="Arial" w:hAnsi="Arial" w:cs="Arial"/>
                <w:sz w:val="24"/>
                <w:szCs w:val="24"/>
              </w:rPr>
              <w:t>02/01/2013</w:t>
            </w:r>
          </w:p>
          <w:p w:rsidR="00E51AFF" w:rsidRPr="00E51AFF" w:rsidRDefault="00E51AFF" w:rsidP="00573007">
            <w:pPr>
              <w:rPr>
                <w:rFonts w:ascii="Arial" w:hAnsi="Arial" w:cs="Arial"/>
                <w:sz w:val="24"/>
                <w:szCs w:val="24"/>
              </w:rPr>
            </w:pPr>
            <w:r w:rsidRPr="00E51AFF">
              <w:rPr>
                <w:rFonts w:ascii="Arial" w:hAnsi="Arial" w:cs="Arial"/>
                <w:sz w:val="24"/>
                <w:szCs w:val="24"/>
              </w:rPr>
              <w:t>To</w:t>
            </w:r>
          </w:p>
          <w:p w:rsidR="00E51AFF" w:rsidRPr="00E51AFF" w:rsidRDefault="00E51AFF" w:rsidP="00573007">
            <w:pPr>
              <w:rPr>
                <w:rFonts w:ascii="Arial" w:hAnsi="Arial" w:cs="Arial"/>
                <w:sz w:val="24"/>
                <w:szCs w:val="24"/>
              </w:rPr>
            </w:pPr>
            <w:r w:rsidRPr="00E51AFF">
              <w:rPr>
                <w:rFonts w:ascii="Arial" w:hAnsi="Arial" w:cs="Arial"/>
                <w:sz w:val="24"/>
                <w:szCs w:val="24"/>
              </w:rPr>
              <w:t>01/31/2016</w:t>
            </w:r>
          </w:p>
          <w:p w:rsidR="00E51AFF" w:rsidRPr="00E51AFF" w:rsidRDefault="00E51AFF" w:rsidP="00573007">
            <w:pPr>
              <w:rPr>
                <w:rFonts w:ascii="Arial" w:hAnsi="Arial" w:cs="Arial"/>
                <w:sz w:val="24"/>
                <w:szCs w:val="24"/>
              </w:rPr>
            </w:pPr>
          </w:p>
        </w:tc>
      </w:tr>
      <w:tr w:rsidR="00E51AFF" w:rsidRPr="00A44B9A" w:rsidTr="00573007">
        <w:tc>
          <w:tcPr>
            <w:tcW w:w="1580"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370" w:type="dxa"/>
          </w:tcPr>
          <w:p w:rsidR="00E51AFF" w:rsidRPr="00E51AFF" w:rsidRDefault="00E51AFF" w:rsidP="00573007">
            <w:pPr>
              <w:rPr>
                <w:rFonts w:ascii="Arial" w:hAnsi="Arial" w:cs="Arial"/>
                <w:sz w:val="24"/>
                <w:szCs w:val="24"/>
              </w:rPr>
            </w:pPr>
          </w:p>
        </w:tc>
        <w:tc>
          <w:tcPr>
            <w:tcW w:w="1742" w:type="dxa"/>
          </w:tcPr>
          <w:p w:rsidR="00E51AFF" w:rsidRPr="00E51AFF" w:rsidRDefault="00E51AFF" w:rsidP="00573007">
            <w:pPr>
              <w:rPr>
                <w:rFonts w:ascii="Arial" w:hAnsi="Arial" w:cs="Arial"/>
                <w:sz w:val="24"/>
                <w:szCs w:val="24"/>
              </w:rPr>
            </w:pPr>
            <w:r w:rsidRPr="00E51AFF">
              <w:rPr>
                <w:rFonts w:ascii="Arial" w:hAnsi="Arial" w:cs="Arial"/>
                <w:sz w:val="24"/>
                <w:szCs w:val="24"/>
              </w:rPr>
              <w:t>NIH</w:t>
            </w:r>
          </w:p>
        </w:tc>
        <w:tc>
          <w:tcPr>
            <w:tcW w:w="1954" w:type="dxa"/>
          </w:tcPr>
          <w:p w:rsidR="00E51AFF" w:rsidRPr="00E51AFF" w:rsidRDefault="00E51AFF" w:rsidP="00573007">
            <w:pPr>
              <w:rPr>
                <w:rFonts w:ascii="Arial" w:hAnsi="Arial" w:cs="Arial"/>
                <w:sz w:val="24"/>
                <w:szCs w:val="24"/>
              </w:rPr>
            </w:pPr>
            <w:r w:rsidRPr="00E51AFF">
              <w:rPr>
                <w:rFonts w:ascii="Arial" w:hAnsi="Arial" w:cs="Arial"/>
                <w:sz w:val="24"/>
                <w:szCs w:val="24"/>
              </w:rPr>
              <w:t xml:space="preserve">Genetic association </w:t>
            </w:r>
            <w:r w:rsidRPr="00E51AFF">
              <w:rPr>
                <w:rFonts w:ascii="Arial" w:hAnsi="Arial" w:cs="Arial"/>
                <w:sz w:val="24"/>
                <w:szCs w:val="24"/>
              </w:rPr>
              <w:lastRenderedPageBreak/>
              <w:t>methods for next-generation sequencing data</w:t>
            </w:r>
          </w:p>
        </w:tc>
        <w:tc>
          <w:tcPr>
            <w:tcW w:w="1411" w:type="dxa"/>
          </w:tcPr>
          <w:p w:rsidR="00E51AFF" w:rsidRPr="00E51AFF" w:rsidRDefault="00E51AFF" w:rsidP="00573007">
            <w:pPr>
              <w:rPr>
                <w:rFonts w:ascii="Arial" w:hAnsi="Arial" w:cs="Arial"/>
                <w:sz w:val="24"/>
                <w:szCs w:val="24"/>
              </w:rPr>
            </w:pPr>
            <w:r w:rsidRPr="00E51AFF">
              <w:rPr>
                <w:rFonts w:ascii="Arial" w:hAnsi="Arial" w:cs="Arial"/>
                <w:sz w:val="24"/>
                <w:szCs w:val="24"/>
              </w:rPr>
              <w:lastRenderedPageBreak/>
              <w:t>$139,797</w:t>
            </w:r>
          </w:p>
        </w:tc>
        <w:tc>
          <w:tcPr>
            <w:tcW w:w="1411" w:type="dxa"/>
          </w:tcPr>
          <w:p w:rsidR="00E51AFF" w:rsidRPr="00E51AFF" w:rsidRDefault="00E51AFF" w:rsidP="00573007">
            <w:pPr>
              <w:rPr>
                <w:rStyle w:val="clsstaticdata"/>
                <w:rFonts w:ascii="Arial" w:hAnsi="Arial" w:cs="Arial"/>
                <w:sz w:val="24"/>
                <w:szCs w:val="24"/>
              </w:rPr>
            </w:pPr>
            <w:r w:rsidRPr="00E51AFF">
              <w:rPr>
                <w:rStyle w:val="clsstaticdata"/>
                <w:rFonts w:ascii="Arial" w:hAnsi="Arial" w:cs="Arial"/>
                <w:sz w:val="24"/>
                <w:szCs w:val="24"/>
              </w:rPr>
              <w:t>From</w:t>
            </w:r>
          </w:p>
          <w:p w:rsidR="00E51AFF" w:rsidRPr="00E51AFF" w:rsidRDefault="00E51AFF" w:rsidP="00573007">
            <w:pPr>
              <w:rPr>
                <w:rFonts w:ascii="Arial" w:hAnsi="Arial" w:cs="Arial"/>
                <w:sz w:val="24"/>
                <w:szCs w:val="24"/>
              </w:rPr>
            </w:pPr>
            <w:r w:rsidRPr="00E51AFF">
              <w:rPr>
                <w:rFonts w:ascii="Arial" w:hAnsi="Arial" w:cs="Arial"/>
                <w:sz w:val="24"/>
                <w:szCs w:val="24"/>
              </w:rPr>
              <w:t>04/01/2013</w:t>
            </w:r>
          </w:p>
          <w:p w:rsidR="00E51AFF" w:rsidRPr="00E51AFF" w:rsidRDefault="00E51AFF" w:rsidP="00573007">
            <w:pPr>
              <w:rPr>
                <w:rFonts w:ascii="Arial" w:hAnsi="Arial" w:cs="Arial"/>
                <w:sz w:val="24"/>
                <w:szCs w:val="24"/>
              </w:rPr>
            </w:pPr>
            <w:r w:rsidRPr="00E51AFF">
              <w:rPr>
                <w:rFonts w:ascii="Arial" w:hAnsi="Arial" w:cs="Arial"/>
                <w:sz w:val="24"/>
                <w:szCs w:val="24"/>
              </w:rPr>
              <w:lastRenderedPageBreak/>
              <w:t>To</w:t>
            </w:r>
          </w:p>
          <w:p w:rsidR="00E51AFF" w:rsidRPr="00E51AFF" w:rsidRDefault="00E51AFF" w:rsidP="00573007">
            <w:pPr>
              <w:rPr>
                <w:rFonts w:ascii="Arial" w:hAnsi="Arial" w:cs="Arial"/>
                <w:sz w:val="24"/>
                <w:szCs w:val="24"/>
              </w:rPr>
            </w:pPr>
            <w:r w:rsidRPr="00E51AFF">
              <w:rPr>
                <w:rFonts w:ascii="Arial" w:hAnsi="Arial" w:cs="Arial"/>
                <w:sz w:val="24"/>
                <w:szCs w:val="24"/>
              </w:rPr>
              <w:t>03/31/2015</w:t>
            </w:r>
          </w:p>
          <w:p w:rsidR="00E51AFF" w:rsidRPr="00E51AFF" w:rsidRDefault="00E51AFF" w:rsidP="00573007">
            <w:pPr>
              <w:rPr>
                <w:rFonts w:ascii="Arial" w:hAnsi="Arial" w:cs="Arial"/>
                <w:sz w:val="24"/>
                <w:szCs w:val="24"/>
              </w:rPr>
            </w:pPr>
          </w:p>
        </w:tc>
      </w:tr>
      <w:tr w:rsidR="00E51AFF" w:rsidRPr="00A44B9A" w:rsidTr="00573007">
        <w:tc>
          <w:tcPr>
            <w:tcW w:w="1580" w:type="dxa"/>
          </w:tcPr>
          <w:p w:rsidR="00E51AFF" w:rsidRPr="00E51AFF" w:rsidRDefault="00E51AFF" w:rsidP="00573007">
            <w:pPr>
              <w:rPr>
                <w:rFonts w:ascii="Arial" w:hAnsi="Arial" w:cs="Arial"/>
                <w:sz w:val="24"/>
                <w:szCs w:val="24"/>
              </w:rPr>
            </w:pPr>
            <w:r w:rsidRPr="00E51AFF">
              <w:rPr>
                <w:rFonts w:ascii="Arial" w:hAnsi="Arial" w:cs="Arial"/>
                <w:sz w:val="24"/>
                <w:szCs w:val="24"/>
              </w:rPr>
              <w:lastRenderedPageBreak/>
              <w:t>NJIT PI</w:t>
            </w:r>
          </w:p>
        </w:tc>
        <w:tc>
          <w:tcPr>
            <w:tcW w:w="1370" w:type="dxa"/>
          </w:tcPr>
          <w:p w:rsidR="00E51AFF" w:rsidRPr="00E51AFF" w:rsidRDefault="00E51AFF" w:rsidP="00573007">
            <w:pPr>
              <w:rPr>
                <w:rFonts w:ascii="Arial" w:hAnsi="Arial" w:cs="Arial"/>
                <w:sz w:val="24"/>
                <w:szCs w:val="24"/>
              </w:rPr>
            </w:pPr>
            <w:r w:rsidRPr="00E51AFF">
              <w:rPr>
                <w:rFonts w:ascii="Arial" w:hAnsi="Arial" w:cs="Arial"/>
                <w:sz w:val="24"/>
                <w:szCs w:val="24"/>
              </w:rPr>
              <w:t>H. Lee</w:t>
            </w:r>
          </w:p>
        </w:tc>
        <w:tc>
          <w:tcPr>
            <w:tcW w:w="1742" w:type="dxa"/>
          </w:tcPr>
          <w:p w:rsidR="00E51AFF" w:rsidRPr="00E51AFF" w:rsidRDefault="00E51AFF" w:rsidP="00573007">
            <w:pPr>
              <w:rPr>
                <w:rFonts w:ascii="Arial" w:hAnsi="Arial" w:cs="Arial"/>
                <w:sz w:val="24"/>
                <w:szCs w:val="24"/>
              </w:rPr>
            </w:pPr>
            <w:r w:rsidRPr="00E51AFF">
              <w:rPr>
                <w:rFonts w:ascii="Arial" w:hAnsi="Arial" w:cs="Arial"/>
                <w:sz w:val="24"/>
                <w:szCs w:val="24"/>
              </w:rPr>
              <w:t>NIH</w:t>
            </w:r>
          </w:p>
        </w:tc>
        <w:tc>
          <w:tcPr>
            <w:tcW w:w="1954" w:type="dxa"/>
          </w:tcPr>
          <w:p w:rsidR="00E51AFF" w:rsidRPr="00E51AFF" w:rsidRDefault="00E51AFF" w:rsidP="00573007">
            <w:pPr>
              <w:rPr>
                <w:rFonts w:ascii="Arial" w:hAnsi="Arial" w:cs="Arial"/>
                <w:sz w:val="24"/>
                <w:szCs w:val="24"/>
              </w:rPr>
            </w:pPr>
            <w:r w:rsidRPr="00E51AFF">
              <w:rPr>
                <w:rStyle w:val="clsstaticdata"/>
                <w:rFonts w:ascii="Arial" w:hAnsi="Arial" w:cs="Arial"/>
                <w:sz w:val="24"/>
                <w:szCs w:val="24"/>
              </w:rPr>
              <w:t>Statistical Methods for Identifying the Functional Role of DNA Sequence Variants</w:t>
            </w:r>
          </w:p>
        </w:tc>
        <w:tc>
          <w:tcPr>
            <w:tcW w:w="1411" w:type="dxa"/>
          </w:tcPr>
          <w:p w:rsidR="00E51AFF" w:rsidRPr="00E51AFF" w:rsidRDefault="00E51AFF" w:rsidP="00573007">
            <w:pPr>
              <w:rPr>
                <w:rFonts w:ascii="Arial" w:hAnsi="Arial" w:cs="Arial"/>
                <w:sz w:val="24"/>
                <w:szCs w:val="24"/>
              </w:rPr>
            </w:pPr>
            <w:r w:rsidRPr="00E51AFF">
              <w:rPr>
                <w:rFonts w:ascii="Arial" w:hAnsi="Arial" w:cs="Arial"/>
                <w:sz w:val="24"/>
                <w:szCs w:val="24"/>
              </w:rPr>
              <w:t>$502,583</w:t>
            </w:r>
          </w:p>
          <w:p w:rsidR="00E51AFF" w:rsidRPr="00E51AFF" w:rsidRDefault="00E51AFF" w:rsidP="00573007">
            <w:pPr>
              <w:rPr>
                <w:rFonts w:ascii="Arial" w:hAnsi="Arial" w:cs="Arial"/>
                <w:sz w:val="24"/>
                <w:szCs w:val="24"/>
              </w:rPr>
            </w:pPr>
            <w:r w:rsidRPr="00E51AFF">
              <w:rPr>
                <w:rFonts w:ascii="Arial" w:hAnsi="Arial" w:cs="Arial"/>
                <w:sz w:val="24"/>
                <w:szCs w:val="24"/>
              </w:rPr>
              <w:t>(out of the total $1,552,392)</w:t>
            </w:r>
          </w:p>
        </w:tc>
        <w:tc>
          <w:tcPr>
            <w:tcW w:w="1411" w:type="dxa"/>
          </w:tcPr>
          <w:p w:rsidR="00E51AFF" w:rsidRPr="00E51AFF" w:rsidRDefault="00E51AFF" w:rsidP="00573007">
            <w:pPr>
              <w:rPr>
                <w:rStyle w:val="clsstaticdata"/>
                <w:rFonts w:ascii="Arial" w:hAnsi="Arial" w:cs="Arial"/>
                <w:sz w:val="24"/>
                <w:szCs w:val="24"/>
              </w:rPr>
            </w:pPr>
            <w:r w:rsidRPr="00E51AFF">
              <w:rPr>
                <w:rStyle w:val="clsstaticdata"/>
                <w:rFonts w:ascii="Arial" w:hAnsi="Arial" w:cs="Arial"/>
                <w:sz w:val="24"/>
                <w:szCs w:val="24"/>
              </w:rPr>
              <w:t>From</w:t>
            </w:r>
          </w:p>
          <w:p w:rsidR="00E51AFF" w:rsidRPr="00E51AFF" w:rsidRDefault="00E51AFF" w:rsidP="00573007">
            <w:pPr>
              <w:rPr>
                <w:rStyle w:val="clsstaticdata"/>
                <w:rFonts w:ascii="Arial" w:hAnsi="Arial" w:cs="Arial"/>
                <w:sz w:val="24"/>
                <w:szCs w:val="24"/>
              </w:rPr>
            </w:pPr>
            <w:r w:rsidRPr="00E51AFF">
              <w:rPr>
                <w:rStyle w:val="clsstaticdata"/>
                <w:rFonts w:ascii="Arial" w:hAnsi="Arial" w:cs="Arial"/>
                <w:sz w:val="24"/>
                <w:szCs w:val="24"/>
              </w:rPr>
              <w:t>12/01/2012</w:t>
            </w:r>
          </w:p>
          <w:p w:rsidR="00E51AFF" w:rsidRPr="00E51AFF" w:rsidRDefault="00E51AFF" w:rsidP="00573007">
            <w:pPr>
              <w:rPr>
                <w:rStyle w:val="clsstaticdata"/>
                <w:rFonts w:ascii="Arial" w:hAnsi="Arial" w:cs="Arial"/>
                <w:sz w:val="24"/>
                <w:szCs w:val="24"/>
              </w:rPr>
            </w:pPr>
            <w:r w:rsidRPr="00E51AFF">
              <w:rPr>
                <w:rStyle w:val="clsstaticdata"/>
                <w:rFonts w:ascii="Arial" w:hAnsi="Arial" w:cs="Arial"/>
                <w:sz w:val="24"/>
                <w:szCs w:val="24"/>
              </w:rPr>
              <w:t>To</w:t>
            </w:r>
          </w:p>
          <w:p w:rsidR="00E51AFF" w:rsidRPr="00E51AFF" w:rsidRDefault="00E51AFF" w:rsidP="00573007">
            <w:pPr>
              <w:rPr>
                <w:rStyle w:val="clsstaticdata"/>
                <w:rFonts w:ascii="Arial" w:hAnsi="Arial" w:cs="Arial"/>
                <w:sz w:val="24"/>
                <w:szCs w:val="24"/>
              </w:rPr>
            </w:pPr>
            <w:r w:rsidRPr="00E51AFF">
              <w:rPr>
                <w:rStyle w:val="clsstaticdata"/>
                <w:rFonts w:ascii="Arial" w:hAnsi="Arial" w:cs="Arial"/>
                <w:sz w:val="24"/>
                <w:szCs w:val="24"/>
              </w:rPr>
              <w:t>11/30/2016</w:t>
            </w:r>
          </w:p>
        </w:tc>
      </w:tr>
    </w:tbl>
    <w:p w:rsidR="00E51AFF" w:rsidRDefault="00E51AFF" w:rsidP="00E51AFF">
      <w:pPr>
        <w:pStyle w:val="Heading4"/>
        <w:rPr>
          <w:rFonts w:ascii="Arial" w:hAnsi="Arial" w:cs="Arial"/>
          <w:u w:val="single"/>
        </w:rPr>
      </w:pPr>
    </w:p>
    <w:p w:rsidR="00E51AFF" w:rsidRPr="00FA2628" w:rsidRDefault="00E51AFF" w:rsidP="007C331E">
      <w:pPr>
        <w:ind w:left="720"/>
        <w:rPr>
          <w:rFonts w:ascii="Arial" w:hAnsi="Arial" w:cs="Arial"/>
          <w:sz w:val="24"/>
        </w:rPr>
      </w:pPr>
    </w:p>
    <w:p w:rsidR="007C331E" w:rsidRPr="00FA2628" w:rsidRDefault="00E51AFF" w:rsidP="007C331E">
      <w:pPr>
        <w:pStyle w:val="Heading4"/>
        <w:rPr>
          <w:rFonts w:ascii="Arial" w:hAnsi="Arial" w:cs="Arial"/>
          <w:u w:val="single"/>
        </w:rPr>
      </w:pPr>
      <w:r>
        <w:rPr>
          <w:rFonts w:ascii="Arial" w:hAnsi="Arial" w:cs="Arial"/>
          <w:u w:val="single"/>
        </w:rPr>
        <w:t>NOT FUND</w:t>
      </w:r>
      <w:r w:rsidR="007C331E" w:rsidRPr="00FA2628">
        <w:rPr>
          <w:rFonts w:ascii="Arial" w:hAnsi="Arial" w:cs="Arial"/>
          <w:u w:val="single"/>
        </w:rPr>
        <w:t>ED</w:t>
      </w:r>
    </w:p>
    <w:p w:rsidR="007C331E" w:rsidRPr="00FA2628" w:rsidRDefault="007C331E" w:rsidP="007C331E">
      <w:pPr>
        <w:ind w:left="720"/>
        <w:rPr>
          <w:rFonts w:ascii="Arial" w:hAnsi="Arial" w:cs="Arial"/>
          <w:sz w:val="24"/>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1341"/>
        <w:gridCol w:w="1242"/>
        <w:gridCol w:w="2991"/>
        <w:gridCol w:w="1361"/>
        <w:gridCol w:w="1521"/>
      </w:tblGrid>
      <w:tr w:rsidR="007C331E" w:rsidRPr="00FA2628" w:rsidTr="007C331E">
        <w:trPr>
          <w:jc w:val="center"/>
        </w:trPr>
        <w:tc>
          <w:tcPr>
            <w:tcW w:w="1413" w:type="dxa"/>
          </w:tcPr>
          <w:p w:rsidR="007C331E" w:rsidRPr="00FA2628" w:rsidRDefault="007C331E" w:rsidP="007C331E">
            <w:pPr>
              <w:jc w:val="center"/>
              <w:rPr>
                <w:rFonts w:ascii="Arial" w:hAnsi="Arial" w:cs="Arial"/>
                <w:sz w:val="24"/>
              </w:rPr>
            </w:pPr>
            <w:r>
              <w:rPr>
                <w:rFonts w:ascii="Arial" w:hAnsi="Arial" w:cs="Arial"/>
                <w:sz w:val="24"/>
              </w:rPr>
              <w:t>Role</w:t>
            </w:r>
          </w:p>
        </w:tc>
        <w:tc>
          <w:tcPr>
            <w:tcW w:w="1647" w:type="dxa"/>
          </w:tcPr>
          <w:p w:rsidR="007C331E" w:rsidRPr="00FA2628" w:rsidRDefault="007C331E" w:rsidP="007C331E">
            <w:pPr>
              <w:jc w:val="center"/>
              <w:rPr>
                <w:rFonts w:ascii="Arial" w:hAnsi="Arial" w:cs="Arial"/>
                <w:sz w:val="24"/>
              </w:rPr>
            </w:pPr>
            <w:r>
              <w:rPr>
                <w:rFonts w:ascii="Arial" w:hAnsi="Arial" w:cs="Arial"/>
                <w:sz w:val="24"/>
              </w:rPr>
              <w:t>PI (if not you)</w:t>
            </w:r>
          </w:p>
        </w:tc>
        <w:tc>
          <w:tcPr>
            <w:tcW w:w="1541" w:type="dxa"/>
          </w:tcPr>
          <w:p w:rsidR="007C331E" w:rsidRPr="00FA2628" w:rsidRDefault="007C331E" w:rsidP="007C331E">
            <w:pPr>
              <w:jc w:val="center"/>
              <w:rPr>
                <w:rFonts w:ascii="Arial" w:hAnsi="Arial" w:cs="Arial"/>
                <w:sz w:val="24"/>
              </w:rPr>
            </w:pPr>
            <w:r w:rsidRPr="00FA2628">
              <w:rPr>
                <w:rFonts w:ascii="Arial" w:hAnsi="Arial" w:cs="Arial"/>
                <w:sz w:val="24"/>
              </w:rPr>
              <w:t>Agency</w:t>
            </w:r>
          </w:p>
        </w:tc>
        <w:tc>
          <w:tcPr>
            <w:tcW w:w="1397" w:type="dxa"/>
          </w:tcPr>
          <w:p w:rsidR="007C331E" w:rsidRPr="00FA2628" w:rsidRDefault="007C331E" w:rsidP="007C331E">
            <w:pPr>
              <w:jc w:val="center"/>
              <w:rPr>
                <w:rFonts w:ascii="Arial" w:hAnsi="Arial" w:cs="Arial"/>
                <w:sz w:val="24"/>
              </w:rPr>
            </w:pPr>
            <w:r w:rsidRPr="00FA2628">
              <w:rPr>
                <w:rFonts w:ascii="Arial" w:hAnsi="Arial" w:cs="Arial"/>
                <w:sz w:val="24"/>
              </w:rPr>
              <w:t>Title</w:t>
            </w:r>
          </w:p>
        </w:tc>
        <w:tc>
          <w:tcPr>
            <w:tcW w:w="1552" w:type="dxa"/>
          </w:tcPr>
          <w:p w:rsidR="007C331E" w:rsidRPr="00FA2628" w:rsidRDefault="007C331E" w:rsidP="007C331E">
            <w:pPr>
              <w:jc w:val="center"/>
              <w:rPr>
                <w:rFonts w:ascii="Arial" w:hAnsi="Arial" w:cs="Arial"/>
                <w:sz w:val="24"/>
              </w:rPr>
            </w:pPr>
            <w:r w:rsidRPr="00FA2628">
              <w:rPr>
                <w:rFonts w:ascii="Arial" w:hAnsi="Arial" w:cs="Arial"/>
                <w:sz w:val="24"/>
              </w:rPr>
              <w:t>Amount</w:t>
            </w:r>
          </w:p>
        </w:tc>
        <w:tc>
          <w:tcPr>
            <w:tcW w:w="1658" w:type="dxa"/>
          </w:tcPr>
          <w:p w:rsidR="007C331E" w:rsidRPr="00FA2628" w:rsidRDefault="007C331E" w:rsidP="007C331E">
            <w:pPr>
              <w:jc w:val="center"/>
              <w:rPr>
                <w:rFonts w:ascii="Arial" w:hAnsi="Arial" w:cs="Arial"/>
                <w:sz w:val="24"/>
              </w:rPr>
            </w:pPr>
            <w:r w:rsidRPr="00FA2628">
              <w:rPr>
                <w:rFonts w:ascii="Arial" w:hAnsi="Arial" w:cs="Arial"/>
                <w:sz w:val="24"/>
              </w:rPr>
              <w:t>Date</w:t>
            </w:r>
            <w:r>
              <w:rPr>
                <w:rFonts w:ascii="Arial" w:hAnsi="Arial" w:cs="Arial"/>
                <w:sz w:val="24"/>
              </w:rPr>
              <w:t xml:space="preserve"> Submitted</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647" w:type="dxa"/>
          </w:tcPr>
          <w:p w:rsidR="00E51AFF" w:rsidRPr="00E51AFF" w:rsidRDefault="00E51AFF" w:rsidP="00573007">
            <w:pPr>
              <w:rPr>
                <w:rFonts w:ascii="Arial" w:hAnsi="Arial" w:cs="Arial"/>
                <w:sz w:val="24"/>
                <w:szCs w:val="24"/>
              </w:rPr>
            </w:pP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NIH</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Bioinformatics methods for transcription variant study using RNA-Seq</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t>$140,185</w:t>
            </w:r>
          </w:p>
        </w:tc>
        <w:tc>
          <w:tcPr>
            <w:tcW w:w="1658" w:type="dxa"/>
          </w:tcPr>
          <w:p w:rsidR="00E51AFF" w:rsidRPr="00E51AFF" w:rsidRDefault="00E51AFF" w:rsidP="00573007">
            <w:pPr>
              <w:rPr>
                <w:rFonts w:ascii="Arial" w:hAnsi="Arial" w:cs="Arial"/>
                <w:sz w:val="24"/>
                <w:szCs w:val="24"/>
              </w:rPr>
            </w:pPr>
            <w:r w:rsidRPr="00E51AFF">
              <w:rPr>
                <w:rFonts w:ascii="Arial" w:hAnsi="Arial" w:cs="Arial"/>
                <w:sz w:val="24"/>
                <w:szCs w:val="24"/>
              </w:rPr>
              <w:t>02/16/2012</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647" w:type="dxa"/>
          </w:tcPr>
          <w:p w:rsidR="00E51AFF" w:rsidRPr="00E51AFF" w:rsidRDefault="00E51AFF" w:rsidP="00573007">
            <w:pPr>
              <w:rPr>
                <w:rFonts w:ascii="Arial" w:hAnsi="Arial" w:cs="Arial"/>
                <w:sz w:val="24"/>
                <w:szCs w:val="24"/>
              </w:rPr>
            </w:pP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NIH</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NGS Bioinformatics methods for study of ADHD</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t>$373,108</w:t>
            </w:r>
          </w:p>
        </w:tc>
        <w:tc>
          <w:tcPr>
            <w:tcW w:w="1658" w:type="dxa"/>
          </w:tcPr>
          <w:p w:rsidR="00E51AFF" w:rsidRPr="00E51AFF" w:rsidRDefault="00E51AFF" w:rsidP="00573007">
            <w:pPr>
              <w:rPr>
                <w:rStyle w:val="clsstaticdata"/>
                <w:rFonts w:ascii="Arial" w:hAnsi="Arial" w:cs="Arial"/>
                <w:sz w:val="24"/>
                <w:szCs w:val="24"/>
              </w:rPr>
            </w:pPr>
            <w:r w:rsidRPr="00E51AFF">
              <w:rPr>
                <w:rStyle w:val="clsstaticdata"/>
                <w:rFonts w:ascii="Arial" w:hAnsi="Arial" w:cs="Arial"/>
                <w:sz w:val="24"/>
                <w:szCs w:val="24"/>
              </w:rPr>
              <w:t>06/23/2011</w:t>
            </w:r>
          </w:p>
          <w:p w:rsidR="00E51AFF" w:rsidRPr="00E51AFF" w:rsidRDefault="00E51AFF" w:rsidP="00573007">
            <w:pPr>
              <w:rPr>
                <w:rFonts w:ascii="Arial" w:hAnsi="Arial" w:cs="Arial"/>
                <w:sz w:val="24"/>
                <w:szCs w:val="24"/>
              </w:rPr>
            </w:pPr>
            <w:r w:rsidRPr="00E51AFF">
              <w:rPr>
                <w:rStyle w:val="clsstaticdata"/>
                <w:rFonts w:ascii="Arial" w:hAnsi="Arial" w:cs="Arial"/>
                <w:sz w:val="24"/>
                <w:szCs w:val="24"/>
              </w:rPr>
              <w:t>02/27/2012 (revision)</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647" w:type="dxa"/>
          </w:tcPr>
          <w:p w:rsidR="00E51AFF" w:rsidRPr="00E51AFF" w:rsidRDefault="00E51AFF" w:rsidP="00573007">
            <w:pPr>
              <w:rPr>
                <w:rFonts w:ascii="Arial" w:hAnsi="Arial" w:cs="Arial"/>
                <w:sz w:val="24"/>
                <w:szCs w:val="24"/>
              </w:rPr>
            </w:pP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NSF</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SHB:Small:Computational modeling and analysis of high dimensional genomic data</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t>$361,974</w:t>
            </w:r>
          </w:p>
        </w:tc>
        <w:tc>
          <w:tcPr>
            <w:tcW w:w="1658" w:type="dxa"/>
          </w:tcPr>
          <w:p w:rsidR="00E51AFF" w:rsidRPr="00E51AFF" w:rsidRDefault="00E51AFF" w:rsidP="00573007">
            <w:pPr>
              <w:rPr>
                <w:rFonts w:ascii="Arial" w:hAnsi="Arial" w:cs="Arial"/>
                <w:sz w:val="24"/>
                <w:szCs w:val="24"/>
              </w:rPr>
            </w:pPr>
            <w:r w:rsidRPr="00E51AFF">
              <w:rPr>
                <w:rFonts w:ascii="Arial" w:hAnsi="Arial" w:cs="Arial"/>
                <w:sz w:val="24"/>
                <w:szCs w:val="24"/>
              </w:rPr>
              <w:t>12/15/2010</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647" w:type="dxa"/>
          </w:tcPr>
          <w:p w:rsidR="00E51AFF" w:rsidRPr="00E51AFF" w:rsidRDefault="00E51AFF" w:rsidP="00573007">
            <w:pPr>
              <w:rPr>
                <w:rFonts w:ascii="Arial" w:hAnsi="Arial" w:cs="Arial"/>
                <w:sz w:val="24"/>
                <w:szCs w:val="24"/>
              </w:rPr>
            </w:pP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NIH</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Drug-induced senescence in melanoma</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t>$377,006</w:t>
            </w:r>
          </w:p>
        </w:tc>
        <w:tc>
          <w:tcPr>
            <w:tcW w:w="1658" w:type="dxa"/>
          </w:tcPr>
          <w:p w:rsidR="00E51AFF" w:rsidRPr="00E51AFF" w:rsidRDefault="00E51AFF" w:rsidP="00573007">
            <w:pPr>
              <w:rPr>
                <w:rFonts w:ascii="Arial" w:hAnsi="Arial" w:cs="Arial"/>
                <w:sz w:val="24"/>
                <w:szCs w:val="24"/>
              </w:rPr>
            </w:pPr>
            <w:r w:rsidRPr="00E51AFF">
              <w:rPr>
                <w:rFonts w:ascii="Arial" w:hAnsi="Arial" w:cs="Arial"/>
                <w:sz w:val="24"/>
                <w:szCs w:val="24"/>
              </w:rPr>
              <w:t>10/22/2010</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647" w:type="dxa"/>
          </w:tcPr>
          <w:p w:rsidR="00E51AFF" w:rsidRPr="00E51AFF" w:rsidRDefault="00E51AFF" w:rsidP="00573007">
            <w:pPr>
              <w:rPr>
                <w:rFonts w:ascii="Arial" w:hAnsi="Arial" w:cs="Arial"/>
                <w:sz w:val="24"/>
                <w:szCs w:val="24"/>
              </w:rPr>
            </w:pP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NIH</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ABI Innovation: computational modelling and analysis of genetic patterns for studying genetic diseases</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t>$366,032</w:t>
            </w:r>
          </w:p>
        </w:tc>
        <w:tc>
          <w:tcPr>
            <w:tcW w:w="1658" w:type="dxa"/>
          </w:tcPr>
          <w:p w:rsidR="00E51AFF" w:rsidRPr="00E51AFF" w:rsidRDefault="00E51AFF" w:rsidP="00573007">
            <w:pPr>
              <w:rPr>
                <w:rFonts w:ascii="Arial" w:hAnsi="Arial" w:cs="Arial"/>
                <w:sz w:val="24"/>
                <w:szCs w:val="24"/>
              </w:rPr>
            </w:pPr>
            <w:r w:rsidRPr="00E51AFF">
              <w:rPr>
                <w:rFonts w:ascii="Arial" w:hAnsi="Arial" w:cs="Arial"/>
                <w:sz w:val="24"/>
                <w:szCs w:val="24"/>
              </w:rPr>
              <w:t>08/19/2010</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647" w:type="dxa"/>
          </w:tcPr>
          <w:p w:rsidR="00E51AFF" w:rsidRPr="00E51AFF" w:rsidRDefault="00E51AFF" w:rsidP="00573007">
            <w:pPr>
              <w:rPr>
                <w:rFonts w:ascii="Arial" w:hAnsi="Arial" w:cs="Arial"/>
                <w:sz w:val="24"/>
                <w:szCs w:val="24"/>
              </w:rPr>
            </w:pP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NIH</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Disease risk prediction using genome-wide genetic profile</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t>$367,535</w:t>
            </w:r>
          </w:p>
        </w:tc>
        <w:tc>
          <w:tcPr>
            <w:tcW w:w="1658" w:type="dxa"/>
          </w:tcPr>
          <w:p w:rsidR="00E51AFF" w:rsidRPr="00E51AFF" w:rsidRDefault="00E51AFF" w:rsidP="00573007">
            <w:pPr>
              <w:rPr>
                <w:rFonts w:ascii="Arial" w:hAnsi="Arial" w:cs="Arial"/>
                <w:sz w:val="24"/>
                <w:szCs w:val="24"/>
              </w:rPr>
            </w:pPr>
            <w:r w:rsidRPr="00E51AFF">
              <w:rPr>
                <w:rFonts w:ascii="Arial" w:hAnsi="Arial" w:cs="Arial"/>
                <w:sz w:val="24"/>
                <w:szCs w:val="24"/>
              </w:rPr>
              <w:t>02/12/2010</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t>Co-PI</w:t>
            </w:r>
          </w:p>
        </w:tc>
        <w:tc>
          <w:tcPr>
            <w:tcW w:w="1647" w:type="dxa"/>
          </w:tcPr>
          <w:p w:rsidR="00E51AFF" w:rsidRPr="00E51AFF" w:rsidRDefault="00E51AFF" w:rsidP="00573007">
            <w:pPr>
              <w:rPr>
                <w:rFonts w:ascii="Arial" w:hAnsi="Arial" w:cs="Arial"/>
                <w:sz w:val="24"/>
                <w:szCs w:val="24"/>
              </w:rPr>
            </w:pPr>
            <w:r w:rsidRPr="00E51AFF">
              <w:rPr>
                <w:rFonts w:ascii="Arial" w:hAnsi="Arial" w:cs="Arial"/>
                <w:sz w:val="24"/>
                <w:szCs w:val="24"/>
              </w:rPr>
              <w:t>Shih, Frank Y.</w:t>
            </w: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NSF</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Framework of Adaptive Clustering Techniques with Applications to High Dimensional Multimedia and Genetics Data</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t>$776,092</w:t>
            </w:r>
          </w:p>
        </w:tc>
        <w:tc>
          <w:tcPr>
            <w:tcW w:w="1658" w:type="dxa"/>
          </w:tcPr>
          <w:p w:rsidR="00E51AFF" w:rsidRPr="00E51AFF" w:rsidRDefault="00E51AFF" w:rsidP="00573007">
            <w:pPr>
              <w:rPr>
                <w:rFonts w:ascii="Arial" w:hAnsi="Arial" w:cs="Arial"/>
                <w:sz w:val="24"/>
                <w:szCs w:val="24"/>
              </w:rPr>
            </w:pPr>
            <w:r w:rsidRPr="00E51AFF">
              <w:rPr>
                <w:rFonts w:ascii="Arial" w:hAnsi="Arial" w:cs="Arial"/>
                <w:sz w:val="24"/>
                <w:szCs w:val="24"/>
              </w:rPr>
              <w:t>02/03/2010</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647" w:type="dxa"/>
          </w:tcPr>
          <w:p w:rsidR="00E51AFF" w:rsidRPr="00E51AFF" w:rsidRDefault="00E51AFF" w:rsidP="00573007">
            <w:pPr>
              <w:rPr>
                <w:rFonts w:ascii="Arial" w:hAnsi="Arial" w:cs="Arial"/>
                <w:sz w:val="24"/>
                <w:szCs w:val="24"/>
              </w:rPr>
            </w:pP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NSF</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 xml:space="preserve">Integrating domain knowledge to build accurate predictive models for analysis of </w:t>
            </w:r>
            <w:r w:rsidRPr="00E51AFF">
              <w:rPr>
                <w:rFonts w:ascii="Arial" w:hAnsi="Arial" w:cs="Arial"/>
                <w:sz w:val="24"/>
                <w:szCs w:val="24"/>
              </w:rPr>
              <w:lastRenderedPageBreak/>
              <w:t>high dimensional genomics data</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lastRenderedPageBreak/>
              <w:t>$338,743</w:t>
            </w:r>
          </w:p>
          <w:p w:rsidR="00E51AFF" w:rsidRPr="00E51AFF" w:rsidRDefault="00E51AFF" w:rsidP="00573007">
            <w:pPr>
              <w:rPr>
                <w:rFonts w:ascii="Arial" w:hAnsi="Arial" w:cs="Arial"/>
                <w:sz w:val="24"/>
                <w:szCs w:val="24"/>
              </w:rPr>
            </w:pPr>
          </w:p>
          <w:p w:rsidR="00E51AFF" w:rsidRPr="00E51AFF" w:rsidRDefault="00E51AFF" w:rsidP="00573007">
            <w:pPr>
              <w:rPr>
                <w:rFonts w:ascii="Arial" w:hAnsi="Arial" w:cs="Arial"/>
                <w:sz w:val="24"/>
                <w:szCs w:val="24"/>
              </w:rPr>
            </w:pPr>
          </w:p>
          <w:p w:rsidR="00E51AFF" w:rsidRPr="00E51AFF" w:rsidRDefault="00E51AFF" w:rsidP="00573007">
            <w:pPr>
              <w:jc w:val="center"/>
              <w:rPr>
                <w:rFonts w:ascii="Arial" w:hAnsi="Arial" w:cs="Arial"/>
                <w:sz w:val="24"/>
                <w:szCs w:val="24"/>
              </w:rPr>
            </w:pPr>
          </w:p>
        </w:tc>
        <w:tc>
          <w:tcPr>
            <w:tcW w:w="1658" w:type="dxa"/>
          </w:tcPr>
          <w:p w:rsidR="00E51AFF" w:rsidRPr="00E51AFF" w:rsidRDefault="00E51AFF" w:rsidP="00573007">
            <w:pPr>
              <w:rPr>
                <w:rFonts w:ascii="Arial" w:hAnsi="Arial" w:cs="Arial"/>
                <w:sz w:val="24"/>
                <w:szCs w:val="24"/>
              </w:rPr>
            </w:pPr>
            <w:r w:rsidRPr="00E51AFF">
              <w:rPr>
                <w:rFonts w:ascii="Arial" w:hAnsi="Arial" w:cs="Arial"/>
                <w:sz w:val="24"/>
                <w:szCs w:val="24"/>
              </w:rPr>
              <w:t>12/16/2009</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lastRenderedPageBreak/>
              <w:t>PI</w:t>
            </w:r>
          </w:p>
        </w:tc>
        <w:tc>
          <w:tcPr>
            <w:tcW w:w="1647" w:type="dxa"/>
          </w:tcPr>
          <w:p w:rsidR="00E51AFF" w:rsidRPr="00E51AFF" w:rsidRDefault="00E51AFF" w:rsidP="00573007">
            <w:pPr>
              <w:rPr>
                <w:rFonts w:ascii="Arial" w:hAnsi="Arial" w:cs="Arial"/>
                <w:sz w:val="24"/>
                <w:szCs w:val="24"/>
              </w:rPr>
            </w:pP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NSF</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Powerful multiple testing procedures for analysis of correlated high-dimensional data in genome-wide association studies</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t>$253,688</w:t>
            </w:r>
          </w:p>
        </w:tc>
        <w:tc>
          <w:tcPr>
            <w:tcW w:w="1658" w:type="dxa"/>
          </w:tcPr>
          <w:p w:rsidR="00E51AFF" w:rsidRPr="00E51AFF" w:rsidRDefault="00E51AFF" w:rsidP="00573007">
            <w:pPr>
              <w:rPr>
                <w:rFonts w:ascii="Arial" w:hAnsi="Arial" w:cs="Arial"/>
                <w:sz w:val="24"/>
                <w:szCs w:val="24"/>
              </w:rPr>
            </w:pPr>
            <w:r w:rsidRPr="00E51AFF">
              <w:rPr>
                <w:rFonts w:ascii="Arial" w:hAnsi="Arial" w:cs="Arial"/>
                <w:sz w:val="24"/>
                <w:szCs w:val="24"/>
              </w:rPr>
              <w:t>08/10/2009</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t>Co-PI</w:t>
            </w:r>
          </w:p>
        </w:tc>
        <w:tc>
          <w:tcPr>
            <w:tcW w:w="1647" w:type="dxa"/>
          </w:tcPr>
          <w:p w:rsidR="00E51AFF" w:rsidRPr="00E51AFF" w:rsidRDefault="00E51AFF" w:rsidP="00573007">
            <w:pPr>
              <w:rPr>
                <w:rFonts w:ascii="Arial" w:hAnsi="Arial" w:cs="Arial"/>
                <w:sz w:val="24"/>
                <w:szCs w:val="24"/>
              </w:rPr>
            </w:pPr>
            <w:r w:rsidRPr="00E51AFF">
              <w:rPr>
                <w:rFonts w:ascii="Arial" w:hAnsi="Arial" w:cs="Arial"/>
                <w:sz w:val="24"/>
                <w:szCs w:val="24"/>
              </w:rPr>
              <w:t>Roshan, Usman W.</w:t>
            </w: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NIH</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Discriminative SNP selection from genome-wide association studies</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t>$366,972</w:t>
            </w:r>
          </w:p>
        </w:tc>
        <w:tc>
          <w:tcPr>
            <w:tcW w:w="1658" w:type="dxa"/>
          </w:tcPr>
          <w:p w:rsidR="00E51AFF" w:rsidRPr="00E51AFF" w:rsidRDefault="00E51AFF" w:rsidP="00573007">
            <w:pPr>
              <w:rPr>
                <w:rFonts w:ascii="Arial" w:hAnsi="Arial" w:cs="Arial"/>
                <w:sz w:val="24"/>
                <w:szCs w:val="24"/>
              </w:rPr>
            </w:pPr>
            <w:r w:rsidRPr="00E51AFF">
              <w:rPr>
                <w:rFonts w:ascii="Arial" w:hAnsi="Arial" w:cs="Arial"/>
                <w:sz w:val="24"/>
                <w:szCs w:val="24"/>
              </w:rPr>
              <w:t>02/22/2009</w:t>
            </w:r>
          </w:p>
        </w:tc>
      </w:tr>
      <w:tr w:rsidR="00E51AFF" w:rsidRPr="00FA2628" w:rsidTr="007C331E">
        <w:trPr>
          <w:jc w:val="center"/>
        </w:trPr>
        <w:tc>
          <w:tcPr>
            <w:tcW w:w="1413" w:type="dxa"/>
          </w:tcPr>
          <w:p w:rsidR="00E51AFF" w:rsidRPr="00E51AFF" w:rsidRDefault="00E51AFF" w:rsidP="00573007">
            <w:pPr>
              <w:rPr>
                <w:rFonts w:ascii="Arial" w:hAnsi="Arial" w:cs="Arial"/>
                <w:sz w:val="24"/>
                <w:szCs w:val="24"/>
              </w:rPr>
            </w:pPr>
            <w:r w:rsidRPr="00E51AFF">
              <w:rPr>
                <w:rFonts w:ascii="Arial" w:hAnsi="Arial" w:cs="Arial"/>
                <w:sz w:val="24"/>
                <w:szCs w:val="24"/>
              </w:rPr>
              <w:t>PI</w:t>
            </w:r>
          </w:p>
        </w:tc>
        <w:tc>
          <w:tcPr>
            <w:tcW w:w="1647" w:type="dxa"/>
          </w:tcPr>
          <w:p w:rsidR="00E51AFF" w:rsidRPr="00E51AFF" w:rsidRDefault="00E51AFF" w:rsidP="00573007">
            <w:pPr>
              <w:rPr>
                <w:rFonts w:ascii="Arial" w:hAnsi="Arial" w:cs="Arial"/>
                <w:sz w:val="24"/>
                <w:szCs w:val="24"/>
              </w:rPr>
            </w:pPr>
          </w:p>
        </w:tc>
        <w:tc>
          <w:tcPr>
            <w:tcW w:w="1541" w:type="dxa"/>
          </w:tcPr>
          <w:p w:rsidR="00E51AFF" w:rsidRPr="00E51AFF" w:rsidRDefault="00E51AFF" w:rsidP="00573007">
            <w:pPr>
              <w:rPr>
                <w:rFonts w:ascii="Arial" w:hAnsi="Arial" w:cs="Arial"/>
                <w:sz w:val="24"/>
                <w:szCs w:val="24"/>
              </w:rPr>
            </w:pPr>
            <w:r w:rsidRPr="00E51AFF">
              <w:rPr>
                <w:rFonts w:ascii="Arial" w:hAnsi="Arial" w:cs="Arial"/>
                <w:sz w:val="24"/>
                <w:szCs w:val="24"/>
              </w:rPr>
              <w:t>NIH</w:t>
            </w:r>
          </w:p>
        </w:tc>
        <w:tc>
          <w:tcPr>
            <w:tcW w:w="1397" w:type="dxa"/>
          </w:tcPr>
          <w:p w:rsidR="00E51AFF" w:rsidRPr="00E51AFF" w:rsidRDefault="00E51AFF" w:rsidP="00573007">
            <w:pPr>
              <w:rPr>
                <w:rFonts w:ascii="Arial" w:hAnsi="Arial" w:cs="Arial"/>
                <w:sz w:val="24"/>
                <w:szCs w:val="24"/>
              </w:rPr>
            </w:pPr>
            <w:r w:rsidRPr="00E51AFF">
              <w:rPr>
                <w:rFonts w:ascii="Arial" w:hAnsi="Arial" w:cs="Arial"/>
                <w:sz w:val="24"/>
                <w:szCs w:val="24"/>
              </w:rPr>
              <w:t>Optimal Multiple Testing Procedures for Dependent and Grouped Hypotheses in GWAS</w:t>
            </w:r>
          </w:p>
        </w:tc>
        <w:tc>
          <w:tcPr>
            <w:tcW w:w="1552" w:type="dxa"/>
          </w:tcPr>
          <w:p w:rsidR="00E51AFF" w:rsidRPr="00E51AFF" w:rsidRDefault="00E51AFF" w:rsidP="00573007">
            <w:pPr>
              <w:rPr>
                <w:rFonts w:ascii="Arial" w:hAnsi="Arial" w:cs="Arial"/>
                <w:sz w:val="24"/>
                <w:szCs w:val="24"/>
              </w:rPr>
            </w:pPr>
            <w:r w:rsidRPr="00E51AFF">
              <w:rPr>
                <w:rFonts w:ascii="Arial" w:hAnsi="Arial" w:cs="Arial"/>
                <w:sz w:val="24"/>
                <w:szCs w:val="24"/>
              </w:rPr>
              <w:t>$350,429</w:t>
            </w:r>
          </w:p>
        </w:tc>
        <w:tc>
          <w:tcPr>
            <w:tcW w:w="1658" w:type="dxa"/>
          </w:tcPr>
          <w:p w:rsidR="00E51AFF" w:rsidRPr="00E51AFF" w:rsidRDefault="00E51AFF" w:rsidP="00573007">
            <w:pPr>
              <w:rPr>
                <w:rFonts w:ascii="Arial" w:hAnsi="Arial" w:cs="Arial"/>
                <w:sz w:val="24"/>
                <w:szCs w:val="24"/>
              </w:rPr>
            </w:pPr>
            <w:r w:rsidRPr="00E51AFF">
              <w:rPr>
                <w:rFonts w:ascii="Arial" w:hAnsi="Arial" w:cs="Arial"/>
                <w:sz w:val="24"/>
                <w:szCs w:val="24"/>
              </w:rPr>
              <w:t>02/17/2009</w:t>
            </w:r>
          </w:p>
        </w:tc>
      </w:tr>
    </w:tbl>
    <w:p w:rsidR="007C331E" w:rsidRPr="00FA2628" w:rsidRDefault="007C331E" w:rsidP="007C331E">
      <w:pPr>
        <w:rPr>
          <w:rFonts w:ascii="Arial" w:hAnsi="Arial" w:cs="Arial"/>
          <w:sz w:val="24"/>
        </w:rPr>
      </w:pPr>
    </w:p>
    <w:p w:rsidR="007C331E" w:rsidRDefault="007C331E" w:rsidP="007C331E">
      <w:pPr>
        <w:rPr>
          <w:rFonts w:ascii="Arial" w:hAnsi="Arial" w:cs="Arial"/>
          <w:b/>
          <w:sz w:val="24"/>
        </w:rPr>
      </w:pPr>
    </w:p>
    <w:p w:rsidR="007C331E" w:rsidRDefault="007C331E" w:rsidP="007C331E">
      <w:pPr>
        <w:rPr>
          <w:rFonts w:ascii="Arial" w:hAnsi="Arial" w:cs="Arial"/>
          <w:b/>
          <w:sz w:val="24"/>
        </w:rPr>
      </w:pPr>
    </w:p>
    <w:p w:rsidR="007C331E" w:rsidRPr="004468C0" w:rsidRDefault="007C331E" w:rsidP="004B1D98">
      <w:pPr>
        <w:rPr>
          <w:rFonts w:ascii="Arial" w:hAnsi="Arial" w:cs="Arial"/>
          <w:sz w:val="24"/>
        </w:rPr>
      </w:pPr>
      <w:r w:rsidRPr="00FA2628">
        <w:rPr>
          <w:rFonts w:ascii="Arial" w:hAnsi="Arial" w:cs="Arial"/>
          <w:b/>
          <w:sz w:val="24"/>
        </w:rPr>
        <w:t xml:space="preserve">VII.  </w:t>
      </w:r>
      <w:r w:rsidRPr="00FA2628">
        <w:rPr>
          <w:rFonts w:ascii="Arial" w:hAnsi="Arial" w:cs="Arial"/>
          <w:b/>
          <w:sz w:val="24"/>
          <w:u w:val="single"/>
        </w:rPr>
        <w:t xml:space="preserve">PATENTS </w:t>
      </w:r>
      <w:r w:rsidRPr="004468C0">
        <w:rPr>
          <w:rFonts w:ascii="Arial" w:hAnsi="Arial" w:cs="Arial"/>
          <w:b/>
          <w:sz w:val="24"/>
          <w:u w:val="single"/>
        </w:rPr>
        <w:t>AWARDED</w:t>
      </w:r>
      <w:r w:rsidR="00CD06A4" w:rsidRPr="004468C0">
        <w:rPr>
          <w:rFonts w:ascii="Arial" w:hAnsi="Arial" w:cs="Arial"/>
          <w:b/>
          <w:sz w:val="24"/>
          <w:u w:val="single"/>
        </w:rPr>
        <w:t xml:space="preserve"> (Provide documentation)</w:t>
      </w:r>
    </w:p>
    <w:p w:rsidR="007C331E" w:rsidRPr="00FA2628" w:rsidRDefault="007C331E" w:rsidP="007C331E">
      <w:pPr>
        <w:rPr>
          <w:rFonts w:ascii="Arial" w:hAnsi="Arial" w:cs="Arial"/>
          <w:sz w:val="24"/>
        </w:rPr>
      </w:pPr>
    </w:p>
    <w:p w:rsidR="007C331E" w:rsidRPr="00FA2628" w:rsidRDefault="007C331E" w:rsidP="007C331E">
      <w:pPr>
        <w:rPr>
          <w:rFonts w:ascii="Arial" w:hAnsi="Arial" w:cs="Arial"/>
          <w:sz w:val="24"/>
        </w:rPr>
      </w:pPr>
    </w:p>
    <w:tbl>
      <w:tblPr>
        <w:tblW w:w="9340" w:type="dxa"/>
        <w:jc w:val="center"/>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9"/>
        <w:gridCol w:w="2610"/>
        <w:gridCol w:w="2299"/>
        <w:gridCol w:w="1722"/>
      </w:tblGrid>
      <w:tr w:rsidR="007C331E" w:rsidRPr="00FA2628" w:rsidTr="007C331E">
        <w:trPr>
          <w:jc w:val="center"/>
        </w:trPr>
        <w:tc>
          <w:tcPr>
            <w:tcW w:w="2709" w:type="dxa"/>
          </w:tcPr>
          <w:p w:rsidR="007C331E" w:rsidRPr="00FA2628" w:rsidRDefault="007C331E" w:rsidP="007C331E">
            <w:pPr>
              <w:jc w:val="center"/>
              <w:rPr>
                <w:rFonts w:ascii="Arial" w:hAnsi="Arial" w:cs="Arial"/>
                <w:sz w:val="24"/>
              </w:rPr>
            </w:pPr>
            <w:r w:rsidRPr="00FA2628">
              <w:rPr>
                <w:rFonts w:ascii="Arial" w:hAnsi="Arial" w:cs="Arial"/>
                <w:sz w:val="24"/>
              </w:rPr>
              <w:t>Author(s)</w:t>
            </w:r>
          </w:p>
        </w:tc>
        <w:tc>
          <w:tcPr>
            <w:tcW w:w="2610" w:type="dxa"/>
          </w:tcPr>
          <w:p w:rsidR="007C331E" w:rsidRPr="00FA2628" w:rsidRDefault="007C331E" w:rsidP="007C331E">
            <w:pPr>
              <w:jc w:val="center"/>
              <w:rPr>
                <w:rFonts w:ascii="Arial" w:hAnsi="Arial" w:cs="Arial"/>
                <w:sz w:val="24"/>
              </w:rPr>
            </w:pPr>
            <w:r w:rsidRPr="00FA2628">
              <w:rPr>
                <w:rFonts w:ascii="Arial" w:hAnsi="Arial" w:cs="Arial"/>
                <w:sz w:val="24"/>
              </w:rPr>
              <w:t>Title</w:t>
            </w:r>
          </w:p>
        </w:tc>
        <w:tc>
          <w:tcPr>
            <w:tcW w:w="2299" w:type="dxa"/>
          </w:tcPr>
          <w:p w:rsidR="007C331E" w:rsidRPr="00FA2628" w:rsidRDefault="007C331E" w:rsidP="007C331E">
            <w:pPr>
              <w:jc w:val="center"/>
              <w:rPr>
                <w:rFonts w:ascii="Arial" w:hAnsi="Arial" w:cs="Arial"/>
                <w:sz w:val="24"/>
              </w:rPr>
            </w:pPr>
            <w:r w:rsidRPr="00FA2628">
              <w:rPr>
                <w:rFonts w:ascii="Arial" w:hAnsi="Arial" w:cs="Arial"/>
                <w:sz w:val="24"/>
              </w:rPr>
              <w:t>Patent Number</w:t>
            </w:r>
          </w:p>
        </w:tc>
        <w:tc>
          <w:tcPr>
            <w:tcW w:w="1722" w:type="dxa"/>
          </w:tcPr>
          <w:p w:rsidR="007C331E" w:rsidRPr="00FA2628" w:rsidRDefault="007C331E" w:rsidP="007C331E">
            <w:pPr>
              <w:jc w:val="center"/>
              <w:rPr>
                <w:rFonts w:ascii="Arial" w:hAnsi="Arial" w:cs="Arial"/>
                <w:sz w:val="24"/>
              </w:rPr>
            </w:pPr>
            <w:r w:rsidRPr="00FA2628">
              <w:rPr>
                <w:rFonts w:ascii="Arial" w:hAnsi="Arial" w:cs="Arial"/>
                <w:sz w:val="24"/>
              </w:rPr>
              <w:t>Date</w:t>
            </w:r>
          </w:p>
        </w:tc>
      </w:tr>
      <w:tr w:rsidR="004B1D98" w:rsidRPr="00FA2628" w:rsidTr="007C331E">
        <w:trPr>
          <w:jc w:val="center"/>
        </w:trPr>
        <w:tc>
          <w:tcPr>
            <w:tcW w:w="2709" w:type="dxa"/>
          </w:tcPr>
          <w:p w:rsidR="004B1D98" w:rsidRPr="004B1D98" w:rsidRDefault="004B1D98" w:rsidP="00573007">
            <w:pPr>
              <w:spacing w:line="288" w:lineRule="auto"/>
              <w:rPr>
                <w:rFonts w:ascii="Arial" w:hAnsi="Arial" w:cs="Arial"/>
                <w:sz w:val="24"/>
                <w:szCs w:val="24"/>
              </w:rPr>
            </w:pPr>
            <w:r w:rsidRPr="004B1D98">
              <w:rPr>
                <w:rFonts w:ascii="Arial" w:hAnsi="Arial" w:cs="Arial"/>
                <w:sz w:val="24"/>
                <w:szCs w:val="24"/>
              </w:rPr>
              <w:t xml:space="preserve">H. Hakonarson, K. Wang, and </w:t>
            </w:r>
            <w:r w:rsidRPr="004B1D98">
              <w:rPr>
                <w:rFonts w:ascii="Arial" w:hAnsi="Arial" w:cs="Arial"/>
                <w:b/>
                <w:sz w:val="24"/>
                <w:szCs w:val="24"/>
              </w:rPr>
              <w:t>Zhi Wei</w:t>
            </w:r>
          </w:p>
        </w:tc>
        <w:tc>
          <w:tcPr>
            <w:tcW w:w="2610" w:type="dxa"/>
          </w:tcPr>
          <w:p w:rsidR="004B1D98" w:rsidRPr="004B1D98" w:rsidRDefault="004B1D98" w:rsidP="00573007">
            <w:pPr>
              <w:spacing w:line="288" w:lineRule="auto"/>
              <w:rPr>
                <w:rFonts w:ascii="Arial" w:hAnsi="Arial" w:cs="Arial"/>
                <w:sz w:val="24"/>
                <w:szCs w:val="24"/>
              </w:rPr>
            </w:pPr>
            <w:r w:rsidRPr="004B1D98">
              <w:rPr>
                <w:rFonts w:ascii="Arial" w:hAnsi="Arial" w:cs="Arial"/>
                <w:sz w:val="24"/>
                <w:szCs w:val="24"/>
              </w:rPr>
              <w:t>Compositions and Methods for Diagnosing Genome Related Diseases and Disorders</w:t>
            </w:r>
          </w:p>
        </w:tc>
        <w:tc>
          <w:tcPr>
            <w:tcW w:w="2299" w:type="dxa"/>
          </w:tcPr>
          <w:p w:rsidR="004B1D98" w:rsidRPr="004B1D98" w:rsidRDefault="004B1D98" w:rsidP="00573007">
            <w:pPr>
              <w:spacing w:line="288" w:lineRule="auto"/>
              <w:rPr>
                <w:rFonts w:ascii="Arial" w:hAnsi="Arial" w:cs="Arial"/>
                <w:sz w:val="24"/>
                <w:szCs w:val="24"/>
              </w:rPr>
            </w:pPr>
            <w:r w:rsidRPr="004B1D98">
              <w:rPr>
                <w:rFonts w:ascii="Arial" w:hAnsi="Arial" w:cs="Arial"/>
                <w:sz w:val="24"/>
                <w:szCs w:val="24"/>
              </w:rPr>
              <w:t>13/499,515</w:t>
            </w:r>
          </w:p>
        </w:tc>
        <w:tc>
          <w:tcPr>
            <w:tcW w:w="1722" w:type="dxa"/>
          </w:tcPr>
          <w:p w:rsidR="004B1D98" w:rsidRPr="004B1D98" w:rsidRDefault="004B1D98" w:rsidP="00573007">
            <w:pPr>
              <w:spacing w:line="288" w:lineRule="auto"/>
              <w:rPr>
                <w:rFonts w:ascii="Arial" w:hAnsi="Arial" w:cs="Arial"/>
                <w:sz w:val="24"/>
                <w:szCs w:val="24"/>
              </w:rPr>
            </w:pPr>
            <w:r w:rsidRPr="004B1D98">
              <w:rPr>
                <w:rFonts w:ascii="Arial" w:hAnsi="Arial" w:cs="Arial"/>
                <w:sz w:val="24"/>
                <w:szCs w:val="24"/>
              </w:rPr>
              <w:t>Submitted on October 8, 2009.</w:t>
            </w:r>
          </w:p>
          <w:p w:rsidR="004B1D98" w:rsidRPr="004B1D98" w:rsidRDefault="004B1D98" w:rsidP="00573007">
            <w:pPr>
              <w:spacing w:line="288" w:lineRule="auto"/>
              <w:rPr>
                <w:rFonts w:ascii="Arial" w:hAnsi="Arial" w:cs="Arial"/>
                <w:sz w:val="24"/>
                <w:szCs w:val="24"/>
              </w:rPr>
            </w:pPr>
            <w:r w:rsidRPr="004B1D98">
              <w:rPr>
                <w:rFonts w:ascii="Arial" w:hAnsi="Arial" w:cs="Arial"/>
                <w:sz w:val="24"/>
                <w:szCs w:val="24"/>
              </w:rPr>
              <w:t>Pending approval.</w:t>
            </w:r>
          </w:p>
        </w:tc>
      </w:tr>
      <w:tr w:rsidR="007C331E" w:rsidRPr="00FA2628" w:rsidTr="007C331E">
        <w:trPr>
          <w:jc w:val="center"/>
        </w:trPr>
        <w:tc>
          <w:tcPr>
            <w:tcW w:w="2709" w:type="dxa"/>
          </w:tcPr>
          <w:p w:rsidR="007C331E" w:rsidRPr="00FA2628" w:rsidRDefault="007C331E" w:rsidP="007C331E">
            <w:pPr>
              <w:rPr>
                <w:rFonts w:ascii="Arial" w:hAnsi="Arial" w:cs="Arial"/>
                <w:sz w:val="24"/>
              </w:rPr>
            </w:pPr>
          </w:p>
        </w:tc>
        <w:tc>
          <w:tcPr>
            <w:tcW w:w="2610" w:type="dxa"/>
          </w:tcPr>
          <w:p w:rsidR="007C331E" w:rsidRPr="00FA2628" w:rsidRDefault="007C331E" w:rsidP="007C331E">
            <w:pPr>
              <w:rPr>
                <w:rFonts w:ascii="Arial" w:hAnsi="Arial" w:cs="Arial"/>
                <w:sz w:val="24"/>
              </w:rPr>
            </w:pPr>
          </w:p>
        </w:tc>
        <w:tc>
          <w:tcPr>
            <w:tcW w:w="2299" w:type="dxa"/>
          </w:tcPr>
          <w:p w:rsidR="007C331E" w:rsidRPr="00FA2628" w:rsidRDefault="007C331E" w:rsidP="007C331E">
            <w:pPr>
              <w:rPr>
                <w:rFonts w:ascii="Arial" w:hAnsi="Arial" w:cs="Arial"/>
                <w:sz w:val="24"/>
              </w:rPr>
            </w:pPr>
          </w:p>
        </w:tc>
        <w:tc>
          <w:tcPr>
            <w:tcW w:w="1722" w:type="dxa"/>
          </w:tcPr>
          <w:p w:rsidR="007C331E" w:rsidRPr="00FA2628" w:rsidRDefault="007C331E" w:rsidP="007C331E">
            <w:pPr>
              <w:rPr>
                <w:rFonts w:ascii="Arial" w:hAnsi="Arial" w:cs="Arial"/>
                <w:sz w:val="24"/>
              </w:rPr>
            </w:pPr>
          </w:p>
        </w:tc>
      </w:tr>
      <w:tr w:rsidR="007C331E" w:rsidRPr="00FA2628" w:rsidTr="007C331E">
        <w:trPr>
          <w:jc w:val="center"/>
        </w:trPr>
        <w:tc>
          <w:tcPr>
            <w:tcW w:w="2709" w:type="dxa"/>
          </w:tcPr>
          <w:p w:rsidR="007C331E" w:rsidRPr="00FA2628" w:rsidRDefault="007C331E" w:rsidP="007C331E">
            <w:pPr>
              <w:rPr>
                <w:rFonts w:ascii="Arial" w:hAnsi="Arial" w:cs="Arial"/>
                <w:sz w:val="24"/>
              </w:rPr>
            </w:pPr>
          </w:p>
        </w:tc>
        <w:tc>
          <w:tcPr>
            <w:tcW w:w="2610" w:type="dxa"/>
          </w:tcPr>
          <w:p w:rsidR="007C331E" w:rsidRPr="00FA2628" w:rsidRDefault="007C331E" w:rsidP="007C331E">
            <w:pPr>
              <w:rPr>
                <w:rFonts w:ascii="Arial" w:hAnsi="Arial" w:cs="Arial"/>
                <w:sz w:val="24"/>
              </w:rPr>
            </w:pPr>
          </w:p>
        </w:tc>
        <w:tc>
          <w:tcPr>
            <w:tcW w:w="2299" w:type="dxa"/>
          </w:tcPr>
          <w:p w:rsidR="007C331E" w:rsidRPr="00FA2628" w:rsidRDefault="007C331E" w:rsidP="007C331E">
            <w:pPr>
              <w:rPr>
                <w:rFonts w:ascii="Arial" w:hAnsi="Arial" w:cs="Arial"/>
                <w:sz w:val="24"/>
              </w:rPr>
            </w:pPr>
          </w:p>
        </w:tc>
        <w:tc>
          <w:tcPr>
            <w:tcW w:w="1722" w:type="dxa"/>
          </w:tcPr>
          <w:p w:rsidR="007C331E" w:rsidRPr="00FA2628" w:rsidRDefault="007C331E" w:rsidP="007C331E">
            <w:pPr>
              <w:rPr>
                <w:rFonts w:ascii="Arial" w:hAnsi="Arial" w:cs="Arial"/>
                <w:sz w:val="24"/>
              </w:rPr>
            </w:pPr>
          </w:p>
        </w:tc>
      </w:tr>
      <w:tr w:rsidR="007C331E" w:rsidRPr="00FA2628" w:rsidTr="007C331E">
        <w:trPr>
          <w:jc w:val="center"/>
        </w:trPr>
        <w:tc>
          <w:tcPr>
            <w:tcW w:w="2709" w:type="dxa"/>
          </w:tcPr>
          <w:p w:rsidR="007C331E" w:rsidRPr="00FA2628" w:rsidRDefault="007C331E" w:rsidP="007C331E">
            <w:pPr>
              <w:rPr>
                <w:rFonts w:ascii="Arial" w:hAnsi="Arial" w:cs="Arial"/>
                <w:sz w:val="24"/>
              </w:rPr>
            </w:pPr>
          </w:p>
        </w:tc>
        <w:tc>
          <w:tcPr>
            <w:tcW w:w="2610" w:type="dxa"/>
          </w:tcPr>
          <w:p w:rsidR="007C331E" w:rsidRPr="00FA2628" w:rsidRDefault="007C331E" w:rsidP="007C331E">
            <w:pPr>
              <w:rPr>
                <w:rFonts w:ascii="Arial" w:hAnsi="Arial" w:cs="Arial"/>
                <w:sz w:val="24"/>
              </w:rPr>
            </w:pPr>
          </w:p>
        </w:tc>
        <w:tc>
          <w:tcPr>
            <w:tcW w:w="2299" w:type="dxa"/>
          </w:tcPr>
          <w:p w:rsidR="007C331E" w:rsidRPr="00FA2628" w:rsidRDefault="007C331E" w:rsidP="007C331E">
            <w:pPr>
              <w:rPr>
                <w:rFonts w:ascii="Arial" w:hAnsi="Arial" w:cs="Arial"/>
                <w:sz w:val="24"/>
              </w:rPr>
            </w:pPr>
          </w:p>
        </w:tc>
        <w:tc>
          <w:tcPr>
            <w:tcW w:w="1722" w:type="dxa"/>
          </w:tcPr>
          <w:p w:rsidR="007C331E" w:rsidRPr="00FA2628" w:rsidRDefault="007C331E" w:rsidP="007C331E">
            <w:pPr>
              <w:rPr>
                <w:rFonts w:ascii="Arial" w:hAnsi="Arial" w:cs="Arial"/>
                <w:sz w:val="24"/>
              </w:rPr>
            </w:pPr>
          </w:p>
        </w:tc>
      </w:tr>
    </w:tbl>
    <w:p w:rsidR="007C331E" w:rsidRPr="00FA2628" w:rsidRDefault="007C331E" w:rsidP="007C331E">
      <w:pPr>
        <w:rPr>
          <w:rFonts w:ascii="Arial" w:hAnsi="Arial" w:cs="Arial"/>
          <w:sz w:val="24"/>
        </w:rPr>
      </w:pPr>
    </w:p>
    <w:p w:rsidR="007C331E" w:rsidRDefault="007C331E" w:rsidP="007C331E">
      <w:pPr>
        <w:rPr>
          <w:rFonts w:ascii="Arial" w:hAnsi="Arial" w:cs="Arial"/>
          <w:b/>
          <w:sz w:val="24"/>
        </w:rPr>
      </w:pPr>
    </w:p>
    <w:p w:rsidR="007C331E" w:rsidRPr="00FA2628" w:rsidRDefault="007C331E" w:rsidP="007C331E">
      <w:pPr>
        <w:rPr>
          <w:rFonts w:ascii="Arial" w:hAnsi="Arial" w:cs="Arial"/>
          <w:sz w:val="24"/>
        </w:rPr>
      </w:pPr>
      <w:r w:rsidRPr="00FA2628">
        <w:rPr>
          <w:rFonts w:ascii="Arial" w:hAnsi="Arial" w:cs="Arial"/>
          <w:b/>
          <w:sz w:val="24"/>
        </w:rPr>
        <w:t>VIII.</w:t>
      </w:r>
      <w:r w:rsidRPr="00FA2628">
        <w:rPr>
          <w:rFonts w:ascii="Arial" w:hAnsi="Arial" w:cs="Arial"/>
          <w:sz w:val="24"/>
        </w:rPr>
        <w:t xml:space="preserve">  </w:t>
      </w:r>
      <w:r w:rsidRPr="00FA2628">
        <w:rPr>
          <w:rFonts w:ascii="Arial" w:hAnsi="Arial" w:cs="Arial"/>
          <w:b/>
          <w:sz w:val="24"/>
          <w:u w:val="single"/>
        </w:rPr>
        <w:t>PROFESSIONAL LICENSES</w:t>
      </w:r>
    </w:p>
    <w:p w:rsidR="007C331E" w:rsidRPr="00FA2628" w:rsidRDefault="007C331E" w:rsidP="007C331E">
      <w:pPr>
        <w:rPr>
          <w:rFonts w:ascii="Arial" w:hAnsi="Arial" w:cs="Arial"/>
          <w:sz w:val="24"/>
        </w:rPr>
      </w:pPr>
    </w:p>
    <w:p w:rsidR="007C331E" w:rsidRPr="00FA2628" w:rsidRDefault="007C331E" w:rsidP="007C331E">
      <w:pPr>
        <w:pStyle w:val="Heading3"/>
        <w:numPr>
          <w:ilvl w:val="0"/>
          <w:numId w:val="4"/>
        </w:numPr>
        <w:rPr>
          <w:rFonts w:ascii="Arial" w:hAnsi="Arial" w:cs="Arial"/>
        </w:rPr>
      </w:pPr>
      <w:r w:rsidRPr="00FA2628">
        <w:rPr>
          <w:rFonts w:ascii="Arial" w:hAnsi="Arial" w:cs="Arial"/>
        </w:rPr>
        <w:t>Professional Licenses</w:t>
      </w:r>
    </w:p>
    <w:p w:rsidR="007C331E" w:rsidRPr="00FA2628" w:rsidRDefault="007C331E" w:rsidP="007C331E">
      <w:pPr>
        <w:rPr>
          <w:rFonts w:ascii="Arial" w:hAnsi="Arial" w:cs="Arial"/>
          <w:sz w:val="24"/>
        </w:rPr>
      </w:pPr>
    </w:p>
    <w:tbl>
      <w:tblPr>
        <w:tblW w:w="9371" w:type="dxa"/>
        <w:jc w:val="center"/>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902"/>
        <w:gridCol w:w="2308"/>
        <w:gridCol w:w="1945"/>
        <w:gridCol w:w="1110"/>
      </w:tblGrid>
      <w:tr w:rsidR="007C331E" w:rsidRPr="00FA2628" w:rsidTr="007C331E">
        <w:trPr>
          <w:jc w:val="center"/>
        </w:trPr>
        <w:tc>
          <w:tcPr>
            <w:tcW w:w="2106" w:type="dxa"/>
          </w:tcPr>
          <w:p w:rsidR="007C331E" w:rsidRPr="00FA2628" w:rsidRDefault="007C331E" w:rsidP="007C331E">
            <w:pPr>
              <w:jc w:val="center"/>
              <w:rPr>
                <w:rFonts w:ascii="Arial" w:hAnsi="Arial" w:cs="Arial"/>
                <w:sz w:val="24"/>
              </w:rPr>
            </w:pPr>
            <w:r w:rsidRPr="00FA2628">
              <w:rPr>
                <w:rFonts w:ascii="Arial" w:hAnsi="Arial" w:cs="Arial"/>
                <w:sz w:val="24"/>
              </w:rPr>
              <w:t>Title</w:t>
            </w:r>
          </w:p>
        </w:tc>
        <w:tc>
          <w:tcPr>
            <w:tcW w:w="1902" w:type="dxa"/>
          </w:tcPr>
          <w:p w:rsidR="007C331E" w:rsidRPr="00FA2628" w:rsidRDefault="007C331E" w:rsidP="007C331E">
            <w:pPr>
              <w:ind w:right="-168"/>
              <w:jc w:val="center"/>
              <w:rPr>
                <w:rFonts w:ascii="Arial" w:hAnsi="Arial" w:cs="Arial"/>
                <w:sz w:val="24"/>
              </w:rPr>
            </w:pPr>
            <w:r w:rsidRPr="00FA2628">
              <w:rPr>
                <w:rFonts w:ascii="Arial" w:hAnsi="Arial" w:cs="Arial"/>
                <w:sz w:val="24"/>
              </w:rPr>
              <w:t>State or Country</w:t>
            </w:r>
          </w:p>
        </w:tc>
        <w:tc>
          <w:tcPr>
            <w:tcW w:w="2308" w:type="dxa"/>
          </w:tcPr>
          <w:p w:rsidR="007C331E" w:rsidRPr="00FA2628" w:rsidRDefault="007C331E" w:rsidP="007C331E">
            <w:pPr>
              <w:jc w:val="center"/>
              <w:rPr>
                <w:rFonts w:ascii="Arial" w:hAnsi="Arial" w:cs="Arial"/>
                <w:sz w:val="24"/>
              </w:rPr>
            </w:pPr>
            <w:r w:rsidRPr="00FA2628">
              <w:rPr>
                <w:rFonts w:ascii="Arial" w:hAnsi="Arial" w:cs="Arial"/>
                <w:sz w:val="24"/>
              </w:rPr>
              <w:t>License Number</w:t>
            </w:r>
          </w:p>
        </w:tc>
        <w:tc>
          <w:tcPr>
            <w:tcW w:w="1945" w:type="dxa"/>
          </w:tcPr>
          <w:p w:rsidR="007C331E" w:rsidRPr="00FA2628" w:rsidRDefault="007C331E" w:rsidP="007C331E">
            <w:pPr>
              <w:jc w:val="center"/>
              <w:rPr>
                <w:rFonts w:ascii="Arial" w:hAnsi="Arial" w:cs="Arial"/>
                <w:sz w:val="24"/>
              </w:rPr>
            </w:pPr>
            <w:r w:rsidRPr="00FA2628">
              <w:rPr>
                <w:rFonts w:ascii="Arial" w:hAnsi="Arial" w:cs="Arial"/>
                <w:sz w:val="24"/>
              </w:rPr>
              <w:t>Active/Inactive</w:t>
            </w:r>
          </w:p>
        </w:tc>
        <w:tc>
          <w:tcPr>
            <w:tcW w:w="1110" w:type="dxa"/>
          </w:tcPr>
          <w:p w:rsidR="007C331E" w:rsidRPr="00FA2628" w:rsidRDefault="007C331E" w:rsidP="007C331E">
            <w:pPr>
              <w:jc w:val="center"/>
              <w:rPr>
                <w:rFonts w:ascii="Arial" w:hAnsi="Arial" w:cs="Arial"/>
                <w:sz w:val="24"/>
              </w:rPr>
            </w:pPr>
            <w:r w:rsidRPr="00FA2628">
              <w:rPr>
                <w:rFonts w:ascii="Arial" w:hAnsi="Arial" w:cs="Arial"/>
                <w:sz w:val="24"/>
              </w:rPr>
              <w:t>Date</w:t>
            </w:r>
          </w:p>
        </w:tc>
      </w:tr>
      <w:tr w:rsidR="007C331E" w:rsidRPr="00FA2628" w:rsidTr="007C331E">
        <w:trPr>
          <w:jc w:val="center"/>
        </w:trPr>
        <w:tc>
          <w:tcPr>
            <w:tcW w:w="2106" w:type="dxa"/>
          </w:tcPr>
          <w:p w:rsidR="007C331E" w:rsidRPr="00FA2628" w:rsidRDefault="007C331E" w:rsidP="007C331E">
            <w:pPr>
              <w:rPr>
                <w:rFonts w:ascii="Arial" w:hAnsi="Arial" w:cs="Arial"/>
                <w:sz w:val="24"/>
              </w:rPr>
            </w:pPr>
          </w:p>
        </w:tc>
        <w:tc>
          <w:tcPr>
            <w:tcW w:w="1902" w:type="dxa"/>
          </w:tcPr>
          <w:p w:rsidR="007C331E" w:rsidRPr="00FA2628" w:rsidRDefault="007C331E" w:rsidP="007C331E">
            <w:pPr>
              <w:ind w:right="-168"/>
              <w:rPr>
                <w:rFonts w:ascii="Arial" w:hAnsi="Arial" w:cs="Arial"/>
                <w:sz w:val="24"/>
              </w:rPr>
            </w:pPr>
          </w:p>
        </w:tc>
        <w:tc>
          <w:tcPr>
            <w:tcW w:w="2308" w:type="dxa"/>
          </w:tcPr>
          <w:p w:rsidR="007C331E" w:rsidRPr="00FA2628" w:rsidRDefault="007C331E" w:rsidP="007C331E">
            <w:pPr>
              <w:rPr>
                <w:rFonts w:ascii="Arial" w:hAnsi="Arial" w:cs="Arial"/>
                <w:sz w:val="24"/>
              </w:rPr>
            </w:pPr>
          </w:p>
        </w:tc>
        <w:tc>
          <w:tcPr>
            <w:tcW w:w="1945" w:type="dxa"/>
          </w:tcPr>
          <w:p w:rsidR="007C331E" w:rsidRPr="00FA2628" w:rsidRDefault="007C331E" w:rsidP="007C331E">
            <w:pPr>
              <w:rPr>
                <w:rFonts w:ascii="Arial" w:hAnsi="Arial" w:cs="Arial"/>
                <w:sz w:val="24"/>
              </w:rPr>
            </w:pPr>
          </w:p>
        </w:tc>
        <w:tc>
          <w:tcPr>
            <w:tcW w:w="1110" w:type="dxa"/>
          </w:tcPr>
          <w:p w:rsidR="007C331E" w:rsidRPr="00FA2628" w:rsidRDefault="007C331E" w:rsidP="007C331E">
            <w:pPr>
              <w:rPr>
                <w:rFonts w:ascii="Arial" w:hAnsi="Arial" w:cs="Arial"/>
                <w:sz w:val="24"/>
              </w:rPr>
            </w:pPr>
          </w:p>
        </w:tc>
      </w:tr>
      <w:tr w:rsidR="007C331E" w:rsidRPr="00FA2628" w:rsidTr="007C331E">
        <w:trPr>
          <w:jc w:val="center"/>
        </w:trPr>
        <w:tc>
          <w:tcPr>
            <w:tcW w:w="2106" w:type="dxa"/>
          </w:tcPr>
          <w:p w:rsidR="007C331E" w:rsidRPr="00FA2628" w:rsidRDefault="007C331E" w:rsidP="007C331E">
            <w:pPr>
              <w:rPr>
                <w:rFonts w:ascii="Arial" w:hAnsi="Arial" w:cs="Arial"/>
                <w:sz w:val="24"/>
              </w:rPr>
            </w:pPr>
          </w:p>
        </w:tc>
        <w:tc>
          <w:tcPr>
            <w:tcW w:w="1902" w:type="dxa"/>
          </w:tcPr>
          <w:p w:rsidR="007C331E" w:rsidRPr="00FA2628" w:rsidRDefault="007C331E" w:rsidP="007C331E">
            <w:pPr>
              <w:ind w:right="-168"/>
              <w:rPr>
                <w:rFonts w:ascii="Arial" w:hAnsi="Arial" w:cs="Arial"/>
                <w:sz w:val="24"/>
              </w:rPr>
            </w:pPr>
          </w:p>
        </w:tc>
        <w:tc>
          <w:tcPr>
            <w:tcW w:w="2308" w:type="dxa"/>
          </w:tcPr>
          <w:p w:rsidR="007C331E" w:rsidRPr="00FA2628" w:rsidRDefault="007C331E" w:rsidP="007C331E">
            <w:pPr>
              <w:rPr>
                <w:rFonts w:ascii="Arial" w:hAnsi="Arial" w:cs="Arial"/>
                <w:sz w:val="24"/>
              </w:rPr>
            </w:pPr>
          </w:p>
        </w:tc>
        <w:tc>
          <w:tcPr>
            <w:tcW w:w="1945" w:type="dxa"/>
          </w:tcPr>
          <w:p w:rsidR="007C331E" w:rsidRPr="00FA2628" w:rsidRDefault="007C331E" w:rsidP="007C331E">
            <w:pPr>
              <w:rPr>
                <w:rFonts w:ascii="Arial" w:hAnsi="Arial" w:cs="Arial"/>
                <w:sz w:val="24"/>
              </w:rPr>
            </w:pPr>
          </w:p>
        </w:tc>
        <w:tc>
          <w:tcPr>
            <w:tcW w:w="1110" w:type="dxa"/>
          </w:tcPr>
          <w:p w:rsidR="007C331E" w:rsidRPr="00FA2628" w:rsidRDefault="007C331E" w:rsidP="007C331E">
            <w:pPr>
              <w:rPr>
                <w:rFonts w:ascii="Arial" w:hAnsi="Arial" w:cs="Arial"/>
                <w:sz w:val="24"/>
              </w:rPr>
            </w:pPr>
          </w:p>
        </w:tc>
      </w:tr>
      <w:tr w:rsidR="007C331E" w:rsidRPr="00FA2628" w:rsidTr="007C331E">
        <w:trPr>
          <w:jc w:val="center"/>
        </w:trPr>
        <w:tc>
          <w:tcPr>
            <w:tcW w:w="2106" w:type="dxa"/>
          </w:tcPr>
          <w:p w:rsidR="007C331E" w:rsidRPr="00FA2628" w:rsidRDefault="007C331E" w:rsidP="007C331E">
            <w:pPr>
              <w:rPr>
                <w:rFonts w:ascii="Arial" w:hAnsi="Arial" w:cs="Arial"/>
                <w:sz w:val="24"/>
              </w:rPr>
            </w:pPr>
          </w:p>
        </w:tc>
        <w:tc>
          <w:tcPr>
            <w:tcW w:w="1902" w:type="dxa"/>
          </w:tcPr>
          <w:p w:rsidR="007C331E" w:rsidRPr="00FA2628" w:rsidRDefault="007C331E" w:rsidP="007C331E">
            <w:pPr>
              <w:ind w:right="-168"/>
              <w:rPr>
                <w:rFonts w:ascii="Arial" w:hAnsi="Arial" w:cs="Arial"/>
                <w:sz w:val="24"/>
              </w:rPr>
            </w:pPr>
          </w:p>
        </w:tc>
        <w:tc>
          <w:tcPr>
            <w:tcW w:w="2308" w:type="dxa"/>
          </w:tcPr>
          <w:p w:rsidR="007C331E" w:rsidRPr="00FA2628" w:rsidRDefault="007C331E" w:rsidP="007C331E">
            <w:pPr>
              <w:rPr>
                <w:rFonts w:ascii="Arial" w:hAnsi="Arial" w:cs="Arial"/>
                <w:sz w:val="24"/>
              </w:rPr>
            </w:pPr>
          </w:p>
        </w:tc>
        <w:tc>
          <w:tcPr>
            <w:tcW w:w="1945" w:type="dxa"/>
          </w:tcPr>
          <w:p w:rsidR="007C331E" w:rsidRPr="00FA2628" w:rsidRDefault="007C331E" w:rsidP="007C331E">
            <w:pPr>
              <w:rPr>
                <w:rFonts w:ascii="Arial" w:hAnsi="Arial" w:cs="Arial"/>
                <w:sz w:val="24"/>
              </w:rPr>
            </w:pPr>
          </w:p>
        </w:tc>
        <w:tc>
          <w:tcPr>
            <w:tcW w:w="1110" w:type="dxa"/>
          </w:tcPr>
          <w:p w:rsidR="007C331E" w:rsidRPr="00FA2628" w:rsidRDefault="007C331E" w:rsidP="007C331E">
            <w:pPr>
              <w:rPr>
                <w:rFonts w:ascii="Arial" w:hAnsi="Arial" w:cs="Arial"/>
                <w:sz w:val="24"/>
              </w:rPr>
            </w:pPr>
          </w:p>
        </w:tc>
      </w:tr>
    </w:tbl>
    <w:p w:rsidR="007C331E" w:rsidRPr="00FA2628" w:rsidRDefault="007C331E" w:rsidP="007C331E">
      <w:pPr>
        <w:ind w:left="1440"/>
        <w:rPr>
          <w:rFonts w:ascii="Arial" w:hAnsi="Arial" w:cs="Arial"/>
          <w:sz w:val="24"/>
        </w:rPr>
      </w:pPr>
    </w:p>
    <w:p w:rsidR="007C331E" w:rsidRPr="00FA2628" w:rsidRDefault="007C331E" w:rsidP="007C331E">
      <w:pPr>
        <w:pStyle w:val="Heading3"/>
        <w:numPr>
          <w:ilvl w:val="0"/>
          <w:numId w:val="4"/>
        </w:numPr>
        <w:tabs>
          <w:tab w:val="left" w:pos="90"/>
        </w:tabs>
        <w:rPr>
          <w:rFonts w:ascii="Arial" w:hAnsi="Arial" w:cs="Arial"/>
        </w:rPr>
      </w:pPr>
      <w:r w:rsidRPr="00FA2628">
        <w:rPr>
          <w:rFonts w:ascii="Arial" w:hAnsi="Arial" w:cs="Arial"/>
        </w:rPr>
        <w:t>Certifications</w:t>
      </w:r>
    </w:p>
    <w:p w:rsidR="007C331E" w:rsidRPr="00FA2628" w:rsidRDefault="007C331E" w:rsidP="007C331E">
      <w:pPr>
        <w:tabs>
          <w:tab w:val="left" w:pos="90"/>
        </w:tabs>
        <w:rPr>
          <w:rFonts w:ascii="Arial" w:hAnsi="Arial" w:cs="Arial"/>
          <w:sz w:val="24"/>
        </w:rPr>
      </w:pPr>
    </w:p>
    <w:tbl>
      <w:tblPr>
        <w:tblW w:w="9385"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2225"/>
        <w:gridCol w:w="2340"/>
        <w:gridCol w:w="2700"/>
      </w:tblGrid>
      <w:tr w:rsidR="007C331E" w:rsidRPr="00FA2628" w:rsidTr="007C331E">
        <w:trPr>
          <w:jc w:val="center"/>
        </w:trPr>
        <w:tc>
          <w:tcPr>
            <w:tcW w:w="2120" w:type="dxa"/>
          </w:tcPr>
          <w:p w:rsidR="007C331E" w:rsidRPr="00FA2628" w:rsidRDefault="007C331E" w:rsidP="007C331E">
            <w:pPr>
              <w:rPr>
                <w:rFonts w:ascii="Arial" w:hAnsi="Arial" w:cs="Arial"/>
                <w:sz w:val="24"/>
              </w:rPr>
            </w:pPr>
            <w:r w:rsidRPr="00FA2628">
              <w:rPr>
                <w:rFonts w:ascii="Arial" w:hAnsi="Arial" w:cs="Arial"/>
                <w:sz w:val="24"/>
              </w:rPr>
              <w:t>Title</w:t>
            </w:r>
          </w:p>
        </w:tc>
        <w:tc>
          <w:tcPr>
            <w:tcW w:w="2225" w:type="dxa"/>
          </w:tcPr>
          <w:p w:rsidR="007C331E" w:rsidRPr="00FA2628" w:rsidRDefault="007C331E" w:rsidP="007C331E">
            <w:pPr>
              <w:ind w:right="-168"/>
              <w:rPr>
                <w:rFonts w:ascii="Arial" w:hAnsi="Arial" w:cs="Arial"/>
                <w:sz w:val="24"/>
              </w:rPr>
            </w:pPr>
            <w:r w:rsidRPr="00FA2628">
              <w:rPr>
                <w:rFonts w:ascii="Arial" w:hAnsi="Arial" w:cs="Arial"/>
                <w:sz w:val="24"/>
              </w:rPr>
              <w:t>Certifying Agency</w:t>
            </w:r>
          </w:p>
        </w:tc>
        <w:tc>
          <w:tcPr>
            <w:tcW w:w="2340" w:type="dxa"/>
          </w:tcPr>
          <w:p w:rsidR="007C331E" w:rsidRPr="00FA2628" w:rsidRDefault="007C331E" w:rsidP="007C331E">
            <w:pPr>
              <w:rPr>
                <w:rFonts w:ascii="Arial" w:hAnsi="Arial" w:cs="Arial"/>
                <w:sz w:val="24"/>
              </w:rPr>
            </w:pPr>
            <w:r w:rsidRPr="00FA2628">
              <w:rPr>
                <w:rFonts w:ascii="Arial" w:hAnsi="Arial" w:cs="Arial"/>
                <w:sz w:val="24"/>
              </w:rPr>
              <w:t>Certification Number</w:t>
            </w:r>
          </w:p>
        </w:tc>
        <w:tc>
          <w:tcPr>
            <w:tcW w:w="2700" w:type="dxa"/>
          </w:tcPr>
          <w:p w:rsidR="007C331E" w:rsidRPr="00FA2628" w:rsidRDefault="007C331E" w:rsidP="007C331E">
            <w:pPr>
              <w:rPr>
                <w:rFonts w:ascii="Arial" w:hAnsi="Arial" w:cs="Arial"/>
                <w:sz w:val="24"/>
              </w:rPr>
            </w:pPr>
            <w:r>
              <w:rPr>
                <w:rFonts w:ascii="Arial" w:hAnsi="Arial" w:cs="Arial"/>
                <w:sz w:val="24"/>
              </w:rPr>
              <w:t>Last R</w:t>
            </w:r>
            <w:r w:rsidRPr="00FA2628">
              <w:rPr>
                <w:rFonts w:ascii="Arial" w:hAnsi="Arial" w:cs="Arial"/>
                <w:sz w:val="24"/>
              </w:rPr>
              <w:t>e-certification Date</w:t>
            </w:r>
          </w:p>
        </w:tc>
      </w:tr>
      <w:tr w:rsidR="007C331E" w:rsidRPr="00FA2628" w:rsidTr="007C331E">
        <w:trPr>
          <w:jc w:val="center"/>
        </w:trPr>
        <w:tc>
          <w:tcPr>
            <w:tcW w:w="2120" w:type="dxa"/>
          </w:tcPr>
          <w:p w:rsidR="007C331E" w:rsidRPr="00FA2628" w:rsidRDefault="007C331E" w:rsidP="007C331E">
            <w:pPr>
              <w:rPr>
                <w:rFonts w:ascii="Arial" w:hAnsi="Arial" w:cs="Arial"/>
                <w:sz w:val="24"/>
              </w:rPr>
            </w:pPr>
          </w:p>
        </w:tc>
        <w:tc>
          <w:tcPr>
            <w:tcW w:w="2225" w:type="dxa"/>
          </w:tcPr>
          <w:p w:rsidR="007C331E" w:rsidRPr="00FA2628" w:rsidRDefault="007C331E" w:rsidP="007C331E">
            <w:pPr>
              <w:ind w:right="-168"/>
              <w:rPr>
                <w:rFonts w:ascii="Arial" w:hAnsi="Arial" w:cs="Arial"/>
                <w:sz w:val="24"/>
              </w:rPr>
            </w:pPr>
          </w:p>
        </w:tc>
        <w:tc>
          <w:tcPr>
            <w:tcW w:w="2340" w:type="dxa"/>
          </w:tcPr>
          <w:p w:rsidR="007C331E" w:rsidRPr="00FA2628" w:rsidRDefault="007C331E" w:rsidP="007C331E">
            <w:pPr>
              <w:rPr>
                <w:rFonts w:ascii="Arial" w:hAnsi="Arial" w:cs="Arial"/>
                <w:sz w:val="24"/>
              </w:rPr>
            </w:pPr>
          </w:p>
        </w:tc>
        <w:tc>
          <w:tcPr>
            <w:tcW w:w="2700" w:type="dxa"/>
          </w:tcPr>
          <w:p w:rsidR="007C331E" w:rsidRPr="00FA2628" w:rsidRDefault="007C331E" w:rsidP="007C331E">
            <w:pPr>
              <w:rPr>
                <w:rFonts w:ascii="Arial" w:hAnsi="Arial" w:cs="Arial"/>
                <w:sz w:val="24"/>
              </w:rPr>
            </w:pPr>
          </w:p>
        </w:tc>
      </w:tr>
      <w:tr w:rsidR="007C331E" w:rsidRPr="00FA2628" w:rsidTr="007C331E">
        <w:trPr>
          <w:jc w:val="center"/>
        </w:trPr>
        <w:tc>
          <w:tcPr>
            <w:tcW w:w="2120" w:type="dxa"/>
          </w:tcPr>
          <w:p w:rsidR="007C331E" w:rsidRPr="00FA2628" w:rsidRDefault="007C331E" w:rsidP="007C331E">
            <w:pPr>
              <w:rPr>
                <w:rFonts w:ascii="Arial" w:hAnsi="Arial" w:cs="Arial"/>
                <w:sz w:val="24"/>
              </w:rPr>
            </w:pPr>
          </w:p>
        </w:tc>
        <w:tc>
          <w:tcPr>
            <w:tcW w:w="2225" w:type="dxa"/>
          </w:tcPr>
          <w:p w:rsidR="007C331E" w:rsidRPr="00FA2628" w:rsidRDefault="007C331E" w:rsidP="007C331E">
            <w:pPr>
              <w:ind w:right="-168"/>
              <w:rPr>
                <w:rFonts w:ascii="Arial" w:hAnsi="Arial" w:cs="Arial"/>
                <w:sz w:val="24"/>
              </w:rPr>
            </w:pPr>
          </w:p>
        </w:tc>
        <w:tc>
          <w:tcPr>
            <w:tcW w:w="2340" w:type="dxa"/>
          </w:tcPr>
          <w:p w:rsidR="007C331E" w:rsidRPr="00FA2628" w:rsidRDefault="007C331E" w:rsidP="007C331E">
            <w:pPr>
              <w:rPr>
                <w:rFonts w:ascii="Arial" w:hAnsi="Arial" w:cs="Arial"/>
                <w:sz w:val="24"/>
              </w:rPr>
            </w:pPr>
          </w:p>
        </w:tc>
        <w:tc>
          <w:tcPr>
            <w:tcW w:w="2700" w:type="dxa"/>
          </w:tcPr>
          <w:p w:rsidR="007C331E" w:rsidRPr="00FA2628" w:rsidRDefault="007C331E" w:rsidP="007C331E">
            <w:pPr>
              <w:rPr>
                <w:rFonts w:ascii="Arial" w:hAnsi="Arial" w:cs="Arial"/>
                <w:sz w:val="24"/>
              </w:rPr>
            </w:pPr>
          </w:p>
        </w:tc>
      </w:tr>
      <w:tr w:rsidR="007C331E" w:rsidRPr="00FA2628" w:rsidTr="007C331E">
        <w:trPr>
          <w:jc w:val="center"/>
        </w:trPr>
        <w:tc>
          <w:tcPr>
            <w:tcW w:w="2120" w:type="dxa"/>
          </w:tcPr>
          <w:p w:rsidR="007C331E" w:rsidRPr="00FA2628" w:rsidRDefault="007C331E" w:rsidP="007C331E">
            <w:pPr>
              <w:rPr>
                <w:rFonts w:ascii="Arial" w:hAnsi="Arial" w:cs="Arial"/>
                <w:sz w:val="24"/>
              </w:rPr>
            </w:pPr>
          </w:p>
        </w:tc>
        <w:tc>
          <w:tcPr>
            <w:tcW w:w="2225" w:type="dxa"/>
          </w:tcPr>
          <w:p w:rsidR="007C331E" w:rsidRPr="00FA2628" w:rsidRDefault="007C331E" w:rsidP="007C331E">
            <w:pPr>
              <w:ind w:right="-168"/>
              <w:rPr>
                <w:rFonts w:ascii="Arial" w:hAnsi="Arial" w:cs="Arial"/>
                <w:sz w:val="24"/>
              </w:rPr>
            </w:pPr>
          </w:p>
        </w:tc>
        <w:tc>
          <w:tcPr>
            <w:tcW w:w="2340" w:type="dxa"/>
          </w:tcPr>
          <w:p w:rsidR="007C331E" w:rsidRPr="00FA2628" w:rsidRDefault="007C331E" w:rsidP="007C331E">
            <w:pPr>
              <w:rPr>
                <w:rFonts w:ascii="Arial" w:hAnsi="Arial" w:cs="Arial"/>
                <w:sz w:val="24"/>
              </w:rPr>
            </w:pPr>
          </w:p>
        </w:tc>
        <w:tc>
          <w:tcPr>
            <w:tcW w:w="2700" w:type="dxa"/>
          </w:tcPr>
          <w:p w:rsidR="007C331E" w:rsidRPr="00FA2628" w:rsidRDefault="007C331E" w:rsidP="007C331E">
            <w:pPr>
              <w:rPr>
                <w:rFonts w:ascii="Arial" w:hAnsi="Arial" w:cs="Arial"/>
                <w:sz w:val="24"/>
              </w:rPr>
            </w:pPr>
          </w:p>
        </w:tc>
      </w:tr>
    </w:tbl>
    <w:p w:rsidR="007C331E" w:rsidRDefault="007C331E" w:rsidP="007C331E">
      <w:pPr>
        <w:tabs>
          <w:tab w:val="left" w:pos="90"/>
        </w:tabs>
        <w:rPr>
          <w:rFonts w:ascii="Arial" w:hAnsi="Arial" w:cs="Arial"/>
          <w:b/>
          <w:sz w:val="24"/>
        </w:rPr>
      </w:pPr>
    </w:p>
    <w:p w:rsidR="007C331E" w:rsidRDefault="007C331E" w:rsidP="007C331E">
      <w:pPr>
        <w:tabs>
          <w:tab w:val="left" w:pos="90"/>
        </w:tabs>
        <w:rPr>
          <w:rFonts w:ascii="Arial" w:hAnsi="Arial" w:cs="Arial"/>
          <w:b/>
          <w:sz w:val="24"/>
        </w:rPr>
      </w:pPr>
    </w:p>
    <w:p w:rsidR="007C331E" w:rsidRPr="004468C0" w:rsidRDefault="007C331E" w:rsidP="007C331E">
      <w:pPr>
        <w:ind w:left="360" w:hanging="360"/>
        <w:rPr>
          <w:rFonts w:ascii="Arial" w:hAnsi="Arial" w:cs="Arial"/>
          <w:sz w:val="24"/>
        </w:rPr>
      </w:pPr>
      <w:r w:rsidRPr="00FA2628">
        <w:rPr>
          <w:rFonts w:ascii="Arial" w:hAnsi="Arial" w:cs="Arial"/>
          <w:b/>
          <w:sz w:val="24"/>
        </w:rPr>
        <w:t xml:space="preserve">IX.  </w:t>
      </w:r>
      <w:r w:rsidRPr="00FA2628">
        <w:rPr>
          <w:rFonts w:ascii="Arial" w:hAnsi="Arial" w:cs="Arial"/>
          <w:b/>
          <w:sz w:val="24"/>
          <w:u w:val="single"/>
        </w:rPr>
        <w:t>SERVICE ACTIVITIES</w:t>
      </w:r>
      <w:r w:rsidRPr="00FA2628">
        <w:rPr>
          <w:rFonts w:ascii="Arial" w:hAnsi="Arial" w:cs="Arial"/>
          <w:sz w:val="24"/>
        </w:rPr>
        <w:t xml:space="preserve"> (be specific, provide </w:t>
      </w:r>
      <w:r w:rsidR="00CD06A4">
        <w:rPr>
          <w:rFonts w:ascii="Arial" w:hAnsi="Arial" w:cs="Arial"/>
          <w:sz w:val="24"/>
        </w:rPr>
        <w:t xml:space="preserve">dates; </w:t>
      </w:r>
      <w:r w:rsidRPr="001C7B22">
        <w:rPr>
          <w:rFonts w:ascii="Arial" w:hAnsi="Arial" w:cs="Arial"/>
          <w:sz w:val="24"/>
        </w:rPr>
        <w:t>summarize in the CV, additional primary information to be submitted in the full dossier</w:t>
      </w:r>
      <w:r w:rsidR="00CD06A4" w:rsidRPr="004468C0">
        <w:rPr>
          <w:rFonts w:ascii="Arial" w:hAnsi="Arial" w:cs="Arial"/>
          <w:sz w:val="24"/>
        </w:rPr>
        <w:t>; if the candidate has developed new programs or has played a significant role</w:t>
      </w:r>
      <w:r w:rsidR="004468C0" w:rsidRPr="004468C0">
        <w:rPr>
          <w:rFonts w:ascii="Arial" w:hAnsi="Arial" w:cs="Arial"/>
          <w:sz w:val="24"/>
        </w:rPr>
        <w:t xml:space="preserve"> in developing one, provide</w:t>
      </w:r>
      <w:r w:rsidR="00CD06A4" w:rsidRPr="004468C0">
        <w:rPr>
          <w:rFonts w:ascii="Arial" w:hAnsi="Arial" w:cs="Arial"/>
          <w:sz w:val="24"/>
        </w:rPr>
        <w:t xml:space="preserve"> data</w:t>
      </w:r>
      <w:r w:rsidRPr="004468C0">
        <w:rPr>
          <w:rFonts w:ascii="Arial" w:hAnsi="Arial" w:cs="Arial"/>
          <w:sz w:val="24"/>
        </w:rPr>
        <w:t>)</w:t>
      </w:r>
    </w:p>
    <w:p w:rsidR="007C331E" w:rsidRPr="004468C0" w:rsidRDefault="00CD06A4" w:rsidP="007C331E">
      <w:pPr>
        <w:tabs>
          <w:tab w:val="left" w:pos="90"/>
        </w:tabs>
        <w:rPr>
          <w:rFonts w:ascii="Arial" w:hAnsi="Arial" w:cs="Arial"/>
          <w:sz w:val="24"/>
        </w:rPr>
      </w:pPr>
      <w:r w:rsidRPr="004468C0">
        <w:rPr>
          <w:rFonts w:ascii="Arial" w:hAnsi="Arial" w:cs="Arial"/>
          <w:sz w:val="24"/>
        </w:rPr>
        <w:t xml:space="preserve"> </w:t>
      </w:r>
    </w:p>
    <w:p w:rsidR="007C331E" w:rsidRPr="00FA2628" w:rsidRDefault="007C331E" w:rsidP="001D392D">
      <w:pPr>
        <w:numPr>
          <w:ilvl w:val="0"/>
          <w:numId w:val="5"/>
        </w:numPr>
        <w:tabs>
          <w:tab w:val="left" w:pos="90"/>
        </w:tabs>
        <w:spacing w:after="120"/>
        <w:rPr>
          <w:rFonts w:ascii="Arial" w:hAnsi="Arial" w:cs="Arial"/>
          <w:sz w:val="24"/>
        </w:rPr>
      </w:pPr>
      <w:r w:rsidRPr="00FA2628">
        <w:rPr>
          <w:rFonts w:ascii="Arial" w:hAnsi="Arial" w:cs="Arial"/>
          <w:sz w:val="24"/>
        </w:rPr>
        <w:t>University</w:t>
      </w:r>
    </w:p>
    <w:p w:rsidR="001D392D" w:rsidRPr="001D392D" w:rsidRDefault="001D392D" w:rsidP="001D392D">
      <w:pPr>
        <w:pStyle w:val="ListParagraph"/>
        <w:tabs>
          <w:tab w:val="left" w:pos="90"/>
        </w:tabs>
        <w:spacing w:after="120" w:line="288" w:lineRule="auto"/>
        <w:rPr>
          <w:rFonts w:cs="Arial"/>
        </w:rPr>
      </w:pPr>
      <w:r>
        <w:t xml:space="preserve">Teaching, Learning and Technology committee, </w:t>
      </w:r>
      <w:r w:rsidRPr="001D392D">
        <w:rPr>
          <w:rFonts w:cs="Arial"/>
        </w:rPr>
        <w:t xml:space="preserve">2011 – 2012     </w:t>
      </w:r>
    </w:p>
    <w:p w:rsidR="001D392D" w:rsidRDefault="001D392D" w:rsidP="001D392D">
      <w:pPr>
        <w:pStyle w:val="ListParagraph"/>
        <w:tabs>
          <w:tab w:val="left" w:pos="90"/>
        </w:tabs>
        <w:spacing w:after="120" w:line="288" w:lineRule="auto"/>
      </w:pPr>
      <w:r>
        <w:t xml:space="preserve">Faculty Marshal for commencement, May 2010 </w:t>
      </w:r>
    </w:p>
    <w:p w:rsidR="001D392D" w:rsidRPr="001D392D" w:rsidRDefault="001D392D" w:rsidP="001D392D">
      <w:pPr>
        <w:pStyle w:val="ListParagraph"/>
        <w:tabs>
          <w:tab w:val="left" w:pos="90"/>
        </w:tabs>
        <w:spacing w:after="120" w:line="288" w:lineRule="auto"/>
        <w:rPr>
          <w:rFonts w:cs="Arial"/>
        </w:rPr>
      </w:pPr>
      <w:r w:rsidRPr="001D392D">
        <w:rPr>
          <w:rFonts w:cs="Arial"/>
        </w:rPr>
        <w:t xml:space="preserve">Judge for Graduate Student Research Day, Nov 2009 </w:t>
      </w:r>
    </w:p>
    <w:p w:rsidR="007C331E" w:rsidRPr="00FA2628" w:rsidRDefault="007C331E" w:rsidP="007C331E">
      <w:pPr>
        <w:tabs>
          <w:tab w:val="left" w:pos="90"/>
        </w:tabs>
        <w:rPr>
          <w:rFonts w:ascii="Arial" w:hAnsi="Arial" w:cs="Arial"/>
          <w:sz w:val="24"/>
        </w:rPr>
      </w:pPr>
    </w:p>
    <w:p w:rsidR="007C331E" w:rsidRPr="00FA2628" w:rsidRDefault="007C331E" w:rsidP="001D392D">
      <w:pPr>
        <w:numPr>
          <w:ilvl w:val="0"/>
          <w:numId w:val="5"/>
        </w:numPr>
        <w:tabs>
          <w:tab w:val="left" w:pos="90"/>
        </w:tabs>
        <w:spacing w:after="120"/>
        <w:rPr>
          <w:rFonts w:ascii="Arial" w:hAnsi="Arial" w:cs="Arial"/>
          <w:sz w:val="24"/>
        </w:rPr>
      </w:pPr>
      <w:r w:rsidRPr="00FA2628">
        <w:rPr>
          <w:rFonts w:ascii="Arial" w:hAnsi="Arial" w:cs="Arial"/>
          <w:sz w:val="24"/>
        </w:rPr>
        <w:t>Department</w:t>
      </w:r>
    </w:p>
    <w:p w:rsidR="001D392D" w:rsidRPr="001D392D" w:rsidRDefault="001D392D" w:rsidP="001D392D">
      <w:pPr>
        <w:tabs>
          <w:tab w:val="left" w:pos="90"/>
        </w:tabs>
        <w:spacing w:after="120"/>
        <w:ind w:left="720"/>
        <w:rPr>
          <w:rFonts w:ascii="Arial" w:hAnsi="Arial" w:cs="Arial"/>
          <w:sz w:val="24"/>
          <w:u w:val="single"/>
        </w:rPr>
      </w:pPr>
      <w:r w:rsidRPr="001D392D">
        <w:rPr>
          <w:rFonts w:ascii="Arial" w:hAnsi="Arial" w:cs="Arial"/>
          <w:sz w:val="24"/>
          <w:u w:val="single"/>
        </w:rPr>
        <w:t>Committee Member</w:t>
      </w:r>
    </w:p>
    <w:p w:rsidR="001D392D" w:rsidRPr="001D392D" w:rsidRDefault="001D392D" w:rsidP="001D392D">
      <w:pPr>
        <w:tabs>
          <w:tab w:val="left" w:pos="90"/>
        </w:tabs>
        <w:spacing w:line="288" w:lineRule="auto"/>
        <w:ind w:left="720"/>
        <w:rPr>
          <w:rFonts w:ascii="Arial" w:hAnsi="Arial" w:cs="Arial"/>
          <w:sz w:val="24"/>
        </w:rPr>
      </w:pPr>
      <w:r w:rsidRPr="001D392D">
        <w:rPr>
          <w:rFonts w:ascii="Arial" w:hAnsi="Arial" w:cs="Arial"/>
          <w:sz w:val="24"/>
        </w:rPr>
        <w:t>Seminar Committee, Dep</w:t>
      </w:r>
      <w:r>
        <w:rPr>
          <w:rFonts w:ascii="Arial" w:hAnsi="Arial" w:cs="Arial"/>
          <w:sz w:val="24"/>
        </w:rPr>
        <w:t>ar</w:t>
      </w:r>
      <w:r w:rsidRPr="001D392D">
        <w:rPr>
          <w:rFonts w:ascii="Arial" w:hAnsi="Arial" w:cs="Arial"/>
          <w:sz w:val="24"/>
        </w:rPr>
        <w:t>t</w:t>
      </w:r>
      <w:r>
        <w:rPr>
          <w:rFonts w:ascii="Arial" w:hAnsi="Arial" w:cs="Arial"/>
          <w:sz w:val="24"/>
        </w:rPr>
        <w:t>ment</w:t>
      </w:r>
      <w:r w:rsidRPr="001D392D">
        <w:rPr>
          <w:rFonts w:ascii="Arial" w:hAnsi="Arial" w:cs="Arial"/>
          <w:sz w:val="24"/>
        </w:rPr>
        <w:t xml:space="preserve"> of Computer Science, 2011 – 2012     </w:t>
      </w:r>
    </w:p>
    <w:p w:rsidR="001D392D" w:rsidRPr="001D392D" w:rsidRDefault="001D392D" w:rsidP="001D392D">
      <w:pPr>
        <w:tabs>
          <w:tab w:val="left" w:pos="90"/>
        </w:tabs>
        <w:spacing w:line="288" w:lineRule="auto"/>
        <w:ind w:left="720"/>
        <w:rPr>
          <w:rFonts w:ascii="Arial" w:hAnsi="Arial" w:cs="Arial"/>
          <w:sz w:val="24"/>
        </w:rPr>
      </w:pPr>
      <w:r w:rsidRPr="001D392D">
        <w:rPr>
          <w:rFonts w:ascii="Arial" w:hAnsi="Arial" w:cs="Arial"/>
          <w:sz w:val="24"/>
        </w:rPr>
        <w:t>Research Committee, Dep</w:t>
      </w:r>
      <w:r>
        <w:rPr>
          <w:rFonts w:ascii="Arial" w:hAnsi="Arial" w:cs="Arial"/>
          <w:sz w:val="24"/>
        </w:rPr>
        <w:t>ar</w:t>
      </w:r>
      <w:r w:rsidRPr="001D392D">
        <w:rPr>
          <w:rFonts w:ascii="Arial" w:hAnsi="Arial" w:cs="Arial"/>
          <w:sz w:val="24"/>
        </w:rPr>
        <w:t>t</w:t>
      </w:r>
      <w:r>
        <w:rPr>
          <w:rFonts w:ascii="Arial" w:hAnsi="Arial" w:cs="Arial"/>
          <w:sz w:val="24"/>
        </w:rPr>
        <w:t>ment</w:t>
      </w:r>
      <w:r w:rsidRPr="001D392D">
        <w:rPr>
          <w:rFonts w:ascii="Arial" w:hAnsi="Arial" w:cs="Arial"/>
          <w:sz w:val="24"/>
        </w:rPr>
        <w:t xml:space="preserve"> of Computer Science, 2011 – present     </w:t>
      </w:r>
    </w:p>
    <w:p w:rsidR="001D392D" w:rsidRPr="001D392D" w:rsidRDefault="001D392D" w:rsidP="001D392D">
      <w:pPr>
        <w:tabs>
          <w:tab w:val="left" w:pos="90"/>
        </w:tabs>
        <w:spacing w:line="288" w:lineRule="auto"/>
        <w:ind w:left="720"/>
        <w:rPr>
          <w:rFonts w:ascii="Arial" w:hAnsi="Arial" w:cs="Arial"/>
          <w:sz w:val="24"/>
        </w:rPr>
      </w:pPr>
      <w:r w:rsidRPr="001D392D">
        <w:rPr>
          <w:rFonts w:ascii="Arial" w:hAnsi="Arial" w:cs="Arial"/>
          <w:sz w:val="24"/>
        </w:rPr>
        <w:t>Undergraduate Committee, Dep</w:t>
      </w:r>
      <w:r>
        <w:rPr>
          <w:rFonts w:ascii="Arial" w:hAnsi="Arial" w:cs="Arial"/>
          <w:sz w:val="24"/>
        </w:rPr>
        <w:t>ar</w:t>
      </w:r>
      <w:r w:rsidRPr="001D392D">
        <w:rPr>
          <w:rFonts w:ascii="Arial" w:hAnsi="Arial" w:cs="Arial"/>
          <w:sz w:val="24"/>
        </w:rPr>
        <w:t>t</w:t>
      </w:r>
      <w:r>
        <w:rPr>
          <w:rFonts w:ascii="Arial" w:hAnsi="Arial" w:cs="Arial"/>
          <w:sz w:val="24"/>
        </w:rPr>
        <w:t>ment</w:t>
      </w:r>
      <w:r w:rsidRPr="001D392D">
        <w:rPr>
          <w:rFonts w:ascii="Arial" w:hAnsi="Arial" w:cs="Arial"/>
          <w:sz w:val="24"/>
        </w:rPr>
        <w:t xml:space="preserve"> of Computer Science, 2011 – 2012     </w:t>
      </w:r>
    </w:p>
    <w:p w:rsidR="001D392D" w:rsidRDefault="001D392D" w:rsidP="001D392D">
      <w:pPr>
        <w:tabs>
          <w:tab w:val="left" w:pos="90"/>
        </w:tabs>
        <w:spacing w:after="120" w:line="288" w:lineRule="auto"/>
        <w:ind w:left="720"/>
        <w:rPr>
          <w:rFonts w:ascii="Arial" w:hAnsi="Arial" w:cs="Arial"/>
          <w:sz w:val="24"/>
        </w:rPr>
      </w:pPr>
      <w:r w:rsidRPr="001D392D">
        <w:rPr>
          <w:rFonts w:ascii="Arial" w:hAnsi="Arial" w:cs="Arial"/>
          <w:sz w:val="24"/>
        </w:rPr>
        <w:t>M. S. Committee, Dep</w:t>
      </w:r>
      <w:r>
        <w:rPr>
          <w:rFonts w:ascii="Arial" w:hAnsi="Arial" w:cs="Arial"/>
          <w:sz w:val="24"/>
        </w:rPr>
        <w:t>ar</w:t>
      </w:r>
      <w:r w:rsidRPr="001D392D">
        <w:rPr>
          <w:rFonts w:ascii="Arial" w:hAnsi="Arial" w:cs="Arial"/>
          <w:sz w:val="24"/>
        </w:rPr>
        <w:t>t</w:t>
      </w:r>
      <w:r>
        <w:rPr>
          <w:rFonts w:ascii="Arial" w:hAnsi="Arial" w:cs="Arial"/>
          <w:sz w:val="24"/>
        </w:rPr>
        <w:t>ment</w:t>
      </w:r>
      <w:r w:rsidRPr="001D392D">
        <w:rPr>
          <w:rFonts w:ascii="Arial" w:hAnsi="Arial" w:cs="Arial"/>
          <w:sz w:val="24"/>
        </w:rPr>
        <w:t xml:space="preserve"> of Computer Science, 2008 – present     </w:t>
      </w:r>
    </w:p>
    <w:p w:rsidR="00B97E49" w:rsidRPr="00B97E49" w:rsidRDefault="00B97E49" w:rsidP="00B97E49">
      <w:pPr>
        <w:tabs>
          <w:tab w:val="left" w:pos="90"/>
        </w:tabs>
        <w:spacing w:after="240"/>
        <w:ind w:left="720"/>
        <w:rPr>
          <w:rFonts w:ascii="Arial" w:hAnsi="Arial" w:cs="Arial"/>
          <w:sz w:val="24"/>
          <w:szCs w:val="24"/>
          <w:u w:val="single"/>
        </w:rPr>
      </w:pPr>
      <w:r w:rsidRPr="00B97E49">
        <w:rPr>
          <w:rFonts w:ascii="Arial" w:hAnsi="Arial" w:cs="Arial"/>
          <w:sz w:val="24"/>
          <w:szCs w:val="24"/>
          <w:u w:val="single"/>
        </w:rPr>
        <w:t>Department Seminar Organization</w:t>
      </w:r>
    </w:p>
    <w:p w:rsidR="009B46BE" w:rsidRPr="00B97E49" w:rsidRDefault="009B46BE" w:rsidP="009B46BE">
      <w:pPr>
        <w:tabs>
          <w:tab w:val="left" w:pos="90"/>
        </w:tabs>
        <w:spacing w:after="120" w:line="288" w:lineRule="auto"/>
        <w:ind w:left="2592" w:hanging="1872"/>
        <w:rPr>
          <w:rFonts w:ascii="Arial" w:hAnsi="Arial" w:cs="Arial"/>
          <w:sz w:val="24"/>
          <w:szCs w:val="24"/>
        </w:rPr>
      </w:pPr>
      <w:r>
        <w:rPr>
          <w:rFonts w:ascii="Arial" w:hAnsi="Arial" w:cs="Arial"/>
          <w:sz w:val="24"/>
          <w:szCs w:val="24"/>
        </w:rPr>
        <w:t>11</w:t>
      </w:r>
      <w:r w:rsidRPr="00B97E49">
        <w:rPr>
          <w:rFonts w:ascii="Arial" w:hAnsi="Arial" w:cs="Arial"/>
          <w:sz w:val="24"/>
          <w:szCs w:val="24"/>
        </w:rPr>
        <w:t>/</w:t>
      </w:r>
      <w:r>
        <w:rPr>
          <w:rFonts w:ascii="Arial" w:hAnsi="Arial" w:cs="Arial"/>
          <w:sz w:val="24"/>
          <w:szCs w:val="24"/>
        </w:rPr>
        <w:t>19</w:t>
      </w:r>
      <w:r w:rsidRPr="00B97E49">
        <w:rPr>
          <w:rFonts w:ascii="Arial" w:hAnsi="Arial" w:cs="Arial"/>
          <w:sz w:val="24"/>
          <w:szCs w:val="24"/>
        </w:rPr>
        <w:t>//2012</w:t>
      </w:r>
      <w:r w:rsidRPr="00B97E49">
        <w:rPr>
          <w:rFonts w:ascii="Arial" w:hAnsi="Arial" w:cs="Arial"/>
          <w:sz w:val="24"/>
          <w:szCs w:val="24"/>
        </w:rPr>
        <w:tab/>
        <w:t>“</w:t>
      </w:r>
      <w:r w:rsidRPr="009B46BE">
        <w:rPr>
          <w:rFonts w:ascii="Arial" w:hAnsi="Arial" w:cs="Arial"/>
          <w:sz w:val="24"/>
          <w:szCs w:val="24"/>
        </w:rPr>
        <w:t>Machine Learning for Computational Biology</w:t>
      </w:r>
      <w:r w:rsidRPr="00B97E49">
        <w:rPr>
          <w:rFonts w:ascii="Arial" w:hAnsi="Arial" w:cs="Arial"/>
          <w:sz w:val="24"/>
          <w:szCs w:val="24"/>
        </w:rPr>
        <w:t xml:space="preserve">”, </w:t>
      </w:r>
      <w:r>
        <w:rPr>
          <w:rFonts w:ascii="Arial" w:hAnsi="Arial" w:cs="Arial"/>
          <w:sz w:val="24"/>
          <w:szCs w:val="24"/>
        </w:rPr>
        <w:t>Yanjun Qi</w:t>
      </w:r>
      <w:r w:rsidRPr="00B97E49">
        <w:rPr>
          <w:rFonts w:ascii="Arial" w:hAnsi="Arial" w:cs="Arial"/>
          <w:sz w:val="24"/>
          <w:szCs w:val="24"/>
        </w:rPr>
        <w:t xml:space="preserve">, </w:t>
      </w:r>
      <w:r w:rsidRPr="009B46BE">
        <w:rPr>
          <w:rFonts w:ascii="Arial" w:hAnsi="Arial" w:cs="Arial"/>
          <w:sz w:val="24"/>
          <w:szCs w:val="24"/>
        </w:rPr>
        <w:t>NEC Labs American</w:t>
      </w:r>
    </w:p>
    <w:p w:rsidR="00F50256" w:rsidRPr="00B97E49" w:rsidRDefault="00F50256" w:rsidP="00F50256">
      <w:pPr>
        <w:tabs>
          <w:tab w:val="left" w:pos="90"/>
        </w:tabs>
        <w:spacing w:after="120" w:line="288" w:lineRule="auto"/>
        <w:ind w:left="2592" w:hanging="1872"/>
        <w:rPr>
          <w:rFonts w:ascii="Arial" w:hAnsi="Arial" w:cs="Arial"/>
          <w:sz w:val="24"/>
          <w:szCs w:val="24"/>
        </w:rPr>
      </w:pPr>
      <w:r>
        <w:rPr>
          <w:rFonts w:ascii="Arial" w:hAnsi="Arial" w:cs="Arial"/>
          <w:sz w:val="24"/>
          <w:szCs w:val="24"/>
        </w:rPr>
        <w:t>11</w:t>
      </w:r>
      <w:r w:rsidRPr="00B97E49">
        <w:rPr>
          <w:rFonts w:ascii="Arial" w:hAnsi="Arial" w:cs="Arial"/>
          <w:sz w:val="24"/>
          <w:szCs w:val="24"/>
        </w:rPr>
        <w:t>/</w:t>
      </w:r>
      <w:r>
        <w:rPr>
          <w:rFonts w:ascii="Arial" w:hAnsi="Arial" w:cs="Arial"/>
          <w:sz w:val="24"/>
          <w:szCs w:val="24"/>
        </w:rPr>
        <w:t>12</w:t>
      </w:r>
      <w:r w:rsidRPr="00B97E49">
        <w:rPr>
          <w:rFonts w:ascii="Arial" w:hAnsi="Arial" w:cs="Arial"/>
          <w:sz w:val="24"/>
          <w:szCs w:val="24"/>
        </w:rPr>
        <w:t>//2012</w:t>
      </w:r>
      <w:r w:rsidRPr="00B97E49">
        <w:rPr>
          <w:rFonts w:ascii="Arial" w:hAnsi="Arial" w:cs="Arial"/>
          <w:sz w:val="24"/>
          <w:szCs w:val="24"/>
        </w:rPr>
        <w:tab/>
        <w:t>“</w:t>
      </w:r>
      <w:r w:rsidRPr="00F50256">
        <w:rPr>
          <w:rFonts w:ascii="Arial" w:hAnsi="Arial" w:cs="Arial"/>
          <w:sz w:val="24"/>
          <w:szCs w:val="24"/>
        </w:rPr>
        <w:t>Predictive Modeling of Patient State and Therapy</w:t>
      </w:r>
      <w:r>
        <w:rPr>
          <w:rFonts w:ascii="Arial" w:hAnsi="Arial" w:cs="Arial"/>
          <w:sz w:val="24"/>
          <w:szCs w:val="24"/>
        </w:rPr>
        <w:t xml:space="preserve"> </w:t>
      </w:r>
      <w:r w:rsidRPr="00F50256">
        <w:rPr>
          <w:rFonts w:ascii="Arial" w:hAnsi="Arial" w:cs="Arial"/>
          <w:sz w:val="24"/>
          <w:szCs w:val="24"/>
        </w:rPr>
        <w:t>Optimization</w:t>
      </w:r>
      <w:r w:rsidRPr="00B97E49">
        <w:rPr>
          <w:rFonts w:ascii="Arial" w:hAnsi="Arial" w:cs="Arial"/>
          <w:sz w:val="24"/>
          <w:szCs w:val="24"/>
        </w:rPr>
        <w:t xml:space="preserve">”, </w:t>
      </w:r>
      <w:r w:rsidRPr="00F50256">
        <w:rPr>
          <w:rFonts w:ascii="Arial" w:hAnsi="Arial" w:cs="Arial"/>
          <w:sz w:val="24"/>
          <w:szCs w:val="24"/>
        </w:rPr>
        <w:t>Zoran Obradovic</w:t>
      </w:r>
      <w:r w:rsidRPr="00B97E49">
        <w:rPr>
          <w:rFonts w:ascii="Arial" w:hAnsi="Arial" w:cs="Arial"/>
          <w:sz w:val="24"/>
          <w:szCs w:val="24"/>
        </w:rPr>
        <w:t xml:space="preserve">, </w:t>
      </w:r>
      <w:r>
        <w:rPr>
          <w:rFonts w:ascii="Arial" w:hAnsi="Arial" w:cs="Arial"/>
          <w:sz w:val="24"/>
          <w:szCs w:val="24"/>
        </w:rPr>
        <w:t>Temple</w:t>
      </w:r>
      <w:r w:rsidRPr="00B97E49">
        <w:rPr>
          <w:rFonts w:ascii="Arial" w:hAnsi="Arial" w:cs="Arial"/>
          <w:sz w:val="24"/>
          <w:szCs w:val="24"/>
        </w:rPr>
        <w:t xml:space="preserve"> University</w:t>
      </w:r>
    </w:p>
    <w:p w:rsidR="00F50256" w:rsidRPr="00B97E49" w:rsidRDefault="00F50256" w:rsidP="00F50256">
      <w:pPr>
        <w:tabs>
          <w:tab w:val="left" w:pos="90"/>
        </w:tabs>
        <w:spacing w:after="120" w:line="288" w:lineRule="auto"/>
        <w:ind w:left="2592" w:hanging="1872"/>
        <w:rPr>
          <w:rFonts w:ascii="Arial" w:hAnsi="Arial" w:cs="Arial"/>
          <w:sz w:val="24"/>
          <w:szCs w:val="24"/>
        </w:rPr>
      </w:pPr>
      <w:r>
        <w:rPr>
          <w:rFonts w:ascii="Arial" w:hAnsi="Arial" w:cs="Arial"/>
          <w:sz w:val="24"/>
          <w:szCs w:val="24"/>
        </w:rPr>
        <w:t>09</w:t>
      </w:r>
      <w:r w:rsidRPr="00B97E49">
        <w:rPr>
          <w:rFonts w:ascii="Arial" w:hAnsi="Arial" w:cs="Arial"/>
          <w:sz w:val="24"/>
          <w:szCs w:val="24"/>
        </w:rPr>
        <w:t>/</w:t>
      </w:r>
      <w:r>
        <w:rPr>
          <w:rFonts w:ascii="Arial" w:hAnsi="Arial" w:cs="Arial"/>
          <w:sz w:val="24"/>
          <w:szCs w:val="24"/>
        </w:rPr>
        <w:t>24</w:t>
      </w:r>
      <w:r w:rsidRPr="00B97E49">
        <w:rPr>
          <w:rFonts w:ascii="Arial" w:hAnsi="Arial" w:cs="Arial"/>
          <w:sz w:val="24"/>
          <w:szCs w:val="24"/>
        </w:rPr>
        <w:t>//2012</w:t>
      </w:r>
      <w:r w:rsidRPr="00B97E49">
        <w:rPr>
          <w:rFonts w:ascii="Arial" w:hAnsi="Arial" w:cs="Arial"/>
          <w:sz w:val="24"/>
          <w:szCs w:val="24"/>
        </w:rPr>
        <w:tab/>
        <w:t>“</w:t>
      </w:r>
      <w:r w:rsidRPr="00F50256">
        <w:rPr>
          <w:rFonts w:ascii="Arial" w:hAnsi="Arial" w:cs="Arial"/>
          <w:sz w:val="24"/>
          <w:szCs w:val="24"/>
        </w:rPr>
        <w:t>Microbiome Informatics</w:t>
      </w:r>
      <w:r>
        <w:rPr>
          <w:rFonts w:ascii="Arial" w:hAnsi="Arial" w:cs="Arial"/>
          <w:sz w:val="24"/>
          <w:szCs w:val="24"/>
        </w:rPr>
        <w:t>: Deciphering Microscopic Life a</w:t>
      </w:r>
      <w:r w:rsidRPr="00F50256">
        <w:rPr>
          <w:rFonts w:ascii="Arial" w:hAnsi="Arial" w:cs="Arial"/>
          <w:sz w:val="24"/>
          <w:szCs w:val="24"/>
        </w:rPr>
        <w:t xml:space="preserve">nd Its Interactions </w:t>
      </w:r>
      <w:r>
        <w:rPr>
          <w:rFonts w:ascii="Arial" w:hAnsi="Arial" w:cs="Arial"/>
          <w:sz w:val="24"/>
          <w:szCs w:val="24"/>
        </w:rPr>
        <w:t>i</w:t>
      </w:r>
      <w:r w:rsidRPr="00F50256">
        <w:rPr>
          <w:rFonts w:ascii="Arial" w:hAnsi="Arial" w:cs="Arial"/>
          <w:sz w:val="24"/>
          <w:szCs w:val="24"/>
        </w:rPr>
        <w:t xml:space="preserve">n </w:t>
      </w:r>
      <w:r>
        <w:rPr>
          <w:rFonts w:ascii="Arial" w:hAnsi="Arial" w:cs="Arial"/>
          <w:sz w:val="24"/>
          <w:szCs w:val="24"/>
        </w:rPr>
        <w:t>t</w:t>
      </w:r>
      <w:r w:rsidRPr="00F50256">
        <w:rPr>
          <w:rFonts w:ascii="Arial" w:hAnsi="Arial" w:cs="Arial"/>
          <w:sz w:val="24"/>
          <w:szCs w:val="24"/>
        </w:rPr>
        <w:t xml:space="preserve">he Body </w:t>
      </w:r>
      <w:r>
        <w:rPr>
          <w:rFonts w:ascii="Arial" w:hAnsi="Arial" w:cs="Arial"/>
          <w:sz w:val="24"/>
          <w:szCs w:val="24"/>
        </w:rPr>
        <w:t>a</w:t>
      </w:r>
      <w:r w:rsidRPr="00F50256">
        <w:rPr>
          <w:rFonts w:ascii="Arial" w:hAnsi="Arial" w:cs="Arial"/>
          <w:sz w:val="24"/>
          <w:szCs w:val="24"/>
        </w:rPr>
        <w:t xml:space="preserve">nd </w:t>
      </w:r>
      <w:r>
        <w:rPr>
          <w:rFonts w:ascii="Arial" w:hAnsi="Arial" w:cs="Arial"/>
          <w:sz w:val="24"/>
          <w:szCs w:val="24"/>
        </w:rPr>
        <w:t>t</w:t>
      </w:r>
      <w:r w:rsidRPr="00F50256">
        <w:rPr>
          <w:rFonts w:ascii="Arial" w:hAnsi="Arial" w:cs="Arial"/>
          <w:sz w:val="24"/>
          <w:szCs w:val="24"/>
        </w:rPr>
        <w:t>he World</w:t>
      </w:r>
      <w:r w:rsidRPr="00B97E49">
        <w:rPr>
          <w:rFonts w:ascii="Arial" w:hAnsi="Arial" w:cs="Arial"/>
          <w:sz w:val="24"/>
          <w:szCs w:val="24"/>
        </w:rPr>
        <w:t xml:space="preserve">”, </w:t>
      </w:r>
      <w:r>
        <w:rPr>
          <w:rFonts w:ascii="Arial" w:hAnsi="Arial" w:cs="Arial"/>
          <w:sz w:val="24"/>
          <w:szCs w:val="24"/>
        </w:rPr>
        <w:t>Gail Rosen</w:t>
      </w:r>
      <w:r w:rsidRPr="00B97E49">
        <w:rPr>
          <w:rFonts w:ascii="Arial" w:hAnsi="Arial" w:cs="Arial"/>
          <w:sz w:val="24"/>
          <w:szCs w:val="24"/>
        </w:rPr>
        <w:t xml:space="preserve">, </w:t>
      </w:r>
      <w:r>
        <w:rPr>
          <w:rFonts w:ascii="Arial" w:hAnsi="Arial" w:cs="Arial"/>
          <w:sz w:val="24"/>
          <w:szCs w:val="24"/>
        </w:rPr>
        <w:t>Drexel</w:t>
      </w:r>
      <w:r w:rsidRPr="00B97E49">
        <w:rPr>
          <w:rFonts w:ascii="Arial" w:hAnsi="Arial" w:cs="Arial"/>
          <w:sz w:val="24"/>
          <w:szCs w:val="24"/>
        </w:rPr>
        <w:t xml:space="preserve"> University</w:t>
      </w:r>
    </w:p>
    <w:p w:rsidR="00B97E49" w:rsidRPr="00B97E49" w:rsidRDefault="00B97E49" w:rsidP="00B97E49">
      <w:pPr>
        <w:tabs>
          <w:tab w:val="left" w:pos="90"/>
        </w:tabs>
        <w:spacing w:after="120" w:line="288" w:lineRule="auto"/>
        <w:ind w:left="2592" w:hanging="1872"/>
        <w:rPr>
          <w:rFonts w:ascii="Arial" w:hAnsi="Arial" w:cs="Arial"/>
          <w:sz w:val="24"/>
          <w:szCs w:val="24"/>
        </w:rPr>
      </w:pPr>
      <w:r w:rsidRPr="00B97E49">
        <w:rPr>
          <w:rFonts w:ascii="Arial" w:hAnsi="Arial" w:cs="Arial"/>
          <w:sz w:val="24"/>
          <w:szCs w:val="24"/>
        </w:rPr>
        <w:t>04/30//2012</w:t>
      </w:r>
      <w:r w:rsidRPr="00B97E49">
        <w:rPr>
          <w:rFonts w:ascii="Arial" w:hAnsi="Arial" w:cs="Arial"/>
          <w:sz w:val="24"/>
          <w:szCs w:val="24"/>
        </w:rPr>
        <w:tab/>
        <w:t>“Computational Problems in Genome Rearrangements”, Kevin Chen, Rutgers University</w:t>
      </w:r>
    </w:p>
    <w:p w:rsidR="00B97E49" w:rsidRPr="00B97E49" w:rsidRDefault="00B97E49" w:rsidP="00B97E49">
      <w:pPr>
        <w:tabs>
          <w:tab w:val="left" w:pos="90"/>
        </w:tabs>
        <w:spacing w:after="120" w:line="288" w:lineRule="auto"/>
        <w:ind w:left="2592" w:hanging="1872"/>
        <w:rPr>
          <w:rFonts w:ascii="Arial" w:hAnsi="Arial" w:cs="Arial"/>
          <w:sz w:val="24"/>
          <w:szCs w:val="24"/>
        </w:rPr>
      </w:pPr>
      <w:r w:rsidRPr="00B97E49">
        <w:rPr>
          <w:rFonts w:ascii="Arial" w:hAnsi="Arial" w:cs="Arial"/>
          <w:sz w:val="24"/>
          <w:szCs w:val="24"/>
        </w:rPr>
        <w:t>11/21//2011</w:t>
      </w:r>
      <w:r w:rsidRPr="00B97E49">
        <w:rPr>
          <w:rFonts w:ascii="Arial" w:hAnsi="Arial" w:cs="Arial"/>
          <w:sz w:val="24"/>
          <w:szCs w:val="24"/>
        </w:rPr>
        <w:tab/>
        <w:t>“Efficient Full Bayesian HMM for CNV Detection”, Alexander Schliep, Rutgers University</w:t>
      </w:r>
    </w:p>
    <w:p w:rsidR="00B97E49" w:rsidRPr="00B97E49" w:rsidRDefault="00B97E49" w:rsidP="00B97E49">
      <w:pPr>
        <w:tabs>
          <w:tab w:val="left" w:pos="90"/>
        </w:tabs>
        <w:spacing w:after="120" w:line="288" w:lineRule="auto"/>
        <w:ind w:left="2592" w:hanging="1872"/>
        <w:rPr>
          <w:rFonts w:ascii="Arial" w:hAnsi="Arial" w:cs="Arial"/>
          <w:sz w:val="24"/>
          <w:szCs w:val="24"/>
        </w:rPr>
      </w:pPr>
      <w:r w:rsidRPr="00B97E49">
        <w:rPr>
          <w:rFonts w:ascii="Arial" w:hAnsi="Arial" w:cs="Arial"/>
          <w:sz w:val="24"/>
          <w:szCs w:val="24"/>
        </w:rPr>
        <w:t>10/31//2011</w:t>
      </w:r>
      <w:r w:rsidRPr="00B97E49">
        <w:rPr>
          <w:rFonts w:ascii="Arial" w:hAnsi="Arial" w:cs="Arial"/>
          <w:sz w:val="24"/>
          <w:szCs w:val="24"/>
        </w:rPr>
        <w:tab/>
        <w:t>“The Genetics of Drug-Induced Liver Injury”, Yufeng Shen, Columbia University</w:t>
      </w:r>
    </w:p>
    <w:p w:rsidR="00B97E49" w:rsidRPr="00B97E49" w:rsidRDefault="00B97E49" w:rsidP="00B97E49">
      <w:pPr>
        <w:tabs>
          <w:tab w:val="left" w:pos="90"/>
        </w:tabs>
        <w:spacing w:after="120" w:line="288" w:lineRule="auto"/>
        <w:ind w:left="2592" w:hanging="1872"/>
        <w:rPr>
          <w:rFonts w:ascii="Arial" w:hAnsi="Arial" w:cs="Arial"/>
          <w:sz w:val="24"/>
          <w:szCs w:val="24"/>
        </w:rPr>
      </w:pPr>
      <w:r w:rsidRPr="00B97E49">
        <w:rPr>
          <w:rFonts w:ascii="Arial" w:hAnsi="Arial" w:cs="Arial"/>
          <w:sz w:val="24"/>
          <w:szCs w:val="24"/>
        </w:rPr>
        <w:lastRenderedPageBreak/>
        <w:t>09/19//2011</w:t>
      </w:r>
      <w:r w:rsidRPr="00B97E49">
        <w:rPr>
          <w:rFonts w:ascii="Arial" w:hAnsi="Arial" w:cs="Arial"/>
          <w:sz w:val="24"/>
          <w:szCs w:val="24"/>
        </w:rPr>
        <w:tab/>
        <w:t>“Genotype Copy Number Variations using Gaussian Mixture Models: Theory and Algorithms”, Qian Kenny Ye, Albert Einstein College of Medicine</w:t>
      </w:r>
    </w:p>
    <w:p w:rsidR="00B97E49" w:rsidRPr="00B97E49" w:rsidRDefault="00B97E49" w:rsidP="00B97E49">
      <w:pPr>
        <w:tabs>
          <w:tab w:val="left" w:pos="90"/>
        </w:tabs>
        <w:spacing w:after="120" w:line="288" w:lineRule="auto"/>
        <w:ind w:left="2592" w:hanging="1872"/>
        <w:rPr>
          <w:rFonts w:ascii="Arial" w:hAnsi="Arial" w:cs="Arial"/>
          <w:sz w:val="24"/>
          <w:szCs w:val="24"/>
        </w:rPr>
      </w:pPr>
      <w:r w:rsidRPr="00B97E49">
        <w:rPr>
          <w:rFonts w:ascii="Arial" w:hAnsi="Arial" w:cs="Arial"/>
          <w:sz w:val="24"/>
          <w:szCs w:val="24"/>
        </w:rPr>
        <w:t>04/05/2010</w:t>
      </w:r>
      <w:r w:rsidRPr="00B97E49">
        <w:rPr>
          <w:rFonts w:ascii="Arial" w:hAnsi="Arial" w:cs="Arial"/>
          <w:sz w:val="24"/>
          <w:szCs w:val="24"/>
        </w:rPr>
        <w:tab/>
        <w:t>“A Novel Profile-HMM to Predict MicroRNAs and Their Targets Simultaneously”, Junwen Wang, University of Hong Kong</w:t>
      </w:r>
    </w:p>
    <w:p w:rsidR="00B97E49" w:rsidRPr="00B97E49" w:rsidRDefault="00B97E49" w:rsidP="00B97E49">
      <w:pPr>
        <w:tabs>
          <w:tab w:val="left" w:pos="90"/>
        </w:tabs>
        <w:spacing w:after="120" w:line="288" w:lineRule="auto"/>
        <w:ind w:left="2592" w:hanging="1872"/>
        <w:rPr>
          <w:rFonts w:ascii="Arial" w:hAnsi="Arial" w:cs="Arial"/>
          <w:sz w:val="24"/>
          <w:szCs w:val="24"/>
        </w:rPr>
      </w:pPr>
      <w:r w:rsidRPr="00B97E49">
        <w:rPr>
          <w:rFonts w:ascii="Arial" w:hAnsi="Arial" w:cs="Arial"/>
          <w:bCs/>
          <w:sz w:val="24"/>
          <w:szCs w:val="24"/>
        </w:rPr>
        <w:t>03/08/2010</w:t>
      </w:r>
      <w:r w:rsidRPr="00B97E49">
        <w:rPr>
          <w:rFonts w:ascii="Arial" w:hAnsi="Arial" w:cs="Arial"/>
          <w:bCs/>
          <w:sz w:val="24"/>
          <w:szCs w:val="24"/>
        </w:rPr>
        <w:tab/>
        <w:t xml:space="preserve">“Computational Methods for Deciphering Genomic Structures of Bacteria”, </w:t>
      </w:r>
      <w:r w:rsidRPr="00B97E49">
        <w:rPr>
          <w:rFonts w:ascii="Arial" w:hAnsi="Arial" w:cs="Arial"/>
          <w:sz w:val="24"/>
          <w:szCs w:val="24"/>
        </w:rPr>
        <w:t>Dongsheng Che, East Stroudsburg University of Pennsylvania</w:t>
      </w:r>
    </w:p>
    <w:p w:rsidR="00B97E49" w:rsidRPr="00B97E49" w:rsidRDefault="00B97E49" w:rsidP="00B97E49">
      <w:pPr>
        <w:tabs>
          <w:tab w:val="left" w:pos="90"/>
        </w:tabs>
        <w:spacing w:after="120" w:line="288" w:lineRule="auto"/>
        <w:ind w:left="2592" w:hanging="1872"/>
        <w:rPr>
          <w:rFonts w:ascii="Arial" w:hAnsi="Arial" w:cs="Arial"/>
          <w:sz w:val="24"/>
          <w:szCs w:val="24"/>
        </w:rPr>
      </w:pPr>
      <w:r w:rsidRPr="00B97E49">
        <w:rPr>
          <w:rFonts w:ascii="Arial" w:hAnsi="Arial" w:cs="Arial"/>
          <w:bCs/>
          <w:sz w:val="24"/>
          <w:szCs w:val="24"/>
        </w:rPr>
        <w:t>04/15/2009</w:t>
      </w:r>
      <w:r w:rsidRPr="00B97E49">
        <w:rPr>
          <w:rFonts w:ascii="Arial" w:hAnsi="Arial" w:cs="Arial"/>
          <w:bCs/>
          <w:sz w:val="24"/>
          <w:szCs w:val="24"/>
        </w:rPr>
        <w:tab/>
        <w:t xml:space="preserve">“Hiding Distinguished Ones into Crowd: Privacy-Preserving Publishing Data with Outliers”, </w:t>
      </w:r>
      <w:r w:rsidRPr="00B97E49">
        <w:rPr>
          <w:rFonts w:ascii="Arial" w:hAnsi="Arial" w:cs="Arial"/>
          <w:sz w:val="24"/>
          <w:szCs w:val="24"/>
        </w:rPr>
        <w:t>Wendy Hui Wang, Stevens Institute of Technology</w:t>
      </w:r>
    </w:p>
    <w:p w:rsidR="001D392D" w:rsidRDefault="001D392D" w:rsidP="001D392D">
      <w:pPr>
        <w:tabs>
          <w:tab w:val="left" w:pos="90"/>
        </w:tabs>
        <w:spacing w:after="120"/>
        <w:ind w:left="720"/>
        <w:rPr>
          <w:rFonts w:ascii="Arial" w:hAnsi="Arial" w:cs="Arial"/>
          <w:sz w:val="24"/>
        </w:rPr>
      </w:pPr>
      <w:r w:rsidRPr="001D392D">
        <w:rPr>
          <w:rFonts w:ascii="Arial" w:hAnsi="Arial" w:cs="Arial"/>
          <w:sz w:val="24"/>
          <w:u w:val="single"/>
        </w:rPr>
        <w:t>Open House</w:t>
      </w:r>
    </w:p>
    <w:p w:rsidR="001D392D" w:rsidRPr="001D392D" w:rsidRDefault="001D392D" w:rsidP="001D392D">
      <w:pPr>
        <w:tabs>
          <w:tab w:val="left" w:pos="90"/>
        </w:tabs>
        <w:ind w:left="720"/>
        <w:rPr>
          <w:rFonts w:ascii="Arial" w:hAnsi="Arial" w:cs="Arial"/>
          <w:sz w:val="24"/>
        </w:rPr>
      </w:pPr>
      <w:r w:rsidRPr="001D392D">
        <w:rPr>
          <w:rFonts w:ascii="Arial" w:hAnsi="Arial" w:cs="Arial"/>
          <w:sz w:val="24"/>
        </w:rPr>
        <w:t>Winter 2012, Fall 2011, Winter 2011, Fall 2010, Winter 2009</w:t>
      </w:r>
    </w:p>
    <w:p w:rsidR="007C331E" w:rsidRPr="00FA2628" w:rsidRDefault="007C331E" w:rsidP="007C331E">
      <w:pPr>
        <w:tabs>
          <w:tab w:val="left" w:pos="90"/>
        </w:tabs>
        <w:rPr>
          <w:rFonts w:ascii="Arial" w:hAnsi="Arial" w:cs="Arial"/>
          <w:sz w:val="24"/>
        </w:rPr>
      </w:pPr>
    </w:p>
    <w:p w:rsidR="007C331E" w:rsidRDefault="007C331E" w:rsidP="007C331E">
      <w:pPr>
        <w:numPr>
          <w:ilvl w:val="0"/>
          <w:numId w:val="5"/>
        </w:numPr>
        <w:tabs>
          <w:tab w:val="left" w:pos="90"/>
        </w:tabs>
        <w:rPr>
          <w:rFonts w:ascii="Arial" w:hAnsi="Arial" w:cs="Arial"/>
          <w:sz w:val="24"/>
        </w:rPr>
      </w:pPr>
      <w:r w:rsidRPr="00FA2628">
        <w:rPr>
          <w:rFonts w:ascii="Arial" w:hAnsi="Arial" w:cs="Arial"/>
          <w:sz w:val="24"/>
        </w:rPr>
        <w:t>Peer reviewing activity (list papers, proposals, books, etc.)</w:t>
      </w:r>
    </w:p>
    <w:p w:rsidR="00800B22" w:rsidRPr="00FA2628" w:rsidRDefault="00800B22" w:rsidP="00800B22">
      <w:pPr>
        <w:tabs>
          <w:tab w:val="left" w:pos="90"/>
        </w:tabs>
        <w:ind w:left="1440"/>
        <w:rPr>
          <w:rFonts w:ascii="Arial" w:hAnsi="Arial" w:cs="Arial"/>
          <w:sz w:val="24"/>
        </w:rPr>
      </w:pPr>
    </w:p>
    <w:p w:rsidR="00800B22" w:rsidRPr="00800B22" w:rsidRDefault="00800B22" w:rsidP="00800B22">
      <w:pPr>
        <w:tabs>
          <w:tab w:val="left" w:pos="90"/>
        </w:tabs>
        <w:spacing w:after="240"/>
        <w:ind w:left="720"/>
        <w:rPr>
          <w:rFonts w:ascii="Arial" w:hAnsi="Arial" w:cs="Arial"/>
          <w:sz w:val="24"/>
        </w:rPr>
      </w:pPr>
      <w:r w:rsidRPr="00800B22">
        <w:rPr>
          <w:rFonts w:ascii="Arial" w:hAnsi="Arial" w:cs="Arial"/>
          <w:sz w:val="24"/>
          <w:u w:val="single"/>
        </w:rPr>
        <w:t>Journal Papers</w:t>
      </w:r>
      <w:r w:rsidRPr="00800B22">
        <w:rPr>
          <w:rFonts w:ascii="Arial" w:hAnsi="Arial" w:cs="Arial"/>
          <w:sz w:val="24"/>
        </w:rPr>
        <w:t>: (year followed by #articles in brackets if review 1+ articles)</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Bioinformatics (2007, 2008(5), 2009, 2011(2), 2012)</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BMC Bioinformatics (2011, 2012)</w:t>
      </w:r>
    </w:p>
    <w:p w:rsidR="00800B22" w:rsidRPr="00800B22" w:rsidRDefault="00800B22" w:rsidP="00800B22">
      <w:pPr>
        <w:tabs>
          <w:tab w:val="left" w:pos="90"/>
          <w:tab w:val="left" w:pos="3749"/>
        </w:tabs>
        <w:spacing w:line="288" w:lineRule="auto"/>
        <w:ind w:left="720"/>
        <w:rPr>
          <w:rFonts w:ascii="Arial" w:hAnsi="Arial" w:cs="Arial"/>
          <w:i/>
          <w:sz w:val="24"/>
        </w:rPr>
      </w:pPr>
      <w:r w:rsidRPr="00800B22">
        <w:rPr>
          <w:rFonts w:ascii="Arial" w:hAnsi="Arial" w:cs="Arial"/>
          <w:i/>
          <w:sz w:val="24"/>
        </w:rPr>
        <w:t>BMC Medical genetics (2009)</w:t>
      </w:r>
      <w:r w:rsidRPr="00800B22">
        <w:rPr>
          <w:rFonts w:ascii="Arial" w:hAnsi="Arial" w:cs="Arial"/>
          <w:i/>
          <w:sz w:val="24"/>
        </w:rPr>
        <w:tab/>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BMC Medical Genomics (2010, 2012)</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BMC Medical Informatics and Decision Making (2011)</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BMC Research Notes (2011)</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BMC Systems Biology (2012)</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Biostatistics (2010)</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Human Genetics (2010)</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IEEE/ACM Transactions on Computational Biology and Bioinformatics (2011)</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IEEE/ACM Transactions on Evolutionary Computation (2011, 2012(2))</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International Journal of Computational Biology and Drug Design (2011)</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International Journal of Data Mining and Bioinformatics (2009)</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Journal of Computational and Graphical Statistics (2009)</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Journal of Medical Genetics (2012)</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Journal of the American Statistical Association (2012)</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Genome Medicine (2012)</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Genomics (2012)</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Journal of Receptor, Ligand and Channel Research</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Knowledge and Information Systems (2012)</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lastRenderedPageBreak/>
        <w:t>Nucleic Acids Research (2012)</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OMICS: A Journal of Integrative Biology (2009(3))</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OMICS PUBLISHING GROUP/BIOBIO (2011(2))</w:t>
      </w:r>
    </w:p>
    <w:p w:rsidR="00800B22" w:rsidRPr="00800B22" w:rsidRDefault="00800B22" w:rsidP="00800B22">
      <w:pPr>
        <w:tabs>
          <w:tab w:val="left" w:pos="90"/>
        </w:tabs>
        <w:spacing w:line="288" w:lineRule="auto"/>
        <w:ind w:left="720"/>
        <w:rPr>
          <w:rFonts w:ascii="Arial" w:hAnsi="Arial" w:cs="Arial"/>
          <w:i/>
          <w:sz w:val="24"/>
        </w:rPr>
      </w:pPr>
      <w:r w:rsidRPr="00800B22">
        <w:rPr>
          <w:rStyle w:val="gd"/>
          <w:rFonts w:ascii="Arial" w:hAnsi="Arial" w:cs="Arial"/>
          <w:i/>
          <w:sz w:val="24"/>
        </w:rPr>
        <w:t>Statistical Applications in Genetics and Molecular Biology (2011)</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Statistics in Biosciences (2011)</w:t>
      </w:r>
    </w:p>
    <w:p w:rsidR="00800B22" w:rsidRPr="00800B22" w:rsidRDefault="00800B22" w:rsidP="00800B22">
      <w:pPr>
        <w:tabs>
          <w:tab w:val="left" w:pos="90"/>
        </w:tabs>
        <w:spacing w:line="288" w:lineRule="auto"/>
        <w:ind w:left="720"/>
        <w:rPr>
          <w:rFonts w:ascii="Arial" w:hAnsi="Arial" w:cs="Arial"/>
          <w:i/>
          <w:sz w:val="24"/>
        </w:rPr>
      </w:pPr>
      <w:r w:rsidRPr="00800B22">
        <w:rPr>
          <w:rFonts w:ascii="Arial" w:hAnsi="Arial" w:cs="Arial"/>
          <w:i/>
          <w:sz w:val="24"/>
        </w:rPr>
        <w:t>Statistics in Medicine (2008, 2009)</w:t>
      </w:r>
    </w:p>
    <w:p w:rsidR="00800B22" w:rsidRPr="00800B22" w:rsidRDefault="00800B22" w:rsidP="00800B22">
      <w:pPr>
        <w:tabs>
          <w:tab w:val="left" w:pos="90"/>
        </w:tabs>
        <w:ind w:left="720"/>
        <w:rPr>
          <w:rFonts w:ascii="Arial" w:hAnsi="Arial" w:cs="Arial"/>
          <w:sz w:val="24"/>
          <w:u w:val="single"/>
        </w:rPr>
      </w:pPr>
    </w:p>
    <w:p w:rsidR="00800B22" w:rsidRPr="00800B22" w:rsidRDefault="00800B22" w:rsidP="00800B22">
      <w:pPr>
        <w:tabs>
          <w:tab w:val="left" w:pos="90"/>
        </w:tabs>
        <w:spacing w:after="120"/>
        <w:ind w:left="720"/>
        <w:rPr>
          <w:rFonts w:ascii="Arial" w:hAnsi="Arial" w:cs="Arial"/>
          <w:sz w:val="24"/>
          <w:u w:val="single"/>
        </w:rPr>
      </w:pPr>
      <w:r w:rsidRPr="00800B22">
        <w:rPr>
          <w:rFonts w:ascii="Arial" w:hAnsi="Arial" w:cs="Arial"/>
          <w:sz w:val="24"/>
          <w:u w:val="single"/>
        </w:rPr>
        <w:t>Proposals</w:t>
      </w:r>
    </w:p>
    <w:p w:rsidR="00800B22" w:rsidRPr="00800B22" w:rsidRDefault="00800B22" w:rsidP="00800B22">
      <w:pPr>
        <w:tabs>
          <w:tab w:val="left" w:pos="90"/>
        </w:tabs>
        <w:snapToGrid w:val="0"/>
        <w:spacing w:after="120" w:line="288" w:lineRule="auto"/>
        <w:ind w:left="720"/>
        <w:rPr>
          <w:rFonts w:ascii="Arial" w:hAnsi="Arial" w:cs="Arial"/>
          <w:i/>
          <w:sz w:val="24"/>
        </w:rPr>
      </w:pPr>
      <w:r w:rsidRPr="00800B22">
        <w:rPr>
          <w:rFonts w:ascii="Arial" w:hAnsi="Arial" w:cs="Arial"/>
          <w:sz w:val="24"/>
        </w:rPr>
        <w:tab/>
      </w:r>
      <w:r w:rsidRPr="00800B22">
        <w:rPr>
          <w:rFonts w:ascii="Arial" w:hAnsi="Arial" w:cs="Arial"/>
          <w:sz w:val="24"/>
        </w:rPr>
        <w:tab/>
      </w:r>
      <w:r w:rsidRPr="00800B22">
        <w:rPr>
          <w:rFonts w:ascii="Arial" w:hAnsi="Arial" w:cs="Arial"/>
          <w:i/>
          <w:sz w:val="24"/>
        </w:rPr>
        <w:t>External proposal review for The Research Grant Council (RGC) of Hong Kong, 2012  </w:t>
      </w:r>
    </w:p>
    <w:p w:rsidR="00800B22" w:rsidRPr="00800B22" w:rsidRDefault="00800B22" w:rsidP="00800B22">
      <w:pPr>
        <w:tabs>
          <w:tab w:val="left" w:pos="90"/>
        </w:tabs>
        <w:ind w:left="720"/>
        <w:rPr>
          <w:rFonts w:ascii="Arial" w:hAnsi="Arial" w:cs="Arial"/>
          <w:i/>
          <w:sz w:val="24"/>
        </w:rPr>
      </w:pPr>
    </w:p>
    <w:p w:rsidR="00800B22" w:rsidRPr="00800B22" w:rsidRDefault="00800B22" w:rsidP="00800B22">
      <w:pPr>
        <w:tabs>
          <w:tab w:val="left" w:pos="90"/>
        </w:tabs>
        <w:spacing w:after="120"/>
        <w:ind w:left="720"/>
        <w:rPr>
          <w:rFonts w:ascii="Arial" w:hAnsi="Arial" w:cs="Arial"/>
          <w:sz w:val="24"/>
          <w:u w:val="single"/>
        </w:rPr>
      </w:pPr>
      <w:r w:rsidRPr="00800B22">
        <w:rPr>
          <w:rFonts w:ascii="Arial" w:hAnsi="Arial" w:cs="Arial"/>
          <w:sz w:val="24"/>
          <w:u w:val="single"/>
        </w:rPr>
        <w:t xml:space="preserve">Conference: </w:t>
      </w:r>
    </w:p>
    <w:p w:rsidR="00800B22" w:rsidRPr="00800B22" w:rsidRDefault="00800B22" w:rsidP="00800B22">
      <w:pPr>
        <w:tabs>
          <w:tab w:val="left" w:pos="90"/>
        </w:tabs>
        <w:spacing w:after="120" w:line="288" w:lineRule="auto"/>
        <w:ind w:left="720"/>
        <w:rPr>
          <w:rFonts w:ascii="Arial" w:hAnsi="Arial" w:cs="Arial"/>
          <w:i/>
          <w:sz w:val="24"/>
        </w:rPr>
      </w:pPr>
      <w:r w:rsidRPr="00800B22">
        <w:rPr>
          <w:rFonts w:ascii="Arial" w:hAnsi="Arial" w:cs="Arial"/>
          <w:sz w:val="24"/>
        </w:rPr>
        <w:tab/>
      </w:r>
      <w:r w:rsidRPr="00800B22">
        <w:rPr>
          <w:rFonts w:ascii="Arial" w:hAnsi="Arial" w:cs="Arial"/>
          <w:sz w:val="24"/>
        </w:rPr>
        <w:tab/>
      </w:r>
      <w:r w:rsidRPr="00800B22">
        <w:rPr>
          <w:rFonts w:ascii="Arial" w:hAnsi="Arial" w:cs="Arial"/>
          <w:i/>
          <w:sz w:val="24"/>
        </w:rPr>
        <w:t>The 4th International Conference on Cooperation and Promotion of Information Resources in Science and Technology (COINFO'09)</w:t>
      </w:r>
    </w:p>
    <w:p w:rsidR="007C331E" w:rsidRPr="00FA2628" w:rsidRDefault="007C331E" w:rsidP="007C331E">
      <w:pPr>
        <w:tabs>
          <w:tab w:val="left" w:pos="90"/>
        </w:tabs>
        <w:rPr>
          <w:rFonts w:ascii="Arial" w:hAnsi="Arial" w:cs="Arial"/>
          <w:sz w:val="24"/>
        </w:rPr>
      </w:pPr>
    </w:p>
    <w:p w:rsidR="007C331E" w:rsidRDefault="007C331E" w:rsidP="00221D67">
      <w:pPr>
        <w:numPr>
          <w:ilvl w:val="0"/>
          <w:numId w:val="5"/>
        </w:numPr>
        <w:tabs>
          <w:tab w:val="left" w:pos="90"/>
        </w:tabs>
        <w:spacing w:after="240"/>
        <w:rPr>
          <w:rFonts w:ascii="Arial" w:hAnsi="Arial" w:cs="Arial"/>
          <w:sz w:val="24"/>
        </w:rPr>
      </w:pPr>
      <w:r w:rsidRPr="00FA2628">
        <w:rPr>
          <w:rFonts w:ascii="Arial" w:hAnsi="Arial" w:cs="Arial"/>
          <w:sz w:val="24"/>
        </w:rPr>
        <w:t>Editorial Activity</w:t>
      </w:r>
    </w:p>
    <w:p w:rsidR="00221D67" w:rsidRPr="00221D67" w:rsidRDefault="00221D67" w:rsidP="00221D67">
      <w:pPr>
        <w:tabs>
          <w:tab w:val="left" w:pos="90"/>
        </w:tabs>
        <w:snapToGrid w:val="0"/>
        <w:spacing w:after="120"/>
        <w:ind w:left="720"/>
        <w:rPr>
          <w:rFonts w:ascii="Arial" w:hAnsi="Arial" w:cs="Arial"/>
          <w:sz w:val="24"/>
        </w:rPr>
      </w:pPr>
      <w:r w:rsidRPr="00221D67">
        <w:rPr>
          <w:rFonts w:ascii="Arial" w:hAnsi="Arial" w:cs="Arial"/>
          <w:sz w:val="24"/>
        </w:rPr>
        <w:t>2012 – present, Editorial Board</w:t>
      </w:r>
      <w:r w:rsidR="00264B4D">
        <w:rPr>
          <w:rFonts w:ascii="Arial" w:hAnsi="Arial" w:cs="Arial"/>
          <w:sz w:val="24"/>
        </w:rPr>
        <w:t xml:space="preserve"> Member</w:t>
      </w:r>
      <w:r w:rsidRPr="00221D67">
        <w:rPr>
          <w:rFonts w:ascii="Arial" w:hAnsi="Arial" w:cs="Arial"/>
          <w:sz w:val="24"/>
        </w:rPr>
        <w:t xml:space="preserve">, </w:t>
      </w:r>
      <w:r w:rsidRPr="00221D67">
        <w:rPr>
          <w:rFonts w:ascii="Arial" w:hAnsi="Arial" w:cs="Arial"/>
          <w:i/>
          <w:sz w:val="24"/>
        </w:rPr>
        <w:t>Scientifica</w:t>
      </w:r>
    </w:p>
    <w:p w:rsidR="00221D67" w:rsidRPr="00221D67" w:rsidRDefault="00221D67" w:rsidP="00221D67">
      <w:pPr>
        <w:tabs>
          <w:tab w:val="left" w:pos="90"/>
        </w:tabs>
        <w:snapToGrid w:val="0"/>
        <w:spacing w:after="120"/>
        <w:ind w:left="720"/>
        <w:rPr>
          <w:rFonts w:ascii="Arial" w:hAnsi="Arial" w:cs="Arial"/>
          <w:sz w:val="24"/>
        </w:rPr>
      </w:pPr>
      <w:r w:rsidRPr="00221D67">
        <w:rPr>
          <w:rFonts w:ascii="Arial" w:hAnsi="Arial" w:cs="Arial"/>
          <w:sz w:val="24"/>
        </w:rPr>
        <w:t xml:space="preserve">2011 – present, Editorial Review Board Member, </w:t>
      </w:r>
      <w:r w:rsidRPr="00221D67">
        <w:rPr>
          <w:rFonts w:ascii="Arial" w:hAnsi="Arial" w:cs="Arial"/>
          <w:i/>
          <w:sz w:val="24"/>
        </w:rPr>
        <w:t>Frontiers in Bioinformatics and Computational Biology</w:t>
      </w:r>
    </w:p>
    <w:p w:rsidR="00221D67" w:rsidRPr="00221D67" w:rsidRDefault="00221D67" w:rsidP="00221D67">
      <w:pPr>
        <w:tabs>
          <w:tab w:val="left" w:pos="90"/>
        </w:tabs>
        <w:snapToGrid w:val="0"/>
        <w:spacing w:after="120"/>
        <w:ind w:left="720"/>
        <w:rPr>
          <w:rFonts w:ascii="Arial" w:hAnsi="Arial" w:cs="Arial"/>
          <w:i/>
          <w:sz w:val="24"/>
        </w:rPr>
      </w:pPr>
      <w:r w:rsidRPr="00221D67">
        <w:rPr>
          <w:rFonts w:ascii="Arial" w:hAnsi="Arial" w:cs="Arial"/>
          <w:sz w:val="24"/>
        </w:rPr>
        <w:t xml:space="preserve">2011 – present, Editorial Review Board Member, </w:t>
      </w:r>
      <w:r w:rsidRPr="00221D67">
        <w:rPr>
          <w:rFonts w:ascii="Arial" w:hAnsi="Arial" w:cs="Arial"/>
          <w:i/>
          <w:sz w:val="24"/>
        </w:rPr>
        <w:t>Frontiers in Applied Genetic Epidemiology</w:t>
      </w:r>
    </w:p>
    <w:p w:rsidR="007C331E" w:rsidRPr="00FA2628" w:rsidRDefault="007C331E" w:rsidP="007C331E">
      <w:pPr>
        <w:tabs>
          <w:tab w:val="left" w:pos="90"/>
        </w:tabs>
        <w:rPr>
          <w:rFonts w:ascii="Arial" w:hAnsi="Arial" w:cs="Arial"/>
          <w:sz w:val="24"/>
        </w:rPr>
      </w:pPr>
    </w:p>
    <w:p w:rsidR="007C331E" w:rsidRPr="00FA2628" w:rsidRDefault="007C331E" w:rsidP="007C331E">
      <w:pPr>
        <w:numPr>
          <w:ilvl w:val="0"/>
          <w:numId w:val="5"/>
        </w:numPr>
        <w:tabs>
          <w:tab w:val="left" w:pos="90"/>
        </w:tabs>
        <w:rPr>
          <w:rFonts w:ascii="Arial" w:hAnsi="Arial" w:cs="Arial"/>
          <w:sz w:val="24"/>
        </w:rPr>
      </w:pPr>
      <w:r w:rsidRPr="00FA2628">
        <w:rPr>
          <w:rFonts w:ascii="Arial" w:hAnsi="Arial" w:cs="Arial"/>
          <w:sz w:val="24"/>
        </w:rPr>
        <w:t>Community/Government</w:t>
      </w:r>
    </w:p>
    <w:p w:rsidR="007C331E" w:rsidRPr="00FA2628" w:rsidRDefault="007C331E" w:rsidP="007C331E">
      <w:pPr>
        <w:tabs>
          <w:tab w:val="left" w:pos="90"/>
        </w:tabs>
        <w:rPr>
          <w:rFonts w:ascii="Arial" w:hAnsi="Arial" w:cs="Arial"/>
          <w:sz w:val="24"/>
        </w:rPr>
      </w:pPr>
    </w:p>
    <w:p w:rsidR="007C331E" w:rsidRDefault="007C331E" w:rsidP="007C331E">
      <w:pPr>
        <w:numPr>
          <w:ilvl w:val="0"/>
          <w:numId w:val="5"/>
        </w:numPr>
        <w:tabs>
          <w:tab w:val="left" w:pos="90"/>
        </w:tabs>
        <w:rPr>
          <w:rFonts w:ascii="Arial" w:hAnsi="Arial" w:cs="Arial"/>
          <w:sz w:val="24"/>
        </w:rPr>
      </w:pPr>
      <w:r w:rsidRPr="00FA2628">
        <w:rPr>
          <w:rFonts w:ascii="Arial" w:hAnsi="Arial" w:cs="Arial"/>
          <w:sz w:val="24"/>
        </w:rPr>
        <w:t>Professional Societies</w:t>
      </w:r>
    </w:p>
    <w:p w:rsidR="007C331E" w:rsidRDefault="007C331E" w:rsidP="007C331E">
      <w:pPr>
        <w:tabs>
          <w:tab w:val="left" w:pos="90"/>
        </w:tabs>
        <w:rPr>
          <w:rFonts w:ascii="Arial" w:hAnsi="Arial" w:cs="Arial"/>
          <w:sz w:val="24"/>
        </w:rPr>
      </w:pPr>
    </w:p>
    <w:p w:rsidR="007C331E" w:rsidRPr="00FA2628" w:rsidRDefault="007C331E" w:rsidP="007C331E">
      <w:pPr>
        <w:numPr>
          <w:ilvl w:val="0"/>
          <w:numId w:val="5"/>
        </w:numPr>
        <w:tabs>
          <w:tab w:val="left" w:pos="90"/>
        </w:tabs>
        <w:rPr>
          <w:rFonts w:ascii="Arial" w:hAnsi="Arial" w:cs="Arial"/>
          <w:sz w:val="24"/>
        </w:rPr>
      </w:pPr>
      <w:r>
        <w:rPr>
          <w:rFonts w:ascii="Arial" w:hAnsi="Arial" w:cs="Arial"/>
          <w:sz w:val="24"/>
        </w:rPr>
        <w:t>Other</w:t>
      </w:r>
    </w:p>
    <w:p w:rsidR="007C331E" w:rsidRPr="00FA2628" w:rsidRDefault="007C331E" w:rsidP="007C331E">
      <w:pPr>
        <w:tabs>
          <w:tab w:val="left" w:pos="90"/>
        </w:tabs>
        <w:rPr>
          <w:rFonts w:ascii="Arial" w:hAnsi="Arial" w:cs="Arial"/>
          <w:sz w:val="24"/>
        </w:rPr>
      </w:pPr>
    </w:p>
    <w:p w:rsidR="007C331E" w:rsidRPr="00FA2628" w:rsidRDefault="007C331E" w:rsidP="007C331E">
      <w:pPr>
        <w:tabs>
          <w:tab w:val="left" w:pos="90"/>
        </w:tabs>
        <w:rPr>
          <w:rFonts w:ascii="Arial" w:hAnsi="Arial" w:cs="Arial"/>
          <w:sz w:val="24"/>
        </w:rPr>
      </w:pPr>
    </w:p>
    <w:p w:rsidR="007C331E" w:rsidRPr="00FA2628" w:rsidRDefault="007C331E" w:rsidP="007C331E">
      <w:pPr>
        <w:ind w:left="360" w:hanging="360"/>
        <w:rPr>
          <w:rFonts w:ascii="Arial" w:hAnsi="Arial" w:cs="Arial"/>
          <w:sz w:val="24"/>
        </w:rPr>
      </w:pPr>
      <w:r w:rsidRPr="00FA2628">
        <w:rPr>
          <w:rFonts w:ascii="Arial" w:hAnsi="Arial" w:cs="Arial"/>
          <w:b/>
          <w:sz w:val="24"/>
        </w:rPr>
        <w:t>X.</w:t>
      </w:r>
      <w:r w:rsidRPr="00FA2628">
        <w:rPr>
          <w:rFonts w:ascii="Arial" w:hAnsi="Arial" w:cs="Arial"/>
          <w:sz w:val="24"/>
        </w:rPr>
        <w:t xml:space="preserve">  </w:t>
      </w:r>
      <w:r w:rsidRPr="00FA2628">
        <w:rPr>
          <w:rFonts w:ascii="Arial" w:hAnsi="Arial" w:cs="Arial"/>
          <w:b/>
          <w:sz w:val="24"/>
          <w:u w:val="single"/>
        </w:rPr>
        <w:t>HONORS, AWARDS, AND LISTINGS</w:t>
      </w:r>
      <w:r w:rsidRPr="001C7B22">
        <w:rPr>
          <w:rFonts w:ascii="Arial" w:hAnsi="Arial" w:cs="Arial"/>
          <w:b/>
          <w:sz w:val="24"/>
        </w:rPr>
        <w:t xml:space="preserve"> </w:t>
      </w:r>
      <w:r w:rsidRPr="001C7B22">
        <w:rPr>
          <w:rFonts w:ascii="Arial" w:hAnsi="Arial" w:cs="Arial"/>
          <w:sz w:val="24"/>
        </w:rPr>
        <w:t>(summarize in the CV, additional primary information to be submitted in the full dossier)</w:t>
      </w:r>
    </w:p>
    <w:p w:rsidR="007C331E" w:rsidRPr="00FA2628" w:rsidRDefault="007C331E" w:rsidP="007C331E">
      <w:pPr>
        <w:ind w:left="360" w:hanging="360"/>
        <w:rPr>
          <w:rFonts w:ascii="Arial" w:hAnsi="Arial" w:cs="Arial"/>
          <w:sz w:val="24"/>
        </w:rPr>
      </w:pPr>
    </w:p>
    <w:p w:rsidR="007C331E" w:rsidRPr="00FA2628" w:rsidRDefault="007C331E" w:rsidP="007C331E">
      <w:pPr>
        <w:ind w:left="360" w:hanging="360"/>
        <w:rPr>
          <w:rFonts w:ascii="Arial" w:hAnsi="Arial" w:cs="Arial"/>
          <w:sz w:val="24"/>
        </w:rPr>
      </w:pPr>
    </w:p>
    <w:p w:rsidR="007C331E" w:rsidRPr="00FA2628" w:rsidRDefault="007C331E" w:rsidP="007C331E">
      <w:pPr>
        <w:pStyle w:val="Heading6"/>
        <w:tabs>
          <w:tab w:val="clear" w:pos="90"/>
        </w:tabs>
        <w:ind w:left="360" w:hanging="360"/>
        <w:rPr>
          <w:rFonts w:ascii="Arial" w:hAnsi="Arial" w:cs="Arial"/>
        </w:rPr>
      </w:pPr>
      <w:r w:rsidRPr="00FA2628">
        <w:rPr>
          <w:rFonts w:ascii="Arial" w:hAnsi="Arial" w:cs="Arial"/>
          <w:u w:val="none"/>
        </w:rPr>
        <w:t xml:space="preserve">XI.  </w:t>
      </w:r>
      <w:r w:rsidRPr="00FA2628">
        <w:rPr>
          <w:rFonts w:ascii="Arial" w:hAnsi="Arial" w:cs="Arial"/>
        </w:rPr>
        <w:t xml:space="preserve">STATE YOUR MOST SIGNIFICANT CONTRIBUTIONS TO YOUR FIELD </w:t>
      </w:r>
    </w:p>
    <w:p w:rsidR="007C331E" w:rsidRPr="00FA2628" w:rsidRDefault="007C331E" w:rsidP="007C331E">
      <w:pPr>
        <w:ind w:left="360" w:hanging="360"/>
        <w:rPr>
          <w:rFonts w:ascii="Arial" w:hAnsi="Arial" w:cs="Arial"/>
          <w:sz w:val="24"/>
        </w:rPr>
      </w:pPr>
      <w:r w:rsidRPr="00FA2628">
        <w:rPr>
          <w:rFonts w:ascii="Arial" w:hAnsi="Arial" w:cs="Arial"/>
          <w:b/>
          <w:sz w:val="24"/>
        </w:rPr>
        <w:t xml:space="preserve">       </w:t>
      </w:r>
      <w:r w:rsidRPr="00FA2628">
        <w:rPr>
          <w:rFonts w:ascii="Arial" w:hAnsi="Arial" w:cs="Arial"/>
          <w:b/>
          <w:sz w:val="24"/>
          <w:u w:val="single"/>
        </w:rPr>
        <w:t xml:space="preserve">SINCE </w:t>
      </w:r>
      <w:r>
        <w:rPr>
          <w:rFonts w:ascii="Arial" w:hAnsi="Arial" w:cs="Arial"/>
          <w:b/>
          <w:sz w:val="24"/>
          <w:u w:val="single"/>
        </w:rPr>
        <w:t xml:space="preserve">LAST </w:t>
      </w:r>
      <w:r w:rsidRPr="00FA2628">
        <w:rPr>
          <w:rFonts w:ascii="Arial" w:hAnsi="Arial" w:cs="Arial"/>
          <w:b/>
          <w:sz w:val="24"/>
          <w:u w:val="single"/>
        </w:rPr>
        <w:t>PROMOTION OR TENURE</w:t>
      </w:r>
      <w:r>
        <w:rPr>
          <w:rFonts w:ascii="Arial" w:hAnsi="Arial" w:cs="Arial"/>
          <w:b/>
          <w:sz w:val="24"/>
          <w:u w:val="single"/>
        </w:rPr>
        <w:t xml:space="preserve"> DECISION</w:t>
      </w:r>
      <w:r w:rsidRPr="00FA2628">
        <w:rPr>
          <w:rFonts w:ascii="Arial" w:hAnsi="Arial" w:cs="Arial"/>
          <w:b/>
          <w:sz w:val="24"/>
          <w:u w:val="single"/>
        </w:rPr>
        <w:t>.</w:t>
      </w:r>
    </w:p>
    <w:p w:rsidR="007C331E" w:rsidRPr="00FA2628" w:rsidRDefault="007C331E" w:rsidP="007C331E">
      <w:pPr>
        <w:ind w:left="360" w:hanging="360"/>
        <w:rPr>
          <w:rFonts w:ascii="Arial" w:hAnsi="Arial" w:cs="Arial"/>
          <w:sz w:val="24"/>
        </w:rPr>
      </w:pPr>
    </w:p>
    <w:p w:rsidR="00221D67" w:rsidRPr="00D92E70" w:rsidRDefault="00221D67" w:rsidP="00221D67">
      <w:pPr>
        <w:pStyle w:val="ListParagraph"/>
        <w:numPr>
          <w:ilvl w:val="0"/>
          <w:numId w:val="19"/>
        </w:numPr>
        <w:snapToGrid w:val="0"/>
        <w:spacing w:after="120" w:line="264" w:lineRule="auto"/>
        <w:contextualSpacing w:val="0"/>
        <w:jc w:val="both"/>
        <w:rPr>
          <w:i/>
          <w:szCs w:val="21"/>
        </w:rPr>
      </w:pPr>
      <w:r w:rsidRPr="00BF4101">
        <w:rPr>
          <w:b/>
          <w:szCs w:val="24"/>
        </w:rPr>
        <w:t>Pathway-based analysis</w:t>
      </w:r>
      <w:r>
        <w:rPr>
          <w:szCs w:val="24"/>
        </w:rPr>
        <w:t xml:space="preserve">. </w:t>
      </w:r>
      <w:r w:rsidRPr="00A379F6">
        <w:rPr>
          <w:szCs w:val="24"/>
        </w:rPr>
        <w:t>I</w:t>
      </w:r>
      <w:r>
        <w:rPr>
          <w:szCs w:val="24"/>
        </w:rPr>
        <w:t xml:space="preserve"> have</w:t>
      </w:r>
      <w:r w:rsidRPr="00A379F6">
        <w:rPr>
          <w:szCs w:val="24"/>
        </w:rPr>
        <w:t xml:space="preserve"> developed several innovative methods </w:t>
      </w:r>
      <w:r>
        <w:rPr>
          <w:szCs w:val="24"/>
        </w:rPr>
        <w:t xml:space="preserve">to utilize </w:t>
      </w:r>
      <w:r w:rsidRPr="00A379F6">
        <w:rPr>
          <w:szCs w:val="24"/>
        </w:rPr>
        <w:t xml:space="preserve">biological pathway </w:t>
      </w:r>
      <w:r>
        <w:rPr>
          <w:szCs w:val="24"/>
        </w:rPr>
        <w:t xml:space="preserve">group-structured </w:t>
      </w:r>
      <w:r w:rsidRPr="00A379F6">
        <w:rPr>
          <w:szCs w:val="24"/>
        </w:rPr>
        <w:t xml:space="preserve">information </w:t>
      </w:r>
      <w:r>
        <w:rPr>
          <w:szCs w:val="24"/>
        </w:rPr>
        <w:t xml:space="preserve">and network-structured information </w:t>
      </w:r>
      <w:r w:rsidRPr="00A379F6">
        <w:rPr>
          <w:szCs w:val="24"/>
        </w:rPr>
        <w:t>for genom</w:t>
      </w:r>
      <w:r>
        <w:rPr>
          <w:szCs w:val="24"/>
        </w:rPr>
        <w:t>ic</w:t>
      </w:r>
      <w:r w:rsidRPr="00A379F6">
        <w:rPr>
          <w:szCs w:val="24"/>
        </w:rPr>
        <w:t xml:space="preserve"> </w:t>
      </w:r>
      <w:r>
        <w:rPr>
          <w:szCs w:val="24"/>
        </w:rPr>
        <w:t xml:space="preserve">data analysis. This pioneering work has led to several highly cited publications in the most prestigious journals including </w:t>
      </w:r>
      <w:r w:rsidRPr="003D457A">
        <w:rPr>
          <w:i/>
          <w:szCs w:val="24"/>
        </w:rPr>
        <w:t xml:space="preserve">Biostatistics </w:t>
      </w:r>
      <w:r w:rsidRPr="00D92E70">
        <w:rPr>
          <w:szCs w:val="24"/>
        </w:rPr>
        <w:t>(Wei and Li</w:t>
      </w:r>
      <w:r>
        <w:rPr>
          <w:szCs w:val="24"/>
        </w:rPr>
        <w:t xml:space="preserve"> 20</w:t>
      </w:r>
      <w:r w:rsidRPr="00D92E70">
        <w:rPr>
          <w:szCs w:val="24"/>
        </w:rPr>
        <w:t>06,</w:t>
      </w:r>
      <w:r>
        <w:rPr>
          <w:i/>
          <w:szCs w:val="24"/>
        </w:rPr>
        <w:t xml:space="preserve"> </w:t>
      </w:r>
      <w:r w:rsidRPr="003D457A">
        <w:rPr>
          <w:i/>
          <w:szCs w:val="24"/>
          <w:u w:val="single"/>
        </w:rPr>
        <w:lastRenderedPageBreak/>
        <w:t>citations 5</w:t>
      </w:r>
      <w:r w:rsidR="002966E2">
        <w:rPr>
          <w:i/>
          <w:szCs w:val="24"/>
          <w:u w:val="single"/>
        </w:rPr>
        <w:t>6</w:t>
      </w:r>
      <w:r w:rsidRPr="00D92E70">
        <w:rPr>
          <w:szCs w:val="24"/>
        </w:rPr>
        <w:t>)</w:t>
      </w:r>
      <w:r>
        <w:rPr>
          <w:szCs w:val="24"/>
        </w:rPr>
        <w:t xml:space="preserve">, </w:t>
      </w:r>
      <w:r w:rsidRPr="003D457A">
        <w:rPr>
          <w:i/>
          <w:szCs w:val="24"/>
        </w:rPr>
        <w:t>Bioinformatics</w:t>
      </w:r>
      <w:r>
        <w:rPr>
          <w:i/>
          <w:szCs w:val="24"/>
        </w:rPr>
        <w:t xml:space="preserve"> </w:t>
      </w:r>
      <w:r>
        <w:rPr>
          <w:szCs w:val="24"/>
        </w:rPr>
        <w:t xml:space="preserve">(Wei and Li 2007, </w:t>
      </w:r>
      <w:r w:rsidRPr="003D457A">
        <w:rPr>
          <w:i/>
          <w:szCs w:val="24"/>
          <w:u w:val="single"/>
        </w:rPr>
        <w:t xml:space="preserve">citations </w:t>
      </w:r>
      <w:r w:rsidR="002966E2">
        <w:rPr>
          <w:i/>
          <w:szCs w:val="24"/>
          <w:u w:val="single"/>
        </w:rPr>
        <w:t>92</w:t>
      </w:r>
      <w:r>
        <w:rPr>
          <w:szCs w:val="24"/>
        </w:rPr>
        <w:t xml:space="preserve">), and </w:t>
      </w:r>
      <w:r w:rsidRPr="003D457A">
        <w:rPr>
          <w:i/>
          <w:szCs w:val="24"/>
        </w:rPr>
        <w:t>Annals of Applied Statistics</w:t>
      </w:r>
      <w:r>
        <w:rPr>
          <w:szCs w:val="24"/>
        </w:rPr>
        <w:t xml:space="preserve"> (Wei and Li, 2008 </w:t>
      </w:r>
      <w:r w:rsidRPr="003D457A">
        <w:rPr>
          <w:i/>
          <w:szCs w:val="24"/>
          <w:u w:val="single"/>
        </w:rPr>
        <w:t xml:space="preserve">Citations </w:t>
      </w:r>
      <w:r w:rsidR="002966E2">
        <w:rPr>
          <w:i/>
          <w:szCs w:val="24"/>
          <w:u w:val="single"/>
        </w:rPr>
        <w:t>30</w:t>
      </w:r>
      <w:r>
        <w:rPr>
          <w:szCs w:val="24"/>
        </w:rPr>
        <w:t>).</w:t>
      </w:r>
      <w:r w:rsidRPr="00A379F6">
        <w:rPr>
          <w:szCs w:val="24"/>
        </w:rPr>
        <w:t xml:space="preserve"> </w:t>
      </w:r>
    </w:p>
    <w:p w:rsidR="00221D67" w:rsidRDefault="00221D67" w:rsidP="00221D67">
      <w:pPr>
        <w:pStyle w:val="ListParagraph"/>
        <w:numPr>
          <w:ilvl w:val="0"/>
          <w:numId w:val="19"/>
        </w:numPr>
        <w:snapToGrid w:val="0"/>
        <w:spacing w:after="120" w:line="264" w:lineRule="auto"/>
        <w:contextualSpacing w:val="0"/>
        <w:jc w:val="both"/>
        <w:rPr>
          <w:i/>
          <w:szCs w:val="21"/>
        </w:rPr>
      </w:pPr>
      <w:r w:rsidRPr="00BF4101">
        <w:rPr>
          <w:b/>
          <w:szCs w:val="21"/>
        </w:rPr>
        <w:t>Machine learning methods for risk prediction</w:t>
      </w:r>
      <w:r>
        <w:rPr>
          <w:b/>
          <w:szCs w:val="21"/>
        </w:rPr>
        <w:t xml:space="preserve"> in genome-wide association studies</w:t>
      </w:r>
      <w:r w:rsidRPr="00BF4101">
        <w:rPr>
          <w:b/>
          <w:szCs w:val="21"/>
        </w:rPr>
        <w:t>.</w:t>
      </w:r>
      <w:r>
        <w:rPr>
          <w:szCs w:val="21"/>
        </w:rPr>
        <w:t xml:space="preserve"> </w:t>
      </w:r>
      <w:r w:rsidRPr="00A379F6">
        <w:rPr>
          <w:szCs w:val="21"/>
        </w:rPr>
        <w:t xml:space="preserve">I have been the first one to </w:t>
      </w:r>
      <w:r>
        <w:rPr>
          <w:szCs w:val="21"/>
        </w:rPr>
        <w:t xml:space="preserve">apply sophisticated machine learning approaches to </w:t>
      </w:r>
      <w:r w:rsidRPr="00A379F6">
        <w:rPr>
          <w:szCs w:val="21"/>
        </w:rPr>
        <w:t xml:space="preserve">build accurate disease risk predictive models for </w:t>
      </w:r>
      <w:r>
        <w:rPr>
          <w:szCs w:val="21"/>
        </w:rPr>
        <w:t>genome-wide association studies.</w:t>
      </w:r>
      <w:r w:rsidRPr="00A379F6">
        <w:rPr>
          <w:szCs w:val="21"/>
        </w:rPr>
        <w:t xml:space="preserve"> Our results </w:t>
      </w:r>
      <w:r>
        <w:rPr>
          <w:szCs w:val="21"/>
        </w:rPr>
        <w:t xml:space="preserve">for </w:t>
      </w:r>
      <w:r w:rsidRPr="00A379F6">
        <w:rPr>
          <w:szCs w:val="21"/>
        </w:rPr>
        <w:t>Type 1 Diabetes</w:t>
      </w:r>
      <w:r>
        <w:rPr>
          <w:szCs w:val="21"/>
        </w:rPr>
        <w:t xml:space="preserve"> (T1D)</w:t>
      </w:r>
      <w:r w:rsidRPr="00A379F6">
        <w:rPr>
          <w:szCs w:val="21"/>
        </w:rPr>
        <w:t xml:space="preserve"> suggest that low-cost SNP genotyping platforms may have the potential to replace the traditional costly HLA-typing methods in assessing T1D risk in clinically relevant settings. We have applied a patent for this work</w:t>
      </w:r>
      <w:r>
        <w:rPr>
          <w:szCs w:val="21"/>
        </w:rPr>
        <w:t xml:space="preserve"> which is pending for approval</w:t>
      </w:r>
      <w:r w:rsidRPr="00A379F6">
        <w:rPr>
          <w:szCs w:val="21"/>
        </w:rPr>
        <w:t xml:space="preserve">. These findings were reported by the media Reuters. This work is published in the prestigious genetics journal </w:t>
      </w:r>
      <w:r w:rsidRPr="00A379F6">
        <w:rPr>
          <w:i/>
          <w:szCs w:val="21"/>
        </w:rPr>
        <w:t>PL</w:t>
      </w:r>
      <w:r>
        <w:rPr>
          <w:i/>
          <w:szCs w:val="21"/>
        </w:rPr>
        <w:t>o</w:t>
      </w:r>
      <w:r w:rsidRPr="00A379F6">
        <w:rPr>
          <w:i/>
          <w:szCs w:val="21"/>
        </w:rPr>
        <w:t>S Genetics</w:t>
      </w:r>
      <w:r w:rsidRPr="00A379F6">
        <w:rPr>
          <w:szCs w:val="21"/>
        </w:rPr>
        <w:t xml:space="preserve"> in late 2009 and has been cited </w:t>
      </w:r>
      <w:r>
        <w:rPr>
          <w:szCs w:val="21"/>
        </w:rPr>
        <w:t>7</w:t>
      </w:r>
      <w:r w:rsidRPr="00A379F6">
        <w:rPr>
          <w:szCs w:val="21"/>
        </w:rPr>
        <w:t xml:space="preserve">0+ times in more than </w:t>
      </w:r>
      <w:r>
        <w:rPr>
          <w:szCs w:val="21"/>
        </w:rPr>
        <w:t>4</w:t>
      </w:r>
      <w:r w:rsidRPr="00A379F6">
        <w:rPr>
          <w:szCs w:val="21"/>
        </w:rPr>
        <w:t xml:space="preserve">0 journals including </w:t>
      </w:r>
      <w:r w:rsidRPr="00A379F6">
        <w:rPr>
          <w:i/>
          <w:szCs w:val="21"/>
        </w:rPr>
        <w:t>Nature Review Genetics</w:t>
      </w:r>
      <w:r>
        <w:rPr>
          <w:i/>
          <w:szCs w:val="21"/>
        </w:rPr>
        <w:t>,</w:t>
      </w:r>
      <w:r w:rsidRPr="00A379F6">
        <w:rPr>
          <w:szCs w:val="21"/>
        </w:rPr>
        <w:t xml:space="preserve"> </w:t>
      </w:r>
      <w:r w:rsidRPr="00A379F6">
        <w:rPr>
          <w:i/>
          <w:szCs w:val="21"/>
        </w:rPr>
        <w:t>Nature Reviews Gastroenterology and Hepatology</w:t>
      </w:r>
      <w:r>
        <w:rPr>
          <w:i/>
          <w:szCs w:val="21"/>
        </w:rPr>
        <w:t xml:space="preserve">, </w:t>
      </w:r>
      <w:r w:rsidRPr="0012463B">
        <w:rPr>
          <w:szCs w:val="21"/>
        </w:rPr>
        <w:t>and</w:t>
      </w:r>
      <w:r>
        <w:rPr>
          <w:i/>
          <w:szCs w:val="21"/>
        </w:rPr>
        <w:t xml:space="preserve"> Nature Genetics. </w:t>
      </w:r>
      <w:r w:rsidRPr="00BF4101">
        <w:rPr>
          <w:szCs w:val="21"/>
        </w:rPr>
        <w:t xml:space="preserve">Our </w:t>
      </w:r>
      <w:r>
        <w:rPr>
          <w:szCs w:val="21"/>
        </w:rPr>
        <w:t xml:space="preserve">recent </w:t>
      </w:r>
      <w:r w:rsidRPr="00BF4101">
        <w:rPr>
          <w:szCs w:val="21"/>
        </w:rPr>
        <w:t>resu</w:t>
      </w:r>
      <w:r>
        <w:rPr>
          <w:szCs w:val="21"/>
        </w:rPr>
        <w:t>l</w:t>
      </w:r>
      <w:r w:rsidRPr="00BF4101">
        <w:rPr>
          <w:szCs w:val="21"/>
        </w:rPr>
        <w:t>ts</w:t>
      </w:r>
      <w:r>
        <w:rPr>
          <w:szCs w:val="21"/>
        </w:rPr>
        <w:t xml:space="preserve"> for </w:t>
      </w:r>
      <w:r>
        <w:rPr>
          <w:rFonts w:eastAsia="宋体" w:cs="Arial"/>
          <w:szCs w:val="24"/>
        </w:rPr>
        <w:t xml:space="preserve">inflammatory bowel disease will be presented at the coming </w:t>
      </w:r>
      <w:r>
        <w:rPr>
          <w:rFonts w:cs="Arial"/>
          <w:szCs w:val="24"/>
        </w:rPr>
        <w:t>62</w:t>
      </w:r>
      <w:r w:rsidRPr="00771D3B">
        <w:rPr>
          <w:rFonts w:cs="Arial"/>
          <w:szCs w:val="24"/>
          <w:vertAlign w:val="superscript"/>
        </w:rPr>
        <w:t>th</w:t>
      </w:r>
      <w:r w:rsidRPr="00F61EFC">
        <w:rPr>
          <w:rFonts w:cs="Arial"/>
          <w:szCs w:val="24"/>
        </w:rPr>
        <w:t xml:space="preserve"> annual meeting of The</w:t>
      </w:r>
      <w:r>
        <w:rPr>
          <w:rFonts w:cs="Arial"/>
          <w:szCs w:val="24"/>
        </w:rPr>
        <w:t xml:space="preserve"> </w:t>
      </w:r>
      <w:r w:rsidRPr="00F61EFC">
        <w:rPr>
          <w:rFonts w:cs="Arial"/>
          <w:szCs w:val="24"/>
        </w:rPr>
        <w:t>American Society of Human Genetics</w:t>
      </w:r>
      <w:r>
        <w:rPr>
          <w:rFonts w:cs="Arial"/>
          <w:szCs w:val="24"/>
        </w:rPr>
        <w:t xml:space="preserve"> (</w:t>
      </w:r>
      <w:r w:rsidRPr="005E52BB">
        <w:rPr>
          <w:rFonts w:cs="Arial"/>
          <w:szCs w:val="24"/>
          <w:u w:val="single"/>
        </w:rPr>
        <w:t>ASHG</w:t>
      </w:r>
      <w:r>
        <w:rPr>
          <w:rFonts w:cs="Arial"/>
          <w:szCs w:val="24"/>
        </w:rPr>
        <w:t>) as a p</w:t>
      </w:r>
      <w:r w:rsidRPr="00BF4101">
        <w:rPr>
          <w:rFonts w:cs="Arial"/>
          <w:szCs w:val="24"/>
        </w:rPr>
        <w:t>latform talk</w:t>
      </w:r>
      <w:r>
        <w:rPr>
          <w:rFonts w:cs="Arial"/>
          <w:b/>
          <w:szCs w:val="24"/>
        </w:rPr>
        <w:t xml:space="preserve"> </w:t>
      </w:r>
      <w:r w:rsidRPr="00C555F6">
        <w:rPr>
          <w:rFonts w:cs="Arial"/>
          <w:szCs w:val="24"/>
        </w:rPr>
        <w:t>(10.6% rate</w:t>
      </w:r>
      <w:r>
        <w:rPr>
          <w:rFonts w:cs="Arial"/>
          <w:szCs w:val="24"/>
        </w:rPr>
        <w:t xml:space="preserve"> out of 4000+ submissions</w:t>
      </w:r>
      <w:r w:rsidRPr="00C555F6">
        <w:rPr>
          <w:rFonts w:cs="Arial"/>
          <w:szCs w:val="24"/>
        </w:rPr>
        <w:t>)</w:t>
      </w:r>
      <w:r>
        <w:rPr>
          <w:rFonts w:cs="Arial"/>
          <w:szCs w:val="24"/>
        </w:rPr>
        <w:t xml:space="preserve">. </w:t>
      </w:r>
    </w:p>
    <w:p w:rsidR="00221D67" w:rsidRPr="00057F67" w:rsidRDefault="00221D67" w:rsidP="00221D67">
      <w:pPr>
        <w:pStyle w:val="ListParagraph"/>
        <w:numPr>
          <w:ilvl w:val="0"/>
          <w:numId w:val="19"/>
        </w:numPr>
        <w:snapToGrid w:val="0"/>
        <w:spacing w:after="120" w:line="264" w:lineRule="auto"/>
        <w:contextualSpacing w:val="0"/>
        <w:jc w:val="both"/>
        <w:rPr>
          <w:i/>
          <w:szCs w:val="21"/>
        </w:rPr>
      </w:pPr>
      <w:r>
        <w:rPr>
          <w:b/>
          <w:szCs w:val="24"/>
        </w:rPr>
        <w:t>Large-scale m</w:t>
      </w:r>
      <w:r w:rsidRPr="00BF4101">
        <w:rPr>
          <w:b/>
          <w:szCs w:val="24"/>
        </w:rPr>
        <w:t>ultiple</w:t>
      </w:r>
      <w:r>
        <w:rPr>
          <w:b/>
          <w:szCs w:val="24"/>
        </w:rPr>
        <w:t xml:space="preserve"> </w:t>
      </w:r>
      <w:r w:rsidRPr="00BF4101">
        <w:rPr>
          <w:b/>
          <w:szCs w:val="24"/>
        </w:rPr>
        <w:t>testing</w:t>
      </w:r>
      <w:r>
        <w:rPr>
          <w:szCs w:val="24"/>
        </w:rPr>
        <w:t xml:space="preserve">. By modeling dependency, I propose and solve the optimality issue for multiple testing with applications to genomic data (Wei et al </w:t>
      </w:r>
      <w:r w:rsidRPr="002A126D">
        <w:rPr>
          <w:i/>
          <w:szCs w:val="24"/>
        </w:rPr>
        <w:t>Bioinformatics</w:t>
      </w:r>
      <w:r>
        <w:rPr>
          <w:szCs w:val="24"/>
        </w:rPr>
        <w:t xml:space="preserve"> 2009, Wang</w:t>
      </w:r>
      <w:r w:rsidRPr="002A126D">
        <w:rPr>
          <w:szCs w:val="24"/>
          <w:vertAlign w:val="superscript"/>
        </w:rPr>
        <w:t>#</w:t>
      </w:r>
      <w:r>
        <w:rPr>
          <w:szCs w:val="24"/>
        </w:rPr>
        <w:t xml:space="preserve">, Wei, and Sun, </w:t>
      </w:r>
      <w:r w:rsidRPr="002A126D">
        <w:rPr>
          <w:i/>
          <w:szCs w:val="24"/>
        </w:rPr>
        <w:t>Statistics and Its Interface</w:t>
      </w:r>
      <w:r>
        <w:rPr>
          <w:szCs w:val="24"/>
        </w:rPr>
        <w:t xml:space="preserve"> 2010, and Sun and Wei, </w:t>
      </w:r>
      <w:r w:rsidRPr="002A126D">
        <w:rPr>
          <w:rFonts w:cs="Arial"/>
          <w:i/>
        </w:rPr>
        <w:t>Journal of the American Statistical Association</w:t>
      </w:r>
      <w:r>
        <w:rPr>
          <w:rFonts w:cs="Arial"/>
        </w:rPr>
        <w:t>, 2011).</w:t>
      </w:r>
    </w:p>
    <w:p w:rsidR="00221D67" w:rsidRPr="00887C6E" w:rsidRDefault="00221D67" w:rsidP="00221D67">
      <w:pPr>
        <w:pStyle w:val="ListParagraph"/>
        <w:numPr>
          <w:ilvl w:val="0"/>
          <w:numId w:val="19"/>
        </w:numPr>
        <w:snapToGrid w:val="0"/>
        <w:spacing w:after="120" w:line="264" w:lineRule="auto"/>
        <w:contextualSpacing w:val="0"/>
        <w:jc w:val="both"/>
        <w:rPr>
          <w:i/>
          <w:szCs w:val="21"/>
        </w:rPr>
      </w:pPr>
      <w:r w:rsidRPr="00007CF3">
        <w:rPr>
          <w:b/>
          <w:szCs w:val="21"/>
        </w:rPr>
        <w:t>Variant call methods for next-generation sequencing data</w:t>
      </w:r>
      <w:r w:rsidRPr="00AF4512">
        <w:rPr>
          <w:szCs w:val="21"/>
        </w:rPr>
        <w:t>. I have developed novel statistical methods and software for detecting genomic variants from individual or pooled next-generation sequencing data</w:t>
      </w:r>
      <w:r>
        <w:rPr>
          <w:szCs w:val="21"/>
        </w:rPr>
        <w:t xml:space="preserve"> (Wei et al </w:t>
      </w:r>
      <w:r w:rsidRPr="00AF4512">
        <w:rPr>
          <w:rFonts w:cs="Arial"/>
          <w:i/>
        </w:rPr>
        <w:t>Nucleic Acids Research</w:t>
      </w:r>
      <w:r>
        <w:rPr>
          <w:szCs w:val="21"/>
        </w:rPr>
        <w:t xml:space="preserve"> 2011,</w:t>
      </w:r>
      <w:r w:rsidR="005E175A">
        <w:rPr>
          <w:szCs w:val="21"/>
        </w:rPr>
        <w:t xml:space="preserve"> </w:t>
      </w:r>
      <w:r w:rsidR="005E175A" w:rsidRPr="005E175A">
        <w:rPr>
          <w:i/>
          <w:szCs w:val="21"/>
          <w:u w:val="single"/>
        </w:rPr>
        <w:t>Citations 14</w:t>
      </w:r>
      <w:r w:rsidR="005E175A">
        <w:rPr>
          <w:szCs w:val="21"/>
        </w:rPr>
        <w:t>;</w:t>
      </w:r>
      <w:r>
        <w:rPr>
          <w:szCs w:val="21"/>
        </w:rPr>
        <w:t xml:space="preserve"> Wang</w:t>
      </w:r>
      <w:r w:rsidRPr="00AF4512">
        <w:rPr>
          <w:szCs w:val="21"/>
          <w:vertAlign w:val="superscript"/>
        </w:rPr>
        <w:t>#</w:t>
      </w:r>
      <w:r>
        <w:rPr>
          <w:szCs w:val="21"/>
        </w:rPr>
        <w:t xml:space="preserve"> et al </w:t>
      </w:r>
      <w:r w:rsidRPr="00AF4512">
        <w:rPr>
          <w:i/>
          <w:szCs w:val="21"/>
        </w:rPr>
        <w:t>Journal of Medical Genetics</w:t>
      </w:r>
      <w:r>
        <w:rPr>
          <w:szCs w:val="21"/>
        </w:rPr>
        <w:t xml:space="preserve"> 2012)</w:t>
      </w:r>
      <w:r w:rsidRPr="00AF4512">
        <w:rPr>
          <w:szCs w:val="21"/>
        </w:rPr>
        <w:t xml:space="preserve">. </w:t>
      </w:r>
      <w:r>
        <w:rPr>
          <w:szCs w:val="21"/>
        </w:rPr>
        <w:t>The method was presented</w:t>
      </w:r>
      <w:r>
        <w:rPr>
          <w:rFonts w:eastAsia="宋体" w:cs="Arial"/>
          <w:szCs w:val="24"/>
        </w:rPr>
        <w:t xml:space="preserve"> in 2011 at the </w:t>
      </w:r>
      <w:r>
        <w:rPr>
          <w:rFonts w:cs="Arial"/>
          <w:szCs w:val="24"/>
        </w:rPr>
        <w:t>61</w:t>
      </w:r>
      <w:r w:rsidRPr="00771D3B">
        <w:rPr>
          <w:rFonts w:cs="Arial"/>
          <w:szCs w:val="24"/>
          <w:vertAlign w:val="superscript"/>
        </w:rPr>
        <w:t>th</w:t>
      </w:r>
      <w:r w:rsidRPr="00F61EFC">
        <w:rPr>
          <w:rFonts w:cs="Arial"/>
          <w:szCs w:val="24"/>
        </w:rPr>
        <w:t xml:space="preserve"> annual meeting of The</w:t>
      </w:r>
      <w:r>
        <w:rPr>
          <w:rFonts w:cs="Arial"/>
          <w:szCs w:val="24"/>
        </w:rPr>
        <w:t xml:space="preserve"> </w:t>
      </w:r>
      <w:r w:rsidRPr="00F61EFC">
        <w:rPr>
          <w:rFonts w:cs="Arial"/>
          <w:szCs w:val="24"/>
        </w:rPr>
        <w:t>American Society of Human Genetics</w:t>
      </w:r>
      <w:r>
        <w:rPr>
          <w:rFonts w:cs="Arial"/>
          <w:szCs w:val="24"/>
        </w:rPr>
        <w:t xml:space="preserve"> (</w:t>
      </w:r>
      <w:r w:rsidRPr="005E52BB">
        <w:rPr>
          <w:rFonts w:cs="Arial"/>
          <w:szCs w:val="24"/>
          <w:u w:val="single"/>
        </w:rPr>
        <w:t>ASHG</w:t>
      </w:r>
      <w:r>
        <w:rPr>
          <w:rFonts w:cs="Arial"/>
          <w:szCs w:val="24"/>
        </w:rPr>
        <w:t>) as a p</w:t>
      </w:r>
      <w:r w:rsidRPr="00BF4101">
        <w:rPr>
          <w:rFonts w:cs="Arial"/>
          <w:szCs w:val="24"/>
        </w:rPr>
        <w:t>latform talk</w:t>
      </w:r>
      <w:r>
        <w:rPr>
          <w:rFonts w:cs="Arial"/>
          <w:b/>
          <w:szCs w:val="24"/>
        </w:rPr>
        <w:t xml:space="preserve"> </w:t>
      </w:r>
      <w:r>
        <w:rPr>
          <w:rFonts w:cs="Arial"/>
          <w:szCs w:val="24"/>
        </w:rPr>
        <w:t xml:space="preserve">(21.6% rate out of 1500+ submissions). </w:t>
      </w:r>
      <w:r>
        <w:rPr>
          <w:szCs w:val="21"/>
        </w:rPr>
        <w:t xml:space="preserve">Software available at </w:t>
      </w:r>
      <w:hyperlink r:id="rId11" w:history="1">
        <w:r w:rsidRPr="003E6A1E">
          <w:rPr>
            <w:rStyle w:val="Hyperlink"/>
            <w:szCs w:val="21"/>
          </w:rPr>
          <w:t>http://snver.sourceforge.net/</w:t>
        </w:r>
      </w:hyperlink>
      <w:r>
        <w:rPr>
          <w:szCs w:val="21"/>
        </w:rPr>
        <w:t xml:space="preserve"> has been downloaded over </w:t>
      </w:r>
      <w:r w:rsidR="008D39A2">
        <w:rPr>
          <w:szCs w:val="21"/>
        </w:rPr>
        <w:t>7</w:t>
      </w:r>
      <w:r>
        <w:rPr>
          <w:szCs w:val="21"/>
        </w:rPr>
        <w:t>50 times so far (</w:t>
      </w:r>
      <w:r w:rsidR="008D39A2">
        <w:rPr>
          <w:szCs w:val="21"/>
        </w:rPr>
        <w:t>November</w:t>
      </w:r>
      <w:r>
        <w:rPr>
          <w:szCs w:val="21"/>
        </w:rPr>
        <w:t xml:space="preserve"> 2012) from more than 35 world-wide countries since it was released in July 2011.</w:t>
      </w:r>
    </w:p>
    <w:p w:rsidR="00221D67" w:rsidRPr="00FA2628" w:rsidRDefault="00221D67" w:rsidP="007C331E">
      <w:pPr>
        <w:ind w:left="360" w:hanging="360"/>
        <w:rPr>
          <w:rFonts w:ascii="Arial" w:hAnsi="Arial" w:cs="Arial"/>
          <w:sz w:val="24"/>
        </w:rPr>
      </w:pPr>
    </w:p>
    <w:p w:rsidR="007C331E" w:rsidRPr="00FA2628" w:rsidRDefault="007C331E" w:rsidP="007C331E">
      <w:pPr>
        <w:ind w:left="360" w:hanging="360"/>
        <w:rPr>
          <w:rFonts w:ascii="Arial" w:hAnsi="Arial" w:cs="Arial"/>
          <w:sz w:val="24"/>
        </w:rPr>
      </w:pPr>
      <w:r w:rsidRPr="00FA2628">
        <w:rPr>
          <w:rFonts w:ascii="Arial" w:hAnsi="Arial" w:cs="Arial"/>
          <w:b/>
          <w:sz w:val="24"/>
        </w:rPr>
        <w:t>XII.</w:t>
      </w:r>
      <w:r w:rsidRPr="00FA2628">
        <w:rPr>
          <w:rFonts w:ascii="Arial" w:hAnsi="Arial" w:cs="Arial"/>
          <w:sz w:val="24"/>
        </w:rPr>
        <w:t xml:space="preserve">  </w:t>
      </w:r>
      <w:r w:rsidRPr="00FA2628">
        <w:rPr>
          <w:rFonts w:ascii="Arial" w:hAnsi="Arial" w:cs="Arial"/>
          <w:b/>
          <w:sz w:val="24"/>
          <w:u w:val="single"/>
        </w:rPr>
        <w:t>MISCELLANEOUS</w:t>
      </w:r>
      <w:r w:rsidRPr="001C7B22">
        <w:rPr>
          <w:rFonts w:ascii="Arial" w:hAnsi="Arial" w:cs="Arial"/>
          <w:b/>
          <w:sz w:val="24"/>
        </w:rPr>
        <w:t xml:space="preserve"> </w:t>
      </w:r>
      <w:r w:rsidRPr="001C7B22">
        <w:rPr>
          <w:rFonts w:ascii="Arial" w:hAnsi="Arial" w:cs="Arial"/>
          <w:sz w:val="24"/>
        </w:rPr>
        <w:t>(summarize in the CV, additional primary information to be submitted in the full dossier)</w:t>
      </w:r>
    </w:p>
    <w:p w:rsidR="007C331E" w:rsidRPr="00FA2628" w:rsidRDefault="007C331E" w:rsidP="007C331E">
      <w:pPr>
        <w:tabs>
          <w:tab w:val="left" w:pos="90"/>
        </w:tabs>
        <w:rPr>
          <w:rFonts w:ascii="Arial" w:hAnsi="Arial" w:cs="Arial"/>
          <w:sz w:val="24"/>
        </w:rPr>
      </w:pPr>
    </w:p>
    <w:p w:rsidR="007C331E" w:rsidRDefault="007C331E" w:rsidP="007C331E">
      <w:pPr>
        <w:numPr>
          <w:ilvl w:val="0"/>
          <w:numId w:val="6"/>
        </w:numPr>
        <w:tabs>
          <w:tab w:val="left" w:pos="90"/>
        </w:tabs>
        <w:rPr>
          <w:rFonts w:ascii="Arial" w:hAnsi="Arial" w:cs="Arial"/>
          <w:sz w:val="24"/>
        </w:rPr>
      </w:pPr>
      <w:r w:rsidRPr="00FA2628">
        <w:rPr>
          <w:rFonts w:ascii="Arial" w:hAnsi="Arial" w:cs="Arial"/>
          <w:sz w:val="24"/>
        </w:rPr>
        <w:t xml:space="preserve">Annual </w:t>
      </w:r>
      <w:r>
        <w:rPr>
          <w:rFonts w:ascii="Arial" w:hAnsi="Arial" w:cs="Arial"/>
          <w:sz w:val="24"/>
        </w:rPr>
        <w:t>faculty reports</w:t>
      </w:r>
      <w:r w:rsidRPr="00FA2628">
        <w:rPr>
          <w:rFonts w:ascii="Arial" w:hAnsi="Arial" w:cs="Arial"/>
          <w:sz w:val="24"/>
        </w:rPr>
        <w:t xml:space="preserve"> for last five years </w:t>
      </w:r>
    </w:p>
    <w:p w:rsidR="007C331E" w:rsidRPr="00FA2628" w:rsidRDefault="007C331E" w:rsidP="007C331E">
      <w:pPr>
        <w:tabs>
          <w:tab w:val="left" w:pos="90"/>
        </w:tabs>
        <w:ind w:left="720"/>
        <w:rPr>
          <w:rFonts w:ascii="Arial" w:hAnsi="Arial" w:cs="Arial"/>
          <w:sz w:val="24"/>
        </w:rPr>
      </w:pPr>
    </w:p>
    <w:p w:rsidR="007C331E" w:rsidRPr="00FA2628" w:rsidRDefault="007C331E" w:rsidP="007C331E">
      <w:pPr>
        <w:numPr>
          <w:ilvl w:val="0"/>
          <w:numId w:val="6"/>
        </w:numPr>
        <w:tabs>
          <w:tab w:val="left" w:pos="90"/>
        </w:tabs>
        <w:rPr>
          <w:rFonts w:ascii="Arial" w:hAnsi="Arial" w:cs="Arial"/>
          <w:sz w:val="24"/>
        </w:rPr>
      </w:pPr>
      <w:r w:rsidRPr="00FA2628">
        <w:rPr>
          <w:rFonts w:ascii="Arial" w:hAnsi="Arial" w:cs="Arial"/>
          <w:sz w:val="24"/>
        </w:rPr>
        <w:t xml:space="preserve">Any other pertinent activity </w:t>
      </w:r>
    </w:p>
    <w:p w:rsidR="007C331E" w:rsidRPr="00FA2628" w:rsidRDefault="007C331E" w:rsidP="007C331E">
      <w:pPr>
        <w:tabs>
          <w:tab w:val="left" w:pos="90"/>
        </w:tabs>
        <w:rPr>
          <w:rFonts w:ascii="Arial" w:hAnsi="Arial" w:cs="Arial"/>
          <w:sz w:val="24"/>
        </w:rPr>
      </w:pPr>
    </w:p>
    <w:p w:rsidR="007C331E" w:rsidRPr="00FA2628" w:rsidRDefault="007C331E" w:rsidP="007C331E">
      <w:pPr>
        <w:tabs>
          <w:tab w:val="left" w:pos="90"/>
        </w:tabs>
        <w:rPr>
          <w:rFonts w:ascii="Arial" w:hAnsi="Arial" w:cs="Arial"/>
          <w:sz w:val="24"/>
          <w:szCs w:val="24"/>
        </w:rPr>
      </w:pPr>
    </w:p>
    <w:p w:rsidR="008A70B8" w:rsidRDefault="008A70B8"/>
    <w:sectPr w:rsidR="008A70B8" w:rsidSect="007C331E">
      <w:headerReference w:type="even" r:id="rId12"/>
      <w:headerReference w:type="default" r:id="rId13"/>
      <w:footerReference w:type="even" r:id="rId14"/>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826" w:rsidRDefault="007A3826">
      <w:r>
        <w:separator/>
      </w:r>
    </w:p>
  </w:endnote>
  <w:endnote w:type="continuationSeparator" w:id="0">
    <w:p w:rsidR="007A3826" w:rsidRDefault="007A3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72" w:rsidRDefault="00FE7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E7C72" w:rsidRDefault="00FE7C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72" w:rsidRPr="00571BAB" w:rsidRDefault="00FE7C72">
    <w:pPr>
      <w:pStyle w:val="Footer"/>
      <w:framePr w:wrap="around" w:vAnchor="text" w:hAnchor="margin" w:xAlign="center" w:y="1"/>
      <w:rPr>
        <w:rStyle w:val="PageNumber"/>
        <w:rFonts w:ascii="Arial" w:hAnsi="Arial" w:cs="Arial"/>
        <w:sz w:val="16"/>
        <w:szCs w:val="16"/>
      </w:rPr>
    </w:pPr>
    <w:r w:rsidRPr="00571BAB">
      <w:rPr>
        <w:rStyle w:val="PageNumber"/>
        <w:rFonts w:ascii="Arial" w:hAnsi="Arial" w:cs="Arial"/>
        <w:sz w:val="16"/>
        <w:szCs w:val="16"/>
      </w:rPr>
      <w:fldChar w:fldCharType="begin"/>
    </w:r>
    <w:r w:rsidRPr="00571BAB">
      <w:rPr>
        <w:rStyle w:val="PageNumber"/>
        <w:rFonts w:ascii="Arial" w:hAnsi="Arial" w:cs="Arial"/>
        <w:sz w:val="16"/>
        <w:szCs w:val="16"/>
      </w:rPr>
      <w:instrText xml:space="preserve">PAGE  </w:instrText>
    </w:r>
    <w:r w:rsidRPr="00571BAB">
      <w:rPr>
        <w:rStyle w:val="PageNumber"/>
        <w:rFonts w:ascii="Arial" w:hAnsi="Arial" w:cs="Arial"/>
        <w:sz w:val="16"/>
        <w:szCs w:val="16"/>
      </w:rPr>
      <w:fldChar w:fldCharType="separate"/>
    </w:r>
    <w:r w:rsidR="007278C0">
      <w:rPr>
        <w:rStyle w:val="PageNumber"/>
        <w:rFonts w:ascii="Arial" w:hAnsi="Arial" w:cs="Arial"/>
        <w:noProof/>
        <w:sz w:val="16"/>
        <w:szCs w:val="16"/>
      </w:rPr>
      <w:t>6</w:t>
    </w:r>
    <w:r w:rsidRPr="00571BAB">
      <w:rPr>
        <w:rStyle w:val="PageNumber"/>
        <w:rFonts w:ascii="Arial" w:hAnsi="Arial" w:cs="Arial"/>
        <w:sz w:val="16"/>
        <w:szCs w:val="16"/>
      </w:rPr>
      <w:fldChar w:fldCharType="end"/>
    </w:r>
  </w:p>
  <w:p w:rsidR="00FE7C72" w:rsidRDefault="00FE7C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72" w:rsidRDefault="00FE7C72">
    <w:pPr>
      <w:pStyle w:val="Footer"/>
      <w:tabs>
        <w:tab w:val="clear" w:pos="4320"/>
        <w:tab w:val="cente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826" w:rsidRDefault="007A3826">
      <w:r>
        <w:separator/>
      </w:r>
    </w:p>
  </w:footnote>
  <w:footnote w:type="continuationSeparator" w:id="0">
    <w:p w:rsidR="007A3826" w:rsidRDefault="007A3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72" w:rsidRDefault="00FE7C7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E7C72" w:rsidRDefault="00FE7C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72" w:rsidRPr="00571BAB" w:rsidRDefault="00FE7C72">
    <w:pPr>
      <w:pStyle w:val="Header"/>
      <w:rPr>
        <w:rFonts w:ascii="Arial" w:hAnsi="Arial" w:cs="Arial"/>
      </w:rPr>
    </w:pPr>
    <w:r w:rsidRPr="00571BAB">
      <w:rPr>
        <w:rFonts w:ascii="Arial" w:hAnsi="Arial" w:cs="Arial"/>
      </w:rPr>
      <w:t>Curriculum Vita for Dr.</w:t>
    </w:r>
    <w:r w:rsidR="0039263E">
      <w:rPr>
        <w:rFonts w:ascii="Arial" w:hAnsi="Arial" w:cs="Arial"/>
      </w:rPr>
      <w:t xml:space="preserve"> Zhi Wei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4758"/>
    <w:multiLevelType w:val="hybridMultilevel"/>
    <w:tmpl w:val="8C0AE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4D6326"/>
    <w:multiLevelType w:val="hybridMultilevel"/>
    <w:tmpl w:val="5C2A5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CC0741"/>
    <w:multiLevelType w:val="singleLevel"/>
    <w:tmpl w:val="53AC567C"/>
    <w:lvl w:ilvl="0">
      <w:start w:val="1"/>
      <w:numFmt w:val="upperLetter"/>
      <w:pStyle w:val="Heading3"/>
      <w:lvlText w:val="%1."/>
      <w:lvlJc w:val="left"/>
      <w:pPr>
        <w:tabs>
          <w:tab w:val="num" w:pos="1440"/>
        </w:tabs>
        <w:ind w:left="1440" w:hanging="720"/>
      </w:pPr>
      <w:rPr>
        <w:rFonts w:hint="default"/>
      </w:rPr>
    </w:lvl>
  </w:abstractNum>
  <w:abstractNum w:abstractNumId="3">
    <w:nsid w:val="1E1949D6"/>
    <w:multiLevelType w:val="hybridMultilevel"/>
    <w:tmpl w:val="BA409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64453D"/>
    <w:multiLevelType w:val="hybridMultilevel"/>
    <w:tmpl w:val="FDA2C9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BE656C0"/>
    <w:multiLevelType w:val="hybridMultilevel"/>
    <w:tmpl w:val="8200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B3765"/>
    <w:multiLevelType w:val="hybridMultilevel"/>
    <w:tmpl w:val="C5561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914620"/>
    <w:multiLevelType w:val="hybridMultilevel"/>
    <w:tmpl w:val="0C627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4F442D"/>
    <w:multiLevelType w:val="hybridMultilevel"/>
    <w:tmpl w:val="8200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34076"/>
    <w:multiLevelType w:val="singleLevel"/>
    <w:tmpl w:val="8294F5F8"/>
    <w:lvl w:ilvl="0">
      <w:start w:val="1"/>
      <w:numFmt w:val="upperLetter"/>
      <w:lvlText w:val="%1."/>
      <w:lvlJc w:val="left"/>
      <w:pPr>
        <w:tabs>
          <w:tab w:val="num" w:pos="1440"/>
        </w:tabs>
        <w:ind w:left="1440" w:hanging="720"/>
      </w:pPr>
      <w:rPr>
        <w:rFonts w:hint="default"/>
      </w:rPr>
    </w:lvl>
  </w:abstractNum>
  <w:abstractNum w:abstractNumId="10">
    <w:nsid w:val="3CA67C3F"/>
    <w:multiLevelType w:val="hybridMultilevel"/>
    <w:tmpl w:val="C6F426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F2088D"/>
    <w:multiLevelType w:val="hybridMultilevel"/>
    <w:tmpl w:val="89AC3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FE44F31"/>
    <w:multiLevelType w:val="hybridMultilevel"/>
    <w:tmpl w:val="A4EEA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C450B7"/>
    <w:multiLevelType w:val="hybridMultilevel"/>
    <w:tmpl w:val="5FC8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F74FA"/>
    <w:multiLevelType w:val="singleLevel"/>
    <w:tmpl w:val="BB3A254C"/>
    <w:lvl w:ilvl="0">
      <w:start w:val="1"/>
      <w:numFmt w:val="upperLetter"/>
      <w:lvlText w:val="%1."/>
      <w:lvlJc w:val="left"/>
      <w:pPr>
        <w:tabs>
          <w:tab w:val="num" w:pos="1440"/>
        </w:tabs>
        <w:ind w:left="1440" w:hanging="720"/>
      </w:pPr>
      <w:rPr>
        <w:rFonts w:hint="default"/>
      </w:rPr>
    </w:lvl>
  </w:abstractNum>
  <w:abstractNum w:abstractNumId="15">
    <w:nsid w:val="4D3A7FC3"/>
    <w:multiLevelType w:val="hybridMultilevel"/>
    <w:tmpl w:val="2D54531A"/>
    <w:lvl w:ilvl="0" w:tplc="44C49CE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61097"/>
    <w:multiLevelType w:val="singleLevel"/>
    <w:tmpl w:val="5D4CB0D6"/>
    <w:lvl w:ilvl="0">
      <w:start w:val="1"/>
      <w:numFmt w:val="upperLetter"/>
      <w:lvlText w:val="%1."/>
      <w:lvlJc w:val="left"/>
      <w:pPr>
        <w:tabs>
          <w:tab w:val="num" w:pos="1440"/>
        </w:tabs>
        <w:ind w:left="1440" w:hanging="720"/>
      </w:pPr>
      <w:rPr>
        <w:rFonts w:hint="default"/>
      </w:rPr>
    </w:lvl>
  </w:abstractNum>
  <w:abstractNum w:abstractNumId="17">
    <w:nsid w:val="52E56F99"/>
    <w:multiLevelType w:val="singleLevel"/>
    <w:tmpl w:val="2B7810B8"/>
    <w:lvl w:ilvl="0">
      <w:start w:val="1"/>
      <w:numFmt w:val="upperLetter"/>
      <w:lvlText w:val="%1."/>
      <w:lvlJc w:val="left"/>
      <w:pPr>
        <w:tabs>
          <w:tab w:val="num" w:pos="1440"/>
        </w:tabs>
        <w:ind w:left="1440" w:hanging="720"/>
      </w:pPr>
      <w:rPr>
        <w:rFonts w:hint="default"/>
      </w:rPr>
    </w:lvl>
  </w:abstractNum>
  <w:abstractNum w:abstractNumId="18">
    <w:nsid w:val="563505EB"/>
    <w:multiLevelType w:val="singleLevel"/>
    <w:tmpl w:val="E9261390"/>
    <w:lvl w:ilvl="0">
      <w:start w:val="1"/>
      <w:numFmt w:val="upperLetter"/>
      <w:pStyle w:val="Heading1"/>
      <w:lvlText w:val="%1."/>
      <w:lvlJc w:val="left"/>
      <w:pPr>
        <w:tabs>
          <w:tab w:val="num" w:pos="1080"/>
        </w:tabs>
        <w:ind w:left="1080" w:hanging="360"/>
      </w:pPr>
      <w:rPr>
        <w:rFonts w:hint="default"/>
      </w:rPr>
    </w:lvl>
  </w:abstractNum>
  <w:abstractNum w:abstractNumId="19">
    <w:nsid w:val="76DF1676"/>
    <w:multiLevelType w:val="hybridMultilevel"/>
    <w:tmpl w:val="A198ADE0"/>
    <w:lvl w:ilvl="0" w:tplc="44C49CE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
  </w:num>
  <w:num w:numId="3">
    <w:abstractNumId w:val="16"/>
  </w:num>
  <w:num w:numId="4">
    <w:abstractNumId w:val="17"/>
  </w:num>
  <w:num w:numId="5">
    <w:abstractNumId w:val="14"/>
  </w:num>
  <w:num w:numId="6">
    <w:abstractNumId w:val="9"/>
  </w:num>
  <w:num w:numId="7">
    <w:abstractNumId w:val="13"/>
  </w:num>
  <w:num w:numId="8">
    <w:abstractNumId w:val="10"/>
  </w:num>
  <w:num w:numId="9">
    <w:abstractNumId w:val="5"/>
  </w:num>
  <w:num w:numId="10">
    <w:abstractNumId w:val="3"/>
  </w:num>
  <w:num w:numId="11">
    <w:abstractNumId w:val="6"/>
  </w:num>
  <w:num w:numId="12">
    <w:abstractNumId w:val="1"/>
  </w:num>
  <w:num w:numId="13">
    <w:abstractNumId w:val="12"/>
  </w:num>
  <w:num w:numId="14">
    <w:abstractNumId w:val="0"/>
  </w:num>
  <w:num w:numId="15">
    <w:abstractNumId w:val="11"/>
  </w:num>
  <w:num w:numId="16">
    <w:abstractNumId w:val="7"/>
  </w:num>
  <w:num w:numId="17">
    <w:abstractNumId w:val="8"/>
  </w:num>
  <w:num w:numId="18">
    <w:abstractNumId w:val="15"/>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1E"/>
    <w:rsid w:val="000000A4"/>
    <w:rsid w:val="000002DB"/>
    <w:rsid w:val="000004BC"/>
    <w:rsid w:val="0000077B"/>
    <w:rsid w:val="00000A7A"/>
    <w:rsid w:val="00000C45"/>
    <w:rsid w:val="00000CC3"/>
    <w:rsid w:val="00000F73"/>
    <w:rsid w:val="000013BF"/>
    <w:rsid w:val="000024EC"/>
    <w:rsid w:val="00002624"/>
    <w:rsid w:val="0000270E"/>
    <w:rsid w:val="00002D65"/>
    <w:rsid w:val="000036A8"/>
    <w:rsid w:val="000039EF"/>
    <w:rsid w:val="00003A5D"/>
    <w:rsid w:val="00003CE9"/>
    <w:rsid w:val="000041BE"/>
    <w:rsid w:val="00004A52"/>
    <w:rsid w:val="00004D02"/>
    <w:rsid w:val="00006412"/>
    <w:rsid w:val="00006453"/>
    <w:rsid w:val="0000655C"/>
    <w:rsid w:val="000066AE"/>
    <w:rsid w:val="0000681A"/>
    <w:rsid w:val="00006ECD"/>
    <w:rsid w:val="00007908"/>
    <w:rsid w:val="0001041F"/>
    <w:rsid w:val="00010BCD"/>
    <w:rsid w:val="00010F96"/>
    <w:rsid w:val="00010FB4"/>
    <w:rsid w:val="00012D3F"/>
    <w:rsid w:val="0001306F"/>
    <w:rsid w:val="000132A3"/>
    <w:rsid w:val="00013500"/>
    <w:rsid w:val="00014456"/>
    <w:rsid w:val="000148CD"/>
    <w:rsid w:val="00014E5D"/>
    <w:rsid w:val="00014F25"/>
    <w:rsid w:val="00014F5B"/>
    <w:rsid w:val="00015189"/>
    <w:rsid w:val="000151F3"/>
    <w:rsid w:val="00015455"/>
    <w:rsid w:val="00015724"/>
    <w:rsid w:val="00015CE0"/>
    <w:rsid w:val="00017234"/>
    <w:rsid w:val="000172C8"/>
    <w:rsid w:val="00017785"/>
    <w:rsid w:val="000177CB"/>
    <w:rsid w:val="00020924"/>
    <w:rsid w:val="00020A20"/>
    <w:rsid w:val="000212AB"/>
    <w:rsid w:val="0002192B"/>
    <w:rsid w:val="00021C10"/>
    <w:rsid w:val="00021E68"/>
    <w:rsid w:val="00021FCE"/>
    <w:rsid w:val="00021FCF"/>
    <w:rsid w:val="000220B6"/>
    <w:rsid w:val="00023642"/>
    <w:rsid w:val="000248E2"/>
    <w:rsid w:val="000249F2"/>
    <w:rsid w:val="00024D89"/>
    <w:rsid w:val="0002504D"/>
    <w:rsid w:val="000250FF"/>
    <w:rsid w:val="00025467"/>
    <w:rsid w:val="000257A8"/>
    <w:rsid w:val="00025FA9"/>
    <w:rsid w:val="0002606A"/>
    <w:rsid w:val="000260BD"/>
    <w:rsid w:val="00026817"/>
    <w:rsid w:val="00026CCA"/>
    <w:rsid w:val="00026E29"/>
    <w:rsid w:val="000270E3"/>
    <w:rsid w:val="00027145"/>
    <w:rsid w:val="000274B0"/>
    <w:rsid w:val="00027B16"/>
    <w:rsid w:val="00027E72"/>
    <w:rsid w:val="00030EE8"/>
    <w:rsid w:val="00031697"/>
    <w:rsid w:val="00031C15"/>
    <w:rsid w:val="00031D30"/>
    <w:rsid w:val="00031F79"/>
    <w:rsid w:val="000333DC"/>
    <w:rsid w:val="00033B5A"/>
    <w:rsid w:val="00033CFE"/>
    <w:rsid w:val="00033DD3"/>
    <w:rsid w:val="00034237"/>
    <w:rsid w:val="00034826"/>
    <w:rsid w:val="00035F60"/>
    <w:rsid w:val="00036426"/>
    <w:rsid w:val="00036706"/>
    <w:rsid w:val="00036853"/>
    <w:rsid w:val="00036A5A"/>
    <w:rsid w:val="000377C4"/>
    <w:rsid w:val="000378DD"/>
    <w:rsid w:val="00040590"/>
    <w:rsid w:val="00040C9D"/>
    <w:rsid w:val="00040E43"/>
    <w:rsid w:val="0004113F"/>
    <w:rsid w:val="00042F88"/>
    <w:rsid w:val="000439CA"/>
    <w:rsid w:val="00043ACE"/>
    <w:rsid w:val="000447D4"/>
    <w:rsid w:val="00045113"/>
    <w:rsid w:val="000453C7"/>
    <w:rsid w:val="0004549D"/>
    <w:rsid w:val="000457F8"/>
    <w:rsid w:val="00046296"/>
    <w:rsid w:val="0004635B"/>
    <w:rsid w:val="00046C3D"/>
    <w:rsid w:val="00046CDF"/>
    <w:rsid w:val="00047548"/>
    <w:rsid w:val="00047685"/>
    <w:rsid w:val="00047898"/>
    <w:rsid w:val="00050359"/>
    <w:rsid w:val="00050C03"/>
    <w:rsid w:val="00050EC6"/>
    <w:rsid w:val="00051130"/>
    <w:rsid w:val="0005133E"/>
    <w:rsid w:val="000519EE"/>
    <w:rsid w:val="00051F8F"/>
    <w:rsid w:val="000528B4"/>
    <w:rsid w:val="00052CA5"/>
    <w:rsid w:val="0005309B"/>
    <w:rsid w:val="000531D7"/>
    <w:rsid w:val="00053B69"/>
    <w:rsid w:val="00053CBA"/>
    <w:rsid w:val="000543FC"/>
    <w:rsid w:val="00054478"/>
    <w:rsid w:val="0005481D"/>
    <w:rsid w:val="00054832"/>
    <w:rsid w:val="00054B3E"/>
    <w:rsid w:val="00054C1E"/>
    <w:rsid w:val="000553E1"/>
    <w:rsid w:val="00055661"/>
    <w:rsid w:val="0005606D"/>
    <w:rsid w:val="00056C82"/>
    <w:rsid w:val="00057945"/>
    <w:rsid w:val="00057BE4"/>
    <w:rsid w:val="00057D06"/>
    <w:rsid w:val="0006140B"/>
    <w:rsid w:val="00061952"/>
    <w:rsid w:val="00061A62"/>
    <w:rsid w:val="00061D27"/>
    <w:rsid w:val="0006238E"/>
    <w:rsid w:val="000623E9"/>
    <w:rsid w:val="000624F1"/>
    <w:rsid w:val="00062BAC"/>
    <w:rsid w:val="000632B8"/>
    <w:rsid w:val="000644DC"/>
    <w:rsid w:val="000649BF"/>
    <w:rsid w:val="00064A69"/>
    <w:rsid w:val="0006597A"/>
    <w:rsid w:val="0006633F"/>
    <w:rsid w:val="00066791"/>
    <w:rsid w:val="000675EB"/>
    <w:rsid w:val="00067C08"/>
    <w:rsid w:val="00070014"/>
    <w:rsid w:val="000700B2"/>
    <w:rsid w:val="000706EF"/>
    <w:rsid w:val="000708B6"/>
    <w:rsid w:val="000708B7"/>
    <w:rsid w:val="000710B4"/>
    <w:rsid w:val="00071EC0"/>
    <w:rsid w:val="00072150"/>
    <w:rsid w:val="00072507"/>
    <w:rsid w:val="00072C24"/>
    <w:rsid w:val="00072CC4"/>
    <w:rsid w:val="00072DA1"/>
    <w:rsid w:val="00072E62"/>
    <w:rsid w:val="00072FB0"/>
    <w:rsid w:val="00073563"/>
    <w:rsid w:val="0007376E"/>
    <w:rsid w:val="0007387D"/>
    <w:rsid w:val="00073F70"/>
    <w:rsid w:val="00074D05"/>
    <w:rsid w:val="00074EED"/>
    <w:rsid w:val="00075204"/>
    <w:rsid w:val="000756C8"/>
    <w:rsid w:val="000763A1"/>
    <w:rsid w:val="00076849"/>
    <w:rsid w:val="000771B5"/>
    <w:rsid w:val="00077E8D"/>
    <w:rsid w:val="000804EB"/>
    <w:rsid w:val="00080567"/>
    <w:rsid w:val="00080BAD"/>
    <w:rsid w:val="000812D6"/>
    <w:rsid w:val="00081615"/>
    <w:rsid w:val="00081CAA"/>
    <w:rsid w:val="00081CB5"/>
    <w:rsid w:val="00082399"/>
    <w:rsid w:val="00083493"/>
    <w:rsid w:val="00083723"/>
    <w:rsid w:val="00083F54"/>
    <w:rsid w:val="00084711"/>
    <w:rsid w:val="00084A23"/>
    <w:rsid w:val="00084C9B"/>
    <w:rsid w:val="000856BF"/>
    <w:rsid w:val="000868F7"/>
    <w:rsid w:val="00086E5B"/>
    <w:rsid w:val="00087314"/>
    <w:rsid w:val="00087799"/>
    <w:rsid w:val="00090D86"/>
    <w:rsid w:val="000919A3"/>
    <w:rsid w:val="00091D95"/>
    <w:rsid w:val="000922B1"/>
    <w:rsid w:val="00092AD9"/>
    <w:rsid w:val="00092EB7"/>
    <w:rsid w:val="00092FE2"/>
    <w:rsid w:val="000934AA"/>
    <w:rsid w:val="0009392F"/>
    <w:rsid w:val="000939E8"/>
    <w:rsid w:val="000943B3"/>
    <w:rsid w:val="000948D8"/>
    <w:rsid w:val="00095283"/>
    <w:rsid w:val="0009531D"/>
    <w:rsid w:val="000957BB"/>
    <w:rsid w:val="0009586D"/>
    <w:rsid w:val="00096176"/>
    <w:rsid w:val="00097BDA"/>
    <w:rsid w:val="00097BEF"/>
    <w:rsid w:val="00097BF8"/>
    <w:rsid w:val="00097ED0"/>
    <w:rsid w:val="000A05C1"/>
    <w:rsid w:val="000A12FD"/>
    <w:rsid w:val="000A19AB"/>
    <w:rsid w:val="000A256F"/>
    <w:rsid w:val="000A2AD7"/>
    <w:rsid w:val="000A2F2C"/>
    <w:rsid w:val="000A35F4"/>
    <w:rsid w:val="000A3708"/>
    <w:rsid w:val="000A3A1B"/>
    <w:rsid w:val="000A44D7"/>
    <w:rsid w:val="000A5586"/>
    <w:rsid w:val="000A58A1"/>
    <w:rsid w:val="000A63EA"/>
    <w:rsid w:val="000A69A8"/>
    <w:rsid w:val="000A6F19"/>
    <w:rsid w:val="000A7207"/>
    <w:rsid w:val="000A753F"/>
    <w:rsid w:val="000B0225"/>
    <w:rsid w:val="000B073D"/>
    <w:rsid w:val="000B0916"/>
    <w:rsid w:val="000B0B9C"/>
    <w:rsid w:val="000B0C38"/>
    <w:rsid w:val="000B13EE"/>
    <w:rsid w:val="000B1517"/>
    <w:rsid w:val="000B1D9B"/>
    <w:rsid w:val="000B1E62"/>
    <w:rsid w:val="000B22DD"/>
    <w:rsid w:val="000B37C8"/>
    <w:rsid w:val="000B38A8"/>
    <w:rsid w:val="000B3B4D"/>
    <w:rsid w:val="000B4037"/>
    <w:rsid w:val="000B4A27"/>
    <w:rsid w:val="000B4EB6"/>
    <w:rsid w:val="000B5E9E"/>
    <w:rsid w:val="000B6440"/>
    <w:rsid w:val="000B64A0"/>
    <w:rsid w:val="000B68CB"/>
    <w:rsid w:val="000B69D7"/>
    <w:rsid w:val="000B7967"/>
    <w:rsid w:val="000C0651"/>
    <w:rsid w:val="000C09A9"/>
    <w:rsid w:val="000C0D2C"/>
    <w:rsid w:val="000C0E72"/>
    <w:rsid w:val="000C0F6C"/>
    <w:rsid w:val="000C1169"/>
    <w:rsid w:val="000C1DE2"/>
    <w:rsid w:val="000C1FAF"/>
    <w:rsid w:val="000C22AB"/>
    <w:rsid w:val="000C2548"/>
    <w:rsid w:val="000C2902"/>
    <w:rsid w:val="000C2F21"/>
    <w:rsid w:val="000C3037"/>
    <w:rsid w:val="000C3081"/>
    <w:rsid w:val="000C426A"/>
    <w:rsid w:val="000C468D"/>
    <w:rsid w:val="000C47A8"/>
    <w:rsid w:val="000C4C35"/>
    <w:rsid w:val="000C4FE1"/>
    <w:rsid w:val="000C6803"/>
    <w:rsid w:val="000C6A6E"/>
    <w:rsid w:val="000C729E"/>
    <w:rsid w:val="000C7305"/>
    <w:rsid w:val="000C75E7"/>
    <w:rsid w:val="000D00E7"/>
    <w:rsid w:val="000D023F"/>
    <w:rsid w:val="000D0490"/>
    <w:rsid w:val="000D0F6D"/>
    <w:rsid w:val="000D1469"/>
    <w:rsid w:val="000D15AC"/>
    <w:rsid w:val="000D1D3E"/>
    <w:rsid w:val="000D1D44"/>
    <w:rsid w:val="000D34D6"/>
    <w:rsid w:val="000D36B0"/>
    <w:rsid w:val="000D36FD"/>
    <w:rsid w:val="000D4ADA"/>
    <w:rsid w:val="000D4BF5"/>
    <w:rsid w:val="000D4E9D"/>
    <w:rsid w:val="000D4F96"/>
    <w:rsid w:val="000D57DC"/>
    <w:rsid w:val="000D6A73"/>
    <w:rsid w:val="000D7F83"/>
    <w:rsid w:val="000E0179"/>
    <w:rsid w:val="000E0737"/>
    <w:rsid w:val="000E181B"/>
    <w:rsid w:val="000E1A3C"/>
    <w:rsid w:val="000E1BD8"/>
    <w:rsid w:val="000E1F0C"/>
    <w:rsid w:val="000E1F7E"/>
    <w:rsid w:val="000E21FC"/>
    <w:rsid w:val="000E26F8"/>
    <w:rsid w:val="000E2A23"/>
    <w:rsid w:val="000E2C04"/>
    <w:rsid w:val="000E3292"/>
    <w:rsid w:val="000E3475"/>
    <w:rsid w:val="000E4258"/>
    <w:rsid w:val="000E464F"/>
    <w:rsid w:val="000E50CF"/>
    <w:rsid w:val="000E5341"/>
    <w:rsid w:val="000E6C5E"/>
    <w:rsid w:val="000E6C82"/>
    <w:rsid w:val="000E6CA1"/>
    <w:rsid w:val="000E7902"/>
    <w:rsid w:val="000E7AB3"/>
    <w:rsid w:val="000F048E"/>
    <w:rsid w:val="000F0632"/>
    <w:rsid w:val="000F0722"/>
    <w:rsid w:val="000F083B"/>
    <w:rsid w:val="000F165F"/>
    <w:rsid w:val="000F1D64"/>
    <w:rsid w:val="000F2022"/>
    <w:rsid w:val="000F2288"/>
    <w:rsid w:val="000F2462"/>
    <w:rsid w:val="000F2E12"/>
    <w:rsid w:val="000F2EBC"/>
    <w:rsid w:val="000F310A"/>
    <w:rsid w:val="000F34E0"/>
    <w:rsid w:val="000F3812"/>
    <w:rsid w:val="000F4CC6"/>
    <w:rsid w:val="000F4FCD"/>
    <w:rsid w:val="000F5144"/>
    <w:rsid w:val="000F57EC"/>
    <w:rsid w:val="000F5A8B"/>
    <w:rsid w:val="000F5F07"/>
    <w:rsid w:val="000F6224"/>
    <w:rsid w:val="000F6D16"/>
    <w:rsid w:val="000F6FC8"/>
    <w:rsid w:val="000F74DF"/>
    <w:rsid w:val="00100666"/>
    <w:rsid w:val="00100AE7"/>
    <w:rsid w:val="00101C7E"/>
    <w:rsid w:val="00101E1D"/>
    <w:rsid w:val="001025D9"/>
    <w:rsid w:val="001026D1"/>
    <w:rsid w:val="0010285F"/>
    <w:rsid w:val="0010299B"/>
    <w:rsid w:val="0010302B"/>
    <w:rsid w:val="0010359B"/>
    <w:rsid w:val="00103D04"/>
    <w:rsid w:val="0010459C"/>
    <w:rsid w:val="00104BC6"/>
    <w:rsid w:val="00104F3A"/>
    <w:rsid w:val="001055AB"/>
    <w:rsid w:val="001058C7"/>
    <w:rsid w:val="00105BF9"/>
    <w:rsid w:val="00105E1A"/>
    <w:rsid w:val="0010704D"/>
    <w:rsid w:val="00107478"/>
    <w:rsid w:val="0010774E"/>
    <w:rsid w:val="00107F2E"/>
    <w:rsid w:val="0011033B"/>
    <w:rsid w:val="001103DB"/>
    <w:rsid w:val="0011057E"/>
    <w:rsid w:val="00110805"/>
    <w:rsid w:val="0011095A"/>
    <w:rsid w:val="00110D84"/>
    <w:rsid w:val="00111120"/>
    <w:rsid w:val="00111CC8"/>
    <w:rsid w:val="00111E0A"/>
    <w:rsid w:val="00111EA7"/>
    <w:rsid w:val="00112FC0"/>
    <w:rsid w:val="001137D4"/>
    <w:rsid w:val="00114196"/>
    <w:rsid w:val="001141EE"/>
    <w:rsid w:val="0011435F"/>
    <w:rsid w:val="00114E34"/>
    <w:rsid w:val="00115020"/>
    <w:rsid w:val="00115A1A"/>
    <w:rsid w:val="00116324"/>
    <w:rsid w:val="00116D2B"/>
    <w:rsid w:val="00116E14"/>
    <w:rsid w:val="0011705D"/>
    <w:rsid w:val="00117246"/>
    <w:rsid w:val="00117944"/>
    <w:rsid w:val="00117D44"/>
    <w:rsid w:val="00117F27"/>
    <w:rsid w:val="0012038C"/>
    <w:rsid w:val="00120B0E"/>
    <w:rsid w:val="001217E0"/>
    <w:rsid w:val="001218B5"/>
    <w:rsid w:val="00121994"/>
    <w:rsid w:val="00122736"/>
    <w:rsid w:val="001227B6"/>
    <w:rsid w:val="00122CDC"/>
    <w:rsid w:val="00122F00"/>
    <w:rsid w:val="00123955"/>
    <w:rsid w:val="00123BBB"/>
    <w:rsid w:val="00123C1C"/>
    <w:rsid w:val="0012453B"/>
    <w:rsid w:val="00126059"/>
    <w:rsid w:val="00126519"/>
    <w:rsid w:val="0012657B"/>
    <w:rsid w:val="001273A5"/>
    <w:rsid w:val="00127B4B"/>
    <w:rsid w:val="001300AD"/>
    <w:rsid w:val="001304C8"/>
    <w:rsid w:val="001308A6"/>
    <w:rsid w:val="00130B1C"/>
    <w:rsid w:val="00131E13"/>
    <w:rsid w:val="00131EBE"/>
    <w:rsid w:val="0013276F"/>
    <w:rsid w:val="001335A1"/>
    <w:rsid w:val="00133692"/>
    <w:rsid w:val="0013375F"/>
    <w:rsid w:val="00133933"/>
    <w:rsid w:val="00133C16"/>
    <w:rsid w:val="00133C43"/>
    <w:rsid w:val="00133EDC"/>
    <w:rsid w:val="001340D8"/>
    <w:rsid w:val="00134C7C"/>
    <w:rsid w:val="00134E32"/>
    <w:rsid w:val="00134F4D"/>
    <w:rsid w:val="0013555E"/>
    <w:rsid w:val="00135785"/>
    <w:rsid w:val="00135C3E"/>
    <w:rsid w:val="00135F36"/>
    <w:rsid w:val="00136330"/>
    <w:rsid w:val="00136995"/>
    <w:rsid w:val="00137AE9"/>
    <w:rsid w:val="00137DE8"/>
    <w:rsid w:val="00140024"/>
    <w:rsid w:val="001407F3"/>
    <w:rsid w:val="0014155F"/>
    <w:rsid w:val="00141B96"/>
    <w:rsid w:val="00142000"/>
    <w:rsid w:val="00142ACB"/>
    <w:rsid w:val="001439DA"/>
    <w:rsid w:val="00143A8F"/>
    <w:rsid w:val="00143A9B"/>
    <w:rsid w:val="00145278"/>
    <w:rsid w:val="001452D5"/>
    <w:rsid w:val="00146339"/>
    <w:rsid w:val="001470DA"/>
    <w:rsid w:val="0014746E"/>
    <w:rsid w:val="0014760A"/>
    <w:rsid w:val="00147ABF"/>
    <w:rsid w:val="001503D9"/>
    <w:rsid w:val="001506C3"/>
    <w:rsid w:val="001509CB"/>
    <w:rsid w:val="00150AB7"/>
    <w:rsid w:val="001514D6"/>
    <w:rsid w:val="00151649"/>
    <w:rsid w:val="00151822"/>
    <w:rsid w:val="00151C00"/>
    <w:rsid w:val="00151FF4"/>
    <w:rsid w:val="0015253E"/>
    <w:rsid w:val="00152BA0"/>
    <w:rsid w:val="00152BC0"/>
    <w:rsid w:val="0015379C"/>
    <w:rsid w:val="0015385D"/>
    <w:rsid w:val="00153F0E"/>
    <w:rsid w:val="00153F35"/>
    <w:rsid w:val="0015417F"/>
    <w:rsid w:val="00154730"/>
    <w:rsid w:val="00154D32"/>
    <w:rsid w:val="0015528A"/>
    <w:rsid w:val="001552E5"/>
    <w:rsid w:val="0015572D"/>
    <w:rsid w:val="001558CC"/>
    <w:rsid w:val="00155A1C"/>
    <w:rsid w:val="00155C2F"/>
    <w:rsid w:val="00156906"/>
    <w:rsid w:val="00156F82"/>
    <w:rsid w:val="00157D6F"/>
    <w:rsid w:val="00157D91"/>
    <w:rsid w:val="00160167"/>
    <w:rsid w:val="0016041A"/>
    <w:rsid w:val="00160B3C"/>
    <w:rsid w:val="00160D3A"/>
    <w:rsid w:val="00160DDC"/>
    <w:rsid w:val="00160F50"/>
    <w:rsid w:val="00160FCD"/>
    <w:rsid w:val="0016354F"/>
    <w:rsid w:val="00163911"/>
    <w:rsid w:val="001639AD"/>
    <w:rsid w:val="00163A92"/>
    <w:rsid w:val="00163BD5"/>
    <w:rsid w:val="00163F62"/>
    <w:rsid w:val="001652D2"/>
    <w:rsid w:val="00165770"/>
    <w:rsid w:val="00165900"/>
    <w:rsid w:val="00165E76"/>
    <w:rsid w:val="001665FC"/>
    <w:rsid w:val="00166FD5"/>
    <w:rsid w:val="0016704C"/>
    <w:rsid w:val="00167463"/>
    <w:rsid w:val="00167543"/>
    <w:rsid w:val="001677A1"/>
    <w:rsid w:val="00167D07"/>
    <w:rsid w:val="00170CA2"/>
    <w:rsid w:val="00172573"/>
    <w:rsid w:val="001743ED"/>
    <w:rsid w:val="001745F2"/>
    <w:rsid w:val="001757D3"/>
    <w:rsid w:val="00175A09"/>
    <w:rsid w:val="00175CA9"/>
    <w:rsid w:val="00175EFC"/>
    <w:rsid w:val="001760B7"/>
    <w:rsid w:val="00176A37"/>
    <w:rsid w:val="00176AF2"/>
    <w:rsid w:val="00176FFB"/>
    <w:rsid w:val="0017775D"/>
    <w:rsid w:val="0018056E"/>
    <w:rsid w:val="0018096E"/>
    <w:rsid w:val="0018208A"/>
    <w:rsid w:val="0018286A"/>
    <w:rsid w:val="001829C8"/>
    <w:rsid w:val="00182EFC"/>
    <w:rsid w:val="00182FFA"/>
    <w:rsid w:val="0018305F"/>
    <w:rsid w:val="00183268"/>
    <w:rsid w:val="0018352D"/>
    <w:rsid w:val="001835B3"/>
    <w:rsid w:val="00183861"/>
    <w:rsid w:val="0018417A"/>
    <w:rsid w:val="00184193"/>
    <w:rsid w:val="001846D6"/>
    <w:rsid w:val="0018474E"/>
    <w:rsid w:val="001848FB"/>
    <w:rsid w:val="00184B09"/>
    <w:rsid w:val="0018516F"/>
    <w:rsid w:val="001851C7"/>
    <w:rsid w:val="00185670"/>
    <w:rsid w:val="001857B3"/>
    <w:rsid w:val="0018640D"/>
    <w:rsid w:val="00186524"/>
    <w:rsid w:val="001867BC"/>
    <w:rsid w:val="00186C3A"/>
    <w:rsid w:val="00186E32"/>
    <w:rsid w:val="001876BA"/>
    <w:rsid w:val="00190279"/>
    <w:rsid w:val="00190B32"/>
    <w:rsid w:val="00191002"/>
    <w:rsid w:val="00191479"/>
    <w:rsid w:val="0019159F"/>
    <w:rsid w:val="00191948"/>
    <w:rsid w:val="00191F11"/>
    <w:rsid w:val="00192002"/>
    <w:rsid w:val="00192434"/>
    <w:rsid w:val="00192722"/>
    <w:rsid w:val="00192B21"/>
    <w:rsid w:val="00192F8F"/>
    <w:rsid w:val="00192FFF"/>
    <w:rsid w:val="00194594"/>
    <w:rsid w:val="001946D4"/>
    <w:rsid w:val="00195FB9"/>
    <w:rsid w:val="00196018"/>
    <w:rsid w:val="001968EB"/>
    <w:rsid w:val="00196955"/>
    <w:rsid w:val="00197102"/>
    <w:rsid w:val="00197191"/>
    <w:rsid w:val="001973A3"/>
    <w:rsid w:val="001976D1"/>
    <w:rsid w:val="00197AE5"/>
    <w:rsid w:val="001A047F"/>
    <w:rsid w:val="001A0856"/>
    <w:rsid w:val="001A09A5"/>
    <w:rsid w:val="001A0B48"/>
    <w:rsid w:val="001A1161"/>
    <w:rsid w:val="001A3C05"/>
    <w:rsid w:val="001A3FE7"/>
    <w:rsid w:val="001A406E"/>
    <w:rsid w:val="001A4717"/>
    <w:rsid w:val="001A4A4C"/>
    <w:rsid w:val="001A4A7A"/>
    <w:rsid w:val="001A5894"/>
    <w:rsid w:val="001A5899"/>
    <w:rsid w:val="001A5B3B"/>
    <w:rsid w:val="001A5E48"/>
    <w:rsid w:val="001A660E"/>
    <w:rsid w:val="001A7069"/>
    <w:rsid w:val="001A74E5"/>
    <w:rsid w:val="001A7993"/>
    <w:rsid w:val="001B0446"/>
    <w:rsid w:val="001B0A93"/>
    <w:rsid w:val="001B0CCB"/>
    <w:rsid w:val="001B10E9"/>
    <w:rsid w:val="001B19FC"/>
    <w:rsid w:val="001B1C8C"/>
    <w:rsid w:val="001B1F03"/>
    <w:rsid w:val="001B27ED"/>
    <w:rsid w:val="001B29AD"/>
    <w:rsid w:val="001B2B13"/>
    <w:rsid w:val="001B318C"/>
    <w:rsid w:val="001B439E"/>
    <w:rsid w:val="001B5CDC"/>
    <w:rsid w:val="001B60FD"/>
    <w:rsid w:val="001B6409"/>
    <w:rsid w:val="001B6765"/>
    <w:rsid w:val="001B6E8C"/>
    <w:rsid w:val="001B76F2"/>
    <w:rsid w:val="001B7DB3"/>
    <w:rsid w:val="001C0334"/>
    <w:rsid w:val="001C0AD8"/>
    <w:rsid w:val="001C1D66"/>
    <w:rsid w:val="001C1E9F"/>
    <w:rsid w:val="001C1FA2"/>
    <w:rsid w:val="001C201C"/>
    <w:rsid w:val="001C23CE"/>
    <w:rsid w:val="001C2754"/>
    <w:rsid w:val="001C2F32"/>
    <w:rsid w:val="001C2F6C"/>
    <w:rsid w:val="001C2F98"/>
    <w:rsid w:val="001C3CA5"/>
    <w:rsid w:val="001C4055"/>
    <w:rsid w:val="001C40E1"/>
    <w:rsid w:val="001C41E6"/>
    <w:rsid w:val="001C5278"/>
    <w:rsid w:val="001C52A0"/>
    <w:rsid w:val="001C5A90"/>
    <w:rsid w:val="001C5DD0"/>
    <w:rsid w:val="001C656B"/>
    <w:rsid w:val="001C69B9"/>
    <w:rsid w:val="001C7252"/>
    <w:rsid w:val="001C759F"/>
    <w:rsid w:val="001C7A2C"/>
    <w:rsid w:val="001C7B38"/>
    <w:rsid w:val="001C7C82"/>
    <w:rsid w:val="001C7CF3"/>
    <w:rsid w:val="001D07C2"/>
    <w:rsid w:val="001D2231"/>
    <w:rsid w:val="001D24DC"/>
    <w:rsid w:val="001D2A17"/>
    <w:rsid w:val="001D3763"/>
    <w:rsid w:val="001D392D"/>
    <w:rsid w:val="001D4343"/>
    <w:rsid w:val="001D477F"/>
    <w:rsid w:val="001D592C"/>
    <w:rsid w:val="001D5A9F"/>
    <w:rsid w:val="001D5AE6"/>
    <w:rsid w:val="001D5CE5"/>
    <w:rsid w:val="001D5D7D"/>
    <w:rsid w:val="001D5DF3"/>
    <w:rsid w:val="001E0A01"/>
    <w:rsid w:val="001E0CA9"/>
    <w:rsid w:val="001E0DF3"/>
    <w:rsid w:val="001E12B7"/>
    <w:rsid w:val="001E1316"/>
    <w:rsid w:val="001E1849"/>
    <w:rsid w:val="001E1C01"/>
    <w:rsid w:val="001E1E07"/>
    <w:rsid w:val="001E2A14"/>
    <w:rsid w:val="001E2A45"/>
    <w:rsid w:val="001E2A6B"/>
    <w:rsid w:val="001E3B2A"/>
    <w:rsid w:val="001E3EB8"/>
    <w:rsid w:val="001E3EDD"/>
    <w:rsid w:val="001E3F2B"/>
    <w:rsid w:val="001E43F6"/>
    <w:rsid w:val="001E51DC"/>
    <w:rsid w:val="001E5528"/>
    <w:rsid w:val="001E67AE"/>
    <w:rsid w:val="001E6C79"/>
    <w:rsid w:val="001E770F"/>
    <w:rsid w:val="001E77AA"/>
    <w:rsid w:val="001E7AFA"/>
    <w:rsid w:val="001F0AE5"/>
    <w:rsid w:val="001F0FD3"/>
    <w:rsid w:val="001F118E"/>
    <w:rsid w:val="001F13E6"/>
    <w:rsid w:val="001F1872"/>
    <w:rsid w:val="001F1B0E"/>
    <w:rsid w:val="001F255C"/>
    <w:rsid w:val="001F26D9"/>
    <w:rsid w:val="001F30F4"/>
    <w:rsid w:val="001F40B6"/>
    <w:rsid w:val="001F460F"/>
    <w:rsid w:val="001F470C"/>
    <w:rsid w:val="001F4A6C"/>
    <w:rsid w:val="001F53DF"/>
    <w:rsid w:val="001F5547"/>
    <w:rsid w:val="001F55ED"/>
    <w:rsid w:val="001F57D8"/>
    <w:rsid w:val="001F5831"/>
    <w:rsid w:val="001F5CB2"/>
    <w:rsid w:val="001F6B85"/>
    <w:rsid w:val="001F7249"/>
    <w:rsid w:val="001F73FA"/>
    <w:rsid w:val="0020057A"/>
    <w:rsid w:val="002005D4"/>
    <w:rsid w:val="002009AE"/>
    <w:rsid w:val="00200E60"/>
    <w:rsid w:val="00201136"/>
    <w:rsid w:val="00201360"/>
    <w:rsid w:val="0020282F"/>
    <w:rsid w:val="00202A4F"/>
    <w:rsid w:val="00203C34"/>
    <w:rsid w:val="00203E3E"/>
    <w:rsid w:val="00204F9E"/>
    <w:rsid w:val="00206164"/>
    <w:rsid w:val="00206564"/>
    <w:rsid w:val="0020686B"/>
    <w:rsid w:val="00206BF2"/>
    <w:rsid w:val="002070B9"/>
    <w:rsid w:val="00207997"/>
    <w:rsid w:val="00207AA6"/>
    <w:rsid w:val="00207EA4"/>
    <w:rsid w:val="002103BC"/>
    <w:rsid w:val="002106AE"/>
    <w:rsid w:val="0021144B"/>
    <w:rsid w:val="00211CB2"/>
    <w:rsid w:val="00212D14"/>
    <w:rsid w:val="00212FE5"/>
    <w:rsid w:val="002130E3"/>
    <w:rsid w:val="002145BA"/>
    <w:rsid w:val="0021529C"/>
    <w:rsid w:val="002152B7"/>
    <w:rsid w:val="002155AA"/>
    <w:rsid w:val="00215C93"/>
    <w:rsid w:val="00215E42"/>
    <w:rsid w:val="00216131"/>
    <w:rsid w:val="00216221"/>
    <w:rsid w:val="00216788"/>
    <w:rsid w:val="00216D8A"/>
    <w:rsid w:val="00216DF5"/>
    <w:rsid w:val="00217282"/>
    <w:rsid w:val="00217B1A"/>
    <w:rsid w:val="00217B69"/>
    <w:rsid w:val="00217D7C"/>
    <w:rsid w:val="00220003"/>
    <w:rsid w:val="00220285"/>
    <w:rsid w:val="00220E5D"/>
    <w:rsid w:val="0022102C"/>
    <w:rsid w:val="00221C0E"/>
    <w:rsid w:val="00221D67"/>
    <w:rsid w:val="00222347"/>
    <w:rsid w:val="002227C8"/>
    <w:rsid w:val="00222BA1"/>
    <w:rsid w:val="00223344"/>
    <w:rsid w:val="00223D10"/>
    <w:rsid w:val="00223D3E"/>
    <w:rsid w:val="0022411E"/>
    <w:rsid w:val="002246F5"/>
    <w:rsid w:val="002256F9"/>
    <w:rsid w:val="00225C08"/>
    <w:rsid w:val="00225D42"/>
    <w:rsid w:val="00225EEC"/>
    <w:rsid w:val="002263E0"/>
    <w:rsid w:val="00226C83"/>
    <w:rsid w:val="00227289"/>
    <w:rsid w:val="0022750D"/>
    <w:rsid w:val="00227B58"/>
    <w:rsid w:val="00227CFE"/>
    <w:rsid w:val="00230674"/>
    <w:rsid w:val="00230D0D"/>
    <w:rsid w:val="002315DB"/>
    <w:rsid w:val="00231E82"/>
    <w:rsid w:val="00232B13"/>
    <w:rsid w:val="00233502"/>
    <w:rsid w:val="00233789"/>
    <w:rsid w:val="00233ECE"/>
    <w:rsid w:val="002348DC"/>
    <w:rsid w:val="002354C6"/>
    <w:rsid w:val="002354D6"/>
    <w:rsid w:val="00235509"/>
    <w:rsid w:val="0023583C"/>
    <w:rsid w:val="002359EC"/>
    <w:rsid w:val="00235A97"/>
    <w:rsid w:val="002360B5"/>
    <w:rsid w:val="002370ED"/>
    <w:rsid w:val="00237697"/>
    <w:rsid w:val="002403CC"/>
    <w:rsid w:val="002408AF"/>
    <w:rsid w:val="00241327"/>
    <w:rsid w:val="00241454"/>
    <w:rsid w:val="00241647"/>
    <w:rsid w:val="0024195D"/>
    <w:rsid w:val="00241BC5"/>
    <w:rsid w:val="00241FA1"/>
    <w:rsid w:val="002423CB"/>
    <w:rsid w:val="00242571"/>
    <w:rsid w:val="00242C99"/>
    <w:rsid w:val="00242D32"/>
    <w:rsid w:val="00243087"/>
    <w:rsid w:val="002433B7"/>
    <w:rsid w:val="002433C3"/>
    <w:rsid w:val="00243D88"/>
    <w:rsid w:val="0024447E"/>
    <w:rsid w:val="002445E7"/>
    <w:rsid w:val="00244BAE"/>
    <w:rsid w:val="00245336"/>
    <w:rsid w:val="0024590D"/>
    <w:rsid w:val="00245C7F"/>
    <w:rsid w:val="00246800"/>
    <w:rsid w:val="00246FA1"/>
    <w:rsid w:val="00247327"/>
    <w:rsid w:val="00247422"/>
    <w:rsid w:val="00247514"/>
    <w:rsid w:val="002479A3"/>
    <w:rsid w:val="00250BF1"/>
    <w:rsid w:val="00251123"/>
    <w:rsid w:val="00251A62"/>
    <w:rsid w:val="00252EA9"/>
    <w:rsid w:val="002532D3"/>
    <w:rsid w:val="00253707"/>
    <w:rsid w:val="0025553F"/>
    <w:rsid w:val="002558B7"/>
    <w:rsid w:val="00255984"/>
    <w:rsid w:val="00255C0A"/>
    <w:rsid w:val="00255CFD"/>
    <w:rsid w:val="002567F9"/>
    <w:rsid w:val="00256CB7"/>
    <w:rsid w:val="00257A76"/>
    <w:rsid w:val="00257D20"/>
    <w:rsid w:val="00257FB0"/>
    <w:rsid w:val="00260053"/>
    <w:rsid w:val="00260289"/>
    <w:rsid w:val="002606FE"/>
    <w:rsid w:val="0026076E"/>
    <w:rsid w:val="00260E79"/>
    <w:rsid w:val="00260EA4"/>
    <w:rsid w:val="00260F22"/>
    <w:rsid w:val="0026100F"/>
    <w:rsid w:val="0026169E"/>
    <w:rsid w:val="00261B18"/>
    <w:rsid w:val="00261F27"/>
    <w:rsid w:val="00261F48"/>
    <w:rsid w:val="00261FCA"/>
    <w:rsid w:val="00262058"/>
    <w:rsid w:val="002629B6"/>
    <w:rsid w:val="00262A6F"/>
    <w:rsid w:val="00262BCC"/>
    <w:rsid w:val="0026350F"/>
    <w:rsid w:val="00263A05"/>
    <w:rsid w:val="002643F4"/>
    <w:rsid w:val="00264985"/>
    <w:rsid w:val="002649CB"/>
    <w:rsid w:val="00264B4D"/>
    <w:rsid w:val="002651C3"/>
    <w:rsid w:val="00265383"/>
    <w:rsid w:val="002663BE"/>
    <w:rsid w:val="0026643D"/>
    <w:rsid w:val="002669C8"/>
    <w:rsid w:val="00266C1B"/>
    <w:rsid w:val="0026715E"/>
    <w:rsid w:val="002673F7"/>
    <w:rsid w:val="00267D1D"/>
    <w:rsid w:val="00270112"/>
    <w:rsid w:val="002706FD"/>
    <w:rsid w:val="002710CC"/>
    <w:rsid w:val="0027145E"/>
    <w:rsid w:val="0027158B"/>
    <w:rsid w:val="002716E9"/>
    <w:rsid w:val="00271C23"/>
    <w:rsid w:val="002723F1"/>
    <w:rsid w:val="00273163"/>
    <w:rsid w:val="002731B5"/>
    <w:rsid w:val="0027365B"/>
    <w:rsid w:val="00273D8A"/>
    <w:rsid w:val="002746D2"/>
    <w:rsid w:val="00274729"/>
    <w:rsid w:val="00274C31"/>
    <w:rsid w:val="00274D6A"/>
    <w:rsid w:val="00275072"/>
    <w:rsid w:val="002753F3"/>
    <w:rsid w:val="00275711"/>
    <w:rsid w:val="0027575D"/>
    <w:rsid w:val="00275B86"/>
    <w:rsid w:val="00275CD3"/>
    <w:rsid w:val="00275CD7"/>
    <w:rsid w:val="00275D7F"/>
    <w:rsid w:val="00275D85"/>
    <w:rsid w:val="0027618F"/>
    <w:rsid w:val="002766FB"/>
    <w:rsid w:val="00276F89"/>
    <w:rsid w:val="0027722F"/>
    <w:rsid w:val="00277EC8"/>
    <w:rsid w:val="00280031"/>
    <w:rsid w:val="0028009F"/>
    <w:rsid w:val="00280810"/>
    <w:rsid w:val="0028092F"/>
    <w:rsid w:val="00280D71"/>
    <w:rsid w:val="002813B0"/>
    <w:rsid w:val="002817EA"/>
    <w:rsid w:val="002817FA"/>
    <w:rsid w:val="00283190"/>
    <w:rsid w:val="00283484"/>
    <w:rsid w:val="002849A2"/>
    <w:rsid w:val="00284BA7"/>
    <w:rsid w:val="00285098"/>
    <w:rsid w:val="00285745"/>
    <w:rsid w:val="00285818"/>
    <w:rsid w:val="002859DE"/>
    <w:rsid w:val="00286494"/>
    <w:rsid w:val="0028713C"/>
    <w:rsid w:val="002877AB"/>
    <w:rsid w:val="00287DDE"/>
    <w:rsid w:val="00287E51"/>
    <w:rsid w:val="002909CA"/>
    <w:rsid w:val="00290ADE"/>
    <w:rsid w:val="00290C5E"/>
    <w:rsid w:val="00291107"/>
    <w:rsid w:val="00291639"/>
    <w:rsid w:val="002918BE"/>
    <w:rsid w:val="00291F42"/>
    <w:rsid w:val="00291FC7"/>
    <w:rsid w:val="00292614"/>
    <w:rsid w:val="002926B6"/>
    <w:rsid w:val="002926F7"/>
    <w:rsid w:val="002927DF"/>
    <w:rsid w:val="00292B2F"/>
    <w:rsid w:val="00292D4D"/>
    <w:rsid w:val="0029378E"/>
    <w:rsid w:val="00293C7B"/>
    <w:rsid w:val="002946A8"/>
    <w:rsid w:val="00294A89"/>
    <w:rsid w:val="00294F66"/>
    <w:rsid w:val="00295E9A"/>
    <w:rsid w:val="00296012"/>
    <w:rsid w:val="002966E2"/>
    <w:rsid w:val="002967FF"/>
    <w:rsid w:val="00296CE9"/>
    <w:rsid w:val="00297E79"/>
    <w:rsid w:val="002A027D"/>
    <w:rsid w:val="002A0321"/>
    <w:rsid w:val="002A05A7"/>
    <w:rsid w:val="002A08AF"/>
    <w:rsid w:val="002A0C22"/>
    <w:rsid w:val="002A0D8D"/>
    <w:rsid w:val="002A0DC2"/>
    <w:rsid w:val="002A0F5A"/>
    <w:rsid w:val="002A13E1"/>
    <w:rsid w:val="002A157F"/>
    <w:rsid w:val="002A1F7D"/>
    <w:rsid w:val="002A2611"/>
    <w:rsid w:val="002A2698"/>
    <w:rsid w:val="002A2DAA"/>
    <w:rsid w:val="002A2F22"/>
    <w:rsid w:val="002A3176"/>
    <w:rsid w:val="002A40D0"/>
    <w:rsid w:val="002A41B6"/>
    <w:rsid w:val="002A4578"/>
    <w:rsid w:val="002A508E"/>
    <w:rsid w:val="002A5264"/>
    <w:rsid w:val="002A5285"/>
    <w:rsid w:val="002A5595"/>
    <w:rsid w:val="002A5B3B"/>
    <w:rsid w:val="002A5E36"/>
    <w:rsid w:val="002A68E4"/>
    <w:rsid w:val="002A6B28"/>
    <w:rsid w:val="002A6D10"/>
    <w:rsid w:val="002A6E07"/>
    <w:rsid w:val="002A76A7"/>
    <w:rsid w:val="002A77A0"/>
    <w:rsid w:val="002A7823"/>
    <w:rsid w:val="002A7970"/>
    <w:rsid w:val="002B0332"/>
    <w:rsid w:val="002B0378"/>
    <w:rsid w:val="002B0944"/>
    <w:rsid w:val="002B140A"/>
    <w:rsid w:val="002B1965"/>
    <w:rsid w:val="002B1FE3"/>
    <w:rsid w:val="002B2D2D"/>
    <w:rsid w:val="002B33A5"/>
    <w:rsid w:val="002B373E"/>
    <w:rsid w:val="002B4570"/>
    <w:rsid w:val="002B4715"/>
    <w:rsid w:val="002B5186"/>
    <w:rsid w:val="002B632D"/>
    <w:rsid w:val="002B6519"/>
    <w:rsid w:val="002B76DD"/>
    <w:rsid w:val="002B7845"/>
    <w:rsid w:val="002B7984"/>
    <w:rsid w:val="002C0444"/>
    <w:rsid w:val="002C0AAF"/>
    <w:rsid w:val="002C12D6"/>
    <w:rsid w:val="002C1FF1"/>
    <w:rsid w:val="002C21BE"/>
    <w:rsid w:val="002C28BB"/>
    <w:rsid w:val="002C294C"/>
    <w:rsid w:val="002C37A6"/>
    <w:rsid w:val="002C3F57"/>
    <w:rsid w:val="002C411B"/>
    <w:rsid w:val="002C442E"/>
    <w:rsid w:val="002C47E0"/>
    <w:rsid w:val="002C5239"/>
    <w:rsid w:val="002C53E0"/>
    <w:rsid w:val="002C58C6"/>
    <w:rsid w:val="002C5D44"/>
    <w:rsid w:val="002C6F89"/>
    <w:rsid w:val="002C7323"/>
    <w:rsid w:val="002C7384"/>
    <w:rsid w:val="002C7644"/>
    <w:rsid w:val="002C79D3"/>
    <w:rsid w:val="002C7B57"/>
    <w:rsid w:val="002C7DD1"/>
    <w:rsid w:val="002D0B59"/>
    <w:rsid w:val="002D0D74"/>
    <w:rsid w:val="002D0E33"/>
    <w:rsid w:val="002D1822"/>
    <w:rsid w:val="002D2758"/>
    <w:rsid w:val="002D2897"/>
    <w:rsid w:val="002D2FC9"/>
    <w:rsid w:val="002D3978"/>
    <w:rsid w:val="002D4EDB"/>
    <w:rsid w:val="002D51F0"/>
    <w:rsid w:val="002D5A45"/>
    <w:rsid w:val="002D5B2E"/>
    <w:rsid w:val="002D5D96"/>
    <w:rsid w:val="002D5E79"/>
    <w:rsid w:val="002D5F88"/>
    <w:rsid w:val="002D606C"/>
    <w:rsid w:val="002D61F9"/>
    <w:rsid w:val="002D65B2"/>
    <w:rsid w:val="002D6828"/>
    <w:rsid w:val="002D6971"/>
    <w:rsid w:val="002D6987"/>
    <w:rsid w:val="002D69E7"/>
    <w:rsid w:val="002D7286"/>
    <w:rsid w:val="002D7855"/>
    <w:rsid w:val="002D7A5E"/>
    <w:rsid w:val="002D7B15"/>
    <w:rsid w:val="002D7CD9"/>
    <w:rsid w:val="002E07BA"/>
    <w:rsid w:val="002E0B07"/>
    <w:rsid w:val="002E10BF"/>
    <w:rsid w:val="002E158E"/>
    <w:rsid w:val="002E1D66"/>
    <w:rsid w:val="002E249F"/>
    <w:rsid w:val="002E2539"/>
    <w:rsid w:val="002E255D"/>
    <w:rsid w:val="002E2DDB"/>
    <w:rsid w:val="002E3474"/>
    <w:rsid w:val="002E34A5"/>
    <w:rsid w:val="002E4A36"/>
    <w:rsid w:val="002E4D6E"/>
    <w:rsid w:val="002E5CB6"/>
    <w:rsid w:val="002E5F16"/>
    <w:rsid w:val="002E628B"/>
    <w:rsid w:val="002E67AD"/>
    <w:rsid w:val="002E6E49"/>
    <w:rsid w:val="002E717B"/>
    <w:rsid w:val="002E7651"/>
    <w:rsid w:val="002E7D3F"/>
    <w:rsid w:val="002F0490"/>
    <w:rsid w:val="002F04DF"/>
    <w:rsid w:val="002F0BAC"/>
    <w:rsid w:val="002F0CC9"/>
    <w:rsid w:val="002F0DE3"/>
    <w:rsid w:val="002F1FFA"/>
    <w:rsid w:val="002F23FF"/>
    <w:rsid w:val="002F261F"/>
    <w:rsid w:val="002F2694"/>
    <w:rsid w:val="002F40A9"/>
    <w:rsid w:val="002F434D"/>
    <w:rsid w:val="002F56EA"/>
    <w:rsid w:val="002F5941"/>
    <w:rsid w:val="002F5A4B"/>
    <w:rsid w:val="002F5E62"/>
    <w:rsid w:val="002F6472"/>
    <w:rsid w:val="002F676B"/>
    <w:rsid w:val="002F6EC0"/>
    <w:rsid w:val="002F7535"/>
    <w:rsid w:val="002F7BB7"/>
    <w:rsid w:val="003001E2"/>
    <w:rsid w:val="00300265"/>
    <w:rsid w:val="003007E1"/>
    <w:rsid w:val="00300DD3"/>
    <w:rsid w:val="003012C3"/>
    <w:rsid w:val="00301456"/>
    <w:rsid w:val="00301CCE"/>
    <w:rsid w:val="00301D91"/>
    <w:rsid w:val="003021D8"/>
    <w:rsid w:val="003026A6"/>
    <w:rsid w:val="003026EF"/>
    <w:rsid w:val="00302B08"/>
    <w:rsid w:val="00302CB1"/>
    <w:rsid w:val="00302CD9"/>
    <w:rsid w:val="003030F8"/>
    <w:rsid w:val="0030396B"/>
    <w:rsid w:val="00303D21"/>
    <w:rsid w:val="003045B9"/>
    <w:rsid w:val="003051DD"/>
    <w:rsid w:val="003052C5"/>
    <w:rsid w:val="003052F7"/>
    <w:rsid w:val="003056CD"/>
    <w:rsid w:val="00305BBD"/>
    <w:rsid w:val="00305C61"/>
    <w:rsid w:val="003067E1"/>
    <w:rsid w:val="003072CB"/>
    <w:rsid w:val="00307927"/>
    <w:rsid w:val="0030792D"/>
    <w:rsid w:val="00307F9C"/>
    <w:rsid w:val="00310430"/>
    <w:rsid w:val="003105A4"/>
    <w:rsid w:val="0031114A"/>
    <w:rsid w:val="003112F1"/>
    <w:rsid w:val="00311DF6"/>
    <w:rsid w:val="00312260"/>
    <w:rsid w:val="00313496"/>
    <w:rsid w:val="0031374A"/>
    <w:rsid w:val="00313760"/>
    <w:rsid w:val="0031401A"/>
    <w:rsid w:val="003140C1"/>
    <w:rsid w:val="003145FA"/>
    <w:rsid w:val="00314AC4"/>
    <w:rsid w:val="003159E2"/>
    <w:rsid w:val="00315B7D"/>
    <w:rsid w:val="00315DCA"/>
    <w:rsid w:val="0031630C"/>
    <w:rsid w:val="00316587"/>
    <w:rsid w:val="00317136"/>
    <w:rsid w:val="00317324"/>
    <w:rsid w:val="0031746E"/>
    <w:rsid w:val="0031748D"/>
    <w:rsid w:val="00320081"/>
    <w:rsid w:val="0032009E"/>
    <w:rsid w:val="00320215"/>
    <w:rsid w:val="00320517"/>
    <w:rsid w:val="0032120C"/>
    <w:rsid w:val="0032141D"/>
    <w:rsid w:val="00321A6A"/>
    <w:rsid w:val="00322C27"/>
    <w:rsid w:val="00322FE9"/>
    <w:rsid w:val="00322FF4"/>
    <w:rsid w:val="00323830"/>
    <w:rsid w:val="00323EFF"/>
    <w:rsid w:val="0032401D"/>
    <w:rsid w:val="003240EB"/>
    <w:rsid w:val="00324240"/>
    <w:rsid w:val="003245F8"/>
    <w:rsid w:val="00325039"/>
    <w:rsid w:val="003251EC"/>
    <w:rsid w:val="00326C19"/>
    <w:rsid w:val="00326CFC"/>
    <w:rsid w:val="00327380"/>
    <w:rsid w:val="00327B0C"/>
    <w:rsid w:val="00330070"/>
    <w:rsid w:val="00330A09"/>
    <w:rsid w:val="00331B04"/>
    <w:rsid w:val="00331BA3"/>
    <w:rsid w:val="00331C88"/>
    <w:rsid w:val="003323F9"/>
    <w:rsid w:val="003329F4"/>
    <w:rsid w:val="00332DC4"/>
    <w:rsid w:val="00332FE7"/>
    <w:rsid w:val="003331F8"/>
    <w:rsid w:val="00333536"/>
    <w:rsid w:val="00333772"/>
    <w:rsid w:val="00333F28"/>
    <w:rsid w:val="00333FCF"/>
    <w:rsid w:val="0033421F"/>
    <w:rsid w:val="0033480D"/>
    <w:rsid w:val="00335186"/>
    <w:rsid w:val="0033546B"/>
    <w:rsid w:val="003362CC"/>
    <w:rsid w:val="00336388"/>
    <w:rsid w:val="003367AE"/>
    <w:rsid w:val="0033693A"/>
    <w:rsid w:val="0033698B"/>
    <w:rsid w:val="00336CBB"/>
    <w:rsid w:val="0033708B"/>
    <w:rsid w:val="003370AA"/>
    <w:rsid w:val="00337432"/>
    <w:rsid w:val="003374AE"/>
    <w:rsid w:val="003407BE"/>
    <w:rsid w:val="00340843"/>
    <w:rsid w:val="003408FC"/>
    <w:rsid w:val="00340A7D"/>
    <w:rsid w:val="003419B6"/>
    <w:rsid w:val="003422B1"/>
    <w:rsid w:val="003424BA"/>
    <w:rsid w:val="00342763"/>
    <w:rsid w:val="003427CA"/>
    <w:rsid w:val="00342C7C"/>
    <w:rsid w:val="00342E7B"/>
    <w:rsid w:val="003430D1"/>
    <w:rsid w:val="003433A8"/>
    <w:rsid w:val="00343AE5"/>
    <w:rsid w:val="00343FB8"/>
    <w:rsid w:val="0034480E"/>
    <w:rsid w:val="00345007"/>
    <w:rsid w:val="003461A4"/>
    <w:rsid w:val="00347653"/>
    <w:rsid w:val="00350635"/>
    <w:rsid w:val="00350AD4"/>
    <w:rsid w:val="003510F0"/>
    <w:rsid w:val="00351364"/>
    <w:rsid w:val="003515A5"/>
    <w:rsid w:val="00351BF8"/>
    <w:rsid w:val="0035367C"/>
    <w:rsid w:val="00353CB1"/>
    <w:rsid w:val="00354423"/>
    <w:rsid w:val="0035464C"/>
    <w:rsid w:val="0035472C"/>
    <w:rsid w:val="00354A8D"/>
    <w:rsid w:val="00354C53"/>
    <w:rsid w:val="00355D8E"/>
    <w:rsid w:val="00356FE4"/>
    <w:rsid w:val="003571A4"/>
    <w:rsid w:val="00357A0A"/>
    <w:rsid w:val="00357B91"/>
    <w:rsid w:val="00357D8E"/>
    <w:rsid w:val="0036096F"/>
    <w:rsid w:val="00360BAF"/>
    <w:rsid w:val="003616FA"/>
    <w:rsid w:val="0036184E"/>
    <w:rsid w:val="00361A7D"/>
    <w:rsid w:val="003627E1"/>
    <w:rsid w:val="0036298F"/>
    <w:rsid w:val="003631E9"/>
    <w:rsid w:val="00363973"/>
    <w:rsid w:val="00363C2F"/>
    <w:rsid w:val="0036407D"/>
    <w:rsid w:val="00364566"/>
    <w:rsid w:val="00365006"/>
    <w:rsid w:val="00365FE8"/>
    <w:rsid w:val="003667AC"/>
    <w:rsid w:val="003675FF"/>
    <w:rsid w:val="003676B3"/>
    <w:rsid w:val="00367870"/>
    <w:rsid w:val="00367EDE"/>
    <w:rsid w:val="003703DA"/>
    <w:rsid w:val="00370FB3"/>
    <w:rsid w:val="00371FCB"/>
    <w:rsid w:val="00372786"/>
    <w:rsid w:val="00372997"/>
    <w:rsid w:val="00373267"/>
    <w:rsid w:val="003734CF"/>
    <w:rsid w:val="00373AA8"/>
    <w:rsid w:val="00373AFE"/>
    <w:rsid w:val="00375C83"/>
    <w:rsid w:val="0037606D"/>
    <w:rsid w:val="003774E5"/>
    <w:rsid w:val="003778C1"/>
    <w:rsid w:val="00377A20"/>
    <w:rsid w:val="00377A59"/>
    <w:rsid w:val="0038032D"/>
    <w:rsid w:val="00380985"/>
    <w:rsid w:val="00380ADD"/>
    <w:rsid w:val="00380BB7"/>
    <w:rsid w:val="00380CA0"/>
    <w:rsid w:val="00381494"/>
    <w:rsid w:val="00381548"/>
    <w:rsid w:val="00382924"/>
    <w:rsid w:val="00382974"/>
    <w:rsid w:val="00383395"/>
    <w:rsid w:val="0038399A"/>
    <w:rsid w:val="00383BCD"/>
    <w:rsid w:val="00383D82"/>
    <w:rsid w:val="003841E5"/>
    <w:rsid w:val="0038547F"/>
    <w:rsid w:val="0038581A"/>
    <w:rsid w:val="00385B79"/>
    <w:rsid w:val="00386627"/>
    <w:rsid w:val="0038677F"/>
    <w:rsid w:val="0038692C"/>
    <w:rsid w:val="00386CF6"/>
    <w:rsid w:val="003874D8"/>
    <w:rsid w:val="00390EFA"/>
    <w:rsid w:val="00390F5C"/>
    <w:rsid w:val="0039130D"/>
    <w:rsid w:val="0039168E"/>
    <w:rsid w:val="00391C44"/>
    <w:rsid w:val="00391FDB"/>
    <w:rsid w:val="0039263E"/>
    <w:rsid w:val="0039271D"/>
    <w:rsid w:val="003929C1"/>
    <w:rsid w:val="00392AED"/>
    <w:rsid w:val="003930B3"/>
    <w:rsid w:val="003933CE"/>
    <w:rsid w:val="00393C43"/>
    <w:rsid w:val="00394692"/>
    <w:rsid w:val="00394A81"/>
    <w:rsid w:val="00394C06"/>
    <w:rsid w:val="0039512F"/>
    <w:rsid w:val="0039587A"/>
    <w:rsid w:val="00395A47"/>
    <w:rsid w:val="00395EBE"/>
    <w:rsid w:val="00396475"/>
    <w:rsid w:val="003966EC"/>
    <w:rsid w:val="00396868"/>
    <w:rsid w:val="00397699"/>
    <w:rsid w:val="00397C16"/>
    <w:rsid w:val="003A0350"/>
    <w:rsid w:val="003A044B"/>
    <w:rsid w:val="003A08C5"/>
    <w:rsid w:val="003A0C01"/>
    <w:rsid w:val="003A14BD"/>
    <w:rsid w:val="003A1D45"/>
    <w:rsid w:val="003A2409"/>
    <w:rsid w:val="003A28AF"/>
    <w:rsid w:val="003A2CD6"/>
    <w:rsid w:val="003A3C0F"/>
    <w:rsid w:val="003A3F51"/>
    <w:rsid w:val="003A4379"/>
    <w:rsid w:val="003A4407"/>
    <w:rsid w:val="003A4A2F"/>
    <w:rsid w:val="003A53DF"/>
    <w:rsid w:val="003A5744"/>
    <w:rsid w:val="003A6B7B"/>
    <w:rsid w:val="003A6B8C"/>
    <w:rsid w:val="003A6C41"/>
    <w:rsid w:val="003A6DD3"/>
    <w:rsid w:val="003A71D6"/>
    <w:rsid w:val="003A720B"/>
    <w:rsid w:val="003A7281"/>
    <w:rsid w:val="003A770C"/>
    <w:rsid w:val="003A7819"/>
    <w:rsid w:val="003A7A67"/>
    <w:rsid w:val="003B043E"/>
    <w:rsid w:val="003B0769"/>
    <w:rsid w:val="003B07E6"/>
    <w:rsid w:val="003B103D"/>
    <w:rsid w:val="003B16A5"/>
    <w:rsid w:val="003B21A5"/>
    <w:rsid w:val="003B2482"/>
    <w:rsid w:val="003B2AA3"/>
    <w:rsid w:val="003B44EE"/>
    <w:rsid w:val="003B45F6"/>
    <w:rsid w:val="003B48AB"/>
    <w:rsid w:val="003B50A6"/>
    <w:rsid w:val="003B5EB7"/>
    <w:rsid w:val="003B64C3"/>
    <w:rsid w:val="003B6880"/>
    <w:rsid w:val="003B6EBD"/>
    <w:rsid w:val="003B6F0E"/>
    <w:rsid w:val="003B79A3"/>
    <w:rsid w:val="003B7BDE"/>
    <w:rsid w:val="003B7EEA"/>
    <w:rsid w:val="003C027D"/>
    <w:rsid w:val="003C0683"/>
    <w:rsid w:val="003C0A10"/>
    <w:rsid w:val="003C0E24"/>
    <w:rsid w:val="003C0E34"/>
    <w:rsid w:val="003C152E"/>
    <w:rsid w:val="003C2031"/>
    <w:rsid w:val="003C2133"/>
    <w:rsid w:val="003C22BA"/>
    <w:rsid w:val="003C2DD3"/>
    <w:rsid w:val="003C3232"/>
    <w:rsid w:val="003C364C"/>
    <w:rsid w:val="003C41CC"/>
    <w:rsid w:val="003C424A"/>
    <w:rsid w:val="003C437F"/>
    <w:rsid w:val="003C43D2"/>
    <w:rsid w:val="003C46C8"/>
    <w:rsid w:val="003C4B8D"/>
    <w:rsid w:val="003C4FAD"/>
    <w:rsid w:val="003C576E"/>
    <w:rsid w:val="003C591F"/>
    <w:rsid w:val="003C59D2"/>
    <w:rsid w:val="003C60EF"/>
    <w:rsid w:val="003C70C5"/>
    <w:rsid w:val="003C7602"/>
    <w:rsid w:val="003D0106"/>
    <w:rsid w:val="003D1A55"/>
    <w:rsid w:val="003D1D49"/>
    <w:rsid w:val="003D1EE8"/>
    <w:rsid w:val="003D21FB"/>
    <w:rsid w:val="003D2688"/>
    <w:rsid w:val="003D3093"/>
    <w:rsid w:val="003D3800"/>
    <w:rsid w:val="003D397E"/>
    <w:rsid w:val="003D4005"/>
    <w:rsid w:val="003D43AB"/>
    <w:rsid w:val="003D4A74"/>
    <w:rsid w:val="003D4AA5"/>
    <w:rsid w:val="003D4BE0"/>
    <w:rsid w:val="003D4BEC"/>
    <w:rsid w:val="003D5393"/>
    <w:rsid w:val="003D580B"/>
    <w:rsid w:val="003D592A"/>
    <w:rsid w:val="003D6126"/>
    <w:rsid w:val="003D6750"/>
    <w:rsid w:val="003D693D"/>
    <w:rsid w:val="003D6F73"/>
    <w:rsid w:val="003D76C8"/>
    <w:rsid w:val="003D7E35"/>
    <w:rsid w:val="003E175B"/>
    <w:rsid w:val="003E1F02"/>
    <w:rsid w:val="003E2851"/>
    <w:rsid w:val="003E29AE"/>
    <w:rsid w:val="003E2A6A"/>
    <w:rsid w:val="003E2C1A"/>
    <w:rsid w:val="003E3E7C"/>
    <w:rsid w:val="003E3F9B"/>
    <w:rsid w:val="003E47C3"/>
    <w:rsid w:val="003E58FA"/>
    <w:rsid w:val="003E5C5F"/>
    <w:rsid w:val="003E5F4B"/>
    <w:rsid w:val="003E63D4"/>
    <w:rsid w:val="003E69C4"/>
    <w:rsid w:val="003E7A8E"/>
    <w:rsid w:val="003F0158"/>
    <w:rsid w:val="003F068D"/>
    <w:rsid w:val="003F085C"/>
    <w:rsid w:val="003F0A60"/>
    <w:rsid w:val="003F0A9A"/>
    <w:rsid w:val="003F0CD8"/>
    <w:rsid w:val="003F15C4"/>
    <w:rsid w:val="003F1BA9"/>
    <w:rsid w:val="003F1DEE"/>
    <w:rsid w:val="003F2498"/>
    <w:rsid w:val="003F293A"/>
    <w:rsid w:val="003F2C91"/>
    <w:rsid w:val="003F2EAF"/>
    <w:rsid w:val="003F30E7"/>
    <w:rsid w:val="003F4710"/>
    <w:rsid w:val="003F4A80"/>
    <w:rsid w:val="003F594B"/>
    <w:rsid w:val="003F5B18"/>
    <w:rsid w:val="003F5E28"/>
    <w:rsid w:val="003F6085"/>
    <w:rsid w:val="003F625E"/>
    <w:rsid w:val="003F7402"/>
    <w:rsid w:val="003F76C6"/>
    <w:rsid w:val="003F7A39"/>
    <w:rsid w:val="003F7DA6"/>
    <w:rsid w:val="003F7DB4"/>
    <w:rsid w:val="00400390"/>
    <w:rsid w:val="004008A8"/>
    <w:rsid w:val="00400DE9"/>
    <w:rsid w:val="004017E5"/>
    <w:rsid w:val="0040183E"/>
    <w:rsid w:val="00401CA3"/>
    <w:rsid w:val="00401E78"/>
    <w:rsid w:val="00401F2B"/>
    <w:rsid w:val="00401FEB"/>
    <w:rsid w:val="00402112"/>
    <w:rsid w:val="00402D92"/>
    <w:rsid w:val="00402E3C"/>
    <w:rsid w:val="0040332C"/>
    <w:rsid w:val="00403336"/>
    <w:rsid w:val="004033BA"/>
    <w:rsid w:val="004035E5"/>
    <w:rsid w:val="00403CBF"/>
    <w:rsid w:val="00403E8A"/>
    <w:rsid w:val="00405927"/>
    <w:rsid w:val="004075EE"/>
    <w:rsid w:val="00407D01"/>
    <w:rsid w:val="004102BA"/>
    <w:rsid w:val="004105FC"/>
    <w:rsid w:val="00410AAB"/>
    <w:rsid w:val="004114AC"/>
    <w:rsid w:val="00412C28"/>
    <w:rsid w:val="00413AF1"/>
    <w:rsid w:val="00413C86"/>
    <w:rsid w:val="0041416D"/>
    <w:rsid w:val="00414281"/>
    <w:rsid w:val="0041434D"/>
    <w:rsid w:val="004148E2"/>
    <w:rsid w:val="00414EF4"/>
    <w:rsid w:val="004155F4"/>
    <w:rsid w:val="00415914"/>
    <w:rsid w:val="004159E5"/>
    <w:rsid w:val="00415C68"/>
    <w:rsid w:val="004162F9"/>
    <w:rsid w:val="00416BC9"/>
    <w:rsid w:val="0041776E"/>
    <w:rsid w:val="004200BD"/>
    <w:rsid w:val="004200D8"/>
    <w:rsid w:val="00420A2B"/>
    <w:rsid w:val="00420A8E"/>
    <w:rsid w:val="00421672"/>
    <w:rsid w:val="004217CC"/>
    <w:rsid w:val="00421C70"/>
    <w:rsid w:val="00421D84"/>
    <w:rsid w:val="004225FB"/>
    <w:rsid w:val="0042311D"/>
    <w:rsid w:val="00423190"/>
    <w:rsid w:val="00423390"/>
    <w:rsid w:val="00423AFF"/>
    <w:rsid w:val="004246DC"/>
    <w:rsid w:val="00424CFB"/>
    <w:rsid w:val="00424E69"/>
    <w:rsid w:val="004252C3"/>
    <w:rsid w:val="0042599D"/>
    <w:rsid w:val="00425A67"/>
    <w:rsid w:val="00425CBD"/>
    <w:rsid w:val="004273C7"/>
    <w:rsid w:val="00427537"/>
    <w:rsid w:val="00427784"/>
    <w:rsid w:val="00427D16"/>
    <w:rsid w:val="004303D9"/>
    <w:rsid w:val="00430506"/>
    <w:rsid w:val="00430DF9"/>
    <w:rsid w:val="00430E3A"/>
    <w:rsid w:val="00430FFB"/>
    <w:rsid w:val="0043168A"/>
    <w:rsid w:val="00431719"/>
    <w:rsid w:val="00432270"/>
    <w:rsid w:val="0043231E"/>
    <w:rsid w:val="0043249C"/>
    <w:rsid w:val="004325FF"/>
    <w:rsid w:val="004332FB"/>
    <w:rsid w:val="00433314"/>
    <w:rsid w:val="00433ECE"/>
    <w:rsid w:val="00434073"/>
    <w:rsid w:val="0043474B"/>
    <w:rsid w:val="00435807"/>
    <w:rsid w:val="00435854"/>
    <w:rsid w:val="00435FE2"/>
    <w:rsid w:val="0043620F"/>
    <w:rsid w:val="00436FCB"/>
    <w:rsid w:val="004370BD"/>
    <w:rsid w:val="0043712F"/>
    <w:rsid w:val="00437139"/>
    <w:rsid w:val="00437740"/>
    <w:rsid w:val="00440641"/>
    <w:rsid w:val="00440EDC"/>
    <w:rsid w:val="00441631"/>
    <w:rsid w:val="00441899"/>
    <w:rsid w:val="00442012"/>
    <w:rsid w:val="0044285C"/>
    <w:rsid w:val="004435D3"/>
    <w:rsid w:val="004448D9"/>
    <w:rsid w:val="00444F57"/>
    <w:rsid w:val="004454E5"/>
    <w:rsid w:val="004458DC"/>
    <w:rsid w:val="004462B4"/>
    <w:rsid w:val="004468C0"/>
    <w:rsid w:val="00446C5F"/>
    <w:rsid w:val="0044735D"/>
    <w:rsid w:val="004521E8"/>
    <w:rsid w:val="00452409"/>
    <w:rsid w:val="00453194"/>
    <w:rsid w:val="004531A7"/>
    <w:rsid w:val="004532AE"/>
    <w:rsid w:val="00453985"/>
    <w:rsid w:val="00453D6B"/>
    <w:rsid w:val="004544BE"/>
    <w:rsid w:val="0045451A"/>
    <w:rsid w:val="00454760"/>
    <w:rsid w:val="00454846"/>
    <w:rsid w:val="004548D4"/>
    <w:rsid w:val="00454BC3"/>
    <w:rsid w:val="004557A7"/>
    <w:rsid w:val="00455F82"/>
    <w:rsid w:val="00456615"/>
    <w:rsid w:val="00456B79"/>
    <w:rsid w:val="004602DA"/>
    <w:rsid w:val="004607EA"/>
    <w:rsid w:val="00460884"/>
    <w:rsid w:val="00461471"/>
    <w:rsid w:val="00461B29"/>
    <w:rsid w:val="00461B2F"/>
    <w:rsid w:val="00461BF0"/>
    <w:rsid w:val="00461DEE"/>
    <w:rsid w:val="00461E43"/>
    <w:rsid w:val="004623E4"/>
    <w:rsid w:val="00462765"/>
    <w:rsid w:val="00462EF8"/>
    <w:rsid w:val="004631D8"/>
    <w:rsid w:val="004635A3"/>
    <w:rsid w:val="004638E2"/>
    <w:rsid w:val="0046414A"/>
    <w:rsid w:val="0046423F"/>
    <w:rsid w:val="00464C25"/>
    <w:rsid w:val="00464C2B"/>
    <w:rsid w:val="00464D42"/>
    <w:rsid w:val="00465373"/>
    <w:rsid w:val="004656C2"/>
    <w:rsid w:val="00465871"/>
    <w:rsid w:val="00465A48"/>
    <w:rsid w:val="004664FD"/>
    <w:rsid w:val="004666B2"/>
    <w:rsid w:val="00466FB6"/>
    <w:rsid w:val="0046774D"/>
    <w:rsid w:val="00467A4C"/>
    <w:rsid w:val="00467C2F"/>
    <w:rsid w:val="00470185"/>
    <w:rsid w:val="00470D19"/>
    <w:rsid w:val="00471004"/>
    <w:rsid w:val="004710A2"/>
    <w:rsid w:val="0047138B"/>
    <w:rsid w:val="00472124"/>
    <w:rsid w:val="004726B0"/>
    <w:rsid w:val="0047339F"/>
    <w:rsid w:val="0047364A"/>
    <w:rsid w:val="00473869"/>
    <w:rsid w:val="00473D8A"/>
    <w:rsid w:val="00473F20"/>
    <w:rsid w:val="004742AD"/>
    <w:rsid w:val="004743F3"/>
    <w:rsid w:val="0047491D"/>
    <w:rsid w:val="0047499B"/>
    <w:rsid w:val="00474D35"/>
    <w:rsid w:val="00474FD3"/>
    <w:rsid w:val="00475094"/>
    <w:rsid w:val="00477D1F"/>
    <w:rsid w:val="00480718"/>
    <w:rsid w:val="00480EAA"/>
    <w:rsid w:val="00481C29"/>
    <w:rsid w:val="004828B5"/>
    <w:rsid w:val="00482A3B"/>
    <w:rsid w:val="00483974"/>
    <w:rsid w:val="00483B9D"/>
    <w:rsid w:val="004849D8"/>
    <w:rsid w:val="00484AB9"/>
    <w:rsid w:val="00485103"/>
    <w:rsid w:val="004852C0"/>
    <w:rsid w:val="00485A39"/>
    <w:rsid w:val="0048618F"/>
    <w:rsid w:val="0048645B"/>
    <w:rsid w:val="00486AEA"/>
    <w:rsid w:val="00486C84"/>
    <w:rsid w:val="00486D01"/>
    <w:rsid w:val="004870BA"/>
    <w:rsid w:val="0048790A"/>
    <w:rsid w:val="00487A21"/>
    <w:rsid w:val="00487D6D"/>
    <w:rsid w:val="004901BD"/>
    <w:rsid w:val="00490A4D"/>
    <w:rsid w:val="00490AC0"/>
    <w:rsid w:val="00490AFA"/>
    <w:rsid w:val="00490C7B"/>
    <w:rsid w:val="00491651"/>
    <w:rsid w:val="004917D1"/>
    <w:rsid w:val="00491F04"/>
    <w:rsid w:val="00492084"/>
    <w:rsid w:val="0049234E"/>
    <w:rsid w:val="00493893"/>
    <w:rsid w:val="004938E4"/>
    <w:rsid w:val="00493E0B"/>
    <w:rsid w:val="00494072"/>
    <w:rsid w:val="00494C42"/>
    <w:rsid w:val="00494E5C"/>
    <w:rsid w:val="00494F13"/>
    <w:rsid w:val="004952ED"/>
    <w:rsid w:val="004956ED"/>
    <w:rsid w:val="004958BC"/>
    <w:rsid w:val="004959C6"/>
    <w:rsid w:val="00495AF0"/>
    <w:rsid w:val="00495E82"/>
    <w:rsid w:val="00496B29"/>
    <w:rsid w:val="0049713C"/>
    <w:rsid w:val="0049722A"/>
    <w:rsid w:val="004977F8"/>
    <w:rsid w:val="00497917"/>
    <w:rsid w:val="004979C9"/>
    <w:rsid w:val="004979E6"/>
    <w:rsid w:val="00497A9C"/>
    <w:rsid w:val="00497F81"/>
    <w:rsid w:val="004A02D6"/>
    <w:rsid w:val="004A0338"/>
    <w:rsid w:val="004A0ACB"/>
    <w:rsid w:val="004A0C0B"/>
    <w:rsid w:val="004A0D50"/>
    <w:rsid w:val="004A1597"/>
    <w:rsid w:val="004A170D"/>
    <w:rsid w:val="004A175E"/>
    <w:rsid w:val="004A21B6"/>
    <w:rsid w:val="004A244F"/>
    <w:rsid w:val="004A2657"/>
    <w:rsid w:val="004A28AB"/>
    <w:rsid w:val="004A32A0"/>
    <w:rsid w:val="004A3521"/>
    <w:rsid w:val="004A38B2"/>
    <w:rsid w:val="004A3D7F"/>
    <w:rsid w:val="004A4077"/>
    <w:rsid w:val="004A5417"/>
    <w:rsid w:val="004A5DFC"/>
    <w:rsid w:val="004A63F0"/>
    <w:rsid w:val="004A6414"/>
    <w:rsid w:val="004A6A94"/>
    <w:rsid w:val="004A7236"/>
    <w:rsid w:val="004A7A8F"/>
    <w:rsid w:val="004A7ED6"/>
    <w:rsid w:val="004B012E"/>
    <w:rsid w:val="004B0419"/>
    <w:rsid w:val="004B0CAA"/>
    <w:rsid w:val="004B1D98"/>
    <w:rsid w:val="004B2A36"/>
    <w:rsid w:val="004B2E35"/>
    <w:rsid w:val="004B3514"/>
    <w:rsid w:val="004B3DBF"/>
    <w:rsid w:val="004B4236"/>
    <w:rsid w:val="004B473B"/>
    <w:rsid w:val="004B51DD"/>
    <w:rsid w:val="004B54A0"/>
    <w:rsid w:val="004B5943"/>
    <w:rsid w:val="004B5EFF"/>
    <w:rsid w:val="004B6166"/>
    <w:rsid w:val="004B6314"/>
    <w:rsid w:val="004B6CEF"/>
    <w:rsid w:val="004B6D00"/>
    <w:rsid w:val="004B7C3D"/>
    <w:rsid w:val="004B7D67"/>
    <w:rsid w:val="004B7E0C"/>
    <w:rsid w:val="004C01BE"/>
    <w:rsid w:val="004C0A7A"/>
    <w:rsid w:val="004C0B13"/>
    <w:rsid w:val="004C0DE2"/>
    <w:rsid w:val="004C0EAB"/>
    <w:rsid w:val="004C15DA"/>
    <w:rsid w:val="004C1EA3"/>
    <w:rsid w:val="004C3155"/>
    <w:rsid w:val="004C334B"/>
    <w:rsid w:val="004C3557"/>
    <w:rsid w:val="004C3C82"/>
    <w:rsid w:val="004C428A"/>
    <w:rsid w:val="004C45A3"/>
    <w:rsid w:val="004C46F8"/>
    <w:rsid w:val="004C4B6C"/>
    <w:rsid w:val="004C4E0A"/>
    <w:rsid w:val="004C5408"/>
    <w:rsid w:val="004C5496"/>
    <w:rsid w:val="004C607D"/>
    <w:rsid w:val="004C620D"/>
    <w:rsid w:val="004C67DD"/>
    <w:rsid w:val="004C67FB"/>
    <w:rsid w:val="004C68B6"/>
    <w:rsid w:val="004C6B0B"/>
    <w:rsid w:val="004C705A"/>
    <w:rsid w:val="004C71AD"/>
    <w:rsid w:val="004C7272"/>
    <w:rsid w:val="004C75DE"/>
    <w:rsid w:val="004C7CF8"/>
    <w:rsid w:val="004C7DFB"/>
    <w:rsid w:val="004D19BD"/>
    <w:rsid w:val="004D2E20"/>
    <w:rsid w:val="004D2F2C"/>
    <w:rsid w:val="004D2F73"/>
    <w:rsid w:val="004D325C"/>
    <w:rsid w:val="004D33E9"/>
    <w:rsid w:val="004D3661"/>
    <w:rsid w:val="004D374E"/>
    <w:rsid w:val="004D3A59"/>
    <w:rsid w:val="004D3BC0"/>
    <w:rsid w:val="004D3C65"/>
    <w:rsid w:val="004D45E4"/>
    <w:rsid w:val="004D46F4"/>
    <w:rsid w:val="004D4844"/>
    <w:rsid w:val="004D4856"/>
    <w:rsid w:val="004D4982"/>
    <w:rsid w:val="004D4E32"/>
    <w:rsid w:val="004D4EB2"/>
    <w:rsid w:val="004D5CEB"/>
    <w:rsid w:val="004D6548"/>
    <w:rsid w:val="004D667F"/>
    <w:rsid w:val="004D76A2"/>
    <w:rsid w:val="004D77B2"/>
    <w:rsid w:val="004E00BB"/>
    <w:rsid w:val="004E0161"/>
    <w:rsid w:val="004E0AAB"/>
    <w:rsid w:val="004E137F"/>
    <w:rsid w:val="004E2758"/>
    <w:rsid w:val="004E27DD"/>
    <w:rsid w:val="004E2A19"/>
    <w:rsid w:val="004E30E8"/>
    <w:rsid w:val="004E367F"/>
    <w:rsid w:val="004E4654"/>
    <w:rsid w:val="004E4C4B"/>
    <w:rsid w:val="004E57E6"/>
    <w:rsid w:val="004E58F3"/>
    <w:rsid w:val="004E5E2A"/>
    <w:rsid w:val="004F02E7"/>
    <w:rsid w:val="004F08F2"/>
    <w:rsid w:val="004F0D4D"/>
    <w:rsid w:val="004F0D83"/>
    <w:rsid w:val="004F0EB6"/>
    <w:rsid w:val="004F1D69"/>
    <w:rsid w:val="004F1E61"/>
    <w:rsid w:val="004F22A2"/>
    <w:rsid w:val="004F265F"/>
    <w:rsid w:val="004F2E68"/>
    <w:rsid w:val="004F3814"/>
    <w:rsid w:val="004F43CF"/>
    <w:rsid w:val="004F467D"/>
    <w:rsid w:val="004F5BE0"/>
    <w:rsid w:val="004F66B0"/>
    <w:rsid w:val="004F6BF6"/>
    <w:rsid w:val="004F6C7E"/>
    <w:rsid w:val="004F6CC4"/>
    <w:rsid w:val="004F712F"/>
    <w:rsid w:val="004F7202"/>
    <w:rsid w:val="005002BB"/>
    <w:rsid w:val="00500645"/>
    <w:rsid w:val="0050070C"/>
    <w:rsid w:val="0050073E"/>
    <w:rsid w:val="0050097F"/>
    <w:rsid w:val="00500D52"/>
    <w:rsid w:val="0050141C"/>
    <w:rsid w:val="00501500"/>
    <w:rsid w:val="00501834"/>
    <w:rsid w:val="00501E4B"/>
    <w:rsid w:val="00501EC7"/>
    <w:rsid w:val="00501EE7"/>
    <w:rsid w:val="00502279"/>
    <w:rsid w:val="00502649"/>
    <w:rsid w:val="005027EB"/>
    <w:rsid w:val="00502C10"/>
    <w:rsid w:val="0050318A"/>
    <w:rsid w:val="00503572"/>
    <w:rsid w:val="0050397B"/>
    <w:rsid w:val="00503D28"/>
    <w:rsid w:val="00503F00"/>
    <w:rsid w:val="00503F94"/>
    <w:rsid w:val="005043D4"/>
    <w:rsid w:val="00504790"/>
    <w:rsid w:val="00504BAC"/>
    <w:rsid w:val="0050585A"/>
    <w:rsid w:val="00505C50"/>
    <w:rsid w:val="00505E93"/>
    <w:rsid w:val="00507570"/>
    <w:rsid w:val="00507D3A"/>
    <w:rsid w:val="00507D85"/>
    <w:rsid w:val="00507FD6"/>
    <w:rsid w:val="0051029D"/>
    <w:rsid w:val="00510359"/>
    <w:rsid w:val="00510C98"/>
    <w:rsid w:val="00510ED9"/>
    <w:rsid w:val="005118EF"/>
    <w:rsid w:val="00512510"/>
    <w:rsid w:val="00512567"/>
    <w:rsid w:val="005129B5"/>
    <w:rsid w:val="005156C4"/>
    <w:rsid w:val="0051661D"/>
    <w:rsid w:val="00516A2E"/>
    <w:rsid w:val="00516AEB"/>
    <w:rsid w:val="00516D21"/>
    <w:rsid w:val="00517F4C"/>
    <w:rsid w:val="00517F69"/>
    <w:rsid w:val="00520480"/>
    <w:rsid w:val="00520A3E"/>
    <w:rsid w:val="00520DA0"/>
    <w:rsid w:val="00521337"/>
    <w:rsid w:val="005215EE"/>
    <w:rsid w:val="00521777"/>
    <w:rsid w:val="0052186E"/>
    <w:rsid w:val="005222DA"/>
    <w:rsid w:val="005226CE"/>
    <w:rsid w:val="00522AB6"/>
    <w:rsid w:val="00523254"/>
    <w:rsid w:val="00523328"/>
    <w:rsid w:val="005236E9"/>
    <w:rsid w:val="00523BFA"/>
    <w:rsid w:val="005241E9"/>
    <w:rsid w:val="00524B0C"/>
    <w:rsid w:val="00524D06"/>
    <w:rsid w:val="00525201"/>
    <w:rsid w:val="00525D4F"/>
    <w:rsid w:val="0052646D"/>
    <w:rsid w:val="00526BD4"/>
    <w:rsid w:val="00526DE9"/>
    <w:rsid w:val="00526F86"/>
    <w:rsid w:val="00527784"/>
    <w:rsid w:val="00530042"/>
    <w:rsid w:val="005308DA"/>
    <w:rsid w:val="005310BA"/>
    <w:rsid w:val="005313A0"/>
    <w:rsid w:val="00531865"/>
    <w:rsid w:val="00531E41"/>
    <w:rsid w:val="00532237"/>
    <w:rsid w:val="0053226D"/>
    <w:rsid w:val="00532730"/>
    <w:rsid w:val="0053285C"/>
    <w:rsid w:val="0053286F"/>
    <w:rsid w:val="00532AD6"/>
    <w:rsid w:val="00532B2F"/>
    <w:rsid w:val="00532DB6"/>
    <w:rsid w:val="0053330E"/>
    <w:rsid w:val="00533673"/>
    <w:rsid w:val="00533683"/>
    <w:rsid w:val="005337AA"/>
    <w:rsid w:val="0053420D"/>
    <w:rsid w:val="00534443"/>
    <w:rsid w:val="005344C4"/>
    <w:rsid w:val="0053466C"/>
    <w:rsid w:val="0053498D"/>
    <w:rsid w:val="00535078"/>
    <w:rsid w:val="005351EA"/>
    <w:rsid w:val="00535473"/>
    <w:rsid w:val="00535CF0"/>
    <w:rsid w:val="00535FB9"/>
    <w:rsid w:val="00535FE8"/>
    <w:rsid w:val="005362BF"/>
    <w:rsid w:val="0053679D"/>
    <w:rsid w:val="00537E16"/>
    <w:rsid w:val="00537EC0"/>
    <w:rsid w:val="00540135"/>
    <w:rsid w:val="00540604"/>
    <w:rsid w:val="00540B0C"/>
    <w:rsid w:val="005410A7"/>
    <w:rsid w:val="005413D0"/>
    <w:rsid w:val="0054159C"/>
    <w:rsid w:val="005415DB"/>
    <w:rsid w:val="0054257B"/>
    <w:rsid w:val="00542C8A"/>
    <w:rsid w:val="0054310E"/>
    <w:rsid w:val="0054355F"/>
    <w:rsid w:val="005436FE"/>
    <w:rsid w:val="005439CF"/>
    <w:rsid w:val="00543B9E"/>
    <w:rsid w:val="00544801"/>
    <w:rsid w:val="00544D27"/>
    <w:rsid w:val="005459A3"/>
    <w:rsid w:val="0054621B"/>
    <w:rsid w:val="00546479"/>
    <w:rsid w:val="005464DE"/>
    <w:rsid w:val="00547426"/>
    <w:rsid w:val="00547770"/>
    <w:rsid w:val="00547B12"/>
    <w:rsid w:val="00550362"/>
    <w:rsid w:val="00550A5C"/>
    <w:rsid w:val="00550B6A"/>
    <w:rsid w:val="0055108F"/>
    <w:rsid w:val="0055118E"/>
    <w:rsid w:val="00551486"/>
    <w:rsid w:val="00551624"/>
    <w:rsid w:val="005516A8"/>
    <w:rsid w:val="00551937"/>
    <w:rsid w:val="00551BFA"/>
    <w:rsid w:val="00551E65"/>
    <w:rsid w:val="0055206F"/>
    <w:rsid w:val="005521E9"/>
    <w:rsid w:val="005535A5"/>
    <w:rsid w:val="0055382A"/>
    <w:rsid w:val="00554578"/>
    <w:rsid w:val="00554A8B"/>
    <w:rsid w:val="00554ABF"/>
    <w:rsid w:val="00554C36"/>
    <w:rsid w:val="00554DA0"/>
    <w:rsid w:val="00554E91"/>
    <w:rsid w:val="00554EBD"/>
    <w:rsid w:val="00554FA1"/>
    <w:rsid w:val="0055526C"/>
    <w:rsid w:val="005557AC"/>
    <w:rsid w:val="005557E0"/>
    <w:rsid w:val="0055581C"/>
    <w:rsid w:val="005558EA"/>
    <w:rsid w:val="0055635A"/>
    <w:rsid w:val="0055642C"/>
    <w:rsid w:val="00556530"/>
    <w:rsid w:val="005577B9"/>
    <w:rsid w:val="0055794C"/>
    <w:rsid w:val="0055795C"/>
    <w:rsid w:val="00557AF9"/>
    <w:rsid w:val="005608AE"/>
    <w:rsid w:val="00561042"/>
    <w:rsid w:val="005610EA"/>
    <w:rsid w:val="00561DA4"/>
    <w:rsid w:val="00562303"/>
    <w:rsid w:val="005625C5"/>
    <w:rsid w:val="00562CCB"/>
    <w:rsid w:val="005635D0"/>
    <w:rsid w:val="00563699"/>
    <w:rsid w:val="0056394A"/>
    <w:rsid w:val="00563AE2"/>
    <w:rsid w:val="00563CA7"/>
    <w:rsid w:val="0056404E"/>
    <w:rsid w:val="005645F7"/>
    <w:rsid w:val="0056482F"/>
    <w:rsid w:val="005650AC"/>
    <w:rsid w:val="00565AC8"/>
    <w:rsid w:val="00566236"/>
    <w:rsid w:val="00566C42"/>
    <w:rsid w:val="00566F32"/>
    <w:rsid w:val="00566F83"/>
    <w:rsid w:val="0056757B"/>
    <w:rsid w:val="00567714"/>
    <w:rsid w:val="0057014D"/>
    <w:rsid w:val="005701D3"/>
    <w:rsid w:val="00570A82"/>
    <w:rsid w:val="0057128E"/>
    <w:rsid w:val="00571462"/>
    <w:rsid w:val="00571586"/>
    <w:rsid w:val="00571914"/>
    <w:rsid w:val="0057262E"/>
    <w:rsid w:val="00572DD0"/>
    <w:rsid w:val="00573984"/>
    <w:rsid w:val="00574688"/>
    <w:rsid w:val="00574AA4"/>
    <w:rsid w:val="00574BF0"/>
    <w:rsid w:val="00574F08"/>
    <w:rsid w:val="00575043"/>
    <w:rsid w:val="0057531A"/>
    <w:rsid w:val="00575342"/>
    <w:rsid w:val="00576132"/>
    <w:rsid w:val="005766F9"/>
    <w:rsid w:val="00576BA4"/>
    <w:rsid w:val="00576F5F"/>
    <w:rsid w:val="00577C3B"/>
    <w:rsid w:val="00577F4F"/>
    <w:rsid w:val="0058035E"/>
    <w:rsid w:val="00580D21"/>
    <w:rsid w:val="005818C0"/>
    <w:rsid w:val="00581C39"/>
    <w:rsid w:val="00581EFA"/>
    <w:rsid w:val="00581F6D"/>
    <w:rsid w:val="00582A82"/>
    <w:rsid w:val="00583065"/>
    <w:rsid w:val="00583079"/>
    <w:rsid w:val="00583298"/>
    <w:rsid w:val="0058336A"/>
    <w:rsid w:val="0058413D"/>
    <w:rsid w:val="00584159"/>
    <w:rsid w:val="00584197"/>
    <w:rsid w:val="0058425D"/>
    <w:rsid w:val="005849AD"/>
    <w:rsid w:val="00584CDE"/>
    <w:rsid w:val="00585079"/>
    <w:rsid w:val="005853D1"/>
    <w:rsid w:val="00585480"/>
    <w:rsid w:val="00585E83"/>
    <w:rsid w:val="00585F3A"/>
    <w:rsid w:val="005875EF"/>
    <w:rsid w:val="00587834"/>
    <w:rsid w:val="0058785F"/>
    <w:rsid w:val="00587BB6"/>
    <w:rsid w:val="00587D70"/>
    <w:rsid w:val="005900D6"/>
    <w:rsid w:val="00590414"/>
    <w:rsid w:val="00590D1C"/>
    <w:rsid w:val="00590D72"/>
    <w:rsid w:val="0059147D"/>
    <w:rsid w:val="005915E2"/>
    <w:rsid w:val="005917D5"/>
    <w:rsid w:val="00591B64"/>
    <w:rsid w:val="005920E5"/>
    <w:rsid w:val="005922BC"/>
    <w:rsid w:val="005926A1"/>
    <w:rsid w:val="00592C1B"/>
    <w:rsid w:val="00592C35"/>
    <w:rsid w:val="00593069"/>
    <w:rsid w:val="00593275"/>
    <w:rsid w:val="00593373"/>
    <w:rsid w:val="00593593"/>
    <w:rsid w:val="00593A87"/>
    <w:rsid w:val="00593D05"/>
    <w:rsid w:val="00593EE8"/>
    <w:rsid w:val="00594635"/>
    <w:rsid w:val="00594684"/>
    <w:rsid w:val="005946A6"/>
    <w:rsid w:val="00594A2E"/>
    <w:rsid w:val="00594B60"/>
    <w:rsid w:val="00594BD3"/>
    <w:rsid w:val="00595162"/>
    <w:rsid w:val="00595532"/>
    <w:rsid w:val="00595C9A"/>
    <w:rsid w:val="00596510"/>
    <w:rsid w:val="005966E3"/>
    <w:rsid w:val="0059729C"/>
    <w:rsid w:val="00597D45"/>
    <w:rsid w:val="00597DF8"/>
    <w:rsid w:val="00597F3E"/>
    <w:rsid w:val="005A019C"/>
    <w:rsid w:val="005A01AB"/>
    <w:rsid w:val="005A0333"/>
    <w:rsid w:val="005A0612"/>
    <w:rsid w:val="005A0838"/>
    <w:rsid w:val="005A08E4"/>
    <w:rsid w:val="005A0A35"/>
    <w:rsid w:val="005A1AFD"/>
    <w:rsid w:val="005A1C1F"/>
    <w:rsid w:val="005A1CD1"/>
    <w:rsid w:val="005A2BCD"/>
    <w:rsid w:val="005A2E4C"/>
    <w:rsid w:val="005A314A"/>
    <w:rsid w:val="005A31BD"/>
    <w:rsid w:val="005A3664"/>
    <w:rsid w:val="005A3CB3"/>
    <w:rsid w:val="005A3CFF"/>
    <w:rsid w:val="005A3EE6"/>
    <w:rsid w:val="005A4936"/>
    <w:rsid w:val="005A4A37"/>
    <w:rsid w:val="005A4B53"/>
    <w:rsid w:val="005A59D1"/>
    <w:rsid w:val="005A5F18"/>
    <w:rsid w:val="005A6137"/>
    <w:rsid w:val="005A6490"/>
    <w:rsid w:val="005A7D4E"/>
    <w:rsid w:val="005B02C6"/>
    <w:rsid w:val="005B14E8"/>
    <w:rsid w:val="005B1655"/>
    <w:rsid w:val="005B2281"/>
    <w:rsid w:val="005B2599"/>
    <w:rsid w:val="005B31B5"/>
    <w:rsid w:val="005B36C7"/>
    <w:rsid w:val="005B375F"/>
    <w:rsid w:val="005B4194"/>
    <w:rsid w:val="005B4523"/>
    <w:rsid w:val="005B4896"/>
    <w:rsid w:val="005B4F27"/>
    <w:rsid w:val="005B5010"/>
    <w:rsid w:val="005B52A5"/>
    <w:rsid w:val="005B52CF"/>
    <w:rsid w:val="005B61D4"/>
    <w:rsid w:val="005B646C"/>
    <w:rsid w:val="005B66CD"/>
    <w:rsid w:val="005B782F"/>
    <w:rsid w:val="005B79C7"/>
    <w:rsid w:val="005B7CDF"/>
    <w:rsid w:val="005C04A0"/>
    <w:rsid w:val="005C05E7"/>
    <w:rsid w:val="005C0B4D"/>
    <w:rsid w:val="005C0BBA"/>
    <w:rsid w:val="005C1368"/>
    <w:rsid w:val="005C195B"/>
    <w:rsid w:val="005C234E"/>
    <w:rsid w:val="005C2D81"/>
    <w:rsid w:val="005C380E"/>
    <w:rsid w:val="005C3FD9"/>
    <w:rsid w:val="005C4076"/>
    <w:rsid w:val="005C49BF"/>
    <w:rsid w:val="005C554E"/>
    <w:rsid w:val="005C5EAE"/>
    <w:rsid w:val="005C604C"/>
    <w:rsid w:val="005C66E0"/>
    <w:rsid w:val="005C6B6B"/>
    <w:rsid w:val="005C6DAC"/>
    <w:rsid w:val="005C711B"/>
    <w:rsid w:val="005C75F6"/>
    <w:rsid w:val="005C7AE9"/>
    <w:rsid w:val="005C7E6F"/>
    <w:rsid w:val="005C7EF7"/>
    <w:rsid w:val="005D124A"/>
    <w:rsid w:val="005D1790"/>
    <w:rsid w:val="005D1B99"/>
    <w:rsid w:val="005D23BF"/>
    <w:rsid w:val="005D2626"/>
    <w:rsid w:val="005D285A"/>
    <w:rsid w:val="005D28BF"/>
    <w:rsid w:val="005D39DB"/>
    <w:rsid w:val="005D3A46"/>
    <w:rsid w:val="005D3BA6"/>
    <w:rsid w:val="005D3E0B"/>
    <w:rsid w:val="005D4E75"/>
    <w:rsid w:val="005D5822"/>
    <w:rsid w:val="005D67CC"/>
    <w:rsid w:val="005E02DB"/>
    <w:rsid w:val="005E032B"/>
    <w:rsid w:val="005E06CA"/>
    <w:rsid w:val="005E06DC"/>
    <w:rsid w:val="005E0F47"/>
    <w:rsid w:val="005E138B"/>
    <w:rsid w:val="005E14D7"/>
    <w:rsid w:val="005E175A"/>
    <w:rsid w:val="005E1D3E"/>
    <w:rsid w:val="005E1F53"/>
    <w:rsid w:val="005E24FD"/>
    <w:rsid w:val="005E2CD3"/>
    <w:rsid w:val="005E2ED3"/>
    <w:rsid w:val="005E30A9"/>
    <w:rsid w:val="005E324A"/>
    <w:rsid w:val="005E326A"/>
    <w:rsid w:val="005E3507"/>
    <w:rsid w:val="005E3981"/>
    <w:rsid w:val="005E462E"/>
    <w:rsid w:val="005E46A7"/>
    <w:rsid w:val="005E544F"/>
    <w:rsid w:val="005E549B"/>
    <w:rsid w:val="005E5552"/>
    <w:rsid w:val="005E58C3"/>
    <w:rsid w:val="005E5D72"/>
    <w:rsid w:val="005E5EB6"/>
    <w:rsid w:val="005E6ADA"/>
    <w:rsid w:val="005E7A8C"/>
    <w:rsid w:val="005E7B90"/>
    <w:rsid w:val="005F03BD"/>
    <w:rsid w:val="005F0F6D"/>
    <w:rsid w:val="005F11D8"/>
    <w:rsid w:val="005F129C"/>
    <w:rsid w:val="005F14C3"/>
    <w:rsid w:val="005F16E9"/>
    <w:rsid w:val="005F1936"/>
    <w:rsid w:val="005F1D06"/>
    <w:rsid w:val="005F2001"/>
    <w:rsid w:val="005F3514"/>
    <w:rsid w:val="005F3B74"/>
    <w:rsid w:val="005F445B"/>
    <w:rsid w:val="005F447B"/>
    <w:rsid w:val="005F4690"/>
    <w:rsid w:val="005F470D"/>
    <w:rsid w:val="005F48A1"/>
    <w:rsid w:val="005F4B96"/>
    <w:rsid w:val="005F4BE3"/>
    <w:rsid w:val="005F52EA"/>
    <w:rsid w:val="005F6D1E"/>
    <w:rsid w:val="005F6EBD"/>
    <w:rsid w:val="005F7504"/>
    <w:rsid w:val="005F7746"/>
    <w:rsid w:val="005F794E"/>
    <w:rsid w:val="005F7BF6"/>
    <w:rsid w:val="005F7E35"/>
    <w:rsid w:val="005F7E8F"/>
    <w:rsid w:val="00600A4A"/>
    <w:rsid w:val="00600E8E"/>
    <w:rsid w:val="00601E1F"/>
    <w:rsid w:val="00601F4A"/>
    <w:rsid w:val="00603150"/>
    <w:rsid w:val="006033B0"/>
    <w:rsid w:val="00603DC5"/>
    <w:rsid w:val="00604487"/>
    <w:rsid w:val="00605A35"/>
    <w:rsid w:val="00605B4E"/>
    <w:rsid w:val="00606392"/>
    <w:rsid w:val="006063AE"/>
    <w:rsid w:val="00606425"/>
    <w:rsid w:val="00607176"/>
    <w:rsid w:val="006076E1"/>
    <w:rsid w:val="00607714"/>
    <w:rsid w:val="0060780A"/>
    <w:rsid w:val="006101CD"/>
    <w:rsid w:val="00610C77"/>
    <w:rsid w:val="00610DEF"/>
    <w:rsid w:val="00611604"/>
    <w:rsid w:val="00611C18"/>
    <w:rsid w:val="00614801"/>
    <w:rsid w:val="0061556D"/>
    <w:rsid w:val="006155B7"/>
    <w:rsid w:val="00615B32"/>
    <w:rsid w:val="00615BCF"/>
    <w:rsid w:val="00615F61"/>
    <w:rsid w:val="006164D8"/>
    <w:rsid w:val="0061682C"/>
    <w:rsid w:val="0061700B"/>
    <w:rsid w:val="006177FA"/>
    <w:rsid w:val="006179FA"/>
    <w:rsid w:val="00617FF8"/>
    <w:rsid w:val="006200FF"/>
    <w:rsid w:val="00620309"/>
    <w:rsid w:val="006207FD"/>
    <w:rsid w:val="0062089A"/>
    <w:rsid w:val="00620C37"/>
    <w:rsid w:val="00620E6D"/>
    <w:rsid w:val="006212EB"/>
    <w:rsid w:val="006214A5"/>
    <w:rsid w:val="00621D7D"/>
    <w:rsid w:val="006228E2"/>
    <w:rsid w:val="00622A03"/>
    <w:rsid w:val="006232B6"/>
    <w:rsid w:val="00623C14"/>
    <w:rsid w:val="00624051"/>
    <w:rsid w:val="0062450D"/>
    <w:rsid w:val="006245CC"/>
    <w:rsid w:val="00624F8B"/>
    <w:rsid w:val="006251C8"/>
    <w:rsid w:val="006259AF"/>
    <w:rsid w:val="00626106"/>
    <w:rsid w:val="00626380"/>
    <w:rsid w:val="006266B7"/>
    <w:rsid w:val="00626A3E"/>
    <w:rsid w:val="00626B61"/>
    <w:rsid w:val="00630116"/>
    <w:rsid w:val="0063011A"/>
    <w:rsid w:val="0063013F"/>
    <w:rsid w:val="0063021B"/>
    <w:rsid w:val="00630422"/>
    <w:rsid w:val="00630539"/>
    <w:rsid w:val="00630551"/>
    <w:rsid w:val="006308B0"/>
    <w:rsid w:val="006311C4"/>
    <w:rsid w:val="00631D6F"/>
    <w:rsid w:val="006320C6"/>
    <w:rsid w:val="0063214F"/>
    <w:rsid w:val="00632FBC"/>
    <w:rsid w:val="00633771"/>
    <w:rsid w:val="00633A4B"/>
    <w:rsid w:val="00633B66"/>
    <w:rsid w:val="00634728"/>
    <w:rsid w:val="00636446"/>
    <w:rsid w:val="00636B9C"/>
    <w:rsid w:val="00636E90"/>
    <w:rsid w:val="00636F5A"/>
    <w:rsid w:val="00637116"/>
    <w:rsid w:val="00637139"/>
    <w:rsid w:val="0063715D"/>
    <w:rsid w:val="0063728A"/>
    <w:rsid w:val="006378D8"/>
    <w:rsid w:val="0064039C"/>
    <w:rsid w:val="00640467"/>
    <w:rsid w:val="006405E4"/>
    <w:rsid w:val="00640DBD"/>
    <w:rsid w:val="0064153D"/>
    <w:rsid w:val="00641593"/>
    <w:rsid w:val="006418A6"/>
    <w:rsid w:val="0064232D"/>
    <w:rsid w:val="006427BA"/>
    <w:rsid w:val="0064283A"/>
    <w:rsid w:val="0064323A"/>
    <w:rsid w:val="006433BC"/>
    <w:rsid w:val="006434D5"/>
    <w:rsid w:val="00643E66"/>
    <w:rsid w:val="00644279"/>
    <w:rsid w:val="006447FD"/>
    <w:rsid w:val="0064517B"/>
    <w:rsid w:val="00645240"/>
    <w:rsid w:val="006458C3"/>
    <w:rsid w:val="00646A3F"/>
    <w:rsid w:val="00646E9D"/>
    <w:rsid w:val="00646EC6"/>
    <w:rsid w:val="00647824"/>
    <w:rsid w:val="00650075"/>
    <w:rsid w:val="0065012C"/>
    <w:rsid w:val="00650886"/>
    <w:rsid w:val="00650B1E"/>
    <w:rsid w:val="00650B4A"/>
    <w:rsid w:val="00650E50"/>
    <w:rsid w:val="00651147"/>
    <w:rsid w:val="006514F7"/>
    <w:rsid w:val="00651784"/>
    <w:rsid w:val="00651D65"/>
    <w:rsid w:val="00652676"/>
    <w:rsid w:val="00653125"/>
    <w:rsid w:val="0065391B"/>
    <w:rsid w:val="006544AC"/>
    <w:rsid w:val="00654C3F"/>
    <w:rsid w:val="00654EF3"/>
    <w:rsid w:val="00655222"/>
    <w:rsid w:val="006554A1"/>
    <w:rsid w:val="006557A9"/>
    <w:rsid w:val="00655A3E"/>
    <w:rsid w:val="00655C18"/>
    <w:rsid w:val="00656DE4"/>
    <w:rsid w:val="00657956"/>
    <w:rsid w:val="00657A27"/>
    <w:rsid w:val="00657A93"/>
    <w:rsid w:val="00657D33"/>
    <w:rsid w:val="00657D47"/>
    <w:rsid w:val="00661031"/>
    <w:rsid w:val="00661920"/>
    <w:rsid w:val="00661B5A"/>
    <w:rsid w:val="00662539"/>
    <w:rsid w:val="006625DA"/>
    <w:rsid w:val="00662DF4"/>
    <w:rsid w:val="00663A26"/>
    <w:rsid w:val="00665D1F"/>
    <w:rsid w:val="0066645E"/>
    <w:rsid w:val="00666AFE"/>
    <w:rsid w:val="00666D66"/>
    <w:rsid w:val="00666E23"/>
    <w:rsid w:val="0066786E"/>
    <w:rsid w:val="00667C57"/>
    <w:rsid w:val="006707C1"/>
    <w:rsid w:val="006707E2"/>
    <w:rsid w:val="00670F7D"/>
    <w:rsid w:val="00670F8C"/>
    <w:rsid w:val="006719A1"/>
    <w:rsid w:val="00672653"/>
    <w:rsid w:val="00672BBB"/>
    <w:rsid w:val="00673636"/>
    <w:rsid w:val="00673A47"/>
    <w:rsid w:val="00673E77"/>
    <w:rsid w:val="00674381"/>
    <w:rsid w:val="00674893"/>
    <w:rsid w:val="00674CC9"/>
    <w:rsid w:val="00675DF4"/>
    <w:rsid w:val="00676339"/>
    <w:rsid w:val="0067638B"/>
    <w:rsid w:val="00676428"/>
    <w:rsid w:val="00676718"/>
    <w:rsid w:val="00676834"/>
    <w:rsid w:val="00676D7D"/>
    <w:rsid w:val="00677224"/>
    <w:rsid w:val="00677A65"/>
    <w:rsid w:val="00677BD3"/>
    <w:rsid w:val="006809AE"/>
    <w:rsid w:val="00680BD1"/>
    <w:rsid w:val="00680E40"/>
    <w:rsid w:val="00680F75"/>
    <w:rsid w:val="00681066"/>
    <w:rsid w:val="0068115C"/>
    <w:rsid w:val="00681AA2"/>
    <w:rsid w:val="00681C90"/>
    <w:rsid w:val="0068200C"/>
    <w:rsid w:val="00682189"/>
    <w:rsid w:val="006826E8"/>
    <w:rsid w:val="00682B7A"/>
    <w:rsid w:val="00682BFD"/>
    <w:rsid w:val="00683441"/>
    <w:rsid w:val="006836DB"/>
    <w:rsid w:val="00683850"/>
    <w:rsid w:val="00683B55"/>
    <w:rsid w:val="006859F1"/>
    <w:rsid w:val="00685A9B"/>
    <w:rsid w:val="00685E8A"/>
    <w:rsid w:val="006862DF"/>
    <w:rsid w:val="00686BAB"/>
    <w:rsid w:val="00686E41"/>
    <w:rsid w:val="00686F2A"/>
    <w:rsid w:val="00687B2A"/>
    <w:rsid w:val="00690CF7"/>
    <w:rsid w:val="006910FA"/>
    <w:rsid w:val="0069190B"/>
    <w:rsid w:val="00692484"/>
    <w:rsid w:val="00692C93"/>
    <w:rsid w:val="00692FAE"/>
    <w:rsid w:val="00693737"/>
    <w:rsid w:val="006938CD"/>
    <w:rsid w:val="006948F7"/>
    <w:rsid w:val="006951EE"/>
    <w:rsid w:val="006951FE"/>
    <w:rsid w:val="00696711"/>
    <w:rsid w:val="00696741"/>
    <w:rsid w:val="00696897"/>
    <w:rsid w:val="0069714B"/>
    <w:rsid w:val="00697781"/>
    <w:rsid w:val="006A0A1C"/>
    <w:rsid w:val="006A1066"/>
    <w:rsid w:val="006A1849"/>
    <w:rsid w:val="006A1AF5"/>
    <w:rsid w:val="006A1B65"/>
    <w:rsid w:val="006A23FD"/>
    <w:rsid w:val="006A2EDE"/>
    <w:rsid w:val="006A3181"/>
    <w:rsid w:val="006A4453"/>
    <w:rsid w:val="006A4812"/>
    <w:rsid w:val="006A4F6A"/>
    <w:rsid w:val="006A5085"/>
    <w:rsid w:val="006A52D0"/>
    <w:rsid w:val="006A5D79"/>
    <w:rsid w:val="006A628A"/>
    <w:rsid w:val="006A6A72"/>
    <w:rsid w:val="006A786D"/>
    <w:rsid w:val="006B0222"/>
    <w:rsid w:val="006B0378"/>
    <w:rsid w:val="006B03DC"/>
    <w:rsid w:val="006B07E8"/>
    <w:rsid w:val="006B0B17"/>
    <w:rsid w:val="006B0FD2"/>
    <w:rsid w:val="006B11F2"/>
    <w:rsid w:val="006B1B34"/>
    <w:rsid w:val="006B1CE0"/>
    <w:rsid w:val="006B2CF3"/>
    <w:rsid w:val="006B2FCC"/>
    <w:rsid w:val="006B49A4"/>
    <w:rsid w:val="006B5096"/>
    <w:rsid w:val="006B541E"/>
    <w:rsid w:val="006B598C"/>
    <w:rsid w:val="006B5F4E"/>
    <w:rsid w:val="006B5F7F"/>
    <w:rsid w:val="006B6502"/>
    <w:rsid w:val="006B6A86"/>
    <w:rsid w:val="006B6BB9"/>
    <w:rsid w:val="006B751D"/>
    <w:rsid w:val="006C043D"/>
    <w:rsid w:val="006C0652"/>
    <w:rsid w:val="006C0BF6"/>
    <w:rsid w:val="006C1077"/>
    <w:rsid w:val="006C1192"/>
    <w:rsid w:val="006C1320"/>
    <w:rsid w:val="006C1B36"/>
    <w:rsid w:val="006C2107"/>
    <w:rsid w:val="006C27DA"/>
    <w:rsid w:val="006C2B28"/>
    <w:rsid w:val="006C3041"/>
    <w:rsid w:val="006C32D2"/>
    <w:rsid w:val="006C38A9"/>
    <w:rsid w:val="006C3B53"/>
    <w:rsid w:val="006C3EE9"/>
    <w:rsid w:val="006C433C"/>
    <w:rsid w:val="006C472B"/>
    <w:rsid w:val="006C4C15"/>
    <w:rsid w:val="006C4E8A"/>
    <w:rsid w:val="006C5FDD"/>
    <w:rsid w:val="006C6058"/>
    <w:rsid w:val="006C610C"/>
    <w:rsid w:val="006C62B2"/>
    <w:rsid w:val="006C631D"/>
    <w:rsid w:val="006C674E"/>
    <w:rsid w:val="006C6B00"/>
    <w:rsid w:val="006C6CC1"/>
    <w:rsid w:val="006C6D6F"/>
    <w:rsid w:val="006C6EC1"/>
    <w:rsid w:val="006C6F1F"/>
    <w:rsid w:val="006C7017"/>
    <w:rsid w:val="006C7062"/>
    <w:rsid w:val="006C714A"/>
    <w:rsid w:val="006C7B27"/>
    <w:rsid w:val="006C7DAE"/>
    <w:rsid w:val="006D032F"/>
    <w:rsid w:val="006D0893"/>
    <w:rsid w:val="006D12F2"/>
    <w:rsid w:val="006D1A99"/>
    <w:rsid w:val="006D1D99"/>
    <w:rsid w:val="006D1E48"/>
    <w:rsid w:val="006D1F86"/>
    <w:rsid w:val="006D232D"/>
    <w:rsid w:val="006D25DB"/>
    <w:rsid w:val="006D2BAE"/>
    <w:rsid w:val="006D2FE3"/>
    <w:rsid w:val="006D41A4"/>
    <w:rsid w:val="006D46A1"/>
    <w:rsid w:val="006D4C6F"/>
    <w:rsid w:val="006D5413"/>
    <w:rsid w:val="006D68EC"/>
    <w:rsid w:val="006D728B"/>
    <w:rsid w:val="006D7977"/>
    <w:rsid w:val="006D7C71"/>
    <w:rsid w:val="006D7E41"/>
    <w:rsid w:val="006E001F"/>
    <w:rsid w:val="006E049C"/>
    <w:rsid w:val="006E04BC"/>
    <w:rsid w:val="006E08D9"/>
    <w:rsid w:val="006E09B2"/>
    <w:rsid w:val="006E2595"/>
    <w:rsid w:val="006E25EC"/>
    <w:rsid w:val="006E28FD"/>
    <w:rsid w:val="006E35B5"/>
    <w:rsid w:val="006E4244"/>
    <w:rsid w:val="006E4665"/>
    <w:rsid w:val="006E4D06"/>
    <w:rsid w:val="006E4FC4"/>
    <w:rsid w:val="006E55E9"/>
    <w:rsid w:val="006E56C6"/>
    <w:rsid w:val="006E5985"/>
    <w:rsid w:val="006E5B47"/>
    <w:rsid w:val="006E5F5B"/>
    <w:rsid w:val="006E6CC5"/>
    <w:rsid w:val="006E7C29"/>
    <w:rsid w:val="006F03D5"/>
    <w:rsid w:val="006F11E6"/>
    <w:rsid w:val="006F12CC"/>
    <w:rsid w:val="006F241B"/>
    <w:rsid w:val="006F24E5"/>
    <w:rsid w:val="006F3229"/>
    <w:rsid w:val="006F37F6"/>
    <w:rsid w:val="006F3E12"/>
    <w:rsid w:val="006F4684"/>
    <w:rsid w:val="006F4E60"/>
    <w:rsid w:val="006F5290"/>
    <w:rsid w:val="006F5781"/>
    <w:rsid w:val="006F62D4"/>
    <w:rsid w:val="006F6633"/>
    <w:rsid w:val="006F6AC4"/>
    <w:rsid w:val="006F75D7"/>
    <w:rsid w:val="00700CBD"/>
    <w:rsid w:val="00700E03"/>
    <w:rsid w:val="007024FF"/>
    <w:rsid w:val="007027B8"/>
    <w:rsid w:val="0070375A"/>
    <w:rsid w:val="0070384B"/>
    <w:rsid w:val="00703C97"/>
    <w:rsid w:val="007040E4"/>
    <w:rsid w:val="00704355"/>
    <w:rsid w:val="007044A2"/>
    <w:rsid w:val="00704632"/>
    <w:rsid w:val="00704987"/>
    <w:rsid w:val="007049D1"/>
    <w:rsid w:val="00704B3D"/>
    <w:rsid w:val="00704CAF"/>
    <w:rsid w:val="00704DAF"/>
    <w:rsid w:val="00704F52"/>
    <w:rsid w:val="007050E9"/>
    <w:rsid w:val="00705539"/>
    <w:rsid w:val="00705F52"/>
    <w:rsid w:val="0070639B"/>
    <w:rsid w:val="007065A9"/>
    <w:rsid w:val="00706721"/>
    <w:rsid w:val="007068B5"/>
    <w:rsid w:val="007069DE"/>
    <w:rsid w:val="00706D2D"/>
    <w:rsid w:val="00707340"/>
    <w:rsid w:val="00707E71"/>
    <w:rsid w:val="00707E7B"/>
    <w:rsid w:val="007102AC"/>
    <w:rsid w:val="0071040E"/>
    <w:rsid w:val="00710598"/>
    <w:rsid w:val="00710BF8"/>
    <w:rsid w:val="007114DB"/>
    <w:rsid w:val="00711AD8"/>
    <w:rsid w:val="00711C35"/>
    <w:rsid w:val="00711C4D"/>
    <w:rsid w:val="00711C9C"/>
    <w:rsid w:val="0071208F"/>
    <w:rsid w:val="00712333"/>
    <w:rsid w:val="00712D30"/>
    <w:rsid w:val="00712E34"/>
    <w:rsid w:val="00713546"/>
    <w:rsid w:val="00713A06"/>
    <w:rsid w:val="00713A41"/>
    <w:rsid w:val="00713BE5"/>
    <w:rsid w:val="00713EDC"/>
    <w:rsid w:val="007145A6"/>
    <w:rsid w:val="00714C62"/>
    <w:rsid w:val="00714F8D"/>
    <w:rsid w:val="0071578B"/>
    <w:rsid w:val="00715961"/>
    <w:rsid w:val="00715C18"/>
    <w:rsid w:val="00715D91"/>
    <w:rsid w:val="00716093"/>
    <w:rsid w:val="007160FD"/>
    <w:rsid w:val="00716D2D"/>
    <w:rsid w:val="00716DF0"/>
    <w:rsid w:val="00716EDF"/>
    <w:rsid w:val="00717401"/>
    <w:rsid w:val="007179A4"/>
    <w:rsid w:val="0072006F"/>
    <w:rsid w:val="00720426"/>
    <w:rsid w:val="00720640"/>
    <w:rsid w:val="00720FB1"/>
    <w:rsid w:val="007212C6"/>
    <w:rsid w:val="007216CD"/>
    <w:rsid w:val="007219A9"/>
    <w:rsid w:val="0072206E"/>
    <w:rsid w:val="0072299C"/>
    <w:rsid w:val="00722B41"/>
    <w:rsid w:val="00722E38"/>
    <w:rsid w:val="0072334D"/>
    <w:rsid w:val="00723892"/>
    <w:rsid w:val="007239A1"/>
    <w:rsid w:val="00723C1E"/>
    <w:rsid w:val="00723EF4"/>
    <w:rsid w:val="0072459A"/>
    <w:rsid w:val="00724D5D"/>
    <w:rsid w:val="00725F2F"/>
    <w:rsid w:val="00726CDF"/>
    <w:rsid w:val="007278C0"/>
    <w:rsid w:val="00730085"/>
    <w:rsid w:val="007300BC"/>
    <w:rsid w:val="0073017C"/>
    <w:rsid w:val="00730C8C"/>
    <w:rsid w:val="00730F4B"/>
    <w:rsid w:val="0073206A"/>
    <w:rsid w:val="0073208C"/>
    <w:rsid w:val="00732651"/>
    <w:rsid w:val="00733567"/>
    <w:rsid w:val="007340CE"/>
    <w:rsid w:val="00734102"/>
    <w:rsid w:val="0073507D"/>
    <w:rsid w:val="007355F5"/>
    <w:rsid w:val="0073562D"/>
    <w:rsid w:val="007364DF"/>
    <w:rsid w:val="0073706F"/>
    <w:rsid w:val="00737801"/>
    <w:rsid w:val="00737AF2"/>
    <w:rsid w:val="0074066C"/>
    <w:rsid w:val="00741C14"/>
    <w:rsid w:val="00741D45"/>
    <w:rsid w:val="00742097"/>
    <w:rsid w:val="00743357"/>
    <w:rsid w:val="007444AF"/>
    <w:rsid w:val="00744948"/>
    <w:rsid w:val="00745367"/>
    <w:rsid w:val="0074640D"/>
    <w:rsid w:val="0074732D"/>
    <w:rsid w:val="00747BB1"/>
    <w:rsid w:val="00747EBB"/>
    <w:rsid w:val="007500F5"/>
    <w:rsid w:val="00750600"/>
    <w:rsid w:val="007508DA"/>
    <w:rsid w:val="007514ED"/>
    <w:rsid w:val="007517F5"/>
    <w:rsid w:val="0075186C"/>
    <w:rsid w:val="00753025"/>
    <w:rsid w:val="00753E98"/>
    <w:rsid w:val="007549B9"/>
    <w:rsid w:val="00755112"/>
    <w:rsid w:val="0075590C"/>
    <w:rsid w:val="00755A1E"/>
    <w:rsid w:val="00755DFC"/>
    <w:rsid w:val="00756CC4"/>
    <w:rsid w:val="00756F90"/>
    <w:rsid w:val="0075757E"/>
    <w:rsid w:val="00757C33"/>
    <w:rsid w:val="00757EBC"/>
    <w:rsid w:val="00760675"/>
    <w:rsid w:val="00760C18"/>
    <w:rsid w:val="00761A08"/>
    <w:rsid w:val="00761E38"/>
    <w:rsid w:val="00762295"/>
    <w:rsid w:val="00762714"/>
    <w:rsid w:val="00763976"/>
    <w:rsid w:val="00763B5B"/>
    <w:rsid w:val="00763ECF"/>
    <w:rsid w:val="007644FD"/>
    <w:rsid w:val="00764962"/>
    <w:rsid w:val="00764DA9"/>
    <w:rsid w:val="00764E88"/>
    <w:rsid w:val="007658DB"/>
    <w:rsid w:val="00766224"/>
    <w:rsid w:val="0076659A"/>
    <w:rsid w:val="007665E3"/>
    <w:rsid w:val="00767F38"/>
    <w:rsid w:val="00767F5A"/>
    <w:rsid w:val="00770A63"/>
    <w:rsid w:val="00770F71"/>
    <w:rsid w:val="00771617"/>
    <w:rsid w:val="00771915"/>
    <w:rsid w:val="00771B47"/>
    <w:rsid w:val="00772096"/>
    <w:rsid w:val="0077373E"/>
    <w:rsid w:val="0077385F"/>
    <w:rsid w:val="00774021"/>
    <w:rsid w:val="00774622"/>
    <w:rsid w:val="007753E8"/>
    <w:rsid w:val="0077573C"/>
    <w:rsid w:val="00775B32"/>
    <w:rsid w:val="0077646A"/>
    <w:rsid w:val="0077656E"/>
    <w:rsid w:val="00776ECF"/>
    <w:rsid w:val="0077739D"/>
    <w:rsid w:val="00777DA8"/>
    <w:rsid w:val="0078062F"/>
    <w:rsid w:val="007814F9"/>
    <w:rsid w:val="007815D6"/>
    <w:rsid w:val="00782206"/>
    <w:rsid w:val="007823EC"/>
    <w:rsid w:val="007824AA"/>
    <w:rsid w:val="00782EEA"/>
    <w:rsid w:val="00783481"/>
    <w:rsid w:val="00783570"/>
    <w:rsid w:val="007838AB"/>
    <w:rsid w:val="00783A86"/>
    <w:rsid w:val="00783CE9"/>
    <w:rsid w:val="00783F8C"/>
    <w:rsid w:val="00784387"/>
    <w:rsid w:val="00784732"/>
    <w:rsid w:val="0078514F"/>
    <w:rsid w:val="007859F9"/>
    <w:rsid w:val="00785C37"/>
    <w:rsid w:val="0078658A"/>
    <w:rsid w:val="007869B4"/>
    <w:rsid w:val="00786AFF"/>
    <w:rsid w:val="007876F6"/>
    <w:rsid w:val="007878E3"/>
    <w:rsid w:val="00787E06"/>
    <w:rsid w:val="00787FEA"/>
    <w:rsid w:val="00790486"/>
    <w:rsid w:val="00790B4F"/>
    <w:rsid w:val="00790C66"/>
    <w:rsid w:val="00790CD0"/>
    <w:rsid w:val="00790CEF"/>
    <w:rsid w:val="00790D29"/>
    <w:rsid w:val="0079100A"/>
    <w:rsid w:val="0079107E"/>
    <w:rsid w:val="007910AB"/>
    <w:rsid w:val="0079148C"/>
    <w:rsid w:val="007924A6"/>
    <w:rsid w:val="00792E64"/>
    <w:rsid w:val="007931F6"/>
    <w:rsid w:val="00794763"/>
    <w:rsid w:val="00794CDF"/>
    <w:rsid w:val="007950F0"/>
    <w:rsid w:val="00795262"/>
    <w:rsid w:val="007959B0"/>
    <w:rsid w:val="007961B8"/>
    <w:rsid w:val="00796214"/>
    <w:rsid w:val="007968BE"/>
    <w:rsid w:val="007979B7"/>
    <w:rsid w:val="007A0004"/>
    <w:rsid w:val="007A0416"/>
    <w:rsid w:val="007A04DF"/>
    <w:rsid w:val="007A0EB4"/>
    <w:rsid w:val="007A1F26"/>
    <w:rsid w:val="007A2B28"/>
    <w:rsid w:val="007A2D81"/>
    <w:rsid w:val="007A318A"/>
    <w:rsid w:val="007A319E"/>
    <w:rsid w:val="007A3826"/>
    <w:rsid w:val="007A3F10"/>
    <w:rsid w:val="007A438D"/>
    <w:rsid w:val="007A4B2D"/>
    <w:rsid w:val="007A51C5"/>
    <w:rsid w:val="007A52F1"/>
    <w:rsid w:val="007A5735"/>
    <w:rsid w:val="007A58C0"/>
    <w:rsid w:val="007A5D61"/>
    <w:rsid w:val="007A66D6"/>
    <w:rsid w:val="007A6B40"/>
    <w:rsid w:val="007A6E54"/>
    <w:rsid w:val="007A732B"/>
    <w:rsid w:val="007A7FAC"/>
    <w:rsid w:val="007B0627"/>
    <w:rsid w:val="007B1729"/>
    <w:rsid w:val="007B20A9"/>
    <w:rsid w:val="007B36E0"/>
    <w:rsid w:val="007B3975"/>
    <w:rsid w:val="007B3CD1"/>
    <w:rsid w:val="007B3DFD"/>
    <w:rsid w:val="007B3F8E"/>
    <w:rsid w:val="007B41FD"/>
    <w:rsid w:val="007B4D10"/>
    <w:rsid w:val="007B50D2"/>
    <w:rsid w:val="007B5197"/>
    <w:rsid w:val="007B52CD"/>
    <w:rsid w:val="007B57EF"/>
    <w:rsid w:val="007B5EC3"/>
    <w:rsid w:val="007B61B5"/>
    <w:rsid w:val="007B61D4"/>
    <w:rsid w:val="007B625A"/>
    <w:rsid w:val="007B66AC"/>
    <w:rsid w:val="007B7C7C"/>
    <w:rsid w:val="007B7F79"/>
    <w:rsid w:val="007C00EE"/>
    <w:rsid w:val="007C049A"/>
    <w:rsid w:val="007C1383"/>
    <w:rsid w:val="007C1449"/>
    <w:rsid w:val="007C1987"/>
    <w:rsid w:val="007C1A4E"/>
    <w:rsid w:val="007C2332"/>
    <w:rsid w:val="007C2CDC"/>
    <w:rsid w:val="007C32C8"/>
    <w:rsid w:val="007C331E"/>
    <w:rsid w:val="007C3A6E"/>
    <w:rsid w:val="007C3A7A"/>
    <w:rsid w:val="007C3EFF"/>
    <w:rsid w:val="007C404B"/>
    <w:rsid w:val="007C4256"/>
    <w:rsid w:val="007C4B9B"/>
    <w:rsid w:val="007C4C9C"/>
    <w:rsid w:val="007C4DC2"/>
    <w:rsid w:val="007C4EB2"/>
    <w:rsid w:val="007C663D"/>
    <w:rsid w:val="007C7161"/>
    <w:rsid w:val="007C772B"/>
    <w:rsid w:val="007C7CCA"/>
    <w:rsid w:val="007D03E2"/>
    <w:rsid w:val="007D05CF"/>
    <w:rsid w:val="007D06B5"/>
    <w:rsid w:val="007D0D7C"/>
    <w:rsid w:val="007D101C"/>
    <w:rsid w:val="007D18D1"/>
    <w:rsid w:val="007D1AD7"/>
    <w:rsid w:val="007D1C34"/>
    <w:rsid w:val="007D1CE9"/>
    <w:rsid w:val="007D293D"/>
    <w:rsid w:val="007D29B0"/>
    <w:rsid w:val="007D3500"/>
    <w:rsid w:val="007D3616"/>
    <w:rsid w:val="007D3779"/>
    <w:rsid w:val="007D3F1E"/>
    <w:rsid w:val="007D3FF6"/>
    <w:rsid w:val="007D40F0"/>
    <w:rsid w:val="007D441E"/>
    <w:rsid w:val="007D45CA"/>
    <w:rsid w:val="007D4E8E"/>
    <w:rsid w:val="007D51F0"/>
    <w:rsid w:val="007D5318"/>
    <w:rsid w:val="007D53EB"/>
    <w:rsid w:val="007D5B6B"/>
    <w:rsid w:val="007D6165"/>
    <w:rsid w:val="007D6228"/>
    <w:rsid w:val="007D6950"/>
    <w:rsid w:val="007D7080"/>
    <w:rsid w:val="007D70A4"/>
    <w:rsid w:val="007D74E6"/>
    <w:rsid w:val="007D77CE"/>
    <w:rsid w:val="007D7A96"/>
    <w:rsid w:val="007D7DDE"/>
    <w:rsid w:val="007E0D69"/>
    <w:rsid w:val="007E0FE1"/>
    <w:rsid w:val="007E1B67"/>
    <w:rsid w:val="007E2181"/>
    <w:rsid w:val="007E250C"/>
    <w:rsid w:val="007E2872"/>
    <w:rsid w:val="007E374E"/>
    <w:rsid w:val="007E37B3"/>
    <w:rsid w:val="007E3890"/>
    <w:rsid w:val="007E3B94"/>
    <w:rsid w:val="007E49A0"/>
    <w:rsid w:val="007E54A9"/>
    <w:rsid w:val="007E55BA"/>
    <w:rsid w:val="007E5B53"/>
    <w:rsid w:val="007E5C33"/>
    <w:rsid w:val="007E6285"/>
    <w:rsid w:val="007E6966"/>
    <w:rsid w:val="007E6D35"/>
    <w:rsid w:val="007E7131"/>
    <w:rsid w:val="007E74AA"/>
    <w:rsid w:val="007E7EED"/>
    <w:rsid w:val="007F043D"/>
    <w:rsid w:val="007F07B2"/>
    <w:rsid w:val="007F13F6"/>
    <w:rsid w:val="007F1594"/>
    <w:rsid w:val="007F179B"/>
    <w:rsid w:val="007F1BE2"/>
    <w:rsid w:val="007F3799"/>
    <w:rsid w:val="007F4064"/>
    <w:rsid w:val="007F4FB9"/>
    <w:rsid w:val="007F511D"/>
    <w:rsid w:val="007F6400"/>
    <w:rsid w:val="007F64AD"/>
    <w:rsid w:val="007F7D90"/>
    <w:rsid w:val="00800B22"/>
    <w:rsid w:val="00800CD6"/>
    <w:rsid w:val="008017F3"/>
    <w:rsid w:val="00801B59"/>
    <w:rsid w:val="008021C9"/>
    <w:rsid w:val="00802248"/>
    <w:rsid w:val="008022C8"/>
    <w:rsid w:val="008026C1"/>
    <w:rsid w:val="008027C4"/>
    <w:rsid w:val="00802AEC"/>
    <w:rsid w:val="0080371D"/>
    <w:rsid w:val="00803EC3"/>
    <w:rsid w:val="00804836"/>
    <w:rsid w:val="00804919"/>
    <w:rsid w:val="00804CE1"/>
    <w:rsid w:val="00805094"/>
    <w:rsid w:val="008059AF"/>
    <w:rsid w:val="00805AF9"/>
    <w:rsid w:val="00805B14"/>
    <w:rsid w:val="00805F4B"/>
    <w:rsid w:val="00806546"/>
    <w:rsid w:val="008071CF"/>
    <w:rsid w:val="0080743C"/>
    <w:rsid w:val="0080794C"/>
    <w:rsid w:val="00807E36"/>
    <w:rsid w:val="008109A4"/>
    <w:rsid w:val="00810C45"/>
    <w:rsid w:val="008116A1"/>
    <w:rsid w:val="00811B93"/>
    <w:rsid w:val="00811E03"/>
    <w:rsid w:val="008120CF"/>
    <w:rsid w:val="008132F3"/>
    <w:rsid w:val="00813CFC"/>
    <w:rsid w:val="00814025"/>
    <w:rsid w:val="00814648"/>
    <w:rsid w:val="00815DD0"/>
    <w:rsid w:val="008160E1"/>
    <w:rsid w:val="008160EF"/>
    <w:rsid w:val="00816745"/>
    <w:rsid w:val="00816AB7"/>
    <w:rsid w:val="00817096"/>
    <w:rsid w:val="00817AA2"/>
    <w:rsid w:val="008215A3"/>
    <w:rsid w:val="0082165F"/>
    <w:rsid w:val="00821674"/>
    <w:rsid w:val="00821B7C"/>
    <w:rsid w:val="00821ECB"/>
    <w:rsid w:val="00822074"/>
    <w:rsid w:val="00822221"/>
    <w:rsid w:val="0082260D"/>
    <w:rsid w:val="00822633"/>
    <w:rsid w:val="0082350C"/>
    <w:rsid w:val="008235D2"/>
    <w:rsid w:val="0082399D"/>
    <w:rsid w:val="00824048"/>
    <w:rsid w:val="00824523"/>
    <w:rsid w:val="00824D80"/>
    <w:rsid w:val="00824EC2"/>
    <w:rsid w:val="00825071"/>
    <w:rsid w:val="008256ED"/>
    <w:rsid w:val="008264D1"/>
    <w:rsid w:val="00826AAF"/>
    <w:rsid w:val="00826F07"/>
    <w:rsid w:val="00827450"/>
    <w:rsid w:val="00827EC1"/>
    <w:rsid w:val="008301B4"/>
    <w:rsid w:val="00830294"/>
    <w:rsid w:val="00830C7B"/>
    <w:rsid w:val="00830FA2"/>
    <w:rsid w:val="008310C6"/>
    <w:rsid w:val="0083167B"/>
    <w:rsid w:val="00831A2B"/>
    <w:rsid w:val="00831FE0"/>
    <w:rsid w:val="00832BF5"/>
    <w:rsid w:val="0083337B"/>
    <w:rsid w:val="008334B4"/>
    <w:rsid w:val="00833735"/>
    <w:rsid w:val="00833A58"/>
    <w:rsid w:val="008340C9"/>
    <w:rsid w:val="00834AAC"/>
    <w:rsid w:val="00835FDA"/>
    <w:rsid w:val="0083691B"/>
    <w:rsid w:val="00836EEB"/>
    <w:rsid w:val="008376F2"/>
    <w:rsid w:val="00837703"/>
    <w:rsid w:val="0083784A"/>
    <w:rsid w:val="00840169"/>
    <w:rsid w:val="008406C3"/>
    <w:rsid w:val="008410C5"/>
    <w:rsid w:val="0084122C"/>
    <w:rsid w:val="008413D6"/>
    <w:rsid w:val="008415FC"/>
    <w:rsid w:val="00841FA6"/>
    <w:rsid w:val="00842344"/>
    <w:rsid w:val="00842813"/>
    <w:rsid w:val="00842E22"/>
    <w:rsid w:val="008430B7"/>
    <w:rsid w:val="00843329"/>
    <w:rsid w:val="0084369A"/>
    <w:rsid w:val="0084371D"/>
    <w:rsid w:val="00843B37"/>
    <w:rsid w:val="00843C18"/>
    <w:rsid w:val="00843D12"/>
    <w:rsid w:val="008442DC"/>
    <w:rsid w:val="008443AB"/>
    <w:rsid w:val="008443DB"/>
    <w:rsid w:val="00844C8B"/>
    <w:rsid w:val="00844E53"/>
    <w:rsid w:val="008455AC"/>
    <w:rsid w:val="00845B32"/>
    <w:rsid w:val="00845D5A"/>
    <w:rsid w:val="00845EB5"/>
    <w:rsid w:val="00846211"/>
    <w:rsid w:val="00846262"/>
    <w:rsid w:val="0084667E"/>
    <w:rsid w:val="00846703"/>
    <w:rsid w:val="00846983"/>
    <w:rsid w:val="00846C42"/>
    <w:rsid w:val="00846CFD"/>
    <w:rsid w:val="00846E91"/>
    <w:rsid w:val="00847363"/>
    <w:rsid w:val="008474F3"/>
    <w:rsid w:val="00847A61"/>
    <w:rsid w:val="0085054A"/>
    <w:rsid w:val="008519A0"/>
    <w:rsid w:val="00851BBB"/>
    <w:rsid w:val="00851EFE"/>
    <w:rsid w:val="0085216D"/>
    <w:rsid w:val="0085225D"/>
    <w:rsid w:val="0085255A"/>
    <w:rsid w:val="00852568"/>
    <w:rsid w:val="008528CE"/>
    <w:rsid w:val="00852922"/>
    <w:rsid w:val="00852F62"/>
    <w:rsid w:val="00853235"/>
    <w:rsid w:val="008537B2"/>
    <w:rsid w:val="00853BC5"/>
    <w:rsid w:val="00854106"/>
    <w:rsid w:val="00854738"/>
    <w:rsid w:val="00854A2B"/>
    <w:rsid w:val="00854BAB"/>
    <w:rsid w:val="00854F62"/>
    <w:rsid w:val="00855CC4"/>
    <w:rsid w:val="00855D9F"/>
    <w:rsid w:val="008569AC"/>
    <w:rsid w:val="00857995"/>
    <w:rsid w:val="0086036D"/>
    <w:rsid w:val="00860A76"/>
    <w:rsid w:val="00860B33"/>
    <w:rsid w:val="00861084"/>
    <w:rsid w:val="008613DF"/>
    <w:rsid w:val="0086145C"/>
    <w:rsid w:val="00862CAA"/>
    <w:rsid w:val="0086379D"/>
    <w:rsid w:val="0086429E"/>
    <w:rsid w:val="00864AB6"/>
    <w:rsid w:val="00864DC7"/>
    <w:rsid w:val="008665C0"/>
    <w:rsid w:val="00866D7F"/>
    <w:rsid w:val="008676E4"/>
    <w:rsid w:val="00870488"/>
    <w:rsid w:val="00870511"/>
    <w:rsid w:val="00871296"/>
    <w:rsid w:val="00871530"/>
    <w:rsid w:val="0087166C"/>
    <w:rsid w:val="00872325"/>
    <w:rsid w:val="00872B89"/>
    <w:rsid w:val="00872BC0"/>
    <w:rsid w:val="00872C4D"/>
    <w:rsid w:val="00872C65"/>
    <w:rsid w:val="00872E27"/>
    <w:rsid w:val="00872E4A"/>
    <w:rsid w:val="0087381D"/>
    <w:rsid w:val="00873EBD"/>
    <w:rsid w:val="00874BEC"/>
    <w:rsid w:val="00875550"/>
    <w:rsid w:val="008759BB"/>
    <w:rsid w:val="00876365"/>
    <w:rsid w:val="0087654C"/>
    <w:rsid w:val="00876E61"/>
    <w:rsid w:val="00877022"/>
    <w:rsid w:val="008776E6"/>
    <w:rsid w:val="00877DB9"/>
    <w:rsid w:val="008805B2"/>
    <w:rsid w:val="008805D7"/>
    <w:rsid w:val="00880878"/>
    <w:rsid w:val="00880E87"/>
    <w:rsid w:val="0088127B"/>
    <w:rsid w:val="008816C5"/>
    <w:rsid w:val="00881842"/>
    <w:rsid w:val="0088199D"/>
    <w:rsid w:val="00881EE6"/>
    <w:rsid w:val="00882246"/>
    <w:rsid w:val="00882481"/>
    <w:rsid w:val="00882ABB"/>
    <w:rsid w:val="00882B15"/>
    <w:rsid w:val="00882DA3"/>
    <w:rsid w:val="00883801"/>
    <w:rsid w:val="008838D4"/>
    <w:rsid w:val="00883B00"/>
    <w:rsid w:val="008843DD"/>
    <w:rsid w:val="00884528"/>
    <w:rsid w:val="00884610"/>
    <w:rsid w:val="00885683"/>
    <w:rsid w:val="00885846"/>
    <w:rsid w:val="008859AA"/>
    <w:rsid w:val="00885BCD"/>
    <w:rsid w:val="00886105"/>
    <w:rsid w:val="0088667A"/>
    <w:rsid w:val="008866F9"/>
    <w:rsid w:val="00886A73"/>
    <w:rsid w:val="00887400"/>
    <w:rsid w:val="0088791F"/>
    <w:rsid w:val="00887A65"/>
    <w:rsid w:val="0089066D"/>
    <w:rsid w:val="00890905"/>
    <w:rsid w:val="008919B6"/>
    <w:rsid w:val="00891AC2"/>
    <w:rsid w:val="00891DF3"/>
    <w:rsid w:val="00892840"/>
    <w:rsid w:val="00892D3F"/>
    <w:rsid w:val="00892EB7"/>
    <w:rsid w:val="00893AD2"/>
    <w:rsid w:val="00893E6F"/>
    <w:rsid w:val="00894839"/>
    <w:rsid w:val="00894BF8"/>
    <w:rsid w:val="00895087"/>
    <w:rsid w:val="00895C61"/>
    <w:rsid w:val="0089605E"/>
    <w:rsid w:val="00896296"/>
    <w:rsid w:val="00896389"/>
    <w:rsid w:val="00897158"/>
    <w:rsid w:val="0089783D"/>
    <w:rsid w:val="008A093D"/>
    <w:rsid w:val="008A128C"/>
    <w:rsid w:val="008A32D6"/>
    <w:rsid w:val="008A35FF"/>
    <w:rsid w:val="008A3EA8"/>
    <w:rsid w:val="008A451B"/>
    <w:rsid w:val="008A4D83"/>
    <w:rsid w:val="008A4E67"/>
    <w:rsid w:val="008A55EF"/>
    <w:rsid w:val="008A5FCC"/>
    <w:rsid w:val="008A624F"/>
    <w:rsid w:val="008A68A7"/>
    <w:rsid w:val="008A6C28"/>
    <w:rsid w:val="008A6CFD"/>
    <w:rsid w:val="008A6EF3"/>
    <w:rsid w:val="008A6F41"/>
    <w:rsid w:val="008A70B8"/>
    <w:rsid w:val="008A74E9"/>
    <w:rsid w:val="008A7D90"/>
    <w:rsid w:val="008B0408"/>
    <w:rsid w:val="008B04B5"/>
    <w:rsid w:val="008B06DA"/>
    <w:rsid w:val="008B1531"/>
    <w:rsid w:val="008B1913"/>
    <w:rsid w:val="008B225A"/>
    <w:rsid w:val="008B2312"/>
    <w:rsid w:val="008B29A3"/>
    <w:rsid w:val="008B2BE3"/>
    <w:rsid w:val="008B2C1C"/>
    <w:rsid w:val="008B3524"/>
    <w:rsid w:val="008B38BE"/>
    <w:rsid w:val="008B3CC0"/>
    <w:rsid w:val="008B3CCF"/>
    <w:rsid w:val="008B4278"/>
    <w:rsid w:val="008B5142"/>
    <w:rsid w:val="008B5C3A"/>
    <w:rsid w:val="008B6123"/>
    <w:rsid w:val="008B64E3"/>
    <w:rsid w:val="008B667A"/>
    <w:rsid w:val="008B683F"/>
    <w:rsid w:val="008B6A13"/>
    <w:rsid w:val="008B7D32"/>
    <w:rsid w:val="008C0882"/>
    <w:rsid w:val="008C108A"/>
    <w:rsid w:val="008C17BE"/>
    <w:rsid w:val="008C1922"/>
    <w:rsid w:val="008C269B"/>
    <w:rsid w:val="008C2E2F"/>
    <w:rsid w:val="008C3666"/>
    <w:rsid w:val="008C3E29"/>
    <w:rsid w:val="008C44F8"/>
    <w:rsid w:val="008C49D2"/>
    <w:rsid w:val="008C5563"/>
    <w:rsid w:val="008C5A80"/>
    <w:rsid w:val="008C5E7C"/>
    <w:rsid w:val="008C6156"/>
    <w:rsid w:val="008C66D1"/>
    <w:rsid w:val="008C68FF"/>
    <w:rsid w:val="008C7065"/>
    <w:rsid w:val="008C72A3"/>
    <w:rsid w:val="008C74E9"/>
    <w:rsid w:val="008C785C"/>
    <w:rsid w:val="008C78A5"/>
    <w:rsid w:val="008C7901"/>
    <w:rsid w:val="008C79E6"/>
    <w:rsid w:val="008D0628"/>
    <w:rsid w:val="008D0E0C"/>
    <w:rsid w:val="008D11A2"/>
    <w:rsid w:val="008D1293"/>
    <w:rsid w:val="008D175B"/>
    <w:rsid w:val="008D191E"/>
    <w:rsid w:val="008D2714"/>
    <w:rsid w:val="008D2D9D"/>
    <w:rsid w:val="008D320B"/>
    <w:rsid w:val="008D34F7"/>
    <w:rsid w:val="008D39A2"/>
    <w:rsid w:val="008D3C03"/>
    <w:rsid w:val="008D3D53"/>
    <w:rsid w:val="008D3E89"/>
    <w:rsid w:val="008D447B"/>
    <w:rsid w:val="008D46C3"/>
    <w:rsid w:val="008D49D9"/>
    <w:rsid w:val="008D4FE4"/>
    <w:rsid w:val="008D5412"/>
    <w:rsid w:val="008D5633"/>
    <w:rsid w:val="008D56D5"/>
    <w:rsid w:val="008D5E5B"/>
    <w:rsid w:val="008D6029"/>
    <w:rsid w:val="008D61FA"/>
    <w:rsid w:val="008D6EC4"/>
    <w:rsid w:val="008D78A8"/>
    <w:rsid w:val="008D7E44"/>
    <w:rsid w:val="008D7E7C"/>
    <w:rsid w:val="008E005E"/>
    <w:rsid w:val="008E01EF"/>
    <w:rsid w:val="008E0FAF"/>
    <w:rsid w:val="008E12FA"/>
    <w:rsid w:val="008E15FE"/>
    <w:rsid w:val="008E220A"/>
    <w:rsid w:val="008E24AC"/>
    <w:rsid w:val="008E2510"/>
    <w:rsid w:val="008E25CD"/>
    <w:rsid w:val="008E289E"/>
    <w:rsid w:val="008E2B24"/>
    <w:rsid w:val="008E363E"/>
    <w:rsid w:val="008E3964"/>
    <w:rsid w:val="008E46A3"/>
    <w:rsid w:val="008E4B6D"/>
    <w:rsid w:val="008E4EA6"/>
    <w:rsid w:val="008E593E"/>
    <w:rsid w:val="008E5F49"/>
    <w:rsid w:val="008E612C"/>
    <w:rsid w:val="008E6A8B"/>
    <w:rsid w:val="008E7FD3"/>
    <w:rsid w:val="008F11EC"/>
    <w:rsid w:val="008F15FB"/>
    <w:rsid w:val="008F1882"/>
    <w:rsid w:val="008F20A6"/>
    <w:rsid w:val="008F219E"/>
    <w:rsid w:val="008F22F1"/>
    <w:rsid w:val="008F22F2"/>
    <w:rsid w:val="008F324A"/>
    <w:rsid w:val="008F3363"/>
    <w:rsid w:val="008F37D0"/>
    <w:rsid w:val="008F3E86"/>
    <w:rsid w:val="008F409F"/>
    <w:rsid w:val="008F542E"/>
    <w:rsid w:val="008F5BE9"/>
    <w:rsid w:val="008F5DB4"/>
    <w:rsid w:val="008F6043"/>
    <w:rsid w:val="008F61C8"/>
    <w:rsid w:val="008F620A"/>
    <w:rsid w:val="008F70C4"/>
    <w:rsid w:val="008F719B"/>
    <w:rsid w:val="008F71F8"/>
    <w:rsid w:val="008F7223"/>
    <w:rsid w:val="008F773E"/>
    <w:rsid w:val="008F7AEE"/>
    <w:rsid w:val="008F7B2E"/>
    <w:rsid w:val="008F7CDC"/>
    <w:rsid w:val="008F7F57"/>
    <w:rsid w:val="009014F2"/>
    <w:rsid w:val="00901947"/>
    <w:rsid w:val="00901A5D"/>
    <w:rsid w:val="00902797"/>
    <w:rsid w:val="00902AA0"/>
    <w:rsid w:val="009034EF"/>
    <w:rsid w:val="00903880"/>
    <w:rsid w:val="00903B4D"/>
    <w:rsid w:val="00904246"/>
    <w:rsid w:val="0090424A"/>
    <w:rsid w:val="0090492C"/>
    <w:rsid w:val="00904AA1"/>
    <w:rsid w:val="00904B5F"/>
    <w:rsid w:val="00904E0B"/>
    <w:rsid w:val="00905450"/>
    <w:rsid w:val="009055C7"/>
    <w:rsid w:val="009055D6"/>
    <w:rsid w:val="00905B6A"/>
    <w:rsid w:val="009060C5"/>
    <w:rsid w:val="009065C3"/>
    <w:rsid w:val="00906B65"/>
    <w:rsid w:val="00906C5C"/>
    <w:rsid w:val="00906D04"/>
    <w:rsid w:val="00907334"/>
    <w:rsid w:val="00907645"/>
    <w:rsid w:val="00907740"/>
    <w:rsid w:val="00907BB3"/>
    <w:rsid w:val="00910049"/>
    <w:rsid w:val="009105A2"/>
    <w:rsid w:val="00910C00"/>
    <w:rsid w:val="0091127B"/>
    <w:rsid w:val="0091192F"/>
    <w:rsid w:val="0091204C"/>
    <w:rsid w:val="00913295"/>
    <w:rsid w:val="00915064"/>
    <w:rsid w:val="00915874"/>
    <w:rsid w:val="00915B54"/>
    <w:rsid w:val="00915E78"/>
    <w:rsid w:val="00915ECF"/>
    <w:rsid w:val="0091601F"/>
    <w:rsid w:val="009160B4"/>
    <w:rsid w:val="009162ED"/>
    <w:rsid w:val="00916420"/>
    <w:rsid w:val="00916547"/>
    <w:rsid w:val="00916D50"/>
    <w:rsid w:val="00916FB2"/>
    <w:rsid w:val="00917BE8"/>
    <w:rsid w:val="00917EC9"/>
    <w:rsid w:val="00920090"/>
    <w:rsid w:val="00920165"/>
    <w:rsid w:val="00920711"/>
    <w:rsid w:val="00921028"/>
    <w:rsid w:val="00921232"/>
    <w:rsid w:val="009219C3"/>
    <w:rsid w:val="00921B7D"/>
    <w:rsid w:val="009225A1"/>
    <w:rsid w:val="009230E3"/>
    <w:rsid w:val="00923F87"/>
    <w:rsid w:val="0092427E"/>
    <w:rsid w:val="00925211"/>
    <w:rsid w:val="009254B0"/>
    <w:rsid w:val="00925B8D"/>
    <w:rsid w:val="009267BC"/>
    <w:rsid w:val="009269E0"/>
    <w:rsid w:val="00926AE6"/>
    <w:rsid w:val="00926C1A"/>
    <w:rsid w:val="00927ED4"/>
    <w:rsid w:val="0093104F"/>
    <w:rsid w:val="00931055"/>
    <w:rsid w:val="00931231"/>
    <w:rsid w:val="0093147B"/>
    <w:rsid w:val="00931C21"/>
    <w:rsid w:val="00931C82"/>
    <w:rsid w:val="00932355"/>
    <w:rsid w:val="00932CA8"/>
    <w:rsid w:val="00932D5F"/>
    <w:rsid w:val="00933A2E"/>
    <w:rsid w:val="00934026"/>
    <w:rsid w:val="00934D90"/>
    <w:rsid w:val="00934F1E"/>
    <w:rsid w:val="00935115"/>
    <w:rsid w:val="009353E2"/>
    <w:rsid w:val="009357B9"/>
    <w:rsid w:val="009357F1"/>
    <w:rsid w:val="009361F7"/>
    <w:rsid w:val="00936356"/>
    <w:rsid w:val="00936B97"/>
    <w:rsid w:val="00936C2D"/>
    <w:rsid w:val="00937798"/>
    <w:rsid w:val="00937815"/>
    <w:rsid w:val="00937968"/>
    <w:rsid w:val="00937FB8"/>
    <w:rsid w:val="009404D5"/>
    <w:rsid w:val="009407EE"/>
    <w:rsid w:val="009414F6"/>
    <w:rsid w:val="00941959"/>
    <w:rsid w:val="00941B00"/>
    <w:rsid w:val="00941DA4"/>
    <w:rsid w:val="009421F9"/>
    <w:rsid w:val="00942A07"/>
    <w:rsid w:val="00942AC8"/>
    <w:rsid w:val="00942BB6"/>
    <w:rsid w:val="0094456F"/>
    <w:rsid w:val="00944DD7"/>
    <w:rsid w:val="00944E6C"/>
    <w:rsid w:val="00944E9A"/>
    <w:rsid w:val="009460AD"/>
    <w:rsid w:val="00946EF0"/>
    <w:rsid w:val="009475B1"/>
    <w:rsid w:val="009476EC"/>
    <w:rsid w:val="00950079"/>
    <w:rsid w:val="00950386"/>
    <w:rsid w:val="00950BC3"/>
    <w:rsid w:val="00951360"/>
    <w:rsid w:val="00951E90"/>
    <w:rsid w:val="00952237"/>
    <w:rsid w:val="00952BD4"/>
    <w:rsid w:val="009531DF"/>
    <w:rsid w:val="009532DD"/>
    <w:rsid w:val="009536D5"/>
    <w:rsid w:val="009541A1"/>
    <w:rsid w:val="00954395"/>
    <w:rsid w:val="00954564"/>
    <w:rsid w:val="00954B5E"/>
    <w:rsid w:val="00954FAF"/>
    <w:rsid w:val="00955526"/>
    <w:rsid w:val="00955909"/>
    <w:rsid w:val="009560E7"/>
    <w:rsid w:val="00956526"/>
    <w:rsid w:val="009578A4"/>
    <w:rsid w:val="00960298"/>
    <w:rsid w:val="00960376"/>
    <w:rsid w:val="0096040D"/>
    <w:rsid w:val="009607C6"/>
    <w:rsid w:val="00960D53"/>
    <w:rsid w:val="00960F98"/>
    <w:rsid w:val="00961690"/>
    <w:rsid w:val="0096184F"/>
    <w:rsid w:val="0096280A"/>
    <w:rsid w:val="00962860"/>
    <w:rsid w:val="009632E3"/>
    <w:rsid w:val="00963945"/>
    <w:rsid w:val="00964145"/>
    <w:rsid w:val="00964D31"/>
    <w:rsid w:val="00964D9A"/>
    <w:rsid w:val="009656A8"/>
    <w:rsid w:val="0096584F"/>
    <w:rsid w:val="00965B95"/>
    <w:rsid w:val="00965BB5"/>
    <w:rsid w:val="00965D59"/>
    <w:rsid w:val="00965F95"/>
    <w:rsid w:val="00966A6B"/>
    <w:rsid w:val="00966C14"/>
    <w:rsid w:val="009676DD"/>
    <w:rsid w:val="009676F1"/>
    <w:rsid w:val="00967B59"/>
    <w:rsid w:val="00970554"/>
    <w:rsid w:val="00970B18"/>
    <w:rsid w:val="00970C58"/>
    <w:rsid w:val="00970C69"/>
    <w:rsid w:val="00971318"/>
    <w:rsid w:val="00971358"/>
    <w:rsid w:val="00971846"/>
    <w:rsid w:val="00971AFB"/>
    <w:rsid w:val="009728C2"/>
    <w:rsid w:val="00972D8F"/>
    <w:rsid w:val="00972DCC"/>
    <w:rsid w:val="009732C8"/>
    <w:rsid w:val="0097387C"/>
    <w:rsid w:val="00975C89"/>
    <w:rsid w:val="00976004"/>
    <w:rsid w:val="0097616C"/>
    <w:rsid w:val="009761E8"/>
    <w:rsid w:val="0097650D"/>
    <w:rsid w:val="009765C0"/>
    <w:rsid w:val="009767B2"/>
    <w:rsid w:val="00976C3A"/>
    <w:rsid w:val="009779C0"/>
    <w:rsid w:val="00980282"/>
    <w:rsid w:val="009806DC"/>
    <w:rsid w:val="009814C9"/>
    <w:rsid w:val="009819FD"/>
    <w:rsid w:val="00981A80"/>
    <w:rsid w:val="00982015"/>
    <w:rsid w:val="00982662"/>
    <w:rsid w:val="00982CC2"/>
    <w:rsid w:val="00982D51"/>
    <w:rsid w:val="00982E99"/>
    <w:rsid w:val="00983BB9"/>
    <w:rsid w:val="00983CB4"/>
    <w:rsid w:val="00983F9A"/>
    <w:rsid w:val="00984505"/>
    <w:rsid w:val="00986273"/>
    <w:rsid w:val="00987433"/>
    <w:rsid w:val="0098749A"/>
    <w:rsid w:val="009874AB"/>
    <w:rsid w:val="0098761E"/>
    <w:rsid w:val="0098762A"/>
    <w:rsid w:val="00987C42"/>
    <w:rsid w:val="00987CF8"/>
    <w:rsid w:val="009915FB"/>
    <w:rsid w:val="00992272"/>
    <w:rsid w:val="0099239E"/>
    <w:rsid w:val="009936EA"/>
    <w:rsid w:val="0099374B"/>
    <w:rsid w:val="00993B14"/>
    <w:rsid w:val="00993B9C"/>
    <w:rsid w:val="00993C3C"/>
    <w:rsid w:val="00993E64"/>
    <w:rsid w:val="009943FF"/>
    <w:rsid w:val="00994470"/>
    <w:rsid w:val="009953D3"/>
    <w:rsid w:val="00995459"/>
    <w:rsid w:val="0099574B"/>
    <w:rsid w:val="0099596F"/>
    <w:rsid w:val="00995A01"/>
    <w:rsid w:val="00995BD3"/>
    <w:rsid w:val="00995F69"/>
    <w:rsid w:val="00996358"/>
    <w:rsid w:val="0099643D"/>
    <w:rsid w:val="009969E4"/>
    <w:rsid w:val="00996A28"/>
    <w:rsid w:val="00997F3D"/>
    <w:rsid w:val="009A10E8"/>
    <w:rsid w:val="009A1376"/>
    <w:rsid w:val="009A14A3"/>
    <w:rsid w:val="009A2038"/>
    <w:rsid w:val="009A2505"/>
    <w:rsid w:val="009A383C"/>
    <w:rsid w:val="009A3DB7"/>
    <w:rsid w:val="009A4C8C"/>
    <w:rsid w:val="009A64A3"/>
    <w:rsid w:val="009A66BE"/>
    <w:rsid w:val="009A6BE7"/>
    <w:rsid w:val="009A7EDE"/>
    <w:rsid w:val="009B0156"/>
    <w:rsid w:val="009B0194"/>
    <w:rsid w:val="009B0374"/>
    <w:rsid w:val="009B0B3A"/>
    <w:rsid w:val="009B0CCB"/>
    <w:rsid w:val="009B0FD6"/>
    <w:rsid w:val="009B1144"/>
    <w:rsid w:val="009B1151"/>
    <w:rsid w:val="009B19A8"/>
    <w:rsid w:val="009B1B98"/>
    <w:rsid w:val="009B1F08"/>
    <w:rsid w:val="009B28B4"/>
    <w:rsid w:val="009B2F82"/>
    <w:rsid w:val="009B3005"/>
    <w:rsid w:val="009B3495"/>
    <w:rsid w:val="009B34C1"/>
    <w:rsid w:val="009B371F"/>
    <w:rsid w:val="009B46BE"/>
    <w:rsid w:val="009B4A7D"/>
    <w:rsid w:val="009B50B4"/>
    <w:rsid w:val="009B5265"/>
    <w:rsid w:val="009B5715"/>
    <w:rsid w:val="009B63E2"/>
    <w:rsid w:val="009B6DD0"/>
    <w:rsid w:val="009B7474"/>
    <w:rsid w:val="009B75ED"/>
    <w:rsid w:val="009B77C1"/>
    <w:rsid w:val="009C06C9"/>
    <w:rsid w:val="009C0C50"/>
    <w:rsid w:val="009C0E74"/>
    <w:rsid w:val="009C1FAF"/>
    <w:rsid w:val="009C2059"/>
    <w:rsid w:val="009C292B"/>
    <w:rsid w:val="009C2A19"/>
    <w:rsid w:val="009C2DED"/>
    <w:rsid w:val="009C370F"/>
    <w:rsid w:val="009C489F"/>
    <w:rsid w:val="009C4B91"/>
    <w:rsid w:val="009C5011"/>
    <w:rsid w:val="009C5152"/>
    <w:rsid w:val="009C538D"/>
    <w:rsid w:val="009C5E5C"/>
    <w:rsid w:val="009C6521"/>
    <w:rsid w:val="009C7D4F"/>
    <w:rsid w:val="009C7E53"/>
    <w:rsid w:val="009D01B2"/>
    <w:rsid w:val="009D0829"/>
    <w:rsid w:val="009D1A37"/>
    <w:rsid w:val="009D1DDE"/>
    <w:rsid w:val="009D312A"/>
    <w:rsid w:val="009D3724"/>
    <w:rsid w:val="009D38AD"/>
    <w:rsid w:val="009D3BDB"/>
    <w:rsid w:val="009D3C57"/>
    <w:rsid w:val="009D453B"/>
    <w:rsid w:val="009D4EF2"/>
    <w:rsid w:val="009D4F0C"/>
    <w:rsid w:val="009D58CE"/>
    <w:rsid w:val="009D5AD0"/>
    <w:rsid w:val="009D66E2"/>
    <w:rsid w:val="009D678E"/>
    <w:rsid w:val="009D69C1"/>
    <w:rsid w:val="009D6C09"/>
    <w:rsid w:val="009D77EF"/>
    <w:rsid w:val="009E0182"/>
    <w:rsid w:val="009E0F33"/>
    <w:rsid w:val="009E1BEF"/>
    <w:rsid w:val="009E273E"/>
    <w:rsid w:val="009E2D7E"/>
    <w:rsid w:val="009E3467"/>
    <w:rsid w:val="009E3A85"/>
    <w:rsid w:val="009E4717"/>
    <w:rsid w:val="009E4896"/>
    <w:rsid w:val="009E4970"/>
    <w:rsid w:val="009E4971"/>
    <w:rsid w:val="009E49E6"/>
    <w:rsid w:val="009E4E52"/>
    <w:rsid w:val="009E5235"/>
    <w:rsid w:val="009E5683"/>
    <w:rsid w:val="009E578E"/>
    <w:rsid w:val="009E5C0E"/>
    <w:rsid w:val="009E64FD"/>
    <w:rsid w:val="009E6890"/>
    <w:rsid w:val="009E6F98"/>
    <w:rsid w:val="009E7194"/>
    <w:rsid w:val="009E75DD"/>
    <w:rsid w:val="009E76AC"/>
    <w:rsid w:val="009E7EE1"/>
    <w:rsid w:val="009E7FB7"/>
    <w:rsid w:val="009F06A4"/>
    <w:rsid w:val="009F0AD2"/>
    <w:rsid w:val="009F0D06"/>
    <w:rsid w:val="009F0ECA"/>
    <w:rsid w:val="009F11A2"/>
    <w:rsid w:val="009F15E1"/>
    <w:rsid w:val="009F1E9E"/>
    <w:rsid w:val="009F3047"/>
    <w:rsid w:val="009F3242"/>
    <w:rsid w:val="009F3742"/>
    <w:rsid w:val="009F3A1D"/>
    <w:rsid w:val="009F3D3B"/>
    <w:rsid w:val="009F4195"/>
    <w:rsid w:val="009F4DFA"/>
    <w:rsid w:val="009F4F04"/>
    <w:rsid w:val="009F565D"/>
    <w:rsid w:val="009F5F07"/>
    <w:rsid w:val="009F617C"/>
    <w:rsid w:val="009F63E4"/>
    <w:rsid w:val="009F6C3A"/>
    <w:rsid w:val="009F6E8A"/>
    <w:rsid w:val="009F73EC"/>
    <w:rsid w:val="009F77D6"/>
    <w:rsid w:val="009F7F78"/>
    <w:rsid w:val="00A00148"/>
    <w:rsid w:val="00A00514"/>
    <w:rsid w:val="00A0059F"/>
    <w:rsid w:val="00A0067D"/>
    <w:rsid w:val="00A00A8C"/>
    <w:rsid w:val="00A00C66"/>
    <w:rsid w:val="00A00D45"/>
    <w:rsid w:val="00A013DF"/>
    <w:rsid w:val="00A026F1"/>
    <w:rsid w:val="00A0348E"/>
    <w:rsid w:val="00A037B8"/>
    <w:rsid w:val="00A03AE1"/>
    <w:rsid w:val="00A03C10"/>
    <w:rsid w:val="00A049A4"/>
    <w:rsid w:val="00A0507A"/>
    <w:rsid w:val="00A0619A"/>
    <w:rsid w:val="00A068CF"/>
    <w:rsid w:val="00A06E50"/>
    <w:rsid w:val="00A07046"/>
    <w:rsid w:val="00A07284"/>
    <w:rsid w:val="00A07D59"/>
    <w:rsid w:val="00A07E4A"/>
    <w:rsid w:val="00A10520"/>
    <w:rsid w:val="00A10AF0"/>
    <w:rsid w:val="00A10C3D"/>
    <w:rsid w:val="00A10D26"/>
    <w:rsid w:val="00A10F8F"/>
    <w:rsid w:val="00A11434"/>
    <w:rsid w:val="00A1152B"/>
    <w:rsid w:val="00A11776"/>
    <w:rsid w:val="00A122D8"/>
    <w:rsid w:val="00A12465"/>
    <w:rsid w:val="00A129B6"/>
    <w:rsid w:val="00A1365B"/>
    <w:rsid w:val="00A1395B"/>
    <w:rsid w:val="00A14071"/>
    <w:rsid w:val="00A155E9"/>
    <w:rsid w:val="00A15AB6"/>
    <w:rsid w:val="00A16379"/>
    <w:rsid w:val="00A16391"/>
    <w:rsid w:val="00A1708B"/>
    <w:rsid w:val="00A17274"/>
    <w:rsid w:val="00A17446"/>
    <w:rsid w:val="00A17453"/>
    <w:rsid w:val="00A17655"/>
    <w:rsid w:val="00A17961"/>
    <w:rsid w:val="00A203B3"/>
    <w:rsid w:val="00A207E7"/>
    <w:rsid w:val="00A20959"/>
    <w:rsid w:val="00A20A0E"/>
    <w:rsid w:val="00A210D0"/>
    <w:rsid w:val="00A211F7"/>
    <w:rsid w:val="00A224CA"/>
    <w:rsid w:val="00A228F5"/>
    <w:rsid w:val="00A22F63"/>
    <w:rsid w:val="00A238E7"/>
    <w:rsid w:val="00A23C15"/>
    <w:rsid w:val="00A251B8"/>
    <w:rsid w:val="00A25832"/>
    <w:rsid w:val="00A25906"/>
    <w:rsid w:val="00A274F7"/>
    <w:rsid w:val="00A2772B"/>
    <w:rsid w:val="00A27A1B"/>
    <w:rsid w:val="00A27F26"/>
    <w:rsid w:val="00A309BB"/>
    <w:rsid w:val="00A30B49"/>
    <w:rsid w:val="00A322C8"/>
    <w:rsid w:val="00A326B8"/>
    <w:rsid w:val="00A32B30"/>
    <w:rsid w:val="00A32D90"/>
    <w:rsid w:val="00A34835"/>
    <w:rsid w:val="00A35702"/>
    <w:rsid w:val="00A35B70"/>
    <w:rsid w:val="00A35D69"/>
    <w:rsid w:val="00A3627C"/>
    <w:rsid w:val="00A36E95"/>
    <w:rsid w:val="00A37B1E"/>
    <w:rsid w:val="00A40390"/>
    <w:rsid w:val="00A4093C"/>
    <w:rsid w:val="00A41261"/>
    <w:rsid w:val="00A4149A"/>
    <w:rsid w:val="00A41886"/>
    <w:rsid w:val="00A41B7D"/>
    <w:rsid w:val="00A423DE"/>
    <w:rsid w:val="00A4272C"/>
    <w:rsid w:val="00A42E09"/>
    <w:rsid w:val="00A42F10"/>
    <w:rsid w:val="00A4305E"/>
    <w:rsid w:val="00A4344C"/>
    <w:rsid w:val="00A437F9"/>
    <w:rsid w:val="00A43866"/>
    <w:rsid w:val="00A43B57"/>
    <w:rsid w:val="00A44196"/>
    <w:rsid w:val="00A447D8"/>
    <w:rsid w:val="00A448B8"/>
    <w:rsid w:val="00A449A0"/>
    <w:rsid w:val="00A44B37"/>
    <w:rsid w:val="00A45890"/>
    <w:rsid w:val="00A45B43"/>
    <w:rsid w:val="00A45C9B"/>
    <w:rsid w:val="00A46A28"/>
    <w:rsid w:val="00A46F19"/>
    <w:rsid w:val="00A4701D"/>
    <w:rsid w:val="00A47B54"/>
    <w:rsid w:val="00A5011D"/>
    <w:rsid w:val="00A50611"/>
    <w:rsid w:val="00A5092E"/>
    <w:rsid w:val="00A509F0"/>
    <w:rsid w:val="00A50AEC"/>
    <w:rsid w:val="00A517A7"/>
    <w:rsid w:val="00A517DE"/>
    <w:rsid w:val="00A5295A"/>
    <w:rsid w:val="00A53242"/>
    <w:rsid w:val="00A53287"/>
    <w:rsid w:val="00A537C9"/>
    <w:rsid w:val="00A537F9"/>
    <w:rsid w:val="00A53DD2"/>
    <w:rsid w:val="00A54048"/>
    <w:rsid w:val="00A5470F"/>
    <w:rsid w:val="00A54DA4"/>
    <w:rsid w:val="00A54E37"/>
    <w:rsid w:val="00A55622"/>
    <w:rsid w:val="00A55A57"/>
    <w:rsid w:val="00A5679B"/>
    <w:rsid w:val="00A56E51"/>
    <w:rsid w:val="00A5714B"/>
    <w:rsid w:val="00A5737E"/>
    <w:rsid w:val="00A57785"/>
    <w:rsid w:val="00A57D5E"/>
    <w:rsid w:val="00A606FA"/>
    <w:rsid w:val="00A6137B"/>
    <w:rsid w:val="00A616A2"/>
    <w:rsid w:val="00A6222B"/>
    <w:rsid w:val="00A62319"/>
    <w:rsid w:val="00A62F3F"/>
    <w:rsid w:val="00A631C0"/>
    <w:rsid w:val="00A63341"/>
    <w:rsid w:val="00A63460"/>
    <w:rsid w:val="00A63572"/>
    <w:rsid w:val="00A64023"/>
    <w:rsid w:val="00A6436F"/>
    <w:rsid w:val="00A65433"/>
    <w:rsid w:val="00A655EC"/>
    <w:rsid w:val="00A65D5C"/>
    <w:rsid w:val="00A66479"/>
    <w:rsid w:val="00A66594"/>
    <w:rsid w:val="00A6682F"/>
    <w:rsid w:val="00A66F5E"/>
    <w:rsid w:val="00A671D7"/>
    <w:rsid w:val="00A70E2C"/>
    <w:rsid w:val="00A70E37"/>
    <w:rsid w:val="00A7168C"/>
    <w:rsid w:val="00A71A04"/>
    <w:rsid w:val="00A71BC1"/>
    <w:rsid w:val="00A71CE6"/>
    <w:rsid w:val="00A726C0"/>
    <w:rsid w:val="00A73094"/>
    <w:rsid w:val="00A7330B"/>
    <w:rsid w:val="00A73A4D"/>
    <w:rsid w:val="00A741BB"/>
    <w:rsid w:val="00A741FF"/>
    <w:rsid w:val="00A74394"/>
    <w:rsid w:val="00A74EE2"/>
    <w:rsid w:val="00A75A18"/>
    <w:rsid w:val="00A75BF0"/>
    <w:rsid w:val="00A75E94"/>
    <w:rsid w:val="00A76240"/>
    <w:rsid w:val="00A76A43"/>
    <w:rsid w:val="00A76A92"/>
    <w:rsid w:val="00A77A1E"/>
    <w:rsid w:val="00A77DA1"/>
    <w:rsid w:val="00A80360"/>
    <w:rsid w:val="00A80B30"/>
    <w:rsid w:val="00A80D9C"/>
    <w:rsid w:val="00A80DF5"/>
    <w:rsid w:val="00A81A8B"/>
    <w:rsid w:val="00A81AE9"/>
    <w:rsid w:val="00A81C93"/>
    <w:rsid w:val="00A81CD9"/>
    <w:rsid w:val="00A82201"/>
    <w:rsid w:val="00A822AA"/>
    <w:rsid w:val="00A82509"/>
    <w:rsid w:val="00A82780"/>
    <w:rsid w:val="00A8324A"/>
    <w:rsid w:val="00A83B7B"/>
    <w:rsid w:val="00A840EB"/>
    <w:rsid w:val="00A847AE"/>
    <w:rsid w:val="00A84E6A"/>
    <w:rsid w:val="00A85155"/>
    <w:rsid w:val="00A85355"/>
    <w:rsid w:val="00A857CB"/>
    <w:rsid w:val="00A85932"/>
    <w:rsid w:val="00A85CB6"/>
    <w:rsid w:val="00A85D61"/>
    <w:rsid w:val="00A85EED"/>
    <w:rsid w:val="00A86599"/>
    <w:rsid w:val="00A86993"/>
    <w:rsid w:val="00A86BE5"/>
    <w:rsid w:val="00A86CA1"/>
    <w:rsid w:val="00A86D19"/>
    <w:rsid w:val="00A86F60"/>
    <w:rsid w:val="00A86F7B"/>
    <w:rsid w:val="00A87D66"/>
    <w:rsid w:val="00A87DA8"/>
    <w:rsid w:val="00A9026A"/>
    <w:rsid w:val="00A9089F"/>
    <w:rsid w:val="00A908B4"/>
    <w:rsid w:val="00A90FF2"/>
    <w:rsid w:val="00A9143A"/>
    <w:rsid w:val="00A915C6"/>
    <w:rsid w:val="00A9193E"/>
    <w:rsid w:val="00A920CC"/>
    <w:rsid w:val="00A92177"/>
    <w:rsid w:val="00A926BC"/>
    <w:rsid w:val="00A93035"/>
    <w:rsid w:val="00A93368"/>
    <w:rsid w:val="00A9390C"/>
    <w:rsid w:val="00A93A7B"/>
    <w:rsid w:val="00A93EEE"/>
    <w:rsid w:val="00A9405E"/>
    <w:rsid w:val="00A940AE"/>
    <w:rsid w:val="00A94332"/>
    <w:rsid w:val="00A946A4"/>
    <w:rsid w:val="00A94A5D"/>
    <w:rsid w:val="00A95420"/>
    <w:rsid w:val="00A955E2"/>
    <w:rsid w:val="00A95727"/>
    <w:rsid w:val="00A95AE1"/>
    <w:rsid w:val="00A95C03"/>
    <w:rsid w:val="00A968CE"/>
    <w:rsid w:val="00A96BC3"/>
    <w:rsid w:val="00A97D8F"/>
    <w:rsid w:val="00A97DB1"/>
    <w:rsid w:val="00A97F4B"/>
    <w:rsid w:val="00A97FD1"/>
    <w:rsid w:val="00A97FFD"/>
    <w:rsid w:val="00AA01EC"/>
    <w:rsid w:val="00AA0487"/>
    <w:rsid w:val="00AA0764"/>
    <w:rsid w:val="00AA07FB"/>
    <w:rsid w:val="00AA0888"/>
    <w:rsid w:val="00AA0DC0"/>
    <w:rsid w:val="00AA0F14"/>
    <w:rsid w:val="00AA10EC"/>
    <w:rsid w:val="00AA1855"/>
    <w:rsid w:val="00AA1A39"/>
    <w:rsid w:val="00AA25FA"/>
    <w:rsid w:val="00AA2805"/>
    <w:rsid w:val="00AA285C"/>
    <w:rsid w:val="00AA2BA3"/>
    <w:rsid w:val="00AA2FE3"/>
    <w:rsid w:val="00AA394D"/>
    <w:rsid w:val="00AA39A5"/>
    <w:rsid w:val="00AA39C2"/>
    <w:rsid w:val="00AA3F6C"/>
    <w:rsid w:val="00AA3FE1"/>
    <w:rsid w:val="00AA54EB"/>
    <w:rsid w:val="00AA655B"/>
    <w:rsid w:val="00AA6816"/>
    <w:rsid w:val="00AA6B44"/>
    <w:rsid w:val="00AA7231"/>
    <w:rsid w:val="00AB052C"/>
    <w:rsid w:val="00AB075F"/>
    <w:rsid w:val="00AB0868"/>
    <w:rsid w:val="00AB0A58"/>
    <w:rsid w:val="00AB1781"/>
    <w:rsid w:val="00AB1997"/>
    <w:rsid w:val="00AB1B2B"/>
    <w:rsid w:val="00AB1D1B"/>
    <w:rsid w:val="00AB1DF7"/>
    <w:rsid w:val="00AB2506"/>
    <w:rsid w:val="00AB26B1"/>
    <w:rsid w:val="00AB2F21"/>
    <w:rsid w:val="00AB3A98"/>
    <w:rsid w:val="00AB451D"/>
    <w:rsid w:val="00AB4963"/>
    <w:rsid w:val="00AB53FF"/>
    <w:rsid w:val="00AB5466"/>
    <w:rsid w:val="00AB5C8F"/>
    <w:rsid w:val="00AB648E"/>
    <w:rsid w:val="00AB69F3"/>
    <w:rsid w:val="00AB7389"/>
    <w:rsid w:val="00AB76FA"/>
    <w:rsid w:val="00AB7B75"/>
    <w:rsid w:val="00AB7B7A"/>
    <w:rsid w:val="00AB7D3A"/>
    <w:rsid w:val="00AC0329"/>
    <w:rsid w:val="00AC03A3"/>
    <w:rsid w:val="00AC0534"/>
    <w:rsid w:val="00AC07DF"/>
    <w:rsid w:val="00AC083F"/>
    <w:rsid w:val="00AC08F8"/>
    <w:rsid w:val="00AC0B32"/>
    <w:rsid w:val="00AC0BDA"/>
    <w:rsid w:val="00AC0CB9"/>
    <w:rsid w:val="00AC0E4E"/>
    <w:rsid w:val="00AC178F"/>
    <w:rsid w:val="00AC179D"/>
    <w:rsid w:val="00AC26AE"/>
    <w:rsid w:val="00AC26D9"/>
    <w:rsid w:val="00AC3B37"/>
    <w:rsid w:val="00AC402E"/>
    <w:rsid w:val="00AC4241"/>
    <w:rsid w:val="00AC470A"/>
    <w:rsid w:val="00AC4A0C"/>
    <w:rsid w:val="00AC4FA2"/>
    <w:rsid w:val="00AC5818"/>
    <w:rsid w:val="00AC5C87"/>
    <w:rsid w:val="00AC6AD6"/>
    <w:rsid w:val="00AC71D2"/>
    <w:rsid w:val="00AD01B5"/>
    <w:rsid w:val="00AD0253"/>
    <w:rsid w:val="00AD0273"/>
    <w:rsid w:val="00AD081A"/>
    <w:rsid w:val="00AD0AAB"/>
    <w:rsid w:val="00AD0ED5"/>
    <w:rsid w:val="00AD27B7"/>
    <w:rsid w:val="00AD32FD"/>
    <w:rsid w:val="00AD3387"/>
    <w:rsid w:val="00AD3627"/>
    <w:rsid w:val="00AD3731"/>
    <w:rsid w:val="00AD44B0"/>
    <w:rsid w:val="00AD4F21"/>
    <w:rsid w:val="00AD56B4"/>
    <w:rsid w:val="00AD577F"/>
    <w:rsid w:val="00AD5BB8"/>
    <w:rsid w:val="00AD6599"/>
    <w:rsid w:val="00AD66AE"/>
    <w:rsid w:val="00AD6E35"/>
    <w:rsid w:val="00AD738C"/>
    <w:rsid w:val="00AD7A1C"/>
    <w:rsid w:val="00AE0115"/>
    <w:rsid w:val="00AE05A8"/>
    <w:rsid w:val="00AE0D0B"/>
    <w:rsid w:val="00AE0F63"/>
    <w:rsid w:val="00AE185A"/>
    <w:rsid w:val="00AE1D61"/>
    <w:rsid w:val="00AE2530"/>
    <w:rsid w:val="00AE2835"/>
    <w:rsid w:val="00AE3C25"/>
    <w:rsid w:val="00AE453B"/>
    <w:rsid w:val="00AE4543"/>
    <w:rsid w:val="00AE48A4"/>
    <w:rsid w:val="00AE4E1E"/>
    <w:rsid w:val="00AE4EAF"/>
    <w:rsid w:val="00AE5971"/>
    <w:rsid w:val="00AE5A9E"/>
    <w:rsid w:val="00AE62E9"/>
    <w:rsid w:val="00AE6597"/>
    <w:rsid w:val="00AE65EF"/>
    <w:rsid w:val="00AE6DFC"/>
    <w:rsid w:val="00AE78A4"/>
    <w:rsid w:val="00AE7CCA"/>
    <w:rsid w:val="00AF0726"/>
    <w:rsid w:val="00AF087D"/>
    <w:rsid w:val="00AF0F12"/>
    <w:rsid w:val="00AF1A98"/>
    <w:rsid w:val="00AF1E84"/>
    <w:rsid w:val="00AF2832"/>
    <w:rsid w:val="00AF2FFD"/>
    <w:rsid w:val="00AF33E2"/>
    <w:rsid w:val="00AF3630"/>
    <w:rsid w:val="00AF3B87"/>
    <w:rsid w:val="00AF3C79"/>
    <w:rsid w:val="00AF3F08"/>
    <w:rsid w:val="00AF3FA2"/>
    <w:rsid w:val="00AF41AD"/>
    <w:rsid w:val="00AF4855"/>
    <w:rsid w:val="00AF57B9"/>
    <w:rsid w:val="00AF5E6D"/>
    <w:rsid w:val="00AF665E"/>
    <w:rsid w:val="00AF68C2"/>
    <w:rsid w:val="00AF7D12"/>
    <w:rsid w:val="00B000F9"/>
    <w:rsid w:val="00B00409"/>
    <w:rsid w:val="00B00721"/>
    <w:rsid w:val="00B0129E"/>
    <w:rsid w:val="00B01508"/>
    <w:rsid w:val="00B0176C"/>
    <w:rsid w:val="00B01FF2"/>
    <w:rsid w:val="00B034BF"/>
    <w:rsid w:val="00B0358A"/>
    <w:rsid w:val="00B036C0"/>
    <w:rsid w:val="00B03D59"/>
    <w:rsid w:val="00B0414B"/>
    <w:rsid w:val="00B04861"/>
    <w:rsid w:val="00B04B2C"/>
    <w:rsid w:val="00B04C45"/>
    <w:rsid w:val="00B04F0F"/>
    <w:rsid w:val="00B05FE2"/>
    <w:rsid w:val="00B07470"/>
    <w:rsid w:val="00B07C79"/>
    <w:rsid w:val="00B07D24"/>
    <w:rsid w:val="00B1021F"/>
    <w:rsid w:val="00B10520"/>
    <w:rsid w:val="00B10A2D"/>
    <w:rsid w:val="00B10DF5"/>
    <w:rsid w:val="00B110F7"/>
    <w:rsid w:val="00B11570"/>
    <w:rsid w:val="00B11A27"/>
    <w:rsid w:val="00B1201E"/>
    <w:rsid w:val="00B120D2"/>
    <w:rsid w:val="00B12413"/>
    <w:rsid w:val="00B12A8B"/>
    <w:rsid w:val="00B13052"/>
    <w:rsid w:val="00B131A7"/>
    <w:rsid w:val="00B136C1"/>
    <w:rsid w:val="00B1375E"/>
    <w:rsid w:val="00B13837"/>
    <w:rsid w:val="00B13A15"/>
    <w:rsid w:val="00B13D5C"/>
    <w:rsid w:val="00B14ACC"/>
    <w:rsid w:val="00B14CFE"/>
    <w:rsid w:val="00B15056"/>
    <w:rsid w:val="00B151BE"/>
    <w:rsid w:val="00B1576C"/>
    <w:rsid w:val="00B15DF7"/>
    <w:rsid w:val="00B162B1"/>
    <w:rsid w:val="00B1644E"/>
    <w:rsid w:val="00B17B83"/>
    <w:rsid w:val="00B2036A"/>
    <w:rsid w:val="00B2048A"/>
    <w:rsid w:val="00B20E28"/>
    <w:rsid w:val="00B210DE"/>
    <w:rsid w:val="00B212CE"/>
    <w:rsid w:val="00B22BA3"/>
    <w:rsid w:val="00B23386"/>
    <w:rsid w:val="00B233BF"/>
    <w:rsid w:val="00B23A6F"/>
    <w:rsid w:val="00B23C47"/>
    <w:rsid w:val="00B23D19"/>
    <w:rsid w:val="00B23EE8"/>
    <w:rsid w:val="00B245A9"/>
    <w:rsid w:val="00B2492F"/>
    <w:rsid w:val="00B24DE0"/>
    <w:rsid w:val="00B25AB1"/>
    <w:rsid w:val="00B26399"/>
    <w:rsid w:val="00B26B6F"/>
    <w:rsid w:val="00B27090"/>
    <w:rsid w:val="00B27766"/>
    <w:rsid w:val="00B27C6A"/>
    <w:rsid w:val="00B3142F"/>
    <w:rsid w:val="00B3168C"/>
    <w:rsid w:val="00B32906"/>
    <w:rsid w:val="00B331AD"/>
    <w:rsid w:val="00B33721"/>
    <w:rsid w:val="00B33D5A"/>
    <w:rsid w:val="00B345BC"/>
    <w:rsid w:val="00B351DE"/>
    <w:rsid w:val="00B355C2"/>
    <w:rsid w:val="00B35628"/>
    <w:rsid w:val="00B35636"/>
    <w:rsid w:val="00B35860"/>
    <w:rsid w:val="00B364B4"/>
    <w:rsid w:val="00B36913"/>
    <w:rsid w:val="00B36965"/>
    <w:rsid w:val="00B37263"/>
    <w:rsid w:val="00B37616"/>
    <w:rsid w:val="00B3789C"/>
    <w:rsid w:val="00B37AD5"/>
    <w:rsid w:val="00B37C8E"/>
    <w:rsid w:val="00B40430"/>
    <w:rsid w:val="00B408E2"/>
    <w:rsid w:val="00B40C32"/>
    <w:rsid w:val="00B40DAA"/>
    <w:rsid w:val="00B411CA"/>
    <w:rsid w:val="00B4187D"/>
    <w:rsid w:val="00B425E1"/>
    <w:rsid w:val="00B42A16"/>
    <w:rsid w:val="00B42BA9"/>
    <w:rsid w:val="00B42D2E"/>
    <w:rsid w:val="00B4343E"/>
    <w:rsid w:val="00B43662"/>
    <w:rsid w:val="00B43823"/>
    <w:rsid w:val="00B43E59"/>
    <w:rsid w:val="00B43F2F"/>
    <w:rsid w:val="00B44180"/>
    <w:rsid w:val="00B445CF"/>
    <w:rsid w:val="00B448B5"/>
    <w:rsid w:val="00B44E8B"/>
    <w:rsid w:val="00B458B3"/>
    <w:rsid w:val="00B45BB1"/>
    <w:rsid w:val="00B46917"/>
    <w:rsid w:val="00B4691C"/>
    <w:rsid w:val="00B46975"/>
    <w:rsid w:val="00B469EB"/>
    <w:rsid w:val="00B4742F"/>
    <w:rsid w:val="00B4762B"/>
    <w:rsid w:val="00B47BC5"/>
    <w:rsid w:val="00B47F7A"/>
    <w:rsid w:val="00B47F94"/>
    <w:rsid w:val="00B5032F"/>
    <w:rsid w:val="00B50E45"/>
    <w:rsid w:val="00B50FAF"/>
    <w:rsid w:val="00B52024"/>
    <w:rsid w:val="00B5294D"/>
    <w:rsid w:val="00B52E45"/>
    <w:rsid w:val="00B53268"/>
    <w:rsid w:val="00B536BD"/>
    <w:rsid w:val="00B536E9"/>
    <w:rsid w:val="00B53829"/>
    <w:rsid w:val="00B53B78"/>
    <w:rsid w:val="00B54496"/>
    <w:rsid w:val="00B544CE"/>
    <w:rsid w:val="00B54B9E"/>
    <w:rsid w:val="00B551A7"/>
    <w:rsid w:val="00B559E6"/>
    <w:rsid w:val="00B55B9D"/>
    <w:rsid w:val="00B55C5D"/>
    <w:rsid w:val="00B55D48"/>
    <w:rsid w:val="00B5636C"/>
    <w:rsid w:val="00B56400"/>
    <w:rsid w:val="00B564C1"/>
    <w:rsid w:val="00B56AEE"/>
    <w:rsid w:val="00B56B8F"/>
    <w:rsid w:val="00B60128"/>
    <w:rsid w:val="00B602C2"/>
    <w:rsid w:val="00B6063C"/>
    <w:rsid w:val="00B609C7"/>
    <w:rsid w:val="00B609EB"/>
    <w:rsid w:val="00B616CD"/>
    <w:rsid w:val="00B61B37"/>
    <w:rsid w:val="00B61EC7"/>
    <w:rsid w:val="00B6299E"/>
    <w:rsid w:val="00B62C49"/>
    <w:rsid w:val="00B631E1"/>
    <w:rsid w:val="00B63247"/>
    <w:rsid w:val="00B63377"/>
    <w:rsid w:val="00B63931"/>
    <w:rsid w:val="00B63BB5"/>
    <w:rsid w:val="00B64413"/>
    <w:rsid w:val="00B64511"/>
    <w:rsid w:val="00B64BA9"/>
    <w:rsid w:val="00B64E55"/>
    <w:rsid w:val="00B64E78"/>
    <w:rsid w:val="00B6550F"/>
    <w:rsid w:val="00B65972"/>
    <w:rsid w:val="00B66020"/>
    <w:rsid w:val="00B6764D"/>
    <w:rsid w:val="00B67878"/>
    <w:rsid w:val="00B7022C"/>
    <w:rsid w:val="00B70272"/>
    <w:rsid w:val="00B7085F"/>
    <w:rsid w:val="00B70DDC"/>
    <w:rsid w:val="00B71071"/>
    <w:rsid w:val="00B714DD"/>
    <w:rsid w:val="00B716E8"/>
    <w:rsid w:val="00B73FCD"/>
    <w:rsid w:val="00B7426E"/>
    <w:rsid w:val="00B74764"/>
    <w:rsid w:val="00B74D97"/>
    <w:rsid w:val="00B75081"/>
    <w:rsid w:val="00B75132"/>
    <w:rsid w:val="00B75A34"/>
    <w:rsid w:val="00B75B52"/>
    <w:rsid w:val="00B75E1C"/>
    <w:rsid w:val="00B75F94"/>
    <w:rsid w:val="00B7652A"/>
    <w:rsid w:val="00B77324"/>
    <w:rsid w:val="00B77BC9"/>
    <w:rsid w:val="00B804B9"/>
    <w:rsid w:val="00B8051D"/>
    <w:rsid w:val="00B80B63"/>
    <w:rsid w:val="00B80F41"/>
    <w:rsid w:val="00B816BF"/>
    <w:rsid w:val="00B81951"/>
    <w:rsid w:val="00B81C7A"/>
    <w:rsid w:val="00B82DA1"/>
    <w:rsid w:val="00B8341A"/>
    <w:rsid w:val="00B83531"/>
    <w:rsid w:val="00B83D89"/>
    <w:rsid w:val="00B845A8"/>
    <w:rsid w:val="00B851EB"/>
    <w:rsid w:val="00B8551E"/>
    <w:rsid w:val="00B85B50"/>
    <w:rsid w:val="00B8615F"/>
    <w:rsid w:val="00B8619D"/>
    <w:rsid w:val="00B872AC"/>
    <w:rsid w:val="00B878AD"/>
    <w:rsid w:val="00B878DC"/>
    <w:rsid w:val="00B87A2F"/>
    <w:rsid w:val="00B87FE8"/>
    <w:rsid w:val="00B90087"/>
    <w:rsid w:val="00B9046D"/>
    <w:rsid w:val="00B90A0F"/>
    <w:rsid w:val="00B90AD2"/>
    <w:rsid w:val="00B90B32"/>
    <w:rsid w:val="00B910E2"/>
    <w:rsid w:val="00B918D5"/>
    <w:rsid w:val="00B918FB"/>
    <w:rsid w:val="00B91AF6"/>
    <w:rsid w:val="00B91D94"/>
    <w:rsid w:val="00B92216"/>
    <w:rsid w:val="00B9291D"/>
    <w:rsid w:val="00B92F7F"/>
    <w:rsid w:val="00B9337B"/>
    <w:rsid w:val="00B9352D"/>
    <w:rsid w:val="00B93BE5"/>
    <w:rsid w:val="00B93E4A"/>
    <w:rsid w:val="00B93F3D"/>
    <w:rsid w:val="00B948FC"/>
    <w:rsid w:val="00B94DAC"/>
    <w:rsid w:val="00B95A52"/>
    <w:rsid w:val="00B96017"/>
    <w:rsid w:val="00B96B36"/>
    <w:rsid w:val="00B96D9A"/>
    <w:rsid w:val="00B96F86"/>
    <w:rsid w:val="00B970C2"/>
    <w:rsid w:val="00B97285"/>
    <w:rsid w:val="00B9799F"/>
    <w:rsid w:val="00B97C7F"/>
    <w:rsid w:val="00B97E49"/>
    <w:rsid w:val="00BA0249"/>
    <w:rsid w:val="00BA0D78"/>
    <w:rsid w:val="00BA1331"/>
    <w:rsid w:val="00BA14CC"/>
    <w:rsid w:val="00BA165E"/>
    <w:rsid w:val="00BA1FDD"/>
    <w:rsid w:val="00BA218E"/>
    <w:rsid w:val="00BA21A1"/>
    <w:rsid w:val="00BA255E"/>
    <w:rsid w:val="00BA26DB"/>
    <w:rsid w:val="00BA31FB"/>
    <w:rsid w:val="00BA326E"/>
    <w:rsid w:val="00BA339A"/>
    <w:rsid w:val="00BA4257"/>
    <w:rsid w:val="00BA42E5"/>
    <w:rsid w:val="00BA480C"/>
    <w:rsid w:val="00BA566E"/>
    <w:rsid w:val="00BA5AF8"/>
    <w:rsid w:val="00BA5C2A"/>
    <w:rsid w:val="00BA61CB"/>
    <w:rsid w:val="00BA651C"/>
    <w:rsid w:val="00BA65EA"/>
    <w:rsid w:val="00BA65F4"/>
    <w:rsid w:val="00BA6D1D"/>
    <w:rsid w:val="00BA77EF"/>
    <w:rsid w:val="00BA7F6D"/>
    <w:rsid w:val="00BB05F3"/>
    <w:rsid w:val="00BB0BCF"/>
    <w:rsid w:val="00BB1004"/>
    <w:rsid w:val="00BB154B"/>
    <w:rsid w:val="00BB1C3B"/>
    <w:rsid w:val="00BB1F38"/>
    <w:rsid w:val="00BB2113"/>
    <w:rsid w:val="00BB22BA"/>
    <w:rsid w:val="00BB2A6F"/>
    <w:rsid w:val="00BB2E65"/>
    <w:rsid w:val="00BB3768"/>
    <w:rsid w:val="00BB38B0"/>
    <w:rsid w:val="00BB394A"/>
    <w:rsid w:val="00BB3D99"/>
    <w:rsid w:val="00BB5229"/>
    <w:rsid w:val="00BB578D"/>
    <w:rsid w:val="00BB5A66"/>
    <w:rsid w:val="00BB6099"/>
    <w:rsid w:val="00BB6E1E"/>
    <w:rsid w:val="00BB6ED8"/>
    <w:rsid w:val="00BB7533"/>
    <w:rsid w:val="00BB7B49"/>
    <w:rsid w:val="00BB7BF6"/>
    <w:rsid w:val="00BC00A7"/>
    <w:rsid w:val="00BC0241"/>
    <w:rsid w:val="00BC03BC"/>
    <w:rsid w:val="00BC0D4D"/>
    <w:rsid w:val="00BC114C"/>
    <w:rsid w:val="00BC159A"/>
    <w:rsid w:val="00BC19F5"/>
    <w:rsid w:val="00BC20C0"/>
    <w:rsid w:val="00BC2161"/>
    <w:rsid w:val="00BC27E2"/>
    <w:rsid w:val="00BC290C"/>
    <w:rsid w:val="00BC2F3C"/>
    <w:rsid w:val="00BC3249"/>
    <w:rsid w:val="00BC49D0"/>
    <w:rsid w:val="00BC4D3C"/>
    <w:rsid w:val="00BC5B89"/>
    <w:rsid w:val="00BC6047"/>
    <w:rsid w:val="00BC6446"/>
    <w:rsid w:val="00BC6F0C"/>
    <w:rsid w:val="00BC6FDE"/>
    <w:rsid w:val="00BC7A00"/>
    <w:rsid w:val="00BD02A8"/>
    <w:rsid w:val="00BD0438"/>
    <w:rsid w:val="00BD2319"/>
    <w:rsid w:val="00BD24E2"/>
    <w:rsid w:val="00BD250E"/>
    <w:rsid w:val="00BD25A1"/>
    <w:rsid w:val="00BD2803"/>
    <w:rsid w:val="00BD2A3E"/>
    <w:rsid w:val="00BD2A78"/>
    <w:rsid w:val="00BD2E5A"/>
    <w:rsid w:val="00BD3057"/>
    <w:rsid w:val="00BD38BC"/>
    <w:rsid w:val="00BD398B"/>
    <w:rsid w:val="00BD3A31"/>
    <w:rsid w:val="00BD3D41"/>
    <w:rsid w:val="00BD4661"/>
    <w:rsid w:val="00BD48A9"/>
    <w:rsid w:val="00BD4AA6"/>
    <w:rsid w:val="00BD4D3A"/>
    <w:rsid w:val="00BD4D6F"/>
    <w:rsid w:val="00BD50A3"/>
    <w:rsid w:val="00BD5119"/>
    <w:rsid w:val="00BD5C12"/>
    <w:rsid w:val="00BD5CE5"/>
    <w:rsid w:val="00BD6A60"/>
    <w:rsid w:val="00BD72D9"/>
    <w:rsid w:val="00BD7F7E"/>
    <w:rsid w:val="00BD7F94"/>
    <w:rsid w:val="00BE07C8"/>
    <w:rsid w:val="00BE09F3"/>
    <w:rsid w:val="00BE1430"/>
    <w:rsid w:val="00BE1FEC"/>
    <w:rsid w:val="00BE22A3"/>
    <w:rsid w:val="00BE29CA"/>
    <w:rsid w:val="00BE2B81"/>
    <w:rsid w:val="00BE4677"/>
    <w:rsid w:val="00BE4880"/>
    <w:rsid w:val="00BE4B5F"/>
    <w:rsid w:val="00BE52D7"/>
    <w:rsid w:val="00BE5BA0"/>
    <w:rsid w:val="00BE6087"/>
    <w:rsid w:val="00BE645B"/>
    <w:rsid w:val="00BE64F1"/>
    <w:rsid w:val="00BE6DDB"/>
    <w:rsid w:val="00BE7452"/>
    <w:rsid w:val="00BE77DC"/>
    <w:rsid w:val="00BE7A6C"/>
    <w:rsid w:val="00BF0768"/>
    <w:rsid w:val="00BF087D"/>
    <w:rsid w:val="00BF1103"/>
    <w:rsid w:val="00BF129D"/>
    <w:rsid w:val="00BF18EE"/>
    <w:rsid w:val="00BF1D68"/>
    <w:rsid w:val="00BF1DE6"/>
    <w:rsid w:val="00BF215E"/>
    <w:rsid w:val="00BF217C"/>
    <w:rsid w:val="00BF2570"/>
    <w:rsid w:val="00BF372B"/>
    <w:rsid w:val="00BF37DE"/>
    <w:rsid w:val="00BF44E3"/>
    <w:rsid w:val="00BF4C43"/>
    <w:rsid w:val="00BF580E"/>
    <w:rsid w:val="00BF5A04"/>
    <w:rsid w:val="00BF6395"/>
    <w:rsid w:val="00BF6777"/>
    <w:rsid w:val="00BF6CAD"/>
    <w:rsid w:val="00BF71CA"/>
    <w:rsid w:val="00BF778B"/>
    <w:rsid w:val="00C000EC"/>
    <w:rsid w:val="00C002C3"/>
    <w:rsid w:val="00C005B5"/>
    <w:rsid w:val="00C0063E"/>
    <w:rsid w:val="00C00F12"/>
    <w:rsid w:val="00C01193"/>
    <w:rsid w:val="00C0299D"/>
    <w:rsid w:val="00C029E8"/>
    <w:rsid w:val="00C031FC"/>
    <w:rsid w:val="00C03E76"/>
    <w:rsid w:val="00C040AF"/>
    <w:rsid w:val="00C04162"/>
    <w:rsid w:val="00C045A2"/>
    <w:rsid w:val="00C04D4D"/>
    <w:rsid w:val="00C059F1"/>
    <w:rsid w:val="00C05C75"/>
    <w:rsid w:val="00C06167"/>
    <w:rsid w:val="00C06498"/>
    <w:rsid w:val="00C068E3"/>
    <w:rsid w:val="00C06B1F"/>
    <w:rsid w:val="00C06B75"/>
    <w:rsid w:val="00C06CB9"/>
    <w:rsid w:val="00C06F1F"/>
    <w:rsid w:val="00C070C4"/>
    <w:rsid w:val="00C07DA3"/>
    <w:rsid w:val="00C10189"/>
    <w:rsid w:val="00C10BF9"/>
    <w:rsid w:val="00C10DB7"/>
    <w:rsid w:val="00C1200B"/>
    <w:rsid w:val="00C1268E"/>
    <w:rsid w:val="00C129B6"/>
    <w:rsid w:val="00C12B4B"/>
    <w:rsid w:val="00C12EDD"/>
    <w:rsid w:val="00C134EA"/>
    <w:rsid w:val="00C13595"/>
    <w:rsid w:val="00C14F49"/>
    <w:rsid w:val="00C1530E"/>
    <w:rsid w:val="00C1566A"/>
    <w:rsid w:val="00C15D8B"/>
    <w:rsid w:val="00C15F27"/>
    <w:rsid w:val="00C175E8"/>
    <w:rsid w:val="00C17B1D"/>
    <w:rsid w:val="00C2113C"/>
    <w:rsid w:val="00C21263"/>
    <w:rsid w:val="00C22056"/>
    <w:rsid w:val="00C227D7"/>
    <w:rsid w:val="00C22902"/>
    <w:rsid w:val="00C2375D"/>
    <w:rsid w:val="00C23C74"/>
    <w:rsid w:val="00C24570"/>
    <w:rsid w:val="00C24690"/>
    <w:rsid w:val="00C24BE5"/>
    <w:rsid w:val="00C25DA0"/>
    <w:rsid w:val="00C2652F"/>
    <w:rsid w:val="00C26D03"/>
    <w:rsid w:val="00C26EAE"/>
    <w:rsid w:val="00C27294"/>
    <w:rsid w:val="00C273BB"/>
    <w:rsid w:val="00C30858"/>
    <w:rsid w:val="00C313A5"/>
    <w:rsid w:val="00C315BF"/>
    <w:rsid w:val="00C32B0A"/>
    <w:rsid w:val="00C32E7B"/>
    <w:rsid w:val="00C32F69"/>
    <w:rsid w:val="00C33358"/>
    <w:rsid w:val="00C334A7"/>
    <w:rsid w:val="00C340FC"/>
    <w:rsid w:val="00C3425A"/>
    <w:rsid w:val="00C345E5"/>
    <w:rsid w:val="00C349D1"/>
    <w:rsid w:val="00C34CCD"/>
    <w:rsid w:val="00C3523F"/>
    <w:rsid w:val="00C3590F"/>
    <w:rsid w:val="00C35EEB"/>
    <w:rsid w:val="00C36325"/>
    <w:rsid w:val="00C36D26"/>
    <w:rsid w:val="00C370D6"/>
    <w:rsid w:val="00C37AB7"/>
    <w:rsid w:val="00C37AD6"/>
    <w:rsid w:val="00C37E3B"/>
    <w:rsid w:val="00C40120"/>
    <w:rsid w:val="00C40C2D"/>
    <w:rsid w:val="00C40F63"/>
    <w:rsid w:val="00C415C7"/>
    <w:rsid w:val="00C4194F"/>
    <w:rsid w:val="00C41B0A"/>
    <w:rsid w:val="00C41F5A"/>
    <w:rsid w:val="00C41F72"/>
    <w:rsid w:val="00C42427"/>
    <w:rsid w:val="00C4284A"/>
    <w:rsid w:val="00C431B0"/>
    <w:rsid w:val="00C43A54"/>
    <w:rsid w:val="00C43C66"/>
    <w:rsid w:val="00C44170"/>
    <w:rsid w:val="00C44A46"/>
    <w:rsid w:val="00C44DBA"/>
    <w:rsid w:val="00C46B45"/>
    <w:rsid w:val="00C47245"/>
    <w:rsid w:val="00C477E5"/>
    <w:rsid w:val="00C47843"/>
    <w:rsid w:val="00C478F5"/>
    <w:rsid w:val="00C5080D"/>
    <w:rsid w:val="00C509A5"/>
    <w:rsid w:val="00C50B32"/>
    <w:rsid w:val="00C510EF"/>
    <w:rsid w:val="00C5128C"/>
    <w:rsid w:val="00C52351"/>
    <w:rsid w:val="00C523BB"/>
    <w:rsid w:val="00C52ABE"/>
    <w:rsid w:val="00C52AEB"/>
    <w:rsid w:val="00C52D95"/>
    <w:rsid w:val="00C53878"/>
    <w:rsid w:val="00C53B7E"/>
    <w:rsid w:val="00C544C2"/>
    <w:rsid w:val="00C54E0E"/>
    <w:rsid w:val="00C551D9"/>
    <w:rsid w:val="00C55573"/>
    <w:rsid w:val="00C55767"/>
    <w:rsid w:val="00C559F8"/>
    <w:rsid w:val="00C56009"/>
    <w:rsid w:val="00C575A7"/>
    <w:rsid w:val="00C6088B"/>
    <w:rsid w:val="00C6114F"/>
    <w:rsid w:val="00C61776"/>
    <w:rsid w:val="00C62363"/>
    <w:rsid w:val="00C627FB"/>
    <w:rsid w:val="00C62952"/>
    <w:rsid w:val="00C62C68"/>
    <w:rsid w:val="00C62F62"/>
    <w:rsid w:val="00C639B3"/>
    <w:rsid w:val="00C63A42"/>
    <w:rsid w:val="00C654DB"/>
    <w:rsid w:val="00C65528"/>
    <w:rsid w:val="00C65F39"/>
    <w:rsid w:val="00C66522"/>
    <w:rsid w:val="00C66960"/>
    <w:rsid w:val="00C66F41"/>
    <w:rsid w:val="00C67113"/>
    <w:rsid w:val="00C70F8C"/>
    <w:rsid w:val="00C71013"/>
    <w:rsid w:val="00C71417"/>
    <w:rsid w:val="00C716EE"/>
    <w:rsid w:val="00C719DD"/>
    <w:rsid w:val="00C71B37"/>
    <w:rsid w:val="00C7216C"/>
    <w:rsid w:val="00C721D4"/>
    <w:rsid w:val="00C721E3"/>
    <w:rsid w:val="00C72262"/>
    <w:rsid w:val="00C72779"/>
    <w:rsid w:val="00C7294D"/>
    <w:rsid w:val="00C72AA5"/>
    <w:rsid w:val="00C73692"/>
    <w:rsid w:val="00C73B8B"/>
    <w:rsid w:val="00C73B9D"/>
    <w:rsid w:val="00C73CA6"/>
    <w:rsid w:val="00C75242"/>
    <w:rsid w:val="00C75397"/>
    <w:rsid w:val="00C757DE"/>
    <w:rsid w:val="00C757FF"/>
    <w:rsid w:val="00C75B9B"/>
    <w:rsid w:val="00C76260"/>
    <w:rsid w:val="00C76BF4"/>
    <w:rsid w:val="00C76D4E"/>
    <w:rsid w:val="00C76DB8"/>
    <w:rsid w:val="00C77081"/>
    <w:rsid w:val="00C775CE"/>
    <w:rsid w:val="00C7774C"/>
    <w:rsid w:val="00C8032F"/>
    <w:rsid w:val="00C803A8"/>
    <w:rsid w:val="00C80B63"/>
    <w:rsid w:val="00C8116D"/>
    <w:rsid w:val="00C81175"/>
    <w:rsid w:val="00C81FBF"/>
    <w:rsid w:val="00C8218C"/>
    <w:rsid w:val="00C82C79"/>
    <w:rsid w:val="00C831AD"/>
    <w:rsid w:val="00C836A1"/>
    <w:rsid w:val="00C838EF"/>
    <w:rsid w:val="00C83E7B"/>
    <w:rsid w:val="00C84082"/>
    <w:rsid w:val="00C84C45"/>
    <w:rsid w:val="00C84CFD"/>
    <w:rsid w:val="00C84D4B"/>
    <w:rsid w:val="00C84EC1"/>
    <w:rsid w:val="00C84F8D"/>
    <w:rsid w:val="00C850A8"/>
    <w:rsid w:val="00C85193"/>
    <w:rsid w:val="00C85918"/>
    <w:rsid w:val="00C86184"/>
    <w:rsid w:val="00C87952"/>
    <w:rsid w:val="00C87A37"/>
    <w:rsid w:val="00C90099"/>
    <w:rsid w:val="00C9015C"/>
    <w:rsid w:val="00C90330"/>
    <w:rsid w:val="00C903AC"/>
    <w:rsid w:val="00C903DC"/>
    <w:rsid w:val="00C90DDD"/>
    <w:rsid w:val="00C9114E"/>
    <w:rsid w:val="00C918F4"/>
    <w:rsid w:val="00C9199D"/>
    <w:rsid w:val="00C91E31"/>
    <w:rsid w:val="00C91EA5"/>
    <w:rsid w:val="00C92281"/>
    <w:rsid w:val="00C92468"/>
    <w:rsid w:val="00C92799"/>
    <w:rsid w:val="00C937F1"/>
    <w:rsid w:val="00C93E2C"/>
    <w:rsid w:val="00C93E4C"/>
    <w:rsid w:val="00C9407A"/>
    <w:rsid w:val="00C944CF"/>
    <w:rsid w:val="00C94CA2"/>
    <w:rsid w:val="00C95081"/>
    <w:rsid w:val="00C95E06"/>
    <w:rsid w:val="00C96EA7"/>
    <w:rsid w:val="00C971DE"/>
    <w:rsid w:val="00C97396"/>
    <w:rsid w:val="00C977DA"/>
    <w:rsid w:val="00C97BB2"/>
    <w:rsid w:val="00C97C75"/>
    <w:rsid w:val="00C97EB5"/>
    <w:rsid w:val="00CA0430"/>
    <w:rsid w:val="00CA0937"/>
    <w:rsid w:val="00CA0953"/>
    <w:rsid w:val="00CA263E"/>
    <w:rsid w:val="00CA2B5F"/>
    <w:rsid w:val="00CA2BBB"/>
    <w:rsid w:val="00CA3D23"/>
    <w:rsid w:val="00CA4F7A"/>
    <w:rsid w:val="00CA56AA"/>
    <w:rsid w:val="00CA5A6D"/>
    <w:rsid w:val="00CA5CA4"/>
    <w:rsid w:val="00CA63FC"/>
    <w:rsid w:val="00CA66CA"/>
    <w:rsid w:val="00CA6B51"/>
    <w:rsid w:val="00CA6B64"/>
    <w:rsid w:val="00CA6B7D"/>
    <w:rsid w:val="00CA6C60"/>
    <w:rsid w:val="00CA6D3E"/>
    <w:rsid w:val="00CA6D9F"/>
    <w:rsid w:val="00CB0193"/>
    <w:rsid w:val="00CB0475"/>
    <w:rsid w:val="00CB0BDB"/>
    <w:rsid w:val="00CB0C8D"/>
    <w:rsid w:val="00CB0E6F"/>
    <w:rsid w:val="00CB16C2"/>
    <w:rsid w:val="00CB1AFF"/>
    <w:rsid w:val="00CB1F0D"/>
    <w:rsid w:val="00CB2409"/>
    <w:rsid w:val="00CB3234"/>
    <w:rsid w:val="00CB32FD"/>
    <w:rsid w:val="00CB3803"/>
    <w:rsid w:val="00CB3AAA"/>
    <w:rsid w:val="00CB3E45"/>
    <w:rsid w:val="00CB464B"/>
    <w:rsid w:val="00CB4A4E"/>
    <w:rsid w:val="00CB4FC7"/>
    <w:rsid w:val="00CB5999"/>
    <w:rsid w:val="00CB652E"/>
    <w:rsid w:val="00CB6F1D"/>
    <w:rsid w:val="00CB7348"/>
    <w:rsid w:val="00CB7D12"/>
    <w:rsid w:val="00CB7E8C"/>
    <w:rsid w:val="00CC060E"/>
    <w:rsid w:val="00CC0754"/>
    <w:rsid w:val="00CC0F30"/>
    <w:rsid w:val="00CC0F82"/>
    <w:rsid w:val="00CC125E"/>
    <w:rsid w:val="00CC1FF5"/>
    <w:rsid w:val="00CC22B9"/>
    <w:rsid w:val="00CC235E"/>
    <w:rsid w:val="00CC2A95"/>
    <w:rsid w:val="00CC2EF5"/>
    <w:rsid w:val="00CC30C6"/>
    <w:rsid w:val="00CC3BAB"/>
    <w:rsid w:val="00CC3EA2"/>
    <w:rsid w:val="00CC3EC5"/>
    <w:rsid w:val="00CC4162"/>
    <w:rsid w:val="00CC451C"/>
    <w:rsid w:val="00CC4B3E"/>
    <w:rsid w:val="00CC5AA0"/>
    <w:rsid w:val="00CC651A"/>
    <w:rsid w:val="00CC69F1"/>
    <w:rsid w:val="00CD06A4"/>
    <w:rsid w:val="00CD0775"/>
    <w:rsid w:val="00CD0B65"/>
    <w:rsid w:val="00CD1120"/>
    <w:rsid w:val="00CD118F"/>
    <w:rsid w:val="00CD147E"/>
    <w:rsid w:val="00CD1A38"/>
    <w:rsid w:val="00CD1A75"/>
    <w:rsid w:val="00CD1D22"/>
    <w:rsid w:val="00CD1D55"/>
    <w:rsid w:val="00CD1DBE"/>
    <w:rsid w:val="00CD1FE4"/>
    <w:rsid w:val="00CD2006"/>
    <w:rsid w:val="00CD2786"/>
    <w:rsid w:val="00CD2915"/>
    <w:rsid w:val="00CD3A82"/>
    <w:rsid w:val="00CD3AEC"/>
    <w:rsid w:val="00CD3B4D"/>
    <w:rsid w:val="00CD3BE9"/>
    <w:rsid w:val="00CD4041"/>
    <w:rsid w:val="00CD456D"/>
    <w:rsid w:val="00CD4C14"/>
    <w:rsid w:val="00CD51AF"/>
    <w:rsid w:val="00CD56CB"/>
    <w:rsid w:val="00CD5BC7"/>
    <w:rsid w:val="00CD651D"/>
    <w:rsid w:val="00CD65C8"/>
    <w:rsid w:val="00CD66C8"/>
    <w:rsid w:val="00CD67CB"/>
    <w:rsid w:val="00CD6924"/>
    <w:rsid w:val="00CD7057"/>
    <w:rsid w:val="00CD7070"/>
    <w:rsid w:val="00CD79B2"/>
    <w:rsid w:val="00CD7E47"/>
    <w:rsid w:val="00CE0042"/>
    <w:rsid w:val="00CE11CC"/>
    <w:rsid w:val="00CE13C1"/>
    <w:rsid w:val="00CE179E"/>
    <w:rsid w:val="00CE1916"/>
    <w:rsid w:val="00CE1D41"/>
    <w:rsid w:val="00CE1F06"/>
    <w:rsid w:val="00CE214A"/>
    <w:rsid w:val="00CE2B3C"/>
    <w:rsid w:val="00CE309F"/>
    <w:rsid w:val="00CE34D6"/>
    <w:rsid w:val="00CE35FE"/>
    <w:rsid w:val="00CE37C2"/>
    <w:rsid w:val="00CE47E0"/>
    <w:rsid w:val="00CE4A2D"/>
    <w:rsid w:val="00CE4D56"/>
    <w:rsid w:val="00CE4F32"/>
    <w:rsid w:val="00CE53C7"/>
    <w:rsid w:val="00CE5630"/>
    <w:rsid w:val="00CE6411"/>
    <w:rsid w:val="00CE66D6"/>
    <w:rsid w:val="00CE6833"/>
    <w:rsid w:val="00CE6DC5"/>
    <w:rsid w:val="00CE6DFB"/>
    <w:rsid w:val="00CE6F8D"/>
    <w:rsid w:val="00CE7236"/>
    <w:rsid w:val="00CE75D7"/>
    <w:rsid w:val="00CE7B5B"/>
    <w:rsid w:val="00CE7E66"/>
    <w:rsid w:val="00CE7F36"/>
    <w:rsid w:val="00CF0770"/>
    <w:rsid w:val="00CF0AFA"/>
    <w:rsid w:val="00CF19BF"/>
    <w:rsid w:val="00CF231E"/>
    <w:rsid w:val="00CF2B6D"/>
    <w:rsid w:val="00CF306F"/>
    <w:rsid w:val="00CF3357"/>
    <w:rsid w:val="00CF38C6"/>
    <w:rsid w:val="00CF3B2C"/>
    <w:rsid w:val="00CF3D89"/>
    <w:rsid w:val="00CF3E14"/>
    <w:rsid w:val="00CF4587"/>
    <w:rsid w:val="00CF4D57"/>
    <w:rsid w:val="00CF55C7"/>
    <w:rsid w:val="00CF6147"/>
    <w:rsid w:val="00CF64A8"/>
    <w:rsid w:val="00CF7102"/>
    <w:rsid w:val="00CF7E00"/>
    <w:rsid w:val="00D0064C"/>
    <w:rsid w:val="00D0234C"/>
    <w:rsid w:val="00D027C7"/>
    <w:rsid w:val="00D02F8A"/>
    <w:rsid w:val="00D0393E"/>
    <w:rsid w:val="00D03BCF"/>
    <w:rsid w:val="00D05876"/>
    <w:rsid w:val="00D05F52"/>
    <w:rsid w:val="00D06A65"/>
    <w:rsid w:val="00D06B8A"/>
    <w:rsid w:val="00D06D5B"/>
    <w:rsid w:val="00D0711E"/>
    <w:rsid w:val="00D07885"/>
    <w:rsid w:val="00D101F6"/>
    <w:rsid w:val="00D10295"/>
    <w:rsid w:val="00D10F7C"/>
    <w:rsid w:val="00D1210F"/>
    <w:rsid w:val="00D1355E"/>
    <w:rsid w:val="00D1369E"/>
    <w:rsid w:val="00D13804"/>
    <w:rsid w:val="00D13FC7"/>
    <w:rsid w:val="00D1441E"/>
    <w:rsid w:val="00D145E5"/>
    <w:rsid w:val="00D14B72"/>
    <w:rsid w:val="00D15215"/>
    <w:rsid w:val="00D1545F"/>
    <w:rsid w:val="00D15617"/>
    <w:rsid w:val="00D1561C"/>
    <w:rsid w:val="00D160BE"/>
    <w:rsid w:val="00D16312"/>
    <w:rsid w:val="00D164F3"/>
    <w:rsid w:val="00D16AAD"/>
    <w:rsid w:val="00D16D61"/>
    <w:rsid w:val="00D16FDD"/>
    <w:rsid w:val="00D17091"/>
    <w:rsid w:val="00D17158"/>
    <w:rsid w:val="00D171BF"/>
    <w:rsid w:val="00D17B82"/>
    <w:rsid w:val="00D17F0F"/>
    <w:rsid w:val="00D2170E"/>
    <w:rsid w:val="00D226BE"/>
    <w:rsid w:val="00D22757"/>
    <w:rsid w:val="00D22A5B"/>
    <w:rsid w:val="00D22FBA"/>
    <w:rsid w:val="00D232B3"/>
    <w:rsid w:val="00D23550"/>
    <w:rsid w:val="00D23C23"/>
    <w:rsid w:val="00D248EF"/>
    <w:rsid w:val="00D2516D"/>
    <w:rsid w:val="00D25293"/>
    <w:rsid w:val="00D25B14"/>
    <w:rsid w:val="00D26171"/>
    <w:rsid w:val="00D2768A"/>
    <w:rsid w:val="00D27866"/>
    <w:rsid w:val="00D278A8"/>
    <w:rsid w:val="00D27C3A"/>
    <w:rsid w:val="00D27CF8"/>
    <w:rsid w:val="00D31564"/>
    <w:rsid w:val="00D315FF"/>
    <w:rsid w:val="00D31946"/>
    <w:rsid w:val="00D31B85"/>
    <w:rsid w:val="00D31D8D"/>
    <w:rsid w:val="00D32520"/>
    <w:rsid w:val="00D325C0"/>
    <w:rsid w:val="00D3262C"/>
    <w:rsid w:val="00D326F9"/>
    <w:rsid w:val="00D32956"/>
    <w:rsid w:val="00D32B11"/>
    <w:rsid w:val="00D32CA3"/>
    <w:rsid w:val="00D33101"/>
    <w:rsid w:val="00D33BCF"/>
    <w:rsid w:val="00D33CAD"/>
    <w:rsid w:val="00D340F1"/>
    <w:rsid w:val="00D363D2"/>
    <w:rsid w:val="00D3655D"/>
    <w:rsid w:val="00D365D3"/>
    <w:rsid w:val="00D36794"/>
    <w:rsid w:val="00D36CAE"/>
    <w:rsid w:val="00D373CA"/>
    <w:rsid w:val="00D37A65"/>
    <w:rsid w:val="00D37D39"/>
    <w:rsid w:val="00D37D83"/>
    <w:rsid w:val="00D405C5"/>
    <w:rsid w:val="00D40A84"/>
    <w:rsid w:val="00D40C2B"/>
    <w:rsid w:val="00D411EC"/>
    <w:rsid w:val="00D4146E"/>
    <w:rsid w:val="00D41E21"/>
    <w:rsid w:val="00D42103"/>
    <w:rsid w:val="00D42D37"/>
    <w:rsid w:val="00D42E7C"/>
    <w:rsid w:val="00D42FE4"/>
    <w:rsid w:val="00D4324C"/>
    <w:rsid w:val="00D43463"/>
    <w:rsid w:val="00D436B9"/>
    <w:rsid w:val="00D439F6"/>
    <w:rsid w:val="00D43A1E"/>
    <w:rsid w:val="00D43A85"/>
    <w:rsid w:val="00D43BA8"/>
    <w:rsid w:val="00D44A7C"/>
    <w:rsid w:val="00D44CB3"/>
    <w:rsid w:val="00D45289"/>
    <w:rsid w:val="00D468BC"/>
    <w:rsid w:val="00D478B3"/>
    <w:rsid w:val="00D4795B"/>
    <w:rsid w:val="00D47EFA"/>
    <w:rsid w:val="00D50268"/>
    <w:rsid w:val="00D502DB"/>
    <w:rsid w:val="00D50398"/>
    <w:rsid w:val="00D503F8"/>
    <w:rsid w:val="00D50876"/>
    <w:rsid w:val="00D50B13"/>
    <w:rsid w:val="00D51486"/>
    <w:rsid w:val="00D51AD3"/>
    <w:rsid w:val="00D52B63"/>
    <w:rsid w:val="00D52CE0"/>
    <w:rsid w:val="00D52E99"/>
    <w:rsid w:val="00D541D3"/>
    <w:rsid w:val="00D54595"/>
    <w:rsid w:val="00D54710"/>
    <w:rsid w:val="00D54D4E"/>
    <w:rsid w:val="00D54D51"/>
    <w:rsid w:val="00D54E1B"/>
    <w:rsid w:val="00D553BF"/>
    <w:rsid w:val="00D5566E"/>
    <w:rsid w:val="00D558B5"/>
    <w:rsid w:val="00D55DCF"/>
    <w:rsid w:val="00D560E1"/>
    <w:rsid w:val="00D560EC"/>
    <w:rsid w:val="00D56582"/>
    <w:rsid w:val="00D57A33"/>
    <w:rsid w:val="00D57DD8"/>
    <w:rsid w:val="00D57EA7"/>
    <w:rsid w:val="00D57FD8"/>
    <w:rsid w:val="00D60D9B"/>
    <w:rsid w:val="00D6125C"/>
    <w:rsid w:val="00D61873"/>
    <w:rsid w:val="00D61F85"/>
    <w:rsid w:val="00D64144"/>
    <w:rsid w:val="00D64E68"/>
    <w:rsid w:val="00D64FE8"/>
    <w:rsid w:val="00D6509A"/>
    <w:rsid w:val="00D6552A"/>
    <w:rsid w:val="00D65609"/>
    <w:rsid w:val="00D6676C"/>
    <w:rsid w:val="00D66CD2"/>
    <w:rsid w:val="00D66CF3"/>
    <w:rsid w:val="00D67366"/>
    <w:rsid w:val="00D675BB"/>
    <w:rsid w:val="00D678BC"/>
    <w:rsid w:val="00D67936"/>
    <w:rsid w:val="00D67A33"/>
    <w:rsid w:val="00D70A5A"/>
    <w:rsid w:val="00D71690"/>
    <w:rsid w:val="00D717F3"/>
    <w:rsid w:val="00D71A4E"/>
    <w:rsid w:val="00D72323"/>
    <w:rsid w:val="00D72FAF"/>
    <w:rsid w:val="00D731B3"/>
    <w:rsid w:val="00D73398"/>
    <w:rsid w:val="00D73675"/>
    <w:rsid w:val="00D73CF9"/>
    <w:rsid w:val="00D73D6A"/>
    <w:rsid w:val="00D741C4"/>
    <w:rsid w:val="00D7485C"/>
    <w:rsid w:val="00D759F6"/>
    <w:rsid w:val="00D76410"/>
    <w:rsid w:val="00D76600"/>
    <w:rsid w:val="00D76A72"/>
    <w:rsid w:val="00D77AC1"/>
    <w:rsid w:val="00D77C3C"/>
    <w:rsid w:val="00D8042F"/>
    <w:rsid w:val="00D80605"/>
    <w:rsid w:val="00D8119A"/>
    <w:rsid w:val="00D811E1"/>
    <w:rsid w:val="00D81C2D"/>
    <w:rsid w:val="00D81DF1"/>
    <w:rsid w:val="00D822AA"/>
    <w:rsid w:val="00D827C9"/>
    <w:rsid w:val="00D82BE5"/>
    <w:rsid w:val="00D82C14"/>
    <w:rsid w:val="00D84245"/>
    <w:rsid w:val="00D8474D"/>
    <w:rsid w:val="00D8478A"/>
    <w:rsid w:val="00D84D5E"/>
    <w:rsid w:val="00D85320"/>
    <w:rsid w:val="00D85B06"/>
    <w:rsid w:val="00D86852"/>
    <w:rsid w:val="00D90150"/>
    <w:rsid w:val="00D90307"/>
    <w:rsid w:val="00D90755"/>
    <w:rsid w:val="00D90B17"/>
    <w:rsid w:val="00D90C41"/>
    <w:rsid w:val="00D90FC5"/>
    <w:rsid w:val="00D91236"/>
    <w:rsid w:val="00D913DC"/>
    <w:rsid w:val="00D91530"/>
    <w:rsid w:val="00D915FB"/>
    <w:rsid w:val="00D92012"/>
    <w:rsid w:val="00D9238C"/>
    <w:rsid w:val="00D92B82"/>
    <w:rsid w:val="00D92E7C"/>
    <w:rsid w:val="00D9358B"/>
    <w:rsid w:val="00D93A62"/>
    <w:rsid w:val="00D94844"/>
    <w:rsid w:val="00D948EA"/>
    <w:rsid w:val="00D95BF1"/>
    <w:rsid w:val="00D95E78"/>
    <w:rsid w:val="00D961BC"/>
    <w:rsid w:val="00D9681E"/>
    <w:rsid w:val="00D96B60"/>
    <w:rsid w:val="00D972C8"/>
    <w:rsid w:val="00D97EC8"/>
    <w:rsid w:val="00DA040E"/>
    <w:rsid w:val="00DA065B"/>
    <w:rsid w:val="00DA0733"/>
    <w:rsid w:val="00DA0C02"/>
    <w:rsid w:val="00DA168D"/>
    <w:rsid w:val="00DA1843"/>
    <w:rsid w:val="00DA1CB7"/>
    <w:rsid w:val="00DA237C"/>
    <w:rsid w:val="00DA2764"/>
    <w:rsid w:val="00DA30B0"/>
    <w:rsid w:val="00DA332D"/>
    <w:rsid w:val="00DA3C8F"/>
    <w:rsid w:val="00DA3D0B"/>
    <w:rsid w:val="00DA4075"/>
    <w:rsid w:val="00DA4A8A"/>
    <w:rsid w:val="00DA4D0D"/>
    <w:rsid w:val="00DA4DCA"/>
    <w:rsid w:val="00DA5814"/>
    <w:rsid w:val="00DA699C"/>
    <w:rsid w:val="00DA6A20"/>
    <w:rsid w:val="00DA6A62"/>
    <w:rsid w:val="00DA6C0D"/>
    <w:rsid w:val="00DA7D4D"/>
    <w:rsid w:val="00DA7F1A"/>
    <w:rsid w:val="00DB0A74"/>
    <w:rsid w:val="00DB0EAB"/>
    <w:rsid w:val="00DB0F6F"/>
    <w:rsid w:val="00DB1CEC"/>
    <w:rsid w:val="00DB273B"/>
    <w:rsid w:val="00DB27BD"/>
    <w:rsid w:val="00DB2FA2"/>
    <w:rsid w:val="00DB33D6"/>
    <w:rsid w:val="00DB3516"/>
    <w:rsid w:val="00DB36D8"/>
    <w:rsid w:val="00DB3972"/>
    <w:rsid w:val="00DB3CDC"/>
    <w:rsid w:val="00DB3D65"/>
    <w:rsid w:val="00DB49FA"/>
    <w:rsid w:val="00DB4BD7"/>
    <w:rsid w:val="00DB5409"/>
    <w:rsid w:val="00DB545D"/>
    <w:rsid w:val="00DB55D5"/>
    <w:rsid w:val="00DB5CDE"/>
    <w:rsid w:val="00DB5D86"/>
    <w:rsid w:val="00DB6581"/>
    <w:rsid w:val="00DB6C15"/>
    <w:rsid w:val="00DB74FD"/>
    <w:rsid w:val="00DB79B0"/>
    <w:rsid w:val="00DB7DBE"/>
    <w:rsid w:val="00DC01A5"/>
    <w:rsid w:val="00DC094B"/>
    <w:rsid w:val="00DC0B3B"/>
    <w:rsid w:val="00DC0E3D"/>
    <w:rsid w:val="00DC10BA"/>
    <w:rsid w:val="00DC1ADC"/>
    <w:rsid w:val="00DC1D3F"/>
    <w:rsid w:val="00DC1D67"/>
    <w:rsid w:val="00DC3926"/>
    <w:rsid w:val="00DC3A71"/>
    <w:rsid w:val="00DC3B32"/>
    <w:rsid w:val="00DC3C6C"/>
    <w:rsid w:val="00DC5283"/>
    <w:rsid w:val="00DC5BDA"/>
    <w:rsid w:val="00DC60C5"/>
    <w:rsid w:val="00DC6391"/>
    <w:rsid w:val="00DC6457"/>
    <w:rsid w:val="00DC6553"/>
    <w:rsid w:val="00DC6FEE"/>
    <w:rsid w:val="00DC735C"/>
    <w:rsid w:val="00DC7ABA"/>
    <w:rsid w:val="00DC7B91"/>
    <w:rsid w:val="00DD035A"/>
    <w:rsid w:val="00DD039E"/>
    <w:rsid w:val="00DD0B73"/>
    <w:rsid w:val="00DD12E3"/>
    <w:rsid w:val="00DD13F5"/>
    <w:rsid w:val="00DD1658"/>
    <w:rsid w:val="00DD1F34"/>
    <w:rsid w:val="00DD1F63"/>
    <w:rsid w:val="00DD22EC"/>
    <w:rsid w:val="00DD28D9"/>
    <w:rsid w:val="00DD2958"/>
    <w:rsid w:val="00DD2C57"/>
    <w:rsid w:val="00DD3CDE"/>
    <w:rsid w:val="00DD451C"/>
    <w:rsid w:val="00DD490A"/>
    <w:rsid w:val="00DD54D7"/>
    <w:rsid w:val="00DD5B87"/>
    <w:rsid w:val="00DD5C22"/>
    <w:rsid w:val="00DD6174"/>
    <w:rsid w:val="00DD6186"/>
    <w:rsid w:val="00DD63EE"/>
    <w:rsid w:val="00DD676B"/>
    <w:rsid w:val="00DD6D60"/>
    <w:rsid w:val="00DD7036"/>
    <w:rsid w:val="00DD71C8"/>
    <w:rsid w:val="00DD7234"/>
    <w:rsid w:val="00DD7922"/>
    <w:rsid w:val="00DD7A72"/>
    <w:rsid w:val="00DD7B30"/>
    <w:rsid w:val="00DE0116"/>
    <w:rsid w:val="00DE018E"/>
    <w:rsid w:val="00DE0427"/>
    <w:rsid w:val="00DE09B5"/>
    <w:rsid w:val="00DE2325"/>
    <w:rsid w:val="00DE25D6"/>
    <w:rsid w:val="00DE25FD"/>
    <w:rsid w:val="00DE27FB"/>
    <w:rsid w:val="00DE2CDD"/>
    <w:rsid w:val="00DE2FA7"/>
    <w:rsid w:val="00DE3072"/>
    <w:rsid w:val="00DE48F7"/>
    <w:rsid w:val="00DE499E"/>
    <w:rsid w:val="00DE5079"/>
    <w:rsid w:val="00DE5250"/>
    <w:rsid w:val="00DE561A"/>
    <w:rsid w:val="00DE5939"/>
    <w:rsid w:val="00DE5AD3"/>
    <w:rsid w:val="00DE5D7D"/>
    <w:rsid w:val="00DE5E2F"/>
    <w:rsid w:val="00DE64DD"/>
    <w:rsid w:val="00DE7063"/>
    <w:rsid w:val="00DE7107"/>
    <w:rsid w:val="00DE78DF"/>
    <w:rsid w:val="00DE7DE5"/>
    <w:rsid w:val="00DF0B49"/>
    <w:rsid w:val="00DF0C9A"/>
    <w:rsid w:val="00DF26AA"/>
    <w:rsid w:val="00DF27FE"/>
    <w:rsid w:val="00DF28B1"/>
    <w:rsid w:val="00DF2EFF"/>
    <w:rsid w:val="00DF3099"/>
    <w:rsid w:val="00DF3167"/>
    <w:rsid w:val="00DF3311"/>
    <w:rsid w:val="00DF3F34"/>
    <w:rsid w:val="00DF47CB"/>
    <w:rsid w:val="00DF50C9"/>
    <w:rsid w:val="00DF510C"/>
    <w:rsid w:val="00DF646E"/>
    <w:rsid w:val="00DF6488"/>
    <w:rsid w:val="00DF67A7"/>
    <w:rsid w:val="00DF6987"/>
    <w:rsid w:val="00DF71BB"/>
    <w:rsid w:val="00DF78D0"/>
    <w:rsid w:val="00E0022C"/>
    <w:rsid w:val="00E002FA"/>
    <w:rsid w:val="00E0055C"/>
    <w:rsid w:val="00E008DE"/>
    <w:rsid w:val="00E01375"/>
    <w:rsid w:val="00E01516"/>
    <w:rsid w:val="00E02279"/>
    <w:rsid w:val="00E03258"/>
    <w:rsid w:val="00E04423"/>
    <w:rsid w:val="00E04657"/>
    <w:rsid w:val="00E049BD"/>
    <w:rsid w:val="00E04CEB"/>
    <w:rsid w:val="00E059AE"/>
    <w:rsid w:val="00E05ABB"/>
    <w:rsid w:val="00E05C75"/>
    <w:rsid w:val="00E06429"/>
    <w:rsid w:val="00E0710A"/>
    <w:rsid w:val="00E0723E"/>
    <w:rsid w:val="00E073F8"/>
    <w:rsid w:val="00E0741F"/>
    <w:rsid w:val="00E102AC"/>
    <w:rsid w:val="00E10424"/>
    <w:rsid w:val="00E104CC"/>
    <w:rsid w:val="00E106DA"/>
    <w:rsid w:val="00E1074C"/>
    <w:rsid w:val="00E10786"/>
    <w:rsid w:val="00E10827"/>
    <w:rsid w:val="00E108B4"/>
    <w:rsid w:val="00E11312"/>
    <w:rsid w:val="00E1162D"/>
    <w:rsid w:val="00E11C71"/>
    <w:rsid w:val="00E11D7A"/>
    <w:rsid w:val="00E11FC2"/>
    <w:rsid w:val="00E121C5"/>
    <w:rsid w:val="00E1233C"/>
    <w:rsid w:val="00E12441"/>
    <w:rsid w:val="00E124F3"/>
    <w:rsid w:val="00E12BD9"/>
    <w:rsid w:val="00E12F76"/>
    <w:rsid w:val="00E1317A"/>
    <w:rsid w:val="00E13A38"/>
    <w:rsid w:val="00E13AF6"/>
    <w:rsid w:val="00E13C08"/>
    <w:rsid w:val="00E13C42"/>
    <w:rsid w:val="00E13D43"/>
    <w:rsid w:val="00E144C7"/>
    <w:rsid w:val="00E14D54"/>
    <w:rsid w:val="00E15336"/>
    <w:rsid w:val="00E15340"/>
    <w:rsid w:val="00E15B61"/>
    <w:rsid w:val="00E162BC"/>
    <w:rsid w:val="00E167EB"/>
    <w:rsid w:val="00E16915"/>
    <w:rsid w:val="00E16E4E"/>
    <w:rsid w:val="00E16F03"/>
    <w:rsid w:val="00E16F7B"/>
    <w:rsid w:val="00E172C2"/>
    <w:rsid w:val="00E17C82"/>
    <w:rsid w:val="00E20875"/>
    <w:rsid w:val="00E208B7"/>
    <w:rsid w:val="00E21042"/>
    <w:rsid w:val="00E21706"/>
    <w:rsid w:val="00E21C3E"/>
    <w:rsid w:val="00E21D3B"/>
    <w:rsid w:val="00E22449"/>
    <w:rsid w:val="00E2264B"/>
    <w:rsid w:val="00E22731"/>
    <w:rsid w:val="00E22B99"/>
    <w:rsid w:val="00E22F38"/>
    <w:rsid w:val="00E2398A"/>
    <w:rsid w:val="00E240AF"/>
    <w:rsid w:val="00E24B1B"/>
    <w:rsid w:val="00E257D8"/>
    <w:rsid w:val="00E259A3"/>
    <w:rsid w:val="00E25B00"/>
    <w:rsid w:val="00E26618"/>
    <w:rsid w:val="00E267C7"/>
    <w:rsid w:val="00E272FF"/>
    <w:rsid w:val="00E30734"/>
    <w:rsid w:val="00E30A6E"/>
    <w:rsid w:val="00E3142F"/>
    <w:rsid w:val="00E3194D"/>
    <w:rsid w:val="00E32702"/>
    <w:rsid w:val="00E3282C"/>
    <w:rsid w:val="00E32F80"/>
    <w:rsid w:val="00E32FCD"/>
    <w:rsid w:val="00E3303E"/>
    <w:rsid w:val="00E33329"/>
    <w:rsid w:val="00E34256"/>
    <w:rsid w:val="00E3443D"/>
    <w:rsid w:val="00E345F4"/>
    <w:rsid w:val="00E34C77"/>
    <w:rsid w:val="00E355A2"/>
    <w:rsid w:val="00E35826"/>
    <w:rsid w:val="00E35E04"/>
    <w:rsid w:val="00E35EED"/>
    <w:rsid w:val="00E361A3"/>
    <w:rsid w:val="00E36375"/>
    <w:rsid w:val="00E36476"/>
    <w:rsid w:val="00E36CD8"/>
    <w:rsid w:val="00E3760E"/>
    <w:rsid w:val="00E37931"/>
    <w:rsid w:val="00E37AFE"/>
    <w:rsid w:val="00E401FF"/>
    <w:rsid w:val="00E40852"/>
    <w:rsid w:val="00E40C03"/>
    <w:rsid w:val="00E40F10"/>
    <w:rsid w:val="00E40F98"/>
    <w:rsid w:val="00E41477"/>
    <w:rsid w:val="00E41B35"/>
    <w:rsid w:val="00E4257A"/>
    <w:rsid w:val="00E42877"/>
    <w:rsid w:val="00E429A8"/>
    <w:rsid w:val="00E42C46"/>
    <w:rsid w:val="00E42EC4"/>
    <w:rsid w:val="00E43406"/>
    <w:rsid w:val="00E43AC0"/>
    <w:rsid w:val="00E43AC9"/>
    <w:rsid w:val="00E43BEB"/>
    <w:rsid w:val="00E444CA"/>
    <w:rsid w:val="00E44E5D"/>
    <w:rsid w:val="00E4516E"/>
    <w:rsid w:val="00E45360"/>
    <w:rsid w:val="00E45C02"/>
    <w:rsid w:val="00E465B1"/>
    <w:rsid w:val="00E46C14"/>
    <w:rsid w:val="00E471C1"/>
    <w:rsid w:val="00E475C3"/>
    <w:rsid w:val="00E47863"/>
    <w:rsid w:val="00E47B7C"/>
    <w:rsid w:val="00E50314"/>
    <w:rsid w:val="00E5058E"/>
    <w:rsid w:val="00E507F5"/>
    <w:rsid w:val="00E50C9A"/>
    <w:rsid w:val="00E50D04"/>
    <w:rsid w:val="00E50EA7"/>
    <w:rsid w:val="00E50EDD"/>
    <w:rsid w:val="00E50F7C"/>
    <w:rsid w:val="00E518C9"/>
    <w:rsid w:val="00E51AFF"/>
    <w:rsid w:val="00E51E1A"/>
    <w:rsid w:val="00E51F64"/>
    <w:rsid w:val="00E52771"/>
    <w:rsid w:val="00E52FD3"/>
    <w:rsid w:val="00E53163"/>
    <w:rsid w:val="00E53B8C"/>
    <w:rsid w:val="00E54DDF"/>
    <w:rsid w:val="00E55554"/>
    <w:rsid w:val="00E55AE8"/>
    <w:rsid w:val="00E55D3E"/>
    <w:rsid w:val="00E560E0"/>
    <w:rsid w:val="00E564A5"/>
    <w:rsid w:val="00E56774"/>
    <w:rsid w:val="00E56974"/>
    <w:rsid w:val="00E56EBE"/>
    <w:rsid w:val="00E57042"/>
    <w:rsid w:val="00E57068"/>
    <w:rsid w:val="00E571D7"/>
    <w:rsid w:val="00E57668"/>
    <w:rsid w:val="00E57804"/>
    <w:rsid w:val="00E57AF3"/>
    <w:rsid w:val="00E60B18"/>
    <w:rsid w:val="00E60E30"/>
    <w:rsid w:val="00E61030"/>
    <w:rsid w:val="00E6173F"/>
    <w:rsid w:val="00E62980"/>
    <w:rsid w:val="00E62B09"/>
    <w:rsid w:val="00E63827"/>
    <w:rsid w:val="00E63D26"/>
    <w:rsid w:val="00E63DEA"/>
    <w:rsid w:val="00E64CCD"/>
    <w:rsid w:val="00E655EE"/>
    <w:rsid w:val="00E65E9C"/>
    <w:rsid w:val="00E663AA"/>
    <w:rsid w:val="00E664B5"/>
    <w:rsid w:val="00E66E43"/>
    <w:rsid w:val="00E671A1"/>
    <w:rsid w:val="00E67807"/>
    <w:rsid w:val="00E678DF"/>
    <w:rsid w:val="00E67B38"/>
    <w:rsid w:val="00E70111"/>
    <w:rsid w:val="00E7079B"/>
    <w:rsid w:val="00E70963"/>
    <w:rsid w:val="00E709C6"/>
    <w:rsid w:val="00E70B80"/>
    <w:rsid w:val="00E718C6"/>
    <w:rsid w:val="00E71AA9"/>
    <w:rsid w:val="00E7250B"/>
    <w:rsid w:val="00E72C08"/>
    <w:rsid w:val="00E731DB"/>
    <w:rsid w:val="00E735B9"/>
    <w:rsid w:val="00E73D5B"/>
    <w:rsid w:val="00E7407F"/>
    <w:rsid w:val="00E742EB"/>
    <w:rsid w:val="00E746C0"/>
    <w:rsid w:val="00E746D7"/>
    <w:rsid w:val="00E74F90"/>
    <w:rsid w:val="00E75E80"/>
    <w:rsid w:val="00E766DA"/>
    <w:rsid w:val="00E76AC0"/>
    <w:rsid w:val="00E77D4B"/>
    <w:rsid w:val="00E77D89"/>
    <w:rsid w:val="00E80128"/>
    <w:rsid w:val="00E801AC"/>
    <w:rsid w:val="00E80733"/>
    <w:rsid w:val="00E809D8"/>
    <w:rsid w:val="00E80D5E"/>
    <w:rsid w:val="00E81FA0"/>
    <w:rsid w:val="00E82473"/>
    <w:rsid w:val="00E829F4"/>
    <w:rsid w:val="00E82C50"/>
    <w:rsid w:val="00E82CD1"/>
    <w:rsid w:val="00E8344C"/>
    <w:rsid w:val="00E835AE"/>
    <w:rsid w:val="00E835B1"/>
    <w:rsid w:val="00E8373E"/>
    <w:rsid w:val="00E8374D"/>
    <w:rsid w:val="00E838D3"/>
    <w:rsid w:val="00E8436C"/>
    <w:rsid w:val="00E84B73"/>
    <w:rsid w:val="00E850B4"/>
    <w:rsid w:val="00E855F3"/>
    <w:rsid w:val="00E85C3C"/>
    <w:rsid w:val="00E864DD"/>
    <w:rsid w:val="00E87334"/>
    <w:rsid w:val="00E900F8"/>
    <w:rsid w:val="00E9056E"/>
    <w:rsid w:val="00E90AE7"/>
    <w:rsid w:val="00E90E89"/>
    <w:rsid w:val="00E92037"/>
    <w:rsid w:val="00E92C8A"/>
    <w:rsid w:val="00E9326D"/>
    <w:rsid w:val="00E93A94"/>
    <w:rsid w:val="00E93D2F"/>
    <w:rsid w:val="00E947BC"/>
    <w:rsid w:val="00E94D45"/>
    <w:rsid w:val="00E95D75"/>
    <w:rsid w:val="00E963A5"/>
    <w:rsid w:val="00E966FB"/>
    <w:rsid w:val="00E9724E"/>
    <w:rsid w:val="00EA0698"/>
    <w:rsid w:val="00EA0D97"/>
    <w:rsid w:val="00EA19C4"/>
    <w:rsid w:val="00EA29F5"/>
    <w:rsid w:val="00EA336C"/>
    <w:rsid w:val="00EA3BE4"/>
    <w:rsid w:val="00EA49DD"/>
    <w:rsid w:val="00EA4BB6"/>
    <w:rsid w:val="00EA59D8"/>
    <w:rsid w:val="00EA5D1E"/>
    <w:rsid w:val="00EA5D76"/>
    <w:rsid w:val="00EA5E59"/>
    <w:rsid w:val="00EA639C"/>
    <w:rsid w:val="00EA6D17"/>
    <w:rsid w:val="00EA6EB6"/>
    <w:rsid w:val="00EA6F67"/>
    <w:rsid w:val="00EA7021"/>
    <w:rsid w:val="00EA74A1"/>
    <w:rsid w:val="00EA751C"/>
    <w:rsid w:val="00EA7D1B"/>
    <w:rsid w:val="00EA7F09"/>
    <w:rsid w:val="00EB06C1"/>
    <w:rsid w:val="00EB0B3D"/>
    <w:rsid w:val="00EB0B5B"/>
    <w:rsid w:val="00EB0ED4"/>
    <w:rsid w:val="00EB100B"/>
    <w:rsid w:val="00EB12BA"/>
    <w:rsid w:val="00EB1BDB"/>
    <w:rsid w:val="00EB24D6"/>
    <w:rsid w:val="00EB295C"/>
    <w:rsid w:val="00EB33D2"/>
    <w:rsid w:val="00EB3D00"/>
    <w:rsid w:val="00EB3E3C"/>
    <w:rsid w:val="00EB4947"/>
    <w:rsid w:val="00EB4EE6"/>
    <w:rsid w:val="00EB4F93"/>
    <w:rsid w:val="00EB51C3"/>
    <w:rsid w:val="00EB5D55"/>
    <w:rsid w:val="00EB5E21"/>
    <w:rsid w:val="00EB6C9C"/>
    <w:rsid w:val="00EB7344"/>
    <w:rsid w:val="00EB768C"/>
    <w:rsid w:val="00EB7EB4"/>
    <w:rsid w:val="00EC0101"/>
    <w:rsid w:val="00EC056A"/>
    <w:rsid w:val="00EC0611"/>
    <w:rsid w:val="00EC146D"/>
    <w:rsid w:val="00EC2572"/>
    <w:rsid w:val="00EC29DC"/>
    <w:rsid w:val="00EC2A9C"/>
    <w:rsid w:val="00EC30CC"/>
    <w:rsid w:val="00EC32C9"/>
    <w:rsid w:val="00EC36A0"/>
    <w:rsid w:val="00EC3AA9"/>
    <w:rsid w:val="00EC3C11"/>
    <w:rsid w:val="00EC3FB4"/>
    <w:rsid w:val="00EC5315"/>
    <w:rsid w:val="00EC541A"/>
    <w:rsid w:val="00EC61B4"/>
    <w:rsid w:val="00EC74DE"/>
    <w:rsid w:val="00EC7A40"/>
    <w:rsid w:val="00ED00C4"/>
    <w:rsid w:val="00ED03C1"/>
    <w:rsid w:val="00ED0D4A"/>
    <w:rsid w:val="00ED10DA"/>
    <w:rsid w:val="00ED12A5"/>
    <w:rsid w:val="00ED149E"/>
    <w:rsid w:val="00ED1DD1"/>
    <w:rsid w:val="00ED1E80"/>
    <w:rsid w:val="00ED1F4F"/>
    <w:rsid w:val="00ED2280"/>
    <w:rsid w:val="00ED23FD"/>
    <w:rsid w:val="00ED2BAB"/>
    <w:rsid w:val="00ED3610"/>
    <w:rsid w:val="00ED37A6"/>
    <w:rsid w:val="00ED4598"/>
    <w:rsid w:val="00ED4732"/>
    <w:rsid w:val="00ED4FC3"/>
    <w:rsid w:val="00ED52F3"/>
    <w:rsid w:val="00ED6538"/>
    <w:rsid w:val="00ED68CA"/>
    <w:rsid w:val="00ED70B4"/>
    <w:rsid w:val="00ED74F1"/>
    <w:rsid w:val="00ED7FE0"/>
    <w:rsid w:val="00EE04DC"/>
    <w:rsid w:val="00EE0FDA"/>
    <w:rsid w:val="00EE133C"/>
    <w:rsid w:val="00EE2A8B"/>
    <w:rsid w:val="00EE2CFC"/>
    <w:rsid w:val="00EE349C"/>
    <w:rsid w:val="00EE4199"/>
    <w:rsid w:val="00EE4CD0"/>
    <w:rsid w:val="00EE59B9"/>
    <w:rsid w:val="00EE5A84"/>
    <w:rsid w:val="00EE5B99"/>
    <w:rsid w:val="00EE7641"/>
    <w:rsid w:val="00EE7AB8"/>
    <w:rsid w:val="00EF0302"/>
    <w:rsid w:val="00EF0326"/>
    <w:rsid w:val="00EF1556"/>
    <w:rsid w:val="00EF1639"/>
    <w:rsid w:val="00EF1784"/>
    <w:rsid w:val="00EF1EA8"/>
    <w:rsid w:val="00EF2089"/>
    <w:rsid w:val="00EF2879"/>
    <w:rsid w:val="00EF2F07"/>
    <w:rsid w:val="00EF2FB0"/>
    <w:rsid w:val="00EF3170"/>
    <w:rsid w:val="00EF31E3"/>
    <w:rsid w:val="00EF3FED"/>
    <w:rsid w:val="00EF401B"/>
    <w:rsid w:val="00EF40D3"/>
    <w:rsid w:val="00EF4922"/>
    <w:rsid w:val="00EF4A55"/>
    <w:rsid w:val="00EF5CC2"/>
    <w:rsid w:val="00EF5F46"/>
    <w:rsid w:val="00EF6296"/>
    <w:rsid w:val="00EF6A7F"/>
    <w:rsid w:val="00EF71EE"/>
    <w:rsid w:val="00EF7266"/>
    <w:rsid w:val="00EF7966"/>
    <w:rsid w:val="00EF7B3D"/>
    <w:rsid w:val="00EF7D6A"/>
    <w:rsid w:val="00EF7F0A"/>
    <w:rsid w:val="00F000F8"/>
    <w:rsid w:val="00F0079B"/>
    <w:rsid w:val="00F00D14"/>
    <w:rsid w:val="00F014DF"/>
    <w:rsid w:val="00F01B79"/>
    <w:rsid w:val="00F01BBF"/>
    <w:rsid w:val="00F02503"/>
    <w:rsid w:val="00F02971"/>
    <w:rsid w:val="00F02B4D"/>
    <w:rsid w:val="00F030AA"/>
    <w:rsid w:val="00F03361"/>
    <w:rsid w:val="00F03CB5"/>
    <w:rsid w:val="00F03EFC"/>
    <w:rsid w:val="00F04119"/>
    <w:rsid w:val="00F042DD"/>
    <w:rsid w:val="00F04761"/>
    <w:rsid w:val="00F05FA4"/>
    <w:rsid w:val="00F060EA"/>
    <w:rsid w:val="00F06966"/>
    <w:rsid w:val="00F06DD4"/>
    <w:rsid w:val="00F07874"/>
    <w:rsid w:val="00F10192"/>
    <w:rsid w:val="00F1039D"/>
    <w:rsid w:val="00F106D9"/>
    <w:rsid w:val="00F10850"/>
    <w:rsid w:val="00F10E5C"/>
    <w:rsid w:val="00F11528"/>
    <w:rsid w:val="00F1217E"/>
    <w:rsid w:val="00F1249B"/>
    <w:rsid w:val="00F13319"/>
    <w:rsid w:val="00F13643"/>
    <w:rsid w:val="00F137AB"/>
    <w:rsid w:val="00F13AFF"/>
    <w:rsid w:val="00F13CB3"/>
    <w:rsid w:val="00F1536B"/>
    <w:rsid w:val="00F154C7"/>
    <w:rsid w:val="00F1554B"/>
    <w:rsid w:val="00F1563E"/>
    <w:rsid w:val="00F1564E"/>
    <w:rsid w:val="00F15E1F"/>
    <w:rsid w:val="00F15F52"/>
    <w:rsid w:val="00F16E54"/>
    <w:rsid w:val="00F17288"/>
    <w:rsid w:val="00F17438"/>
    <w:rsid w:val="00F17537"/>
    <w:rsid w:val="00F175D2"/>
    <w:rsid w:val="00F1767A"/>
    <w:rsid w:val="00F20E38"/>
    <w:rsid w:val="00F21350"/>
    <w:rsid w:val="00F21518"/>
    <w:rsid w:val="00F21A2D"/>
    <w:rsid w:val="00F22239"/>
    <w:rsid w:val="00F22251"/>
    <w:rsid w:val="00F22360"/>
    <w:rsid w:val="00F22F22"/>
    <w:rsid w:val="00F23155"/>
    <w:rsid w:val="00F23D7F"/>
    <w:rsid w:val="00F24706"/>
    <w:rsid w:val="00F248D9"/>
    <w:rsid w:val="00F254A8"/>
    <w:rsid w:val="00F256ED"/>
    <w:rsid w:val="00F2768A"/>
    <w:rsid w:val="00F30075"/>
    <w:rsid w:val="00F30AAA"/>
    <w:rsid w:val="00F31BE6"/>
    <w:rsid w:val="00F32958"/>
    <w:rsid w:val="00F32A65"/>
    <w:rsid w:val="00F32EE1"/>
    <w:rsid w:val="00F33DD1"/>
    <w:rsid w:val="00F34640"/>
    <w:rsid w:val="00F348E8"/>
    <w:rsid w:val="00F34A94"/>
    <w:rsid w:val="00F34BFE"/>
    <w:rsid w:val="00F34C95"/>
    <w:rsid w:val="00F354F6"/>
    <w:rsid w:val="00F3576F"/>
    <w:rsid w:val="00F36B7E"/>
    <w:rsid w:val="00F371EA"/>
    <w:rsid w:val="00F37684"/>
    <w:rsid w:val="00F3772E"/>
    <w:rsid w:val="00F37984"/>
    <w:rsid w:val="00F4024E"/>
    <w:rsid w:val="00F40B6E"/>
    <w:rsid w:val="00F40F36"/>
    <w:rsid w:val="00F411C3"/>
    <w:rsid w:val="00F42547"/>
    <w:rsid w:val="00F429CA"/>
    <w:rsid w:val="00F42E72"/>
    <w:rsid w:val="00F42EB4"/>
    <w:rsid w:val="00F43A71"/>
    <w:rsid w:val="00F43DE2"/>
    <w:rsid w:val="00F4423B"/>
    <w:rsid w:val="00F44500"/>
    <w:rsid w:val="00F44A14"/>
    <w:rsid w:val="00F457DB"/>
    <w:rsid w:val="00F458AF"/>
    <w:rsid w:val="00F45EBE"/>
    <w:rsid w:val="00F463DB"/>
    <w:rsid w:val="00F4699D"/>
    <w:rsid w:val="00F46F5F"/>
    <w:rsid w:val="00F4761F"/>
    <w:rsid w:val="00F47C63"/>
    <w:rsid w:val="00F50256"/>
    <w:rsid w:val="00F5031F"/>
    <w:rsid w:val="00F50809"/>
    <w:rsid w:val="00F51402"/>
    <w:rsid w:val="00F51D40"/>
    <w:rsid w:val="00F520EF"/>
    <w:rsid w:val="00F524C0"/>
    <w:rsid w:val="00F52640"/>
    <w:rsid w:val="00F53C92"/>
    <w:rsid w:val="00F54833"/>
    <w:rsid w:val="00F54AC3"/>
    <w:rsid w:val="00F55171"/>
    <w:rsid w:val="00F56231"/>
    <w:rsid w:val="00F56236"/>
    <w:rsid w:val="00F5627F"/>
    <w:rsid w:val="00F562B0"/>
    <w:rsid w:val="00F569DC"/>
    <w:rsid w:val="00F57FD0"/>
    <w:rsid w:val="00F6013A"/>
    <w:rsid w:val="00F60704"/>
    <w:rsid w:val="00F6121E"/>
    <w:rsid w:val="00F6146C"/>
    <w:rsid w:val="00F61C39"/>
    <w:rsid w:val="00F62A06"/>
    <w:rsid w:val="00F63323"/>
    <w:rsid w:val="00F63AC9"/>
    <w:rsid w:val="00F63DB2"/>
    <w:rsid w:val="00F63DE7"/>
    <w:rsid w:val="00F63FE1"/>
    <w:rsid w:val="00F640B5"/>
    <w:rsid w:val="00F6450E"/>
    <w:rsid w:val="00F651E3"/>
    <w:rsid w:val="00F65E32"/>
    <w:rsid w:val="00F65ED9"/>
    <w:rsid w:val="00F66033"/>
    <w:rsid w:val="00F6679F"/>
    <w:rsid w:val="00F67080"/>
    <w:rsid w:val="00F67669"/>
    <w:rsid w:val="00F6799E"/>
    <w:rsid w:val="00F679BD"/>
    <w:rsid w:val="00F67D02"/>
    <w:rsid w:val="00F70167"/>
    <w:rsid w:val="00F70563"/>
    <w:rsid w:val="00F70736"/>
    <w:rsid w:val="00F70774"/>
    <w:rsid w:val="00F709F0"/>
    <w:rsid w:val="00F716D0"/>
    <w:rsid w:val="00F72291"/>
    <w:rsid w:val="00F7275D"/>
    <w:rsid w:val="00F739D7"/>
    <w:rsid w:val="00F73E2F"/>
    <w:rsid w:val="00F73F2A"/>
    <w:rsid w:val="00F741CF"/>
    <w:rsid w:val="00F743E2"/>
    <w:rsid w:val="00F74CC0"/>
    <w:rsid w:val="00F74FCE"/>
    <w:rsid w:val="00F752E7"/>
    <w:rsid w:val="00F75519"/>
    <w:rsid w:val="00F75587"/>
    <w:rsid w:val="00F75DF3"/>
    <w:rsid w:val="00F763C7"/>
    <w:rsid w:val="00F764DC"/>
    <w:rsid w:val="00F765C1"/>
    <w:rsid w:val="00F771AF"/>
    <w:rsid w:val="00F7727B"/>
    <w:rsid w:val="00F772E5"/>
    <w:rsid w:val="00F77702"/>
    <w:rsid w:val="00F77C13"/>
    <w:rsid w:val="00F77C6C"/>
    <w:rsid w:val="00F8052C"/>
    <w:rsid w:val="00F80A43"/>
    <w:rsid w:val="00F80A46"/>
    <w:rsid w:val="00F818CD"/>
    <w:rsid w:val="00F81929"/>
    <w:rsid w:val="00F828BC"/>
    <w:rsid w:val="00F82B98"/>
    <w:rsid w:val="00F83E93"/>
    <w:rsid w:val="00F841C8"/>
    <w:rsid w:val="00F84545"/>
    <w:rsid w:val="00F84932"/>
    <w:rsid w:val="00F85067"/>
    <w:rsid w:val="00F8517E"/>
    <w:rsid w:val="00F8532A"/>
    <w:rsid w:val="00F85889"/>
    <w:rsid w:val="00F85AC8"/>
    <w:rsid w:val="00F860FA"/>
    <w:rsid w:val="00F861F9"/>
    <w:rsid w:val="00F869A8"/>
    <w:rsid w:val="00F86A03"/>
    <w:rsid w:val="00F86E37"/>
    <w:rsid w:val="00F873ED"/>
    <w:rsid w:val="00F87AC6"/>
    <w:rsid w:val="00F87DC7"/>
    <w:rsid w:val="00F87EA7"/>
    <w:rsid w:val="00F902D6"/>
    <w:rsid w:val="00F90638"/>
    <w:rsid w:val="00F907CB"/>
    <w:rsid w:val="00F9149E"/>
    <w:rsid w:val="00F9170E"/>
    <w:rsid w:val="00F9239D"/>
    <w:rsid w:val="00F927E9"/>
    <w:rsid w:val="00F927EE"/>
    <w:rsid w:val="00F92E0D"/>
    <w:rsid w:val="00F93333"/>
    <w:rsid w:val="00F933CC"/>
    <w:rsid w:val="00F93846"/>
    <w:rsid w:val="00F93956"/>
    <w:rsid w:val="00F93A13"/>
    <w:rsid w:val="00F93FAA"/>
    <w:rsid w:val="00F944A5"/>
    <w:rsid w:val="00F95692"/>
    <w:rsid w:val="00F9619A"/>
    <w:rsid w:val="00F961C0"/>
    <w:rsid w:val="00F9651B"/>
    <w:rsid w:val="00F96865"/>
    <w:rsid w:val="00F96AE2"/>
    <w:rsid w:val="00F971AD"/>
    <w:rsid w:val="00FA052F"/>
    <w:rsid w:val="00FA0EAE"/>
    <w:rsid w:val="00FA172C"/>
    <w:rsid w:val="00FA1A10"/>
    <w:rsid w:val="00FA1F49"/>
    <w:rsid w:val="00FA227B"/>
    <w:rsid w:val="00FA27B8"/>
    <w:rsid w:val="00FA27C4"/>
    <w:rsid w:val="00FA2A15"/>
    <w:rsid w:val="00FA35AE"/>
    <w:rsid w:val="00FA3848"/>
    <w:rsid w:val="00FA3906"/>
    <w:rsid w:val="00FA3C3E"/>
    <w:rsid w:val="00FA3DAE"/>
    <w:rsid w:val="00FA41DA"/>
    <w:rsid w:val="00FA4AA4"/>
    <w:rsid w:val="00FA4B17"/>
    <w:rsid w:val="00FA519F"/>
    <w:rsid w:val="00FA5297"/>
    <w:rsid w:val="00FA60AB"/>
    <w:rsid w:val="00FA62F3"/>
    <w:rsid w:val="00FA6B80"/>
    <w:rsid w:val="00FA6B86"/>
    <w:rsid w:val="00FA6DEA"/>
    <w:rsid w:val="00FA703E"/>
    <w:rsid w:val="00FA7606"/>
    <w:rsid w:val="00FA773C"/>
    <w:rsid w:val="00FA7865"/>
    <w:rsid w:val="00FA7C51"/>
    <w:rsid w:val="00FB09B6"/>
    <w:rsid w:val="00FB104E"/>
    <w:rsid w:val="00FB1AE8"/>
    <w:rsid w:val="00FB1BBF"/>
    <w:rsid w:val="00FB1CAC"/>
    <w:rsid w:val="00FB1D93"/>
    <w:rsid w:val="00FB23A7"/>
    <w:rsid w:val="00FB247E"/>
    <w:rsid w:val="00FB301C"/>
    <w:rsid w:val="00FB449C"/>
    <w:rsid w:val="00FB4C46"/>
    <w:rsid w:val="00FB4D00"/>
    <w:rsid w:val="00FB4D4C"/>
    <w:rsid w:val="00FB551D"/>
    <w:rsid w:val="00FB7791"/>
    <w:rsid w:val="00FB788F"/>
    <w:rsid w:val="00FB7BF4"/>
    <w:rsid w:val="00FB7DF0"/>
    <w:rsid w:val="00FB7F8E"/>
    <w:rsid w:val="00FC04D5"/>
    <w:rsid w:val="00FC14CB"/>
    <w:rsid w:val="00FC1B1B"/>
    <w:rsid w:val="00FC2459"/>
    <w:rsid w:val="00FC2F8E"/>
    <w:rsid w:val="00FC3267"/>
    <w:rsid w:val="00FC32A3"/>
    <w:rsid w:val="00FC3821"/>
    <w:rsid w:val="00FC3B9D"/>
    <w:rsid w:val="00FC41EB"/>
    <w:rsid w:val="00FC43AE"/>
    <w:rsid w:val="00FC49B1"/>
    <w:rsid w:val="00FC4A89"/>
    <w:rsid w:val="00FC53A8"/>
    <w:rsid w:val="00FC5DF3"/>
    <w:rsid w:val="00FC65E3"/>
    <w:rsid w:val="00FD01F7"/>
    <w:rsid w:val="00FD1F32"/>
    <w:rsid w:val="00FD264E"/>
    <w:rsid w:val="00FD2C22"/>
    <w:rsid w:val="00FD2F91"/>
    <w:rsid w:val="00FD3A3A"/>
    <w:rsid w:val="00FD3B0C"/>
    <w:rsid w:val="00FD3C09"/>
    <w:rsid w:val="00FD3EFF"/>
    <w:rsid w:val="00FD4754"/>
    <w:rsid w:val="00FD4772"/>
    <w:rsid w:val="00FD5135"/>
    <w:rsid w:val="00FD577D"/>
    <w:rsid w:val="00FD577E"/>
    <w:rsid w:val="00FD5D76"/>
    <w:rsid w:val="00FD60EF"/>
    <w:rsid w:val="00FD6311"/>
    <w:rsid w:val="00FD66D5"/>
    <w:rsid w:val="00FD6D1A"/>
    <w:rsid w:val="00FD6D69"/>
    <w:rsid w:val="00FD740D"/>
    <w:rsid w:val="00FD76A9"/>
    <w:rsid w:val="00FE1145"/>
    <w:rsid w:val="00FE148B"/>
    <w:rsid w:val="00FE1AC1"/>
    <w:rsid w:val="00FE1D06"/>
    <w:rsid w:val="00FE2416"/>
    <w:rsid w:val="00FE2705"/>
    <w:rsid w:val="00FE2A84"/>
    <w:rsid w:val="00FE2B5E"/>
    <w:rsid w:val="00FE3574"/>
    <w:rsid w:val="00FE41FA"/>
    <w:rsid w:val="00FE44CD"/>
    <w:rsid w:val="00FE4BA0"/>
    <w:rsid w:val="00FE5B8F"/>
    <w:rsid w:val="00FE632A"/>
    <w:rsid w:val="00FE6371"/>
    <w:rsid w:val="00FE6CC1"/>
    <w:rsid w:val="00FE6D18"/>
    <w:rsid w:val="00FE7343"/>
    <w:rsid w:val="00FE7C72"/>
    <w:rsid w:val="00FF0B13"/>
    <w:rsid w:val="00FF0D8A"/>
    <w:rsid w:val="00FF22DE"/>
    <w:rsid w:val="00FF22ED"/>
    <w:rsid w:val="00FF2A3E"/>
    <w:rsid w:val="00FF2BD8"/>
    <w:rsid w:val="00FF2D9E"/>
    <w:rsid w:val="00FF2FD6"/>
    <w:rsid w:val="00FF3CB6"/>
    <w:rsid w:val="00FF41EE"/>
    <w:rsid w:val="00FF5434"/>
    <w:rsid w:val="00FF5585"/>
    <w:rsid w:val="00FF56D5"/>
    <w:rsid w:val="00FF5C41"/>
    <w:rsid w:val="00FF64E9"/>
    <w:rsid w:val="00FF76EA"/>
    <w:rsid w:val="00FF78F3"/>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331E"/>
  </w:style>
  <w:style w:type="paragraph" w:styleId="Heading1">
    <w:name w:val="heading 1"/>
    <w:basedOn w:val="Normal"/>
    <w:next w:val="Normal"/>
    <w:qFormat/>
    <w:rsid w:val="007C331E"/>
    <w:pPr>
      <w:keepNext/>
      <w:numPr>
        <w:numId w:val="1"/>
      </w:numPr>
      <w:outlineLvl w:val="0"/>
    </w:pPr>
    <w:rPr>
      <w:sz w:val="24"/>
    </w:rPr>
  </w:style>
  <w:style w:type="paragraph" w:styleId="Heading2">
    <w:name w:val="heading 2"/>
    <w:basedOn w:val="Normal"/>
    <w:next w:val="Normal"/>
    <w:qFormat/>
    <w:rsid w:val="007C331E"/>
    <w:pPr>
      <w:keepNext/>
      <w:tabs>
        <w:tab w:val="num" w:pos="360"/>
      </w:tabs>
      <w:outlineLvl w:val="1"/>
    </w:pPr>
    <w:rPr>
      <w:sz w:val="24"/>
    </w:rPr>
  </w:style>
  <w:style w:type="paragraph" w:styleId="Heading3">
    <w:name w:val="heading 3"/>
    <w:basedOn w:val="Normal"/>
    <w:next w:val="Normal"/>
    <w:qFormat/>
    <w:rsid w:val="007C331E"/>
    <w:pPr>
      <w:keepNext/>
      <w:numPr>
        <w:numId w:val="2"/>
      </w:numPr>
      <w:outlineLvl w:val="2"/>
    </w:pPr>
    <w:rPr>
      <w:b/>
      <w:sz w:val="24"/>
    </w:rPr>
  </w:style>
  <w:style w:type="paragraph" w:styleId="Heading4">
    <w:name w:val="heading 4"/>
    <w:basedOn w:val="Normal"/>
    <w:next w:val="Normal"/>
    <w:qFormat/>
    <w:rsid w:val="007C331E"/>
    <w:pPr>
      <w:keepNext/>
      <w:ind w:left="720"/>
      <w:outlineLvl w:val="3"/>
    </w:pPr>
    <w:rPr>
      <w:b/>
      <w:sz w:val="24"/>
    </w:rPr>
  </w:style>
  <w:style w:type="paragraph" w:styleId="Heading5">
    <w:name w:val="heading 5"/>
    <w:basedOn w:val="Normal"/>
    <w:next w:val="Normal"/>
    <w:qFormat/>
    <w:rsid w:val="007C331E"/>
    <w:pPr>
      <w:keepNext/>
      <w:ind w:left="1440"/>
      <w:outlineLvl w:val="4"/>
    </w:pPr>
    <w:rPr>
      <w:sz w:val="24"/>
    </w:rPr>
  </w:style>
  <w:style w:type="paragraph" w:styleId="Heading6">
    <w:name w:val="heading 6"/>
    <w:basedOn w:val="Normal"/>
    <w:next w:val="Normal"/>
    <w:qFormat/>
    <w:rsid w:val="007C331E"/>
    <w:pPr>
      <w:keepNext/>
      <w:tabs>
        <w:tab w:val="left" w:pos="90"/>
      </w:tabs>
      <w:outlineLvl w:val="5"/>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C331E"/>
    <w:pPr>
      <w:ind w:left="1440"/>
    </w:pPr>
  </w:style>
  <w:style w:type="paragraph" w:styleId="BodyText">
    <w:name w:val="Body Text"/>
    <w:basedOn w:val="Normal"/>
    <w:rsid w:val="007C331E"/>
    <w:rPr>
      <w:b/>
      <w:sz w:val="24"/>
    </w:rPr>
  </w:style>
  <w:style w:type="paragraph" w:styleId="Title">
    <w:name w:val="Title"/>
    <w:basedOn w:val="Normal"/>
    <w:qFormat/>
    <w:rsid w:val="007C331E"/>
    <w:pPr>
      <w:jc w:val="center"/>
    </w:pPr>
    <w:rPr>
      <w:b/>
      <w:sz w:val="36"/>
    </w:rPr>
  </w:style>
  <w:style w:type="paragraph" w:styleId="Header">
    <w:name w:val="header"/>
    <w:basedOn w:val="Normal"/>
    <w:rsid w:val="007C331E"/>
    <w:pPr>
      <w:tabs>
        <w:tab w:val="center" w:pos="4320"/>
        <w:tab w:val="right" w:pos="8640"/>
      </w:tabs>
    </w:pPr>
  </w:style>
  <w:style w:type="paragraph" w:styleId="Footer">
    <w:name w:val="footer"/>
    <w:basedOn w:val="Normal"/>
    <w:rsid w:val="007C331E"/>
    <w:pPr>
      <w:tabs>
        <w:tab w:val="center" w:pos="4320"/>
        <w:tab w:val="right" w:pos="8640"/>
      </w:tabs>
    </w:pPr>
  </w:style>
  <w:style w:type="character" w:styleId="PageNumber">
    <w:name w:val="page number"/>
    <w:basedOn w:val="DefaultParagraphFont"/>
    <w:rsid w:val="007C331E"/>
  </w:style>
  <w:style w:type="paragraph" w:styleId="ListParagraph">
    <w:name w:val="List Paragraph"/>
    <w:basedOn w:val="Normal"/>
    <w:uiPriority w:val="34"/>
    <w:qFormat/>
    <w:rsid w:val="00E82C50"/>
    <w:pPr>
      <w:ind w:left="720"/>
      <w:contextualSpacing/>
    </w:pPr>
    <w:rPr>
      <w:rFonts w:ascii="Arial" w:hAnsi="Arial"/>
      <w:sz w:val="24"/>
    </w:rPr>
  </w:style>
  <w:style w:type="paragraph" w:customStyle="1" w:styleId="section3">
    <w:name w:val="section_3"/>
    <w:link w:val="section3Char"/>
    <w:uiPriority w:val="99"/>
    <w:rsid w:val="00BB5229"/>
    <w:pPr>
      <w:tabs>
        <w:tab w:val="left" w:pos="1080"/>
      </w:tabs>
      <w:autoSpaceDE w:val="0"/>
      <w:autoSpaceDN w:val="0"/>
      <w:adjustRightInd w:val="0"/>
      <w:ind w:left="1080" w:hanging="360"/>
    </w:pPr>
    <w:rPr>
      <w:rFonts w:ascii="Arial" w:eastAsiaTheme="minorEastAsia" w:hAnsi="Arial" w:cs="Arial"/>
      <w:b/>
      <w:bCs/>
      <w:lang w:eastAsia="zh-CN"/>
    </w:rPr>
  </w:style>
  <w:style w:type="character" w:customStyle="1" w:styleId="section3Char">
    <w:name w:val="section_3 Char"/>
    <w:link w:val="section3"/>
    <w:uiPriority w:val="99"/>
    <w:rsid w:val="00BB5229"/>
    <w:rPr>
      <w:rFonts w:ascii="Arial" w:eastAsiaTheme="minorEastAsia" w:hAnsi="Arial" w:cs="Arial"/>
      <w:b/>
      <w:bCs/>
      <w:lang w:eastAsia="zh-CN"/>
    </w:rPr>
  </w:style>
  <w:style w:type="paragraph" w:customStyle="1" w:styleId="content2">
    <w:name w:val="content_2"/>
    <w:link w:val="content2Char"/>
    <w:uiPriority w:val="99"/>
    <w:rsid w:val="00BB5229"/>
    <w:pPr>
      <w:autoSpaceDE w:val="0"/>
      <w:autoSpaceDN w:val="0"/>
      <w:adjustRightInd w:val="0"/>
      <w:ind w:left="1080"/>
    </w:pPr>
    <w:rPr>
      <w:rFonts w:ascii="Arial" w:eastAsiaTheme="minorEastAsia" w:hAnsi="Arial" w:cs="Arial"/>
      <w:lang w:eastAsia="zh-CN"/>
    </w:rPr>
  </w:style>
  <w:style w:type="character" w:customStyle="1" w:styleId="content2Char">
    <w:name w:val="content_2 Char"/>
    <w:link w:val="content2"/>
    <w:uiPriority w:val="99"/>
    <w:rsid w:val="00BB5229"/>
    <w:rPr>
      <w:rFonts w:ascii="Arial" w:eastAsiaTheme="minorEastAsia" w:hAnsi="Arial" w:cs="Arial"/>
      <w:lang w:eastAsia="zh-CN"/>
    </w:rPr>
  </w:style>
  <w:style w:type="character" w:customStyle="1" w:styleId="gi">
    <w:name w:val="gi"/>
    <w:basedOn w:val="DefaultParagraphFont"/>
    <w:rsid w:val="00A07046"/>
  </w:style>
  <w:style w:type="paragraph" w:customStyle="1" w:styleId="content1">
    <w:name w:val="content_1"/>
    <w:link w:val="content1Char"/>
    <w:uiPriority w:val="99"/>
    <w:rsid w:val="00907BB3"/>
    <w:pPr>
      <w:autoSpaceDE w:val="0"/>
      <w:autoSpaceDN w:val="0"/>
      <w:adjustRightInd w:val="0"/>
      <w:ind w:left="1080" w:hanging="360"/>
    </w:pPr>
    <w:rPr>
      <w:rFonts w:ascii="Arial" w:eastAsiaTheme="minorEastAsia" w:hAnsi="Arial" w:cs="Arial"/>
      <w:lang w:eastAsia="zh-CN"/>
    </w:rPr>
  </w:style>
  <w:style w:type="character" w:customStyle="1" w:styleId="content1Char">
    <w:name w:val="content_1 Char"/>
    <w:link w:val="content1"/>
    <w:uiPriority w:val="99"/>
    <w:rsid w:val="00907BB3"/>
    <w:rPr>
      <w:rFonts w:ascii="Arial" w:eastAsiaTheme="minorEastAsia" w:hAnsi="Arial" w:cs="Arial"/>
      <w:lang w:eastAsia="zh-CN"/>
    </w:rPr>
  </w:style>
  <w:style w:type="character" w:styleId="Hyperlink">
    <w:name w:val="Hyperlink"/>
    <w:basedOn w:val="DefaultParagraphFont"/>
    <w:uiPriority w:val="99"/>
    <w:unhideWhenUsed/>
    <w:rsid w:val="00E742EB"/>
    <w:rPr>
      <w:color w:val="0000FF" w:themeColor="hyperlink"/>
      <w:u w:val="single"/>
    </w:rPr>
  </w:style>
  <w:style w:type="paragraph" w:customStyle="1" w:styleId="Default">
    <w:name w:val="Default"/>
    <w:rsid w:val="00E742EB"/>
    <w:pPr>
      <w:autoSpaceDE w:val="0"/>
      <w:autoSpaceDN w:val="0"/>
      <w:adjustRightInd w:val="0"/>
    </w:pPr>
    <w:rPr>
      <w:rFonts w:ascii="Arial" w:eastAsia="宋体" w:hAnsi="Arial" w:cs="Arial"/>
      <w:color w:val="000000"/>
      <w:sz w:val="24"/>
      <w:szCs w:val="24"/>
      <w:lang w:eastAsia="zh-CN"/>
    </w:rPr>
  </w:style>
  <w:style w:type="table" w:styleId="TableGrid">
    <w:name w:val="Table Grid"/>
    <w:basedOn w:val="TableNormal"/>
    <w:uiPriority w:val="59"/>
    <w:rsid w:val="00E742E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742EB"/>
    <w:rPr>
      <w:rFonts w:ascii="Tahoma" w:hAnsi="Tahoma" w:cs="Tahoma"/>
      <w:sz w:val="16"/>
      <w:szCs w:val="16"/>
    </w:rPr>
  </w:style>
  <w:style w:type="character" w:customStyle="1" w:styleId="BalloonTextChar">
    <w:name w:val="Balloon Text Char"/>
    <w:basedOn w:val="DefaultParagraphFont"/>
    <w:link w:val="BalloonText"/>
    <w:rsid w:val="00E742EB"/>
    <w:rPr>
      <w:rFonts w:ascii="Tahoma" w:hAnsi="Tahoma" w:cs="Tahoma"/>
      <w:sz w:val="16"/>
      <w:szCs w:val="16"/>
    </w:rPr>
  </w:style>
  <w:style w:type="character" w:customStyle="1" w:styleId="il">
    <w:name w:val="il"/>
    <w:basedOn w:val="DefaultParagraphFont"/>
    <w:rsid w:val="00E51AFF"/>
  </w:style>
  <w:style w:type="character" w:customStyle="1" w:styleId="clsstaticdata">
    <w:name w:val="clsstaticdata"/>
    <w:basedOn w:val="DefaultParagraphFont"/>
    <w:rsid w:val="00E51AFF"/>
  </w:style>
  <w:style w:type="character" w:customStyle="1" w:styleId="gd">
    <w:name w:val="gd"/>
    <w:basedOn w:val="DefaultParagraphFont"/>
    <w:rsid w:val="00800B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331E"/>
  </w:style>
  <w:style w:type="paragraph" w:styleId="Heading1">
    <w:name w:val="heading 1"/>
    <w:basedOn w:val="Normal"/>
    <w:next w:val="Normal"/>
    <w:qFormat/>
    <w:rsid w:val="007C331E"/>
    <w:pPr>
      <w:keepNext/>
      <w:numPr>
        <w:numId w:val="1"/>
      </w:numPr>
      <w:outlineLvl w:val="0"/>
    </w:pPr>
    <w:rPr>
      <w:sz w:val="24"/>
    </w:rPr>
  </w:style>
  <w:style w:type="paragraph" w:styleId="Heading2">
    <w:name w:val="heading 2"/>
    <w:basedOn w:val="Normal"/>
    <w:next w:val="Normal"/>
    <w:qFormat/>
    <w:rsid w:val="007C331E"/>
    <w:pPr>
      <w:keepNext/>
      <w:tabs>
        <w:tab w:val="num" w:pos="360"/>
      </w:tabs>
      <w:outlineLvl w:val="1"/>
    </w:pPr>
    <w:rPr>
      <w:sz w:val="24"/>
    </w:rPr>
  </w:style>
  <w:style w:type="paragraph" w:styleId="Heading3">
    <w:name w:val="heading 3"/>
    <w:basedOn w:val="Normal"/>
    <w:next w:val="Normal"/>
    <w:qFormat/>
    <w:rsid w:val="007C331E"/>
    <w:pPr>
      <w:keepNext/>
      <w:numPr>
        <w:numId w:val="2"/>
      </w:numPr>
      <w:outlineLvl w:val="2"/>
    </w:pPr>
    <w:rPr>
      <w:b/>
      <w:sz w:val="24"/>
    </w:rPr>
  </w:style>
  <w:style w:type="paragraph" w:styleId="Heading4">
    <w:name w:val="heading 4"/>
    <w:basedOn w:val="Normal"/>
    <w:next w:val="Normal"/>
    <w:qFormat/>
    <w:rsid w:val="007C331E"/>
    <w:pPr>
      <w:keepNext/>
      <w:ind w:left="720"/>
      <w:outlineLvl w:val="3"/>
    </w:pPr>
    <w:rPr>
      <w:b/>
      <w:sz w:val="24"/>
    </w:rPr>
  </w:style>
  <w:style w:type="paragraph" w:styleId="Heading5">
    <w:name w:val="heading 5"/>
    <w:basedOn w:val="Normal"/>
    <w:next w:val="Normal"/>
    <w:qFormat/>
    <w:rsid w:val="007C331E"/>
    <w:pPr>
      <w:keepNext/>
      <w:ind w:left="1440"/>
      <w:outlineLvl w:val="4"/>
    </w:pPr>
    <w:rPr>
      <w:sz w:val="24"/>
    </w:rPr>
  </w:style>
  <w:style w:type="paragraph" w:styleId="Heading6">
    <w:name w:val="heading 6"/>
    <w:basedOn w:val="Normal"/>
    <w:next w:val="Normal"/>
    <w:qFormat/>
    <w:rsid w:val="007C331E"/>
    <w:pPr>
      <w:keepNext/>
      <w:tabs>
        <w:tab w:val="left" w:pos="90"/>
      </w:tabs>
      <w:outlineLvl w:val="5"/>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C331E"/>
    <w:pPr>
      <w:ind w:left="1440"/>
    </w:pPr>
  </w:style>
  <w:style w:type="paragraph" w:styleId="BodyText">
    <w:name w:val="Body Text"/>
    <w:basedOn w:val="Normal"/>
    <w:rsid w:val="007C331E"/>
    <w:rPr>
      <w:b/>
      <w:sz w:val="24"/>
    </w:rPr>
  </w:style>
  <w:style w:type="paragraph" w:styleId="Title">
    <w:name w:val="Title"/>
    <w:basedOn w:val="Normal"/>
    <w:qFormat/>
    <w:rsid w:val="007C331E"/>
    <w:pPr>
      <w:jc w:val="center"/>
    </w:pPr>
    <w:rPr>
      <w:b/>
      <w:sz w:val="36"/>
    </w:rPr>
  </w:style>
  <w:style w:type="paragraph" w:styleId="Header">
    <w:name w:val="header"/>
    <w:basedOn w:val="Normal"/>
    <w:rsid w:val="007C331E"/>
    <w:pPr>
      <w:tabs>
        <w:tab w:val="center" w:pos="4320"/>
        <w:tab w:val="right" w:pos="8640"/>
      </w:tabs>
    </w:pPr>
  </w:style>
  <w:style w:type="paragraph" w:styleId="Footer">
    <w:name w:val="footer"/>
    <w:basedOn w:val="Normal"/>
    <w:rsid w:val="007C331E"/>
    <w:pPr>
      <w:tabs>
        <w:tab w:val="center" w:pos="4320"/>
        <w:tab w:val="right" w:pos="8640"/>
      </w:tabs>
    </w:pPr>
  </w:style>
  <w:style w:type="character" w:styleId="PageNumber">
    <w:name w:val="page number"/>
    <w:basedOn w:val="DefaultParagraphFont"/>
    <w:rsid w:val="007C331E"/>
  </w:style>
  <w:style w:type="paragraph" w:styleId="ListParagraph">
    <w:name w:val="List Paragraph"/>
    <w:basedOn w:val="Normal"/>
    <w:uiPriority w:val="34"/>
    <w:qFormat/>
    <w:rsid w:val="00E82C50"/>
    <w:pPr>
      <w:ind w:left="720"/>
      <w:contextualSpacing/>
    </w:pPr>
    <w:rPr>
      <w:rFonts w:ascii="Arial" w:hAnsi="Arial"/>
      <w:sz w:val="24"/>
    </w:rPr>
  </w:style>
  <w:style w:type="paragraph" w:customStyle="1" w:styleId="section3">
    <w:name w:val="section_3"/>
    <w:link w:val="section3Char"/>
    <w:uiPriority w:val="99"/>
    <w:rsid w:val="00BB5229"/>
    <w:pPr>
      <w:tabs>
        <w:tab w:val="left" w:pos="1080"/>
      </w:tabs>
      <w:autoSpaceDE w:val="0"/>
      <w:autoSpaceDN w:val="0"/>
      <w:adjustRightInd w:val="0"/>
      <w:ind w:left="1080" w:hanging="360"/>
    </w:pPr>
    <w:rPr>
      <w:rFonts w:ascii="Arial" w:eastAsiaTheme="minorEastAsia" w:hAnsi="Arial" w:cs="Arial"/>
      <w:b/>
      <w:bCs/>
      <w:lang w:eastAsia="zh-CN"/>
    </w:rPr>
  </w:style>
  <w:style w:type="character" w:customStyle="1" w:styleId="section3Char">
    <w:name w:val="section_3 Char"/>
    <w:link w:val="section3"/>
    <w:uiPriority w:val="99"/>
    <w:rsid w:val="00BB5229"/>
    <w:rPr>
      <w:rFonts w:ascii="Arial" w:eastAsiaTheme="minorEastAsia" w:hAnsi="Arial" w:cs="Arial"/>
      <w:b/>
      <w:bCs/>
      <w:lang w:eastAsia="zh-CN"/>
    </w:rPr>
  </w:style>
  <w:style w:type="paragraph" w:customStyle="1" w:styleId="content2">
    <w:name w:val="content_2"/>
    <w:link w:val="content2Char"/>
    <w:uiPriority w:val="99"/>
    <w:rsid w:val="00BB5229"/>
    <w:pPr>
      <w:autoSpaceDE w:val="0"/>
      <w:autoSpaceDN w:val="0"/>
      <w:adjustRightInd w:val="0"/>
      <w:ind w:left="1080"/>
    </w:pPr>
    <w:rPr>
      <w:rFonts w:ascii="Arial" w:eastAsiaTheme="minorEastAsia" w:hAnsi="Arial" w:cs="Arial"/>
      <w:lang w:eastAsia="zh-CN"/>
    </w:rPr>
  </w:style>
  <w:style w:type="character" w:customStyle="1" w:styleId="content2Char">
    <w:name w:val="content_2 Char"/>
    <w:link w:val="content2"/>
    <w:uiPriority w:val="99"/>
    <w:rsid w:val="00BB5229"/>
    <w:rPr>
      <w:rFonts w:ascii="Arial" w:eastAsiaTheme="minorEastAsia" w:hAnsi="Arial" w:cs="Arial"/>
      <w:lang w:eastAsia="zh-CN"/>
    </w:rPr>
  </w:style>
  <w:style w:type="character" w:customStyle="1" w:styleId="gi">
    <w:name w:val="gi"/>
    <w:basedOn w:val="DefaultParagraphFont"/>
    <w:rsid w:val="00A07046"/>
  </w:style>
  <w:style w:type="paragraph" w:customStyle="1" w:styleId="content1">
    <w:name w:val="content_1"/>
    <w:link w:val="content1Char"/>
    <w:uiPriority w:val="99"/>
    <w:rsid w:val="00907BB3"/>
    <w:pPr>
      <w:autoSpaceDE w:val="0"/>
      <w:autoSpaceDN w:val="0"/>
      <w:adjustRightInd w:val="0"/>
      <w:ind w:left="1080" w:hanging="360"/>
    </w:pPr>
    <w:rPr>
      <w:rFonts w:ascii="Arial" w:eastAsiaTheme="minorEastAsia" w:hAnsi="Arial" w:cs="Arial"/>
      <w:lang w:eastAsia="zh-CN"/>
    </w:rPr>
  </w:style>
  <w:style w:type="character" w:customStyle="1" w:styleId="content1Char">
    <w:name w:val="content_1 Char"/>
    <w:link w:val="content1"/>
    <w:uiPriority w:val="99"/>
    <w:rsid w:val="00907BB3"/>
    <w:rPr>
      <w:rFonts w:ascii="Arial" w:eastAsiaTheme="minorEastAsia" w:hAnsi="Arial" w:cs="Arial"/>
      <w:lang w:eastAsia="zh-CN"/>
    </w:rPr>
  </w:style>
  <w:style w:type="character" w:styleId="Hyperlink">
    <w:name w:val="Hyperlink"/>
    <w:basedOn w:val="DefaultParagraphFont"/>
    <w:uiPriority w:val="99"/>
    <w:unhideWhenUsed/>
    <w:rsid w:val="00E742EB"/>
    <w:rPr>
      <w:color w:val="0000FF" w:themeColor="hyperlink"/>
      <w:u w:val="single"/>
    </w:rPr>
  </w:style>
  <w:style w:type="paragraph" w:customStyle="1" w:styleId="Default">
    <w:name w:val="Default"/>
    <w:rsid w:val="00E742EB"/>
    <w:pPr>
      <w:autoSpaceDE w:val="0"/>
      <w:autoSpaceDN w:val="0"/>
      <w:adjustRightInd w:val="0"/>
    </w:pPr>
    <w:rPr>
      <w:rFonts w:ascii="Arial" w:eastAsia="宋体" w:hAnsi="Arial" w:cs="Arial"/>
      <w:color w:val="000000"/>
      <w:sz w:val="24"/>
      <w:szCs w:val="24"/>
      <w:lang w:eastAsia="zh-CN"/>
    </w:rPr>
  </w:style>
  <w:style w:type="table" w:styleId="TableGrid">
    <w:name w:val="Table Grid"/>
    <w:basedOn w:val="TableNormal"/>
    <w:uiPriority w:val="59"/>
    <w:rsid w:val="00E742E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742EB"/>
    <w:rPr>
      <w:rFonts w:ascii="Tahoma" w:hAnsi="Tahoma" w:cs="Tahoma"/>
      <w:sz w:val="16"/>
      <w:szCs w:val="16"/>
    </w:rPr>
  </w:style>
  <w:style w:type="character" w:customStyle="1" w:styleId="BalloonTextChar">
    <w:name w:val="Balloon Text Char"/>
    <w:basedOn w:val="DefaultParagraphFont"/>
    <w:link w:val="BalloonText"/>
    <w:rsid w:val="00E742EB"/>
    <w:rPr>
      <w:rFonts w:ascii="Tahoma" w:hAnsi="Tahoma" w:cs="Tahoma"/>
      <w:sz w:val="16"/>
      <w:szCs w:val="16"/>
    </w:rPr>
  </w:style>
  <w:style w:type="character" w:customStyle="1" w:styleId="il">
    <w:name w:val="il"/>
    <w:basedOn w:val="DefaultParagraphFont"/>
    <w:rsid w:val="00E51AFF"/>
  </w:style>
  <w:style w:type="character" w:customStyle="1" w:styleId="clsstaticdata">
    <w:name w:val="clsstaticdata"/>
    <w:basedOn w:val="DefaultParagraphFont"/>
    <w:rsid w:val="00E51AFF"/>
  </w:style>
  <w:style w:type="character" w:customStyle="1" w:styleId="gd">
    <w:name w:val="gd"/>
    <w:basedOn w:val="DefaultParagraphFont"/>
    <w:rsid w:val="0080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citations?user=zAva84oAAAAJ&amp;hl=en" TargetMode="External"/><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ver.sourceforge.n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holar.google.com/citations?view_op=top_venues&amp;hl=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21</Pages>
  <Words>5261</Words>
  <Characters>29988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REQUIRED CURRICULUM VITAE FORMAT</vt:lpstr>
    </vt:vector>
  </TitlesOfParts>
  <Company>NJIT</Company>
  <LinksUpToDate>false</LinksUpToDate>
  <CharactersWithSpaces>35179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REQUIRED CURRICULUM VITAE FORMAT</dc:title>
  <dc:creator>Academic Consulting</dc:creator>
  <cp:lastModifiedBy>Zhi</cp:lastModifiedBy>
  <cp:revision>35</cp:revision>
  <dcterms:created xsi:type="dcterms:W3CDTF">2012-11-21T05:01:00Z</dcterms:created>
  <dcterms:modified xsi:type="dcterms:W3CDTF">2012-11-21T06:35:00Z</dcterms:modified>
</cp:coreProperties>
</file>