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DD7" w:rsidRDefault="004B62E1">
      <w:pPr>
        <w:rPr>
          <w:rFonts w:ascii="Arial" w:hAnsi="Arial" w:cs="Arial"/>
          <w:b/>
          <w:spacing w:val="2"/>
        </w:rPr>
      </w:pPr>
      <w:r>
        <w:rPr>
          <w:rFonts w:ascii="Arial" w:hAnsi="Arial" w:cs="Arial"/>
          <w:b/>
          <w:spacing w:val="2"/>
        </w:rPr>
        <w:t xml:space="preserve">3. </w:t>
      </w:r>
      <w:r w:rsidR="00547386" w:rsidRPr="002B03A9">
        <w:rPr>
          <w:rFonts w:ascii="Arial" w:hAnsi="Arial" w:cs="Arial"/>
          <w:b/>
          <w:spacing w:val="2"/>
        </w:rPr>
        <w:t>Research Strategy</w:t>
      </w:r>
    </w:p>
    <w:p w:rsidR="00547386" w:rsidRDefault="00547386" w:rsidP="00547386">
      <w:pPr>
        <w:spacing w:after="0"/>
        <w:rPr>
          <w:rFonts w:ascii="Arial" w:hAnsi="Arial" w:cs="Arial"/>
          <w:b/>
        </w:rPr>
      </w:pPr>
      <w:r w:rsidRPr="00547386">
        <w:rPr>
          <w:rFonts w:ascii="Arial" w:hAnsi="Arial" w:cs="Arial"/>
          <w:b/>
        </w:rPr>
        <w:t>Overall Significance</w:t>
      </w:r>
    </w:p>
    <w:p w:rsidR="00547386" w:rsidRPr="00547386" w:rsidRDefault="00547386" w:rsidP="00547386">
      <w:pPr>
        <w:spacing w:after="0"/>
        <w:rPr>
          <w:rFonts w:ascii="Arial" w:hAnsi="Arial" w:cs="Arial"/>
        </w:rPr>
      </w:pPr>
      <w:r>
        <w:rPr>
          <w:rFonts w:ascii="Arial" w:hAnsi="Arial" w:cs="Arial"/>
          <w:b/>
        </w:rPr>
        <w:t xml:space="preserve">    </w:t>
      </w:r>
      <w:r>
        <w:rPr>
          <w:rFonts w:ascii="Arial" w:hAnsi="Arial" w:cs="Arial"/>
        </w:rPr>
        <w:t xml:space="preserve"> Our application uses </w:t>
      </w:r>
      <w:r w:rsidRPr="00547386">
        <w:rPr>
          <w:rFonts w:ascii="Arial" w:hAnsi="Arial" w:cs="Arial"/>
        </w:rPr>
        <w:t>mobile health (mHealth), lab-on-a-chip (LOC ), biosensors,</w:t>
      </w:r>
      <w:r>
        <w:rPr>
          <w:rFonts w:ascii="Arial" w:hAnsi="Arial" w:cs="Arial"/>
        </w:rPr>
        <w:t xml:space="preserve"> new</w:t>
      </w:r>
      <w:r w:rsidRPr="00547386">
        <w:rPr>
          <w:rFonts w:ascii="Arial" w:hAnsi="Arial" w:cs="Arial"/>
        </w:rPr>
        <w:t xml:space="preserve"> portable  ultrasound imaging</w:t>
      </w:r>
      <w:r>
        <w:rPr>
          <w:rFonts w:ascii="Arial" w:hAnsi="Arial" w:cs="Arial"/>
        </w:rPr>
        <w:t xml:space="preserve"> technologies</w:t>
      </w:r>
      <w:r w:rsidRPr="00547386">
        <w:rPr>
          <w:rFonts w:ascii="Arial" w:hAnsi="Arial" w:cs="Arial"/>
        </w:rPr>
        <w:t xml:space="preserve">, and </w:t>
      </w:r>
      <w:proofErr w:type="spellStart"/>
      <w:r w:rsidRPr="00547386">
        <w:rPr>
          <w:rFonts w:ascii="Arial" w:hAnsi="Arial" w:cs="Arial"/>
        </w:rPr>
        <w:t>nanopore</w:t>
      </w:r>
      <w:proofErr w:type="spellEnd"/>
      <w:r w:rsidRPr="00547386">
        <w:rPr>
          <w:rFonts w:ascii="Arial" w:hAnsi="Arial" w:cs="Arial"/>
        </w:rPr>
        <w:t>-sequencing technologies  to develop low cost, convenient,  user-friendly</w:t>
      </w:r>
      <w:r>
        <w:rPr>
          <w:rFonts w:ascii="Arial" w:hAnsi="Arial" w:cs="Arial"/>
        </w:rPr>
        <w:t xml:space="preserve"> and portable </w:t>
      </w:r>
      <w:r w:rsidRPr="00547386">
        <w:rPr>
          <w:rFonts w:ascii="Arial" w:hAnsi="Arial" w:cs="Arial"/>
        </w:rPr>
        <w:t xml:space="preserve"> devices or</w:t>
      </w:r>
      <w:r>
        <w:rPr>
          <w:rFonts w:ascii="Arial" w:hAnsi="Arial" w:cs="Arial"/>
        </w:rPr>
        <w:t xml:space="preserve"> assays </w:t>
      </w:r>
      <w:r w:rsidRPr="00547386">
        <w:rPr>
          <w:rFonts w:ascii="Arial" w:hAnsi="Arial" w:cs="Arial"/>
        </w:rPr>
        <w:t xml:space="preserve"> for scre</w:t>
      </w:r>
      <w:r>
        <w:rPr>
          <w:rFonts w:ascii="Arial" w:hAnsi="Arial" w:cs="Arial"/>
        </w:rPr>
        <w:t xml:space="preserve">en and early detection of </w:t>
      </w:r>
      <w:r w:rsidRPr="00547386">
        <w:rPr>
          <w:rFonts w:ascii="Arial" w:hAnsi="Arial" w:cs="Arial"/>
        </w:rPr>
        <w:t>hepatocellular carcinoma</w:t>
      </w:r>
      <w:r>
        <w:rPr>
          <w:rFonts w:ascii="Arial" w:hAnsi="Arial" w:cs="Arial"/>
        </w:rPr>
        <w:t xml:space="preserve"> (HCC) </w:t>
      </w:r>
      <w:r w:rsidRPr="00547386">
        <w:rPr>
          <w:rFonts w:ascii="Arial" w:hAnsi="Arial" w:cs="Arial"/>
        </w:rPr>
        <w:t xml:space="preserve"> in Chinese population</w:t>
      </w:r>
      <w:r>
        <w:rPr>
          <w:rFonts w:ascii="Arial" w:hAnsi="Arial" w:cs="Arial"/>
        </w:rPr>
        <w:t xml:space="preserve"> </w:t>
      </w:r>
    </w:p>
    <w:p w:rsidR="00547386" w:rsidRPr="00547386" w:rsidRDefault="00547386" w:rsidP="00547386">
      <w:pPr>
        <w:spacing w:after="0"/>
        <w:rPr>
          <w:rFonts w:ascii="Arial" w:hAnsi="Arial" w:cs="Arial"/>
        </w:rPr>
      </w:pPr>
    </w:p>
    <w:p w:rsidR="00BB3261" w:rsidRDefault="004B62E1" w:rsidP="00547386">
      <w:pPr>
        <w:spacing w:after="0"/>
        <w:rPr>
          <w:rFonts w:ascii="Arial" w:hAnsi="Arial" w:cs="Arial"/>
          <w:b/>
        </w:rPr>
      </w:pPr>
      <w:r>
        <w:rPr>
          <w:rFonts w:ascii="Arial" w:hAnsi="Arial" w:cs="Arial"/>
          <w:b/>
        </w:rPr>
        <w:t xml:space="preserve">3. </w:t>
      </w:r>
      <w:r w:rsidR="00547386">
        <w:rPr>
          <w:rFonts w:ascii="Arial" w:hAnsi="Arial" w:cs="Arial"/>
          <w:b/>
        </w:rPr>
        <w:t xml:space="preserve">1. </w:t>
      </w:r>
      <w:r w:rsidR="00BB3261" w:rsidRPr="00BB3261">
        <w:rPr>
          <w:rFonts w:ascii="Arial" w:hAnsi="Arial" w:cs="Arial"/>
          <w:b/>
        </w:rPr>
        <w:t>Background and Significance</w:t>
      </w:r>
    </w:p>
    <w:p w:rsidR="004B62E1" w:rsidRDefault="004B62E1" w:rsidP="00547386">
      <w:pPr>
        <w:spacing w:after="0"/>
        <w:rPr>
          <w:rFonts w:ascii="Arial" w:hAnsi="Arial" w:cs="Arial"/>
          <w:b/>
        </w:rPr>
      </w:pPr>
      <w:r>
        <w:rPr>
          <w:rFonts w:ascii="Arial" w:hAnsi="Arial" w:cs="Arial"/>
          <w:b/>
        </w:rPr>
        <w:t>3.1.1. Develop</w:t>
      </w:r>
      <w:r w:rsidRPr="004B62E1">
        <w:rPr>
          <w:rFonts w:ascii="Arial" w:hAnsi="Arial" w:cs="Arial"/>
          <w:b/>
        </w:rPr>
        <w:t xml:space="preserve"> a new generation of high-performance, low-cost, non-invasive and portable ultrasound scanner</w:t>
      </w:r>
      <w:r w:rsidR="00985671">
        <w:rPr>
          <w:rFonts w:ascii="Arial" w:hAnsi="Arial" w:cs="Arial"/>
          <w:b/>
        </w:rPr>
        <w:t xml:space="preserve"> </w:t>
      </w:r>
      <w:r w:rsidR="003354FE">
        <w:rPr>
          <w:rFonts w:ascii="Arial" w:hAnsi="Arial" w:cs="Arial"/>
          <w:b/>
        </w:rPr>
        <w:t>for early</w:t>
      </w:r>
      <w:r w:rsidR="00985671" w:rsidRPr="00985671">
        <w:rPr>
          <w:rFonts w:ascii="Arial" w:hAnsi="Arial" w:cs="Arial"/>
          <w:b/>
        </w:rPr>
        <w:t xml:space="preserve"> detection and screen of hepatocellular carcinoma</w:t>
      </w:r>
      <w:r>
        <w:rPr>
          <w:rFonts w:ascii="Arial" w:hAnsi="Arial" w:cs="Arial"/>
          <w:b/>
        </w:rPr>
        <w:t xml:space="preserve"> which can be simply operated with limited </w:t>
      </w:r>
      <w:r w:rsidRPr="004B62E1">
        <w:rPr>
          <w:rFonts w:ascii="Arial" w:hAnsi="Arial" w:cs="Arial"/>
          <w:b/>
        </w:rPr>
        <w:t>infrastructure</w:t>
      </w:r>
      <w:r>
        <w:rPr>
          <w:rFonts w:ascii="Arial" w:hAnsi="Arial" w:cs="Arial"/>
          <w:b/>
        </w:rPr>
        <w:t xml:space="preserve"> and by less trained </w:t>
      </w:r>
      <w:r w:rsidRPr="004B62E1">
        <w:rPr>
          <w:rFonts w:ascii="Arial" w:hAnsi="Arial" w:cs="Arial"/>
          <w:b/>
        </w:rPr>
        <w:t>healthcare</w:t>
      </w:r>
      <w:r>
        <w:rPr>
          <w:rFonts w:ascii="Arial" w:hAnsi="Arial" w:cs="Arial"/>
          <w:b/>
        </w:rPr>
        <w:t xml:space="preserve"> </w:t>
      </w:r>
      <w:r w:rsidRPr="004B62E1">
        <w:rPr>
          <w:rFonts w:ascii="Arial" w:hAnsi="Arial" w:cs="Arial"/>
          <w:b/>
        </w:rPr>
        <w:t>staff</w:t>
      </w:r>
      <w:r>
        <w:rPr>
          <w:rFonts w:ascii="Arial" w:hAnsi="Arial" w:cs="Arial"/>
          <w:b/>
        </w:rPr>
        <w:t xml:space="preserve"> </w:t>
      </w:r>
      <w:r w:rsidR="00985671">
        <w:rPr>
          <w:rFonts w:ascii="Arial" w:hAnsi="Arial" w:cs="Arial"/>
          <w:b/>
        </w:rPr>
        <w:t>will</w:t>
      </w:r>
      <w:r w:rsidR="00C06EE1">
        <w:rPr>
          <w:rFonts w:ascii="Arial" w:hAnsi="Arial" w:cs="Arial"/>
          <w:b/>
        </w:rPr>
        <w:t xml:space="preserve"> shift the paradigm from curative medicine to predictive medicine and</w:t>
      </w:r>
      <w:r w:rsidR="00985671">
        <w:rPr>
          <w:rFonts w:ascii="Arial" w:hAnsi="Arial" w:cs="Arial"/>
          <w:b/>
        </w:rPr>
        <w:t xml:space="preserve"> create great potential</w:t>
      </w:r>
      <w:r w:rsidR="001877D9">
        <w:rPr>
          <w:rFonts w:ascii="Arial" w:hAnsi="Arial" w:cs="Arial"/>
          <w:b/>
        </w:rPr>
        <w:t xml:space="preserve"> to substantially</w:t>
      </w:r>
      <w:r w:rsidR="00985671">
        <w:rPr>
          <w:rFonts w:ascii="Arial" w:hAnsi="Arial" w:cs="Arial"/>
          <w:b/>
        </w:rPr>
        <w:t xml:space="preserve"> improve early diagnosis and reduce mortality of HCC. This will also open a new avenue for early detection and screen of all cancers in China. </w:t>
      </w:r>
    </w:p>
    <w:p w:rsidR="00F22C8C" w:rsidRDefault="004B387A" w:rsidP="007B519A">
      <w:pPr>
        <w:spacing w:after="0"/>
        <w:rPr>
          <w:rFonts w:ascii="Arial" w:hAnsi="Arial" w:cs="Arial"/>
        </w:rPr>
      </w:pPr>
      <w:r w:rsidRPr="004B387A">
        <w:rPr>
          <w:rFonts w:ascii="Arial" w:hAnsi="Arial" w:cs="Arial"/>
        </w:rPr>
        <w:t xml:space="preserve">In 2009, </w:t>
      </w:r>
      <w:r w:rsidR="003354FE" w:rsidRPr="004B387A">
        <w:rPr>
          <w:rFonts w:ascii="Arial" w:hAnsi="Arial" w:cs="Arial"/>
        </w:rPr>
        <w:t>approximately 380,000</w:t>
      </w:r>
      <w:r w:rsidRPr="004B387A">
        <w:rPr>
          <w:rFonts w:ascii="Arial" w:hAnsi="Arial" w:cs="Arial"/>
        </w:rPr>
        <w:t xml:space="preserve"> new liver cases and   350,000 liver cancer deaths occurred all over the China </w:t>
      </w:r>
      <w:r w:rsidR="003354FE" w:rsidRPr="004B387A">
        <w:rPr>
          <w:rFonts w:ascii="Arial" w:hAnsi="Arial" w:cs="Arial"/>
        </w:rPr>
        <w:t>as a result</w:t>
      </w:r>
      <w:r w:rsidRPr="004B387A">
        <w:rPr>
          <w:rFonts w:ascii="Arial" w:hAnsi="Arial" w:cs="Arial"/>
        </w:rPr>
        <w:t xml:space="preserve"> of the high prevalence of chronic viral hepatitis. The crude </w:t>
      </w:r>
      <w:proofErr w:type="gramStart"/>
      <w:r w:rsidRPr="004B387A">
        <w:rPr>
          <w:rFonts w:ascii="Arial" w:hAnsi="Arial" w:cs="Arial"/>
        </w:rPr>
        <w:t>incidence  and</w:t>
      </w:r>
      <w:proofErr w:type="gramEnd"/>
      <w:r w:rsidRPr="004B387A">
        <w:rPr>
          <w:rFonts w:ascii="Arial" w:hAnsi="Arial" w:cs="Arial"/>
        </w:rPr>
        <w:t xml:space="preserve"> crude mortality of liver cancer was 28.71/100,000 and 26.04/100,000, respectively. </w:t>
      </w:r>
      <w:r w:rsidR="00F21F8E">
        <w:rPr>
          <w:rFonts w:ascii="Arial" w:hAnsi="Arial" w:cs="Arial"/>
        </w:rPr>
        <w:t xml:space="preserve">In some area incidence can be as high as 70-80/100,000 (Yuen et al. 2009). </w:t>
      </w:r>
      <w:r w:rsidRPr="004B387A">
        <w:rPr>
          <w:rFonts w:ascii="Arial" w:hAnsi="Arial" w:cs="Arial"/>
        </w:rPr>
        <w:t xml:space="preserve">Analysis on the basis of geographic location showed that the incidence rate was higher in rural areas than in urban areas. </w:t>
      </w:r>
      <w:r w:rsidR="00F21F8E">
        <w:rPr>
          <w:rFonts w:ascii="Arial" w:hAnsi="Arial" w:cs="Arial"/>
        </w:rPr>
        <w:t xml:space="preserve">China accounts for 55% of the roughly 650,000 new HCC cases worldwide (International Agency 2012). </w:t>
      </w:r>
      <w:r w:rsidRPr="004B387A">
        <w:rPr>
          <w:rFonts w:ascii="Arial" w:hAnsi="Arial" w:cs="Arial"/>
        </w:rPr>
        <w:t>The crude and age-standardized incidence rates were 35.78/100 000 and 34.34/100 000 for rural areas.</w:t>
      </w:r>
      <w:r w:rsidR="006D7E8F">
        <w:rPr>
          <w:rFonts w:ascii="Arial" w:hAnsi="Arial" w:cs="Arial"/>
        </w:rPr>
        <w:t xml:space="preserve"> HCC</w:t>
      </w:r>
      <w:r w:rsidR="006D7E8F" w:rsidRPr="006D7E8F">
        <w:rPr>
          <w:rFonts w:ascii="Arial" w:hAnsi="Arial" w:cs="Arial"/>
        </w:rPr>
        <w:t xml:space="preserve"> is the second most common cancer in urban areas and first most common in rural areas</w:t>
      </w:r>
      <w:r w:rsidR="006D7E8F">
        <w:rPr>
          <w:rFonts w:ascii="Arial" w:hAnsi="Arial" w:cs="Arial"/>
        </w:rPr>
        <w:t xml:space="preserve"> (Song et al. 2013).</w:t>
      </w:r>
      <w:r w:rsidRPr="004B387A">
        <w:rPr>
          <w:rFonts w:ascii="Arial" w:hAnsi="Arial" w:cs="Arial"/>
        </w:rPr>
        <w:t xml:space="preserve">  Every minute, six people in China are diagnosed</w:t>
      </w:r>
      <w:r>
        <w:rPr>
          <w:rFonts w:ascii="Arial" w:hAnsi="Arial" w:cs="Arial"/>
        </w:rPr>
        <w:t xml:space="preserve"> with cancer and </w:t>
      </w:r>
      <w:r w:rsidRPr="004B387A">
        <w:rPr>
          <w:rFonts w:ascii="Arial" w:hAnsi="Arial" w:cs="Arial"/>
        </w:rPr>
        <w:t>every five minutes</w:t>
      </w:r>
      <w:r>
        <w:rPr>
          <w:rFonts w:ascii="Arial" w:hAnsi="Arial" w:cs="Arial"/>
        </w:rPr>
        <w:t xml:space="preserve">, there is one death from cancer </w:t>
      </w:r>
      <w:r w:rsidRPr="004B387A">
        <w:rPr>
          <w:rFonts w:ascii="Arial" w:hAnsi="Arial" w:cs="Arial"/>
        </w:rPr>
        <w:t>according to the National Central Cancer Registry’s 2012 Annual Report</w:t>
      </w:r>
      <w:r>
        <w:rPr>
          <w:rFonts w:ascii="Arial" w:hAnsi="Arial" w:cs="Arial"/>
        </w:rPr>
        <w:t xml:space="preserve"> in China (Chen et al. 2013).  </w:t>
      </w:r>
      <w:r w:rsidR="00F33544" w:rsidRPr="00F33544">
        <w:rPr>
          <w:rFonts w:ascii="Arial" w:hAnsi="Arial" w:cs="Arial"/>
        </w:rPr>
        <w:t>There are increasingly growth in cancer incidence in China due to rapid industrialization and population growth, environment deterioration</w:t>
      </w:r>
      <w:r w:rsidR="009A1749">
        <w:rPr>
          <w:rFonts w:ascii="Arial" w:hAnsi="Arial" w:cs="Arial"/>
        </w:rPr>
        <w:t>, poor living habit,</w:t>
      </w:r>
      <w:r w:rsidR="00F33544" w:rsidRPr="00F33544">
        <w:rPr>
          <w:rFonts w:ascii="Arial" w:hAnsi="Arial" w:cs="Arial"/>
        </w:rPr>
        <w:t xml:space="preserve"> and aging.</w:t>
      </w:r>
      <w:r w:rsidR="00F33544">
        <w:rPr>
          <w:rFonts w:ascii="Arial" w:hAnsi="Arial" w:cs="Arial"/>
        </w:rPr>
        <w:t xml:space="preserve"> P</w:t>
      </w:r>
      <w:r w:rsidR="00F33544" w:rsidRPr="00F33544">
        <w:rPr>
          <w:rFonts w:ascii="Arial" w:hAnsi="Arial" w:cs="Arial"/>
        </w:rPr>
        <w:t>ollution is the key reason behind the rise. We also observe that the cancer m</w:t>
      </w:r>
      <w:r w:rsidR="00F33544">
        <w:rPr>
          <w:rFonts w:ascii="Arial" w:hAnsi="Arial" w:cs="Arial"/>
        </w:rPr>
        <w:t xml:space="preserve">ortality in </w:t>
      </w:r>
      <w:r w:rsidR="003354FE">
        <w:rPr>
          <w:rFonts w:ascii="Arial" w:hAnsi="Arial" w:cs="Arial"/>
        </w:rPr>
        <w:t xml:space="preserve">China </w:t>
      </w:r>
      <w:r w:rsidR="003354FE" w:rsidRPr="00F33544">
        <w:rPr>
          <w:rFonts w:ascii="Arial" w:hAnsi="Arial" w:cs="Arial"/>
        </w:rPr>
        <w:t>is</w:t>
      </w:r>
      <w:r w:rsidR="00F33544" w:rsidRPr="00F33544">
        <w:rPr>
          <w:rFonts w:ascii="Arial" w:hAnsi="Arial" w:cs="Arial"/>
        </w:rPr>
        <w:t xml:space="preserve"> on the rise due to limited resources for cancer screening, early detection and treatment</w:t>
      </w:r>
      <w:r w:rsidR="00AB7293">
        <w:rPr>
          <w:rFonts w:ascii="Arial" w:hAnsi="Arial" w:cs="Arial"/>
        </w:rPr>
        <w:t xml:space="preserve"> and lack of clinical symptoms in early stage HCC</w:t>
      </w:r>
      <w:r w:rsidR="00F33544" w:rsidRPr="00F33544">
        <w:rPr>
          <w:rFonts w:ascii="Arial" w:hAnsi="Arial" w:cs="Arial"/>
        </w:rPr>
        <w:t>.</w:t>
      </w:r>
      <w:r w:rsidR="00AB7293">
        <w:rPr>
          <w:rFonts w:ascii="Arial" w:hAnsi="Arial" w:cs="Arial"/>
        </w:rPr>
        <w:t xml:space="preserve"> </w:t>
      </w:r>
      <w:r w:rsidR="00A47AA3">
        <w:rPr>
          <w:rFonts w:ascii="Arial" w:hAnsi="Arial" w:cs="Arial"/>
        </w:rPr>
        <w:t>Unfortunately, most HCC patients are di</w:t>
      </w:r>
      <w:r w:rsidR="001C20CB">
        <w:rPr>
          <w:rFonts w:ascii="Arial" w:hAnsi="Arial" w:cs="Arial"/>
        </w:rPr>
        <w:t>agnosed at an incurable</w:t>
      </w:r>
      <w:r w:rsidR="00A47AA3">
        <w:rPr>
          <w:rFonts w:ascii="Arial" w:hAnsi="Arial" w:cs="Arial"/>
        </w:rPr>
        <w:t xml:space="preserve"> advanced stage which leads </w:t>
      </w:r>
      <w:r w:rsidR="008253A0">
        <w:rPr>
          <w:rFonts w:ascii="Arial" w:hAnsi="Arial" w:cs="Arial"/>
        </w:rPr>
        <w:t>to the</w:t>
      </w:r>
      <w:r w:rsidR="00A47AA3">
        <w:rPr>
          <w:rFonts w:ascii="Arial" w:hAnsi="Arial" w:cs="Arial"/>
        </w:rPr>
        <w:t xml:space="preserve"> almost equal incidence and mortality rate of HCC (Hu et al. 2013). </w:t>
      </w:r>
      <w:r w:rsidR="001C20CB" w:rsidRPr="001C20CB">
        <w:rPr>
          <w:rFonts w:ascii="Arial" w:hAnsi="Arial" w:cs="Arial"/>
        </w:rPr>
        <w:t xml:space="preserve">HCC ranks third in annual global cancer mortality </w:t>
      </w:r>
      <w:r w:rsidR="001C20CB">
        <w:rPr>
          <w:rFonts w:ascii="Arial" w:hAnsi="Arial" w:cs="Arial"/>
        </w:rPr>
        <w:t xml:space="preserve">rates. More seriously, HCC </w:t>
      </w:r>
      <w:r w:rsidR="001C20CB" w:rsidRPr="001C20CB">
        <w:rPr>
          <w:rFonts w:ascii="Arial" w:hAnsi="Arial" w:cs="Arial"/>
        </w:rPr>
        <w:t>has the shortest survival time of any cancer in both males and females</w:t>
      </w:r>
      <w:r w:rsidR="001C20CB">
        <w:rPr>
          <w:rFonts w:ascii="Arial" w:hAnsi="Arial" w:cs="Arial"/>
        </w:rPr>
        <w:t xml:space="preserve"> (Kew 2012). </w:t>
      </w:r>
      <w:r w:rsidR="00A47AA3">
        <w:rPr>
          <w:rFonts w:ascii="Arial" w:hAnsi="Arial" w:cs="Arial"/>
        </w:rPr>
        <w:t xml:space="preserve"> </w:t>
      </w:r>
      <w:r w:rsidR="00C57C86">
        <w:rPr>
          <w:rFonts w:ascii="Arial" w:hAnsi="Arial" w:cs="Arial"/>
        </w:rPr>
        <w:t>M</w:t>
      </w:r>
      <w:r w:rsidR="00C57C86" w:rsidRPr="00C57C86">
        <w:rPr>
          <w:rFonts w:ascii="Arial" w:hAnsi="Arial" w:cs="Arial"/>
        </w:rPr>
        <w:t>ajor population at risk of developing HCC in China</w:t>
      </w:r>
      <w:r w:rsidR="00C57C86">
        <w:rPr>
          <w:rFonts w:ascii="Arial" w:hAnsi="Arial" w:cs="Arial"/>
        </w:rPr>
        <w:t xml:space="preserve"> was people </w:t>
      </w:r>
      <w:proofErr w:type="gramStart"/>
      <w:r w:rsidR="00C57C86">
        <w:rPr>
          <w:rFonts w:ascii="Arial" w:hAnsi="Arial" w:cs="Arial"/>
        </w:rPr>
        <w:t xml:space="preserve">with  </w:t>
      </w:r>
      <w:r w:rsidR="00C57C86" w:rsidRPr="00C57C86">
        <w:rPr>
          <w:rFonts w:ascii="Arial" w:hAnsi="Arial" w:cs="Arial"/>
        </w:rPr>
        <w:t>hepatitis</w:t>
      </w:r>
      <w:proofErr w:type="gramEnd"/>
      <w:r w:rsidR="00C57C86" w:rsidRPr="00C57C86">
        <w:rPr>
          <w:rFonts w:ascii="Arial" w:hAnsi="Arial" w:cs="Arial"/>
        </w:rPr>
        <w:t xml:space="preserve"> B virus (HBV) infection </w:t>
      </w:r>
      <w:r w:rsidR="00C57C86">
        <w:rPr>
          <w:rFonts w:ascii="Arial" w:hAnsi="Arial" w:cs="Arial"/>
        </w:rPr>
        <w:t xml:space="preserve">(Song et al. 2013).   It is reported that 93 million Chinese </w:t>
      </w:r>
      <w:r w:rsidR="00C57C86" w:rsidRPr="00C57C86">
        <w:rPr>
          <w:rFonts w:ascii="Arial" w:hAnsi="Arial" w:cs="Arial"/>
        </w:rPr>
        <w:t>are HBV carriers, and about 20 million of them have chronic HBV infection</w:t>
      </w:r>
      <w:r w:rsidR="00C57C86">
        <w:rPr>
          <w:rFonts w:ascii="Arial" w:hAnsi="Arial" w:cs="Arial"/>
        </w:rPr>
        <w:t xml:space="preserve">. Early detection followed by treatment </w:t>
      </w:r>
      <w:r w:rsidR="00F207A4">
        <w:rPr>
          <w:rFonts w:ascii="Arial" w:hAnsi="Arial" w:cs="Arial"/>
        </w:rPr>
        <w:t>may is a key strategy</w:t>
      </w:r>
      <w:r w:rsidR="00C57C86">
        <w:rPr>
          <w:rFonts w:ascii="Arial" w:hAnsi="Arial" w:cs="Arial"/>
        </w:rPr>
        <w:t xml:space="preserve"> to reduce mortality of HCC. </w:t>
      </w:r>
      <w:r w:rsidR="00F207A4">
        <w:rPr>
          <w:rFonts w:ascii="Arial" w:hAnsi="Arial" w:cs="Arial"/>
        </w:rPr>
        <w:t>S</w:t>
      </w:r>
      <w:r w:rsidR="00F207A4" w:rsidRPr="00F207A4">
        <w:rPr>
          <w:rFonts w:ascii="Arial" w:hAnsi="Arial" w:cs="Arial"/>
        </w:rPr>
        <w:t>creening high-risk patients with HBV-or HCV-related c</w:t>
      </w:r>
      <w:r w:rsidR="00F207A4">
        <w:rPr>
          <w:rFonts w:ascii="Arial" w:hAnsi="Arial" w:cs="Arial"/>
        </w:rPr>
        <w:t>hronic liver disease will increase</w:t>
      </w:r>
      <w:r w:rsidR="00F207A4" w:rsidRPr="00F207A4">
        <w:rPr>
          <w:rFonts w:ascii="Arial" w:hAnsi="Arial" w:cs="Arial"/>
        </w:rPr>
        <w:t xml:space="preserve"> the rate of early HCC detection and</w:t>
      </w:r>
      <w:r w:rsidR="00F207A4">
        <w:rPr>
          <w:rFonts w:ascii="Arial" w:hAnsi="Arial" w:cs="Arial"/>
        </w:rPr>
        <w:t xml:space="preserve"> improve</w:t>
      </w:r>
      <w:r w:rsidR="00F207A4" w:rsidRPr="00F207A4">
        <w:rPr>
          <w:rFonts w:ascii="Arial" w:hAnsi="Arial" w:cs="Arial"/>
        </w:rPr>
        <w:t xml:space="preserve"> the rate of curative treatment</w:t>
      </w:r>
      <w:r w:rsidR="00F207A4">
        <w:rPr>
          <w:rFonts w:ascii="Arial" w:hAnsi="Arial" w:cs="Arial"/>
        </w:rPr>
        <w:t xml:space="preserve"> (Song et al. 2013</w:t>
      </w:r>
      <w:r w:rsidR="00633508">
        <w:rPr>
          <w:rFonts w:ascii="Arial" w:hAnsi="Arial" w:cs="Arial"/>
        </w:rPr>
        <w:t xml:space="preserve">; </w:t>
      </w:r>
      <w:proofErr w:type="spellStart"/>
      <w:r w:rsidR="00633508">
        <w:rPr>
          <w:rFonts w:ascii="Arial" w:hAnsi="Arial" w:cs="Arial"/>
        </w:rPr>
        <w:t>Kudo</w:t>
      </w:r>
      <w:proofErr w:type="spellEnd"/>
      <w:r w:rsidR="00633508">
        <w:rPr>
          <w:rFonts w:ascii="Arial" w:hAnsi="Arial" w:cs="Arial"/>
        </w:rPr>
        <w:t xml:space="preserve"> et al. 2010). </w:t>
      </w:r>
      <w:r w:rsidR="007B519A">
        <w:rPr>
          <w:rFonts w:ascii="Arial" w:hAnsi="Arial" w:cs="Arial"/>
        </w:rPr>
        <w:t xml:space="preserve">However, in China, it is lack of </w:t>
      </w:r>
      <w:r w:rsidR="007B519A" w:rsidRPr="007B519A">
        <w:rPr>
          <w:rFonts w:ascii="Arial" w:hAnsi="Arial" w:cs="Arial"/>
        </w:rPr>
        <w:t>a government-funded national program to screen for high-risk patients with HBV-related chro</w:t>
      </w:r>
      <w:r w:rsidR="007B519A">
        <w:rPr>
          <w:rFonts w:ascii="Arial" w:hAnsi="Arial" w:cs="Arial"/>
        </w:rPr>
        <w:t>nic liver disease.</w:t>
      </w:r>
    </w:p>
    <w:p w:rsidR="009D6789" w:rsidRDefault="00F22C8C" w:rsidP="00F43240">
      <w:pPr>
        <w:spacing w:after="0"/>
        <w:ind w:firstLine="240"/>
        <w:rPr>
          <w:rFonts w:ascii="Arial" w:hAnsi="Arial" w:cs="Arial"/>
        </w:rPr>
      </w:pPr>
      <w:r>
        <w:rPr>
          <w:rFonts w:ascii="Arial" w:hAnsi="Arial" w:cs="Arial"/>
        </w:rPr>
        <w:t>Many studies show that serological tests using protein biomarkers have a low sensitivity and hence do not provide adequate information for screening (</w:t>
      </w:r>
      <w:r w:rsidR="009F701C" w:rsidRPr="009F701C">
        <w:rPr>
          <w:rFonts w:ascii="Arial" w:hAnsi="Arial" w:cs="Arial"/>
        </w:rPr>
        <w:t xml:space="preserve">Sherman </w:t>
      </w:r>
      <w:r w:rsidR="009F701C">
        <w:rPr>
          <w:rFonts w:ascii="Arial" w:hAnsi="Arial" w:cs="Arial"/>
        </w:rPr>
        <w:t xml:space="preserve">2001; </w:t>
      </w:r>
      <w:proofErr w:type="spellStart"/>
      <w:r w:rsidR="009F701C">
        <w:rPr>
          <w:rFonts w:ascii="Arial" w:hAnsi="Arial" w:cs="Arial"/>
        </w:rPr>
        <w:t>Ayuso</w:t>
      </w:r>
      <w:proofErr w:type="spellEnd"/>
      <w:r w:rsidR="009F701C">
        <w:rPr>
          <w:rFonts w:ascii="Arial" w:hAnsi="Arial" w:cs="Arial"/>
        </w:rPr>
        <w:t xml:space="preserve"> et al. 2011). Imaging techniques are a key tool for</w:t>
      </w:r>
      <w:r>
        <w:rPr>
          <w:rFonts w:ascii="Arial" w:hAnsi="Arial" w:cs="Arial"/>
        </w:rPr>
        <w:t xml:space="preserve"> the early detection and the management of HCC</w:t>
      </w:r>
      <w:r w:rsidR="009F701C">
        <w:rPr>
          <w:rFonts w:ascii="Arial" w:hAnsi="Arial" w:cs="Arial"/>
        </w:rPr>
        <w:t xml:space="preserve"> (</w:t>
      </w:r>
      <w:proofErr w:type="spellStart"/>
      <w:r w:rsidR="009F701C">
        <w:rPr>
          <w:rFonts w:ascii="Arial" w:hAnsi="Arial" w:cs="Arial"/>
        </w:rPr>
        <w:t>Bruix</w:t>
      </w:r>
      <w:proofErr w:type="spellEnd"/>
      <w:r w:rsidR="009F701C">
        <w:rPr>
          <w:rFonts w:ascii="Arial" w:hAnsi="Arial" w:cs="Arial"/>
        </w:rPr>
        <w:t xml:space="preserve"> et </w:t>
      </w:r>
      <w:r w:rsidR="009F701C">
        <w:rPr>
          <w:rFonts w:ascii="Arial" w:hAnsi="Arial" w:cs="Arial"/>
        </w:rPr>
        <w:lastRenderedPageBreak/>
        <w:t>al. 2011)</w:t>
      </w:r>
      <w:r>
        <w:rPr>
          <w:rFonts w:ascii="Arial" w:hAnsi="Arial" w:cs="Arial"/>
        </w:rPr>
        <w:t xml:space="preserve">. </w:t>
      </w:r>
      <w:r w:rsidR="009F701C">
        <w:rPr>
          <w:rFonts w:ascii="Arial" w:hAnsi="Arial" w:cs="Arial"/>
        </w:rPr>
        <w:t>The non-invasive u</w:t>
      </w:r>
      <w:r w:rsidR="009F701C" w:rsidRPr="009F701C">
        <w:rPr>
          <w:rFonts w:ascii="Arial" w:hAnsi="Arial" w:cs="Arial"/>
        </w:rPr>
        <w:t>ltrasonography (US</w:t>
      </w:r>
      <w:r w:rsidR="009F701C">
        <w:rPr>
          <w:rFonts w:ascii="Arial" w:hAnsi="Arial" w:cs="Arial"/>
        </w:rPr>
        <w:t>), computed tomography (CT) and magnetic resonance imaging (MRI) allow detection</w:t>
      </w:r>
      <w:r w:rsidR="00531E8A">
        <w:rPr>
          <w:rFonts w:ascii="Arial" w:hAnsi="Arial" w:cs="Arial"/>
        </w:rPr>
        <w:t xml:space="preserve"> and </w:t>
      </w:r>
      <w:r w:rsidR="009F701C">
        <w:rPr>
          <w:rFonts w:ascii="Arial" w:hAnsi="Arial" w:cs="Arial"/>
        </w:rPr>
        <w:t>diagnosis of HCC</w:t>
      </w:r>
      <w:r w:rsidR="00792706">
        <w:rPr>
          <w:rFonts w:ascii="Arial" w:hAnsi="Arial" w:cs="Arial"/>
        </w:rPr>
        <w:t xml:space="preserve"> at an asymptomatic stage</w:t>
      </w:r>
      <w:r w:rsidR="009F701C">
        <w:rPr>
          <w:rFonts w:ascii="Arial" w:hAnsi="Arial" w:cs="Arial"/>
        </w:rPr>
        <w:t>.</w:t>
      </w:r>
      <w:r w:rsidR="00531E8A">
        <w:rPr>
          <w:rFonts w:ascii="Arial" w:hAnsi="Arial" w:cs="Arial"/>
        </w:rPr>
        <w:t xml:space="preserve"> </w:t>
      </w:r>
      <w:r w:rsidR="008253A0">
        <w:rPr>
          <w:rFonts w:ascii="Arial" w:hAnsi="Arial" w:cs="Arial"/>
        </w:rPr>
        <w:t xml:space="preserve">Unlike in the developed world where teams of specialists use sophisticated imaging technologies such as </w:t>
      </w:r>
      <w:r w:rsidR="008253A0" w:rsidRPr="008253A0">
        <w:rPr>
          <w:rFonts w:ascii="Arial" w:hAnsi="Arial" w:cs="Arial"/>
        </w:rPr>
        <w:t xml:space="preserve">Dynamic multiphasic </w:t>
      </w:r>
      <w:proofErr w:type="spellStart"/>
      <w:r w:rsidR="008253A0" w:rsidRPr="008253A0">
        <w:rPr>
          <w:rFonts w:ascii="Arial" w:hAnsi="Arial" w:cs="Arial"/>
        </w:rPr>
        <w:t>multidetector</w:t>
      </w:r>
      <w:proofErr w:type="spellEnd"/>
      <w:r w:rsidR="008253A0" w:rsidRPr="008253A0">
        <w:rPr>
          <w:rFonts w:ascii="Arial" w:hAnsi="Arial" w:cs="Arial"/>
        </w:rPr>
        <w:t>-row CT (MDCT) and magnetic resonance imaging (MRI)</w:t>
      </w:r>
      <w:r w:rsidR="00931016">
        <w:rPr>
          <w:rFonts w:ascii="Arial" w:hAnsi="Arial" w:cs="Arial"/>
        </w:rPr>
        <w:t xml:space="preserve"> to examine patients (Lee et al. 2012), </w:t>
      </w:r>
      <w:r w:rsidR="00531E8A">
        <w:rPr>
          <w:rFonts w:ascii="Arial" w:hAnsi="Arial" w:cs="Arial"/>
        </w:rPr>
        <w:t xml:space="preserve"> CT and MRI are expansive to use for a large proportion of patients in China. </w:t>
      </w:r>
      <w:proofErr w:type="gramStart"/>
      <w:r w:rsidR="00477B7C">
        <w:rPr>
          <w:rFonts w:ascii="Arial" w:hAnsi="Arial" w:cs="Arial"/>
        </w:rPr>
        <w:t>we</w:t>
      </w:r>
      <w:proofErr w:type="gramEnd"/>
      <w:r w:rsidR="00477B7C">
        <w:rPr>
          <w:rFonts w:ascii="Arial" w:hAnsi="Arial" w:cs="Arial"/>
        </w:rPr>
        <w:t xml:space="preserve"> are often facing shortages of trained medical </w:t>
      </w:r>
      <w:r w:rsidR="00477B7C" w:rsidRPr="00477B7C">
        <w:rPr>
          <w:rFonts w:ascii="Arial" w:hAnsi="Arial" w:cs="Arial"/>
        </w:rPr>
        <w:t>practitioners</w:t>
      </w:r>
      <w:r w:rsidR="00477B7C">
        <w:rPr>
          <w:rFonts w:ascii="Arial" w:hAnsi="Arial" w:cs="Arial"/>
        </w:rPr>
        <w:t>, limited facilities, and lack of expansive image resources (</w:t>
      </w:r>
      <w:r w:rsidR="007B519A">
        <w:rPr>
          <w:rFonts w:ascii="Arial" w:hAnsi="Arial" w:cs="Arial"/>
        </w:rPr>
        <w:t xml:space="preserve">Cheng et al. 2013). </w:t>
      </w:r>
      <w:r w:rsidR="00EF7D23">
        <w:rPr>
          <w:rFonts w:ascii="Arial" w:hAnsi="Arial" w:cs="Arial"/>
        </w:rPr>
        <w:t xml:space="preserve"> </w:t>
      </w:r>
      <w:r w:rsidR="00477FDD">
        <w:rPr>
          <w:rFonts w:ascii="Arial" w:hAnsi="Arial" w:cs="Arial"/>
        </w:rPr>
        <w:t>U</w:t>
      </w:r>
      <w:r w:rsidR="007B519A">
        <w:rPr>
          <w:rFonts w:ascii="Arial" w:hAnsi="Arial" w:cs="Arial"/>
        </w:rPr>
        <w:t xml:space="preserve">ltrasonography </w:t>
      </w:r>
      <w:r w:rsidR="00477FDD">
        <w:rPr>
          <w:rFonts w:ascii="Arial" w:hAnsi="Arial" w:cs="Arial"/>
        </w:rPr>
        <w:t xml:space="preserve">(US) </w:t>
      </w:r>
      <w:r w:rsidR="00531E8A">
        <w:rPr>
          <w:rFonts w:ascii="Arial" w:hAnsi="Arial" w:cs="Arial"/>
        </w:rPr>
        <w:t xml:space="preserve">that is inexpensive, not invasive and can be repeated without risk is </w:t>
      </w:r>
      <w:r w:rsidR="007A0604">
        <w:rPr>
          <w:rFonts w:ascii="Arial" w:hAnsi="Arial" w:cs="Arial"/>
        </w:rPr>
        <w:t>recommended to use for</w:t>
      </w:r>
      <w:r w:rsidR="00EF7D23">
        <w:rPr>
          <w:rFonts w:ascii="Arial" w:hAnsi="Arial" w:cs="Arial"/>
        </w:rPr>
        <w:t xml:space="preserve"> surveillance program </w:t>
      </w:r>
      <w:r w:rsidR="00477FDD">
        <w:rPr>
          <w:rFonts w:ascii="Arial" w:hAnsi="Arial" w:cs="Arial"/>
        </w:rPr>
        <w:t>of HCC (</w:t>
      </w:r>
      <w:proofErr w:type="spellStart"/>
      <w:r w:rsidR="00477FDD">
        <w:rPr>
          <w:rFonts w:ascii="Arial" w:hAnsi="Arial" w:cs="Arial"/>
        </w:rPr>
        <w:t>Ayuso</w:t>
      </w:r>
      <w:proofErr w:type="spellEnd"/>
      <w:r w:rsidR="00477FDD">
        <w:rPr>
          <w:rFonts w:ascii="Arial" w:hAnsi="Arial" w:cs="Arial"/>
        </w:rPr>
        <w:t xml:space="preserve"> et al. 2011)</w:t>
      </w:r>
      <w:r w:rsidR="00EF7D23">
        <w:rPr>
          <w:rFonts w:ascii="Arial" w:hAnsi="Arial" w:cs="Arial"/>
        </w:rPr>
        <w:t xml:space="preserve">. </w:t>
      </w:r>
      <w:r w:rsidR="007B519A">
        <w:rPr>
          <w:rFonts w:ascii="Arial" w:hAnsi="Arial" w:cs="Arial"/>
        </w:rPr>
        <w:t xml:space="preserve"> </w:t>
      </w:r>
      <w:r w:rsidR="00477B7C">
        <w:rPr>
          <w:rFonts w:ascii="Arial" w:hAnsi="Arial" w:cs="Arial"/>
        </w:rPr>
        <w:t xml:space="preserve"> </w:t>
      </w:r>
      <w:r w:rsidR="007A0604">
        <w:rPr>
          <w:rFonts w:ascii="Arial" w:hAnsi="Arial" w:cs="Arial"/>
        </w:rPr>
        <w:t>HCC merges as a small nodule and progresses into a larger nodule (</w:t>
      </w:r>
      <w:proofErr w:type="spellStart"/>
      <w:r w:rsidR="004835F7" w:rsidRPr="004835F7">
        <w:rPr>
          <w:rFonts w:ascii="Arial" w:hAnsi="Arial" w:cs="Arial"/>
        </w:rPr>
        <w:t>Kojiro</w:t>
      </w:r>
      <w:proofErr w:type="spellEnd"/>
      <w:r w:rsidR="004835F7">
        <w:rPr>
          <w:rFonts w:ascii="Arial" w:hAnsi="Arial" w:cs="Arial"/>
        </w:rPr>
        <w:t xml:space="preserve"> et al. 2006). </w:t>
      </w:r>
      <w:r w:rsidR="00A64E44">
        <w:rPr>
          <w:rFonts w:ascii="Arial" w:hAnsi="Arial" w:cs="Arial"/>
        </w:rPr>
        <w:t xml:space="preserve">The </w:t>
      </w:r>
      <w:r w:rsidR="00CC3C87">
        <w:rPr>
          <w:rFonts w:ascii="Arial" w:hAnsi="Arial" w:cs="Arial"/>
        </w:rPr>
        <w:t xml:space="preserve">main </w:t>
      </w:r>
      <w:r w:rsidR="00A64E44">
        <w:rPr>
          <w:rFonts w:ascii="Arial" w:hAnsi="Arial" w:cs="Arial"/>
        </w:rPr>
        <w:t xml:space="preserve">purpose of screening for HCC by US in the population at risk is to detect tumor &lt;20mm </w:t>
      </w:r>
      <w:r w:rsidR="00CC3C87">
        <w:rPr>
          <w:rFonts w:ascii="Arial" w:hAnsi="Arial" w:cs="Arial"/>
        </w:rPr>
        <w:t xml:space="preserve">because they have low probability of vascular invasion </w:t>
      </w:r>
      <w:r w:rsidR="00A64E44">
        <w:rPr>
          <w:rFonts w:ascii="Arial" w:hAnsi="Arial" w:cs="Arial"/>
        </w:rPr>
        <w:t>(</w:t>
      </w:r>
      <w:proofErr w:type="spellStart"/>
      <w:r w:rsidR="00A64E44">
        <w:rPr>
          <w:rFonts w:ascii="Arial" w:hAnsi="Arial" w:cs="Arial"/>
        </w:rPr>
        <w:t>Bruix</w:t>
      </w:r>
      <w:proofErr w:type="spellEnd"/>
      <w:r w:rsidR="00A64E44">
        <w:rPr>
          <w:rFonts w:ascii="Arial" w:hAnsi="Arial" w:cs="Arial"/>
        </w:rPr>
        <w:t xml:space="preserve"> et al. 2010</w:t>
      </w:r>
      <w:r w:rsidR="00CC3C87">
        <w:rPr>
          <w:rFonts w:ascii="Arial" w:hAnsi="Arial" w:cs="Arial"/>
        </w:rPr>
        <w:t>;</w:t>
      </w:r>
      <w:r w:rsidR="00CC3C87" w:rsidRPr="00CC3C87">
        <w:t xml:space="preserve"> </w:t>
      </w:r>
      <w:proofErr w:type="spellStart"/>
      <w:proofErr w:type="gramStart"/>
      <w:r w:rsidR="00CC3C87">
        <w:rPr>
          <w:rFonts w:ascii="Arial" w:hAnsi="Arial" w:cs="Arial"/>
        </w:rPr>
        <w:t>Kojiro</w:t>
      </w:r>
      <w:proofErr w:type="spellEnd"/>
      <w:r w:rsidR="00CC3C87">
        <w:rPr>
          <w:rFonts w:ascii="Arial" w:hAnsi="Arial" w:cs="Arial"/>
        </w:rPr>
        <w:t xml:space="preserve">  and</w:t>
      </w:r>
      <w:proofErr w:type="gramEnd"/>
      <w:r w:rsidR="00CC3C87">
        <w:rPr>
          <w:rFonts w:ascii="Arial" w:hAnsi="Arial" w:cs="Arial"/>
        </w:rPr>
        <w:t xml:space="preserve"> </w:t>
      </w:r>
      <w:proofErr w:type="spellStart"/>
      <w:r w:rsidR="00CC3C87" w:rsidRPr="00CC3C87">
        <w:rPr>
          <w:rFonts w:ascii="Arial" w:hAnsi="Arial" w:cs="Arial"/>
        </w:rPr>
        <w:t>Roskams</w:t>
      </w:r>
      <w:proofErr w:type="spellEnd"/>
      <w:r w:rsidR="00CC3C87">
        <w:rPr>
          <w:rFonts w:ascii="Arial" w:hAnsi="Arial" w:cs="Arial"/>
        </w:rPr>
        <w:t xml:space="preserve"> 2005</w:t>
      </w:r>
      <w:r w:rsidR="00A64E44">
        <w:rPr>
          <w:rFonts w:ascii="Arial" w:hAnsi="Arial" w:cs="Arial"/>
        </w:rPr>
        <w:t xml:space="preserve">). </w:t>
      </w:r>
      <w:r w:rsidR="003F3DE5">
        <w:rPr>
          <w:rFonts w:ascii="Arial" w:hAnsi="Arial" w:cs="Arial"/>
        </w:rPr>
        <w:t>The sensitivity and specificity of US for detection of HCC in cirrhosis patients range from 60% to 80%, and from 5% to 94%, respectively (</w:t>
      </w:r>
      <w:proofErr w:type="spellStart"/>
      <w:r w:rsidR="003F3DE5">
        <w:rPr>
          <w:rFonts w:ascii="Arial" w:hAnsi="Arial" w:cs="Arial"/>
        </w:rPr>
        <w:t>Ayuso</w:t>
      </w:r>
      <w:proofErr w:type="spellEnd"/>
      <w:r w:rsidR="003F3DE5">
        <w:rPr>
          <w:rFonts w:ascii="Arial" w:hAnsi="Arial" w:cs="Arial"/>
        </w:rPr>
        <w:t xml:space="preserve"> et al. 2011</w:t>
      </w:r>
      <w:proofErr w:type="gramStart"/>
      <w:r w:rsidR="003F3DE5">
        <w:rPr>
          <w:rFonts w:ascii="Arial" w:hAnsi="Arial" w:cs="Arial"/>
        </w:rPr>
        <w:t xml:space="preserve">;  </w:t>
      </w:r>
      <w:proofErr w:type="spellStart"/>
      <w:r w:rsidR="003F3DE5" w:rsidRPr="003F3DE5">
        <w:rPr>
          <w:rFonts w:ascii="Arial" w:hAnsi="Arial" w:cs="Arial"/>
        </w:rPr>
        <w:t>Bolondi</w:t>
      </w:r>
      <w:proofErr w:type="spellEnd"/>
      <w:proofErr w:type="gramEnd"/>
      <w:r w:rsidR="003F3DE5">
        <w:rPr>
          <w:rFonts w:ascii="Arial" w:hAnsi="Arial" w:cs="Arial"/>
        </w:rPr>
        <w:t xml:space="preserve"> 2003).</w:t>
      </w:r>
      <w:r w:rsidR="00535F12">
        <w:rPr>
          <w:rFonts w:ascii="Arial" w:hAnsi="Arial" w:cs="Arial"/>
        </w:rPr>
        <w:t xml:space="preserve"> The problem with </w:t>
      </w:r>
      <w:r w:rsidR="005947A2" w:rsidRPr="005947A2">
        <w:rPr>
          <w:rFonts w:ascii="Arial" w:hAnsi="Arial" w:cs="Arial"/>
        </w:rPr>
        <w:t xml:space="preserve">easily accessible </w:t>
      </w:r>
      <w:r w:rsidR="00535F12">
        <w:rPr>
          <w:rFonts w:ascii="Arial" w:hAnsi="Arial" w:cs="Arial"/>
        </w:rPr>
        <w:t xml:space="preserve">US for screening of HCC is that it is often difficult to </w:t>
      </w:r>
      <w:proofErr w:type="gramStart"/>
      <w:r w:rsidR="00535F12">
        <w:rPr>
          <w:rFonts w:ascii="Arial" w:hAnsi="Arial" w:cs="Arial"/>
        </w:rPr>
        <w:t>distinguish  small</w:t>
      </w:r>
      <w:proofErr w:type="gramEnd"/>
      <w:r w:rsidR="00535F12">
        <w:rPr>
          <w:rFonts w:ascii="Arial" w:hAnsi="Arial" w:cs="Arial"/>
        </w:rPr>
        <w:t xml:space="preserve"> HCC tumors from the nodularity of the cirrhotic liver. It requires expertise to improve the sensitivity of the US techniques (Lee et al. 2010). </w:t>
      </w:r>
      <w:r w:rsidR="003F3DE5">
        <w:rPr>
          <w:rFonts w:ascii="Arial" w:hAnsi="Arial" w:cs="Arial"/>
        </w:rPr>
        <w:t xml:space="preserve"> </w:t>
      </w:r>
      <w:r w:rsidR="00557759">
        <w:rPr>
          <w:rFonts w:ascii="Arial" w:hAnsi="Arial" w:cs="Arial"/>
        </w:rPr>
        <w:t xml:space="preserve">MRI has </w:t>
      </w:r>
      <w:r w:rsidR="001F3280">
        <w:rPr>
          <w:rFonts w:ascii="Arial" w:hAnsi="Arial" w:cs="Arial"/>
        </w:rPr>
        <w:t>higher sensitivity than US (89%-100%), but will generally not be used for screening because its cost is high and it is not widely available (</w:t>
      </w:r>
      <w:proofErr w:type="spellStart"/>
      <w:r w:rsidR="004A3B3D" w:rsidRPr="004A3B3D">
        <w:rPr>
          <w:rFonts w:ascii="Arial" w:hAnsi="Arial" w:cs="Arial"/>
        </w:rPr>
        <w:t>Lencioni</w:t>
      </w:r>
      <w:proofErr w:type="spellEnd"/>
      <w:r w:rsidR="004A3B3D">
        <w:rPr>
          <w:rFonts w:ascii="Arial" w:hAnsi="Arial" w:cs="Arial"/>
        </w:rPr>
        <w:t xml:space="preserve"> et al. 2005). </w:t>
      </w:r>
      <w:r w:rsidR="00E86FDA">
        <w:rPr>
          <w:rFonts w:ascii="Arial" w:hAnsi="Arial" w:cs="Arial"/>
        </w:rPr>
        <w:t xml:space="preserve">The major barriers in promoting to use US for the early detection of HCC and establishment of national program to screen for HCC in China are (1) lack of low-cost </w:t>
      </w:r>
      <w:r w:rsidR="0049301E">
        <w:rPr>
          <w:rFonts w:ascii="Arial" w:hAnsi="Arial" w:cs="Arial"/>
        </w:rPr>
        <w:t xml:space="preserve">and durable </w:t>
      </w:r>
      <w:r w:rsidR="00E86FDA">
        <w:rPr>
          <w:rFonts w:ascii="Arial" w:hAnsi="Arial" w:cs="Arial"/>
        </w:rPr>
        <w:t>US, (2) lack of pro</w:t>
      </w:r>
      <w:r w:rsidR="0049301E">
        <w:rPr>
          <w:rFonts w:ascii="Arial" w:hAnsi="Arial" w:cs="Arial"/>
        </w:rPr>
        <w:t>fessional local healthcare staff, (3) lack of US that can be</w:t>
      </w:r>
      <w:r w:rsidR="0049301E" w:rsidRPr="0049301E">
        <w:t xml:space="preserve"> </w:t>
      </w:r>
      <w:r w:rsidR="0049301E">
        <w:rPr>
          <w:rFonts w:ascii="Arial" w:hAnsi="Arial" w:cs="Arial"/>
        </w:rPr>
        <w:t>o</w:t>
      </w:r>
      <w:r w:rsidR="0049301E" w:rsidRPr="0049301E">
        <w:rPr>
          <w:rFonts w:ascii="Arial" w:hAnsi="Arial" w:cs="Arial"/>
        </w:rPr>
        <w:t>perable in locations with limited or no medical infrastructure</w:t>
      </w:r>
      <w:r w:rsidR="0049301E">
        <w:rPr>
          <w:rFonts w:ascii="Arial" w:hAnsi="Arial" w:cs="Arial"/>
        </w:rPr>
        <w:t xml:space="preserve"> and provides rapid results, and (4) lack of portable US</w:t>
      </w:r>
      <w:r w:rsidR="00567526">
        <w:rPr>
          <w:rFonts w:ascii="Arial" w:hAnsi="Arial" w:cs="Arial"/>
        </w:rPr>
        <w:t xml:space="preserve">. The current US scanners </w:t>
      </w:r>
      <w:proofErr w:type="gramStart"/>
      <w:r w:rsidR="00567526">
        <w:rPr>
          <w:rFonts w:ascii="Arial" w:hAnsi="Arial" w:cs="Arial"/>
        </w:rPr>
        <w:t xml:space="preserve">are </w:t>
      </w:r>
      <w:r w:rsidR="00567526" w:rsidRPr="00567526">
        <w:rPr>
          <w:rFonts w:ascii="Arial" w:hAnsi="Arial" w:cs="Arial"/>
        </w:rPr>
        <w:t xml:space="preserve"> fairly</w:t>
      </w:r>
      <w:proofErr w:type="gramEnd"/>
      <w:r w:rsidR="00567526" w:rsidRPr="00567526">
        <w:rPr>
          <w:rFonts w:ascii="Arial" w:hAnsi="Arial" w:cs="Arial"/>
        </w:rPr>
        <w:t xml:space="preserve"> large, expensive and situ</w:t>
      </w:r>
      <w:r w:rsidR="00567526">
        <w:rPr>
          <w:rFonts w:ascii="Arial" w:hAnsi="Arial" w:cs="Arial"/>
        </w:rPr>
        <w:t xml:space="preserve">ated in hospitals and clinics. </w:t>
      </w:r>
      <w:r w:rsidR="00E86FDA">
        <w:rPr>
          <w:rFonts w:ascii="Arial" w:hAnsi="Arial" w:cs="Arial"/>
        </w:rPr>
        <w:t xml:space="preserve">To overcome these problems, in this application we will use </w:t>
      </w:r>
      <w:r w:rsidR="00662A8A">
        <w:rPr>
          <w:rFonts w:ascii="Arial" w:hAnsi="Arial" w:cs="Arial"/>
        </w:rPr>
        <w:t>t</w:t>
      </w:r>
      <w:r w:rsidR="00662A8A" w:rsidRPr="00662A8A">
        <w:rPr>
          <w:rFonts w:ascii="Arial" w:hAnsi="Arial" w:cs="Arial"/>
        </w:rPr>
        <w:t xml:space="preserve">he </w:t>
      </w:r>
      <w:proofErr w:type="spellStart"/>
      <w:r w:rsidR="00662A8A" w:rsidRPr="00662A8A">
        <w:rPr>
          <w:rFonts w:ascii="Arial" w:hAnsi="Arial" w:cs="Arial"/>
        </w:rPr>
        <w:t>MobiUS</w:t>
      </w:r>
      <w:proofErr w:type="spellEnd"/>
      <w:r w:rsidR="00662A8A" w:rsidRPr="00662A8A">
        <w:rPr>
          <w:rFonts w:ascii="Arial" w:hAnsi="Arial" w:cs="Arial"/>
        </w:rPr>
        <w:t xml:space="preserve"> SP1 System</w:t>
      </w:r>
      <w:r w:rsidR="009A40B7">
        <w:rPr>
          <w:rFonts w:ascii="Arial" w:hAnsi="Arial" w:cs="Arial"/>
        </w:rPr>
        <w:t xml:space="preserve"> and </w:t>
      </w:r>
      <w:proofErr w:type="spellStart"/>
      <w:r w:rsidR="009A40B7" w:rsidRPr="009A40B7">
        <w:rPr>
          <w:rFonts w:ascii="Arial" w:hAnsi="Arial" w:cs="Arial"/>
        </w:rPr>
        <w:t>MobiUS</w:t>
      </w:r>
      <w:proofErr w:type="spellEnd"/>
      <w:r w:rsidR="009A40B7" w:rsidRPr="009A40B7">
        <w:rPr>
          <w:rFonts w:ascii="Arial" w:hAnsi="Arial" w:cs="Arial"/>
        </w:rPr>
        <w:t xml:space="preserve"> TC2 System</w:t>
      </w:r>
      <w:r w:rsidR="009A40B7">
        <w:rPr>
          <w:rFonts w:ascii="Arial" w:hAnsi="Arial" w:cs="Arial"/>
        </w:rPr>
        <w:t xml:space="preserve"> as major tools for screening and early detection of HCC. </w:t>
      </w:r>
      <w:r w:rsidR="009A40B7" w:rsidRPr="009A40B7">
        <w:rPr>
          <w:rFonts w:ascii="Arial" w:hAnsi="Arial" w:cs="Arial"/>
        </w:rPr>
        <w:t>The proposed approach has several remarkable features</w:t>
      </w:r>
      <w:r w:rsidR="009A40B7">
        <w:rPr>
          <w:rFonts w:ascii="Arial" w:hAnsi="Arial" w:cs="Arial"/>
        </w:rPr>
        <w:t xml:space="preserve">. First, </w:t>
      </w:r>
      <w:r w:rsidR="00FA0EB9">
        <w:rPr>
          <w:rFonts w:ascii="Arial" w:hAnsi="Arial" w:cs="Arial"/>
        </w:rPr>
        <w:t xml:space="preserve">the </w:t>
      </w:r>
      <w:proofErr w:type="spellStart"/>
      <w:r w:rsidR="00FA0EB9">
        <w:rPr>
          <w:rFonts w:ascii="Arial" w:hAnsi="Arial" w:cs="Arial"/>
        </w:rPr>
        <w:t>MobiUS</w:t>
      </w:r>
      <w:proofErr w:type="spellEnd"/>
      <w:r w:rsidR="00FA0EB9">
        <w:rPr>
          <w:rFonts w:ascii="Arial" w:hAnsi="Arial" w:cs="Arial"/>
        </w:rPr>
        <w:t xml:space="preserve"> is small and portable. It </w:t>
      </w:r>
      <w:proofErr w:type="spellStart"/>
      <w:r w:rsidR="00FA0EB9">
        <w:rPr>
          <w:rFonts w:ascii="Arial" w:hAnsi="Arial" w:cs="Arial"/>
        </w:rPr>
        <w:t>weights</w:t>
      </w:r>
      <w:proofErr w:type="spellEnd"/>
      <w:r w:rsidR="00FA0EB9">
        <w:rPr>
          <w:rFonts w:ascii="Arial" w:hAnsi="Arial" w:cs="Arial"/>
        </w:rPr>
        <w:t xml:space="preserve"> less than 12 ounces </w:t>
      </w:r>
      <w:proofErr w:type="gramStart"/>
      <w:r w:rsidR="00FA0EB9">
        <w:rPr>
          <w:rFonts w:ascii="Arial" w:hAnsi="Arial" w:cs="Arial"/>
        </w:rPr>
        <w:t>and  can</w:t>
      </w:r>
      <w:proofErr w:type="gramEnd"/>
      <w:r w:rsidR="00FA0EB9">
        <w:rPr>
          <w:rFonts w:ascii="Arial" w:hAnsi="Arial" w:cs="Arial"/>
        </w:rPr>
        <w:t xml:space="preserve"> fit in our</w:t>
      </w:r>
      <w:r w:rsidR="00FA0EB9" w:rsidRPr="00FA0EB9">
        <w:rPr>
          <w:rFonts w:ascii="Arial" w:hAnsi="Arial" w:cs="Arial"/>
        </w:rPr>
        <w:t xml:space="preserve"> pocket and it</w:t>
      </w:r>
      <w:r w:rsidR="002B00DF">
        <w:rPr>
          <w:rFonts w:ascii="Arial" w:hAnsi="Arial" w:cs="Arial"/>
        </w:rPr>
        <w:t>’s light enough to take any locations</w:t>
      </w:r>
      <w:r w:rsidR="002B00DF" w:rsidRPr="002B00DF">
        <w:t xml:space="preserve"> </w:t>
      </w:r>
      <w:r w:rsidR="002B00DF" w:rsidRPr="002B00DF">
        <w:rPr>
          <w:rFonts w:ascii="Arial" w:hAnsi="Arial" w:cs="Arial"/>
        </w:rPr>
        <w:t>where the patient needs immediate care</w:t>
      </w:r>
      <w:r w:rsidR="00FA0EB9">
        <w:rPr>
          <w:rFonts w:ascii="Arial" w:hAnsi="Arial" w:cs="Arial"/>
        </w:rPr>
        <w:t xml:space="preserve">. Second, it is easy to use.  </w:t>
      </w:r>
      <w:r w:rsidR="00FA0EB9" w:rsidRPr="00FA0EB9">
        <w:rPr>
          <w:rFonts w:ascii="Arial" w:hAnsi="Arial" w:cs="Arial"/>
        </w:rPr>
        <w:t>The touch screen user interface is extremely straightforward</w:t>
      </w:r>
      <w:r w:rsidR="00FA0EB9">
        <w:rPr>
          <w:rFonts w:ascii="Arial" w:hAnsi="Arial" w:cs="Arial"/>
        </w:rPr>
        <w:t>. Third, the c</w:t>
      </w:r>
      <w:r w:rsidR="00FA0EB9" w:rsidRPr="00FA0EB9">
        <w:rPr>
          <w:rFonts w:ascii="Arial" w:hAnsi="Arial" w:cs="Arial"/>
        </w:rPr>
        <w:t xml:space="preserve">onnected Images are readily stored in 8 </w:t>
      </w:r>
      <w:r w:rsidR="00FA0EB9">
        <w:rPr>
          <w:rFonts w:ascii="Arial" w:hAnsi="Arial" w:cs="Arial"/>
        </w:rPr>
        <w:t xml:space="preserve">or 64 </w:t>
      </w:r>
      <w:r w:rsidR="00FA0EB9" w:rsidRPr="00FA0EB9">
        <w:rPr>
          <w:rFonts w:ascii="Arial" w:hAnsi="Arial" w:cs="Arial"/>
        </w:rPr>
        <w:t>GB ca</w:t>
      </w:r>
      <w:r w:rsidR="00567526">
        <w:rPr>
          <w:rFonts w:ascii="Arial" w:hAnsi="Arial" w:cs="Arial"/>
        </w:rPr>
        <w:t xml:space="preserve">pacity and quickly shared via USB port or transmitted </w:t>
      </w:r>
      <w:r w:rsidR="00567526" w:rsidRPr="00567526">
        <w:rPr>
          <w:rFonts w:ascii="Arial" w:hAnsi="Arial" w:cs="Arial"/>
        </w:rPr>
        <w:t xml:space="preserve">over a mobile network or </w:t>
      </w:r>
      <w:proofErr w:type="spellStart"/>
      <w:r w:rsidR="00567526" w:rsidRPr="00567526">
        <w:rPr>
          <w:rFonts w:ascii="Arial" w:hAnsi="Arial" w:cs="Arial"/>
        </w:rPr>
        <w:t>WiFi</w:t>
      </w:r>
      <w:proofErr w:type="spellEnd"/>
      <w:r w:rsidR="00567526">
        <w:rPr>
          <w:rFonts w:ascii="Arial" w:hAnsi="Arial" w:cs="Arial"/>
        </w:rPr>
        <w:t>.</w:t>
      </w:r>
      <w:r w:rsidR="00047ED1">
        <w:rPr>
          <w:rFonts w:ascii="Arial" w:hAnsi="Arial" w:cs="Arial"/>
        </w:rPr>
        <w:t xml:space="preserve"> Fourth, </w:t>
      </w:r>
      <w:r w:rsidR="009D6789">
        <w:rPr>
          <w:rFonts w:ascii="Arial" w:hAnsi="Arial" w:cs="Arial"/>
        </w:rPr>
        <w:t xml:space="preserve">since the </w:t>
      </w:r>
      <w:r w:rsidR="00567526">
        <w:rPr>
          <w:rFonts w:ascii="Arial" w:hAnsi="Arial" w:cs="Arial"/>
        </w:rPr>
        <w:t xml:space="preserve"> </w:t>
      </w:r>
      <w:r w:rsidR="009D6789">
        <w:rPr>
          <w:rFonts w:ascii="Arial" w:hAnsi="Arial" w:cs="Arial"/>
        </w:rPr>
        <w:t>system has built-in network connectivity which</w:t>
      </w:r>
      <w:r w:rsidR="009D6789" w:rsidRPr="009D6789">
        <w:rPr>
          <w:rFonts w:ascii="Arial" w:hAnsi="Arial" w:cs="Arial"/>
        </w:rPr>
        <w:t xml:space="preserve"> allows easy sharing of images from the device for sec</w:t>
      </w:r>
      <w:r w:rsidR="009D6789">
        <w:rPr>
          <w:rFonts w:ascii="Arial" w:hAnsi="Arial" w:cs="Arial"/>
        </w:rPr>
        <w:t xml:space="preserve">ond opinion or remote diagnosis or </w:t>
      </w:r>
      <w:r w:rsidR="003951A0">
        <w:rPr>
          <w:rFonts w:ascii="Arial" w:hAnsi="Arial" w:cs="Arial"/>
        </w:rPr>
        <w:t xml:space="preserve">automatic detection by advanced analytic methods. </w:t>
      </w:r>
      <w:r w:rsidR="00047ED1">
        <w:rPr>
          <w:rFonts w:ascii="Arial" w:hAnsi="Arial" w:cs="Arial"/>
        </w:rPr>
        <w:t>Fif</w:t>
      </w:r>
      <w:r w:rsidR="00E7646E">
        <w:rPr>
          <w:rFonts w:ascii="Arial" w:hAnsi="Arial" w:cs="Arial"/>
        </w:rPr>
        <w:t>th, it is a</w:t>
      </w:r>
      <w:r w:rsidR="00E7646E" w:rsidRPr="00E7646E">
        <w:rPr>
          <w:rFonts w:ascii="Arial" w:hAnsi="Arial" w:cs="Arial"/>
        </w:rPr>
        <w:t>ffordable</w:t>
      </w:r>
      <w:r w:rsidR="00E7646E">
        <w:rPr>
          <w:rFonts w:ascii="Arial" w:hAnsi="Arial" w:cs="Arial"/>
        </w:rPr>
        <w:t xml:space="preserve">. Its cost is very low. </w:t>
      </w:r>
      <w:r w:rsidR="009D6789">
        <w:rPr>
          <w:rFonts w:ascii="Arial" w:hAnsi="Arial" w:cs="Arial"/>
        </w:rPr>
        <w:t>The sixth,</w:t>
      </w:r>
      <w:r w:rsidR="009D6789" w:rsidRPr="009D6789">
        <w:rPr>
          <w:rFonts w:ascii="Arial" w:hAnsi="Arial" w:cs="Arial"/>
        </w:rPr>
        <w:t xml:space="preserve"> since it is battery powered, it can work off the electric grid</w:t>
      </w:r>
      <w:r w:rsidR="009D6789">
        <w:rPr>
          <w:rFonts w:ascii="Arial" w:hAnsi="Arial" w:cs="Arial"/>
        </w:rPr>
        <w:t xml:space="preserve">. </w:t>
      </w:r>
      <w:r w:rsidR="003951A0">
        <w:rPr>
          <w:rFonts w:ascii="Arial" w:hAnsi="Arial" w:cs="Arial"/>
        </w:rPr>
        <w:t xml:space="preserve">The simple, portable, low cost </w:t>
      </w:r>
      <w:proofErr w:type="spellStart"/>
      <w:r w:rsidR="003951A0">
        <w:rPr>
          <w:rFonts w:ascii="Arial" w:hAnsi="Arial" w:cs="Arial"/>
        </w:rPr>
        <w:t>MobiUS</w:t>
      </w:r>
      <w:proofErr w:type="spellEnd"/>
      <w:r w:rsidR="003951A0">
        <w:rPr>
          <w:rFonts w:ascii="Arial" w:hAnsi="Arial" w:cs="Arial"/>
        </w:rPr>
        <w:t xml:space="preserve"> that plugs into </w:t>
      </w:r>
      <w:proofErr w:type="gramStart"/>
      <w:r w:rsidR="003951A0">
        <w:rPr>
          <w:rFonts w:ascii="Arial" w:hAnsi="Arial" w:cs="Arial"/>
        </w:rPr>
        <w:t>smartphone  for</w:t>
      </w:r>
      <w:proofErr w:type="gramEnd"/>
      <w:r w:rsidR="003951A0">
        <w:rPr>
          <w:rFonts w:ascii="Arial" w:hAnsi="Arial" w:cs="Arial"/>
        </w:rPr>
        <w:t xml:space="preserve"> early detection of HCC provide instant scan image on the mobile device’</w:t>
      </w:r>
      <w:r w:rsidR="00C5756E">
        <w:rPr>
          <w:rFonts w:ascii="Arial" w:hAnsi="Arial" w:cs="Arial"/>
        </w:rPr>
        <w:t xml:space="preserve">s screen and a breakthrough in early diagnosis of cancer and  </w:t>
      </w:r>
      <w:r w:rsidR="003951A0">
        <w:rPr>
          <w:rFonts w:ascii="Arial" w:hAnsi="Arial" w:cs="Arial"/>
        </w:rPr>
        <w:t xml:space="preserve"> will revolutionize </w:t>
      </w:r>
      <w:r w:rsidR="00C5756E">
        <w:rPr>
          <w:rFonts w:ascii="Arial" w:hAnsi="Arial" w:cs="Arial"/>
        </w:rPr>
        <w:t>screen of HCC</w:t>
      </w:r>
      <w:r w:rsidR="003951A0">
        <w:rPr>
          <w:rFonts w:ascii="Arial" w:hAnsi="Arial" w:cs="Arial"/>
        </w:rPr>
        <w:t xml:space="preserve">  </w:t>
      </w:r>
      <w:r w:rsidR="00C5756E">
        <w:rPr>
          <w:rFonts w:ascii="Arial" w:hAnsi="Arial" w:cs="Arial"/>
        </w:rPr>
        <w:t xml:space="preserve">and Medicare in China. </w:t>
      </w:r>
    </w:p>
    <w:p w:rsidR="00F43240" w:rsidRDefault="00F43240" w:rsidP="00F43240">
      <w:pPr>
        <w:spacing w:after="0"/>
        <w:rPr>
          <w:rFonts w:ascii="Arial" w:hAnsi="Arial" w:cs="Arial"/>
          <w:b/>
        </w:rPr>
      </w:pPr>
      <w:r w:rsidRPr="00F43240">
        <w:rPr>
          <w:rFonts w:ascii="Arial" w:hAnsi="Arial" w:cs="Arial"/>
          <w:b/>
        </w:rPr>
        <w:t xml:space="preserve">3.1.2. </w:t>
      </w:r>
      <w:r w:rsidR="008B0A20">
        <w:rPr>
          <w:rFonts w:ascii="Arial" w:hAnsi="Arial" w:cs="Arial"/>
          <w:b/>
        </w:rPr>
        <w:t>C</w:t>
      </w:r>
      <w:r w:rsidR="008B0A20" w:rsidRPr="008B0A20">
        <w:rPr>
          <w:rFonts w:ascii="Arial" w:hAnsi="Arial" w:cs="Arial"/>
          <w:b/>
        </w:rPr>
        <w:t>irculating</w:t>
      </w:r>
      <w:r w:rsidR="008B0A20">
        <w:rPr>
          <w:rFonts w:ascii="Arial" w:hAnsi="Arial" w:cs="Arial"/>
          <w:b/>
        </w:rPr>
        <w:t xml:space="preserve"> </w:t>
      </w:r>
      <w:proofErr w:type="spellStart"/>
      <w:r w:rsidRPr="00F43240">
        <w:rPr>
          <w:rFonts w:ascii="Arial" w:hAnsi="Arial" w:cs="Arial"/>
          <w:b/>
        </w:rPr>
        <w:t>miRNAs</w:t>
      </w:r>
      <w:proofErr w:type="spellEnd"/>
      <w:r w:rsidR="008B0A20">
        <w:rPr>
          <w:rFonts w:ascii="Arial" w:hAnsi="Arial" w:cs="Arial"/>
          <w:b/>
        </w:rPr>
        <w:t xml:space="preserve"> in </w:t>
      </w:r>
      <w:proofErr w:type="gramStart"/>
      <w:r w:rsidR="008B0A20">
        <w:rPr>
          <w:rFonts w:ascii="Arial" w:hAnsi="Arial" w:cs="Arial"/>
          <w:b/>
        </w:rPr>
        <w:t>blood</w:t>
      </w:r>
      <w:r w:rsidRPr="00F43240">
        <w:rPr>
          <w:rFonts w:ascii="Arial" w:hAnsi="Arial" w:cs="Arial"/>
          <w:b/>
        </w:rPr>
        <w:t xml:space="preserve"> </w:t>
      </w:r>
      <w:r w:rsidR="00FF4DB1">
        <w:rPr>
          <w:rFonts w:ascii="Arial" w:hAnsi="Arial" w:cs="Arial"/>
          <w:b/>
        </w:rPr>
        <w:t xml:space="preserve"> which</w:t>
      </w:r>
      <w:proofErr w:type="gramEnd"/>
      <w:r w:rsidR="00FF4DB1" w:rsidRPr="00FF4DB1">
        <w:t xml:space="preserve"> </w:t>
      </w:r>
      <w:r w:rsidR="00FF4DB1" w:rsidRPr="00FF4DB1">
        <w:rPr>
          <w:rFonts w:ascii="Arial" w:hAnsi="Arial" w:cs="Arial"/>
          <w:b/>
        </w:rPr>
        <w:t>are a cl</w:t>
      </w:r>
      <w:r w:rsidR="00FF4DB1">
        <w:rPr>
          <w:rFonts w:ascii="Arial" w:hAnsi="Arial" w:cs="Arial"/>
          <w:b/>
        </w:rPr>
        <w:t xml:space="preserve">ass of small noncoding RNAs to regulate </w:t>
      </w:r>
      <w:r w:rsidR="00FF4DB1" w:rsidRPr="00FF4DB1">
        <w:rPr>
          <w:rFonts w:ascii="Arial" w:hAnsi="Arial" w:cs="Arial"/>
          <w:b/>
        </w:rPr>
        <w:t xml:space="preserve"> gene expression</w:t>
      </w:r>
      <w:r w:rsidR="00FF4DB1">
        <w:rPr>
          <w:rFonts w:ascii="Arial" w:hAnsi="Arial" w:cs="Arial"/>
          <w:b/>
        </w:rPr>
        <w:t xml:space="preserve">   </w:t>
      </w:r>
      <w:r w:rsidRPr="00F43240">
        <w:rPr>
          <w:rFonts w:ascii="Arial" w:hAnsi="Arial" w:cs="Arial"/>
          <w:b/>
        </w:rPr>
        <w:t>a</w:t>
      </w:r>
      <w:r w:rsidR="008B0A20">
        <w:rPr>
          <w:rFonts w:ascii="Arial" w:hAnsi="Arial" w:cs="Arial"/>
          <w:b/>
        </w:rPr>
        <w:t xml:space="preserve">s noninvasive </w:t>
      </w:r>
      <w:r w:rsidRPr="00F43240">
        <w:rPr>
          <w:rFonts w:ascii="Arial" w:hAnsi="Arial" w:cs="Arial"/>
          <w:b/>
        </w:rPr>
        <w:t xml:space="preserve"> biomarkers</w:t>
      </w:r>
      <w:r>
        <w:rPr>
          <w:rFonts w:ascii="Arial" w:hAnsi="Arial" w:cs="Arial"/>
          <w:b/>
        </w:rPr>
        <w:t xml:space="preserve"> </w:t>
      </w:r>
      <w:r w:rsidR="008B0A20" w:rsidRPr="008B0A20">
        <w:rPr>
          <w:rFonts w:ascii="Arial" w:hAnsi="Arial" w:cs="Arial"/>
          <w:b/>
        </w:rPr>
        <w:t xml:space="preserve">are emerging as promising </w:t>
      </w:r>
      <w:r w:rsidR="005947A2">
        <w:rPr>
          <w:rFonts w:ascii="Arial" w:hAnsi="Arial" w:cs="Arial"/>
          <w:b/>
        </w:rPr>
        <w:t xml:space="preserve"> and</w:t>
      </w:r>
      <w:r w:rsidR="005947A2" w:rsidRPr="005947A2">
        <w:t xml:space="preserve"> </w:t>
      </w:r>
      <w:r w:rsidR="005947A2" w:rsidRPr="005947A2">
        <w:rPr>
          <w:rFonts w:ascii="Arial" w:hAnsi="Arial" w:cs="Arial"/>
          <w:b/>
        </w:rPr>
        <w:t>easily accessible</w:t>
      </w:r>
      <w:r w:rsidR="005947A2">
        <w:rPr>
          <w:rFonts w:ascii="Arial" w:hAnsi="Arial" w:cs="Arial"/>
          <w:b/>
        </w:rPr>
        <w:t xml:space="preserve">  </w:t>
      </w:r>
      <w:r w:rsidR="008B0A20" w:rsidRPr="008B0A20">
        <w:rPr>
          <w:rFonts w:ascii="Arial" w:hAnsi="Arial" w:cs="Arial"/>
          <w:b/>
        </w:rPr>
        <w:t>biomarkers</w:t>
      </w:r>
      <w:r w:rsidR="008B0A20">
        <w:rPr>
          <w:rFonts w:ascii="Arial" w:hAnsi="Arial" w:cs="Arial"/>
          <w:b/>
        </w:rPr>
        <w:t xml:space="preserve"> for screen of HCC</w:t>
      </w:r>
      <w:r w:rsidR="00905200">
        <w:rPr>
          <w:rFonts w:ascii="Arial" w:hAnsi="Arial" w:cs="Arial"/>
          <w:b/>
        </w:rPr>
        <w:t xml:space="preserve">. Perform a large </w:t>
      </w:r>
      <w:r w:rsidR="00905200" w:rsidRPr="00905200">
        <w:rPr>
          <w:rFonts w:ascii="Arial" w:hAnsi="Arial" w:cs="Arial"/>
          <w:b/>
        </w:rPr>
        <w:t xml:space="preserve"> HCC study </w:t>
      </w:r>
      <w:r w:rsidR="00DA6843">
        <w:rPr>
          <w:rFonts w:ascii="Arial" w:hAnsi="Arial" w:cs="Arial"/>
          <w:b/>
        </w:rPr>
        <w:t xml:space="preserve">with a novel, low cost, </w:t>
      </w:r>
      <w:r w:rsidR="00DA6843" w:rsidRPr="00DA6843">
        <w:rPr>
          <w:rFonts w:ascii="Arial" w:hAnsi="Arial" w:cs="Arial"/>
          <w:b/>
        </w:rPr>
        <w:t xml:space="preserve">enzymatic color reaction-based </w:t>
      </w:r>
      <w:r w:rsidR="00DA6843">
        <w:rPr>
          <w:rFonts w:ascii="Arial" w:hAnsi="Arial" w:cs="Arial"/>
          <w:b/>
        </w:rPr>
        <w:t xml:space="preserve">miRNA </w:t>
      </w:r>
      <w:r w:rsidR="00DA6843" w:rsidRPr="00DA6843">
        <w:rPr>
          <w:rFonts w:ascii="Arial" w:hAnsi="Arial" w:cs="Arial"/>
          <w:b/>
        </w:rPr>
        <w:t>biochip</w:t>
      </w:r>
      <w:r w:rsidR="00DA6843">
        <w:rPr>
          <w:rFonts w:ascii="Arial" w:hAnsi="Arial" w:cs="Arial"/>
          <w:b/>
        </w:rPr>
        <w:t xml:space="preserve"> </w:t>
      </w:r>
      <w:r w:rsidR="00905200" w:rsidRPr="00905200">
        <w:rPr>
          <w:rFonts w:ascii="Arial" w:hAnsi="Arial" w:cs="Arial"/>
          <w:b/>
        </w:rPr>
        <w:t xml:space="preserve">for further validating </w:t>
      </w:r>
      <w:proofErr w:type="spellStart"/>
      <w:r w:rsidR="00905200" w:rsidRPr="00905200">
        <w:rPr>
          <w:rFonts w:ascii="Arial" w:hAnsi="Arial" w:cs="Arial"/>
          <w:b/>
        </w:rPr>
        <w:t>miRNAs</w:t>
      </w:r>
      <w:proofErr w:type="spellEnd"/>
      <w:r w:rsidR="00905200" w:rsidRPr="00905200">
        <w:rPr>
          <w:rFonts w:ascii="Arial" w:hAnsi="Arial" w:cs="Arial"/>
          <w:b/>
        </w:rPr>
        <w:t xml:space="preserve"> as markers for screening and early detection of HCC in China will help collect necessary information that can help establish a government-funded nationwide screening and surveillance program for high-risk patients with hepatitis B virus (HBV)-related chronic </w:t>
      </w:r>
      <w:r w:rsidR="00905200" w:rsidRPr="00905200">
        <w:rPr>
          <w:rFonts w:ascii="Arial" w:hAnsi="Arial" w:cs="Arial"/>
          <w:b/>
        </w:rPr>
        <w:lastRenderedPageBreak/>
        <w:t>liver disease and facilitate the use of miRNA as a</w:t>
      </w:r>
      <w:r w:rsidR="00905200">
        <w:rPr>
          <w:rFonts w:ascii="Arial" w:hAnsi="Arial" w:cs="Arial"/>
          <w:b/>
        </w:rPr>
        <w:t xml:space="preserve"> non-invasive</w:t>
      </w:r>
      <w:r w:rsidR="00905200" w:rsidRPr="00905200">
        <w:rPr>
          <w:rFonts w:ascii="Arial" w:hAnsi="Arial" w:cs="Arial"/>
          <w:b/>
        </w:rPr>
        <w:t xml:space="preserve"> screening tool and early detection of HCC</w:t>
      </w:r>
      <w:r w:rsidR="00905200">
        <w:rPr>
          <w:rFonts w:ascii="Arial" w:hAnsi="Arial" w:cs="Arial"/>
          <w:b/>
        </w:rPr>
        <w:t xml:space="preserve"> in China.</w:t>
      </w:r>
    </w:p>
    <w:p w:rsidR="006B75C7" w:rsidRDefault="00C5406D" w:rsidP="006B75C7">
      <w:pPr>
        <w:spacing w:after="0"/>
        <w:ind w:firstLine="240"/>
        <w:rPr>
          <w:rFonts w:ascii="Arial" w:hAnsi="Arial" w:cs="Arial"/>
        </w:rPr>
      </w:pPr>
      <w:r>
        <w:rPr>
          <w:rFonts w:ascii="Arial" w:hAnsi="Arial" w:cs="Arial"/>
        </w:rPr>
        <w:t>The widely used s</w:t>
      </w:r>
      <w:r w:rsidR="009945CE" w:rsidRPr="009945CE">
        <w:rPr>
          <w:rFonts w:ascii="Arial" w:hAnsi="Arial" w:cs="Arial"/>
        </w:rPr>
        <w:t>e</w:t>
      </w:r>
      <w:r>
        <w:rPr>
          <w:rFonts w:ascii="Arial" w:hAnsi="Arial" w:cs="Arial"/>
        </w:rPr>
        <w:t xml:space="preserve">rological markers,  </w:t>
      </w:r>
      <w:r w:rsidR="009945CE">
        <w:rPr>
          <w:rFonts w:ascii="Arial" w:hAnsi="Arial" w:cs="Arial"/>
        </w:rPr>
        <w:t xml:space="preserve"> α-fetoprotein (AFP) </w:t>
      </w:r>
      <w:proofErr w:type="gramStart"/>
      <w:r w:rsidR="009945CE">
        <w:rPr>
          <w:rFonts w:ascii="Arial" w:hAnsi="Arial" w:cs="Arial"/>
        </w:rPr>
        <w:t>test</w:t>
      </w:r>
      <w:r w:rsidR="009945CE" w:rsidRPr="009945CE">
        <w:rPr>
          <w:rFonts w:ascii="Arial" w:hAnsi="Arial" w:cs="Arial"/>
        </w:rPr>
        <w:t xml:space="preserve"> </w:t>
      </w:r>
      <w:r>
        <w:rPr>
          <w:rFonts w:ascii="Arial" w:hAnsi="Arial" w:cs="Arial"/>
        </w:rPr>
        <w:t xml:space="preserve"> and</w:t>
      </w:r>
      <w:proofErr w:type="gramEnd"/>
      <w:r>
        <w:rPr>
          <w:rFonts w:ascii="Arial" w:hAnsi="Arial" w:cs="Arial"/>
        </w:rPr>
        <w:t xml:space="preserve"> des-</w:t>
      </w:r>
      <w:r w:rsidRPr="00C5406D">
        <w:rPr>
          <w:rFonts w:ascii="Arial" w:hAnsi="Arial" w:cs="Arial"/>
          <w:position w:val="-10"/>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2pt" o:ole="">
            <v:imagedata r:id="rId5" o:title=""/>
          </v:shape>
          <o:OLEObject Type="Embed" ProgID="Equation.3" ShapeID="_x0000_i1025" DrawAspect="Content" ObjectID="_1449574802" r:id="rId6"/>
        </w:object>
      </w:r>
      <w:r>
        <w:rPr>
          <w:rFonts w:ascii="Arial" w:hAnsi="Arial" w:cs="Arial"/>
        </w:rPr>
        <w:t>-</w:t>
      </w:r>
      <w:proofErr w:type="spellStart"/>
      <w:r>
        <w:rPr>
          <w:rFonts w:ascii="Arial" w:hAnsi="Arial" w:cs="Arial"/>
        </w:rPr>
        <w:t>carboxy</w:t>
      </w:r>
      <w:proofErr w:type="spellEnd"/>
      <w:r>
        <w:rPr>
          <w:rFonts w:ascii="Arial" w:hAnsi="Arial" w:cs="Arial"/>
        </w:rPr>
        <w:t xml:space="preserve"> prothrombin (DCP) have</w:t>
      </w:r>
      <w:r w:rsidR="009945CE" w:rsidRPr="009945CE">
        <w:rPr>
          <w:rFonts w:ascii="Arial" w:hAnsi="Arial" w:cs="Arial"/>
        </w:rPr>
        <w:t xml:space="preserve"> long been used as an early diagnostic bioma</w:t>
      </w:r>
      <w:r>
        <w:rPr>
          <w:rFonts w:ascii="Arial" w:hAnsi="Arial" w:cs="Arial"/>
        </w:rPr>
        <w:t>rker of HCC, but have</w:t>
      </w:r>
      <w:r w:rsidR="009945CE">
        <w:rPr>
          <w:rFonts w:ascii="Arial" w:hAnsi="Arial" w:cs="Arial"/>
        </w:rPr>
        <w:t xml:space="preserve"> low</w:t>
      </w:r>
      <w:r w:rsidR="00B43B6C">
        <w:rPr>
          <w:rFonts w:ascii="Arial" w:hAnsi="Arial" w:cs="Arial"/>
        </w:rPr>
        <w:t xml:space="preserve"> sensitivity </w:t>
      </w:r>
      <w:r w:rsidR="009945CE" w:rsidRPr="009945CE">
        <w:rPr>
          <w:rFonts w:ascii="Arial" w:hAnsi="Arial" w:cs="Arial"/>
        </w:rPr>
        <w:t>an</w:t>
      </w:r>
      <w:r w:rsidR="009945CE">
        <w:rPr>
          <w:rFonts w:ascii="Arial" w:hAnsi="Arial" w:cs="Arial"/>
        </w:rPr>
        <w:t>d specifi</w:t>
      </w:r>
      <w:r w:rsidR="00B43B6C">
        <w:rPr>
          <w:rFonts w:ascii="Arial" w:hAnsi="Arial" w:cs="Arial"/>
        </w:rPr>
        <w:t>city. AFP has specificity (75%) and sensitivity (68%),whereas elevated DCP activity is only observed in 44-47% of HCC</w:t>
      </w:r>
      <w:r w:rsidR="009945CE">
        <w:rPr>
          <w:rFonts w:ascii="Arial" w:hAnsi="Arial" w:cs="Arial"/>
        </w:rPr>
        <w:t xml:space="preserve"> </w:t>
      </w:r>
      <w:r w:rsidR="009945CE" w:rsidRPr="009945CE">
        <w:rPr>
          <w:rFonts w:ascii="Arial" w:hAnsi="Arial" w:cs="Arial"/>
        </w:rPr>
        <w:t>(</w:t>
      </w:r>
      <w:proofErr w:type="spellStart"/>
      <w:r w:rsidR="00B43B6C">
        <w:rPr>
          <w:rFonts w:ascii="Arial" w:hAnsi="Arial" w:cs="Arial"/>
        </w:rPr>
        <w:t>Abdalla</w:t>
      </w:r>
      <w:proofErr w:type="spellEnd"/>
      <w:r w:rsidR="00B43B6C">
        <w:rPr>
          <w:rFonts w:ascii="Arial" w:hAnsi="Arial" w:cs="Arial"/>
        </w:rPr>
        <w:t xml:space="preserve"> and Haj-Ahmad 2012</w:t>
      </w:r>
      <w:r w:rsidR="00F170CA">
        <w:rPr>
          <w:rFonts w:ascii="Arial" w:hAnsi="Arial" w:cs="Arial"/>
        </w:rPr>
        <w:t>a</w:t>
      </w:r>
      <w:r w:rsidR="00B43B6C">
        <w:rPr>
          <w:rFonts w:ascii="Arial" w:hAnsi="Arial" w:cs="Arial"/>
        </w:rPr>
        <w:t xml:space="preserve">; </w:t>
      </w:r>
      <w:r w:rsidR="00255460" w:rsidRPr="00255460">
        <w:rPr>
          <w:rFonts w:ascii="Arial" w:hAnsi="Arial" w:cs="Arial"/>
        </w:rPr>
        <w:t>El-</w:t>
      </w:r>
      <w:proofErr w:type="spellStart"/>
      <w:r w:rsidR="00255460" w:rsidRPr="00255460">
        <w:rPr>
          <w:rFonts w:ascii="Arial" w:hAnsi="Arial" w:cs="Arial"/>
        </w:rPr>
        <w:t>Houseini</w:t>
      </w:r>
      <w:proofErr w:type="spellEnd"/>
      <w:r w:rsidR="00255460" w:rsidRPr="00255460">
        <w:rPr>
          <w:rFonts w:ascii="Arial" w:hAnsi="Arial" w:cs="Arial"/>
        </w:rPr>
        <w:t xml:space="preserve"> </w:t>
      </w:r>
      <w:r w:rsidR="00255460">
        <w:rPr>
          <w:rFonts w:ascii="Arial" w:hAnsi="Arial" w:cs="Arial"/>
        </w:rPr>
        <w:t xml:space="preserve">et al. 2005; </w:t>
      </w:r>
      <w:r w:rsidR="009945CE">
        <w:rPr>
          <w:rFonts w:ascii="Arial" w:hAnsi="Arial" w:cs="Arial"/>
        </w:rPr>
        <w:t xml:space="preserve">Sheng et al. 2013; </w:t>
      </w:r>
      <w:r w:rsidR="009945CE" w:rsidRPr="009945CE">
        <w:rPr>
          <w:rFonts w:ascii="Arial" w:hAnsi="Arial" w:cs="Arial"/>
        </w:rPr>
        <w:t>Coll</w:t>
      </w:r>
      <w:r w:rsidR="009945CE">
        <w:rPr>
          <w:rFonts w:ascii="Arial" w:hAnsi="Arial" w:cs="Arial"/>
        </w:rPr>
        <w:t>ier and</w:t>
      </w:r>
      <w:r w:rsidR="009945CE" w:rsidRPr="009945CE">
        <w:rPr>
          <w:rFonts w:ascii="Arial" w:hAnsi="Arial" w:cs="Arial"/>
        </w:rPr>
        <w:t xml:space="preserve"> Sherman</w:t>
      </w:r>
      <w:r w:rsidR="009945CE">
        <w:rPr>
          <w:rFonts w:ascii="Arial" w:hAnsi="Arial" w:cs="Arial"/>
        </w:rPr>
        <w:t xml:space="preserve"> 1998</w:t>
      </w:r>
      <w:r w:rsidR="009945CE" w:rsidRPr="009945CE">
        <w:rPr>
          <w:rFonts w:ascii="Arial" w:hAnsi="Arial" w:cs="Arial"/>
        </w:rPr>
        <w:t>)</w:t>
      </w:r>
      <w:r w:rsidR="00B43B6C">
        <w:rPr>
          <w:rFonts w:ascii="Arial" w:hAnsi="Arial" w:cs="Arial"/>
        </w:rPr>
        <w:t xml:space="preserve">, They </w:t>
      </w:r>
      <w:r w:rsidR="009945CE">
        <w:rPr>
          <w:rFonts w:ascii="Arial" w:hAnsi="Arial" w:cs="Arial"/>
        </w:rPr>
        <w:t>are inadequate for screening (</w:t>
      </w:r>
      <w:proofErr w:type="spellStart"/>
      <w:r w:rsidR="009945CE">
        <w:rPr>
          <w:rFonts w:ascii="Arial" w:hAnsi="Arial" w:cs="Arial"/>
        </w:rPr>
        <w:t>Ayuso</w:t>
      </w:r>
      <w:proofErr w:type="spellEnd"/>
      <w:r w:rsidR="009945CE">
        <w:rPr>
          <w:rFonts w:ascii="Arial" w:hAnsi="Arial" w:cs="Arial"/>
        </w:rPr>
        <w:t xml:space="preserve"> et al. 2011)</w:t>
      </w:r>
      <w:r w:rsidR="00AB5703">
        <w:rPr>
          <w:rFonts w:ascii="Arial" w:hAnsi="Arial" w:cs="Arial"/>
        </w:rPr>
        <w:t xml:space="preserve"> and  are used </w:t>
      </w:r>
      <w:r w:rsidR="00AB5703" w:rsidRPr="00AB5703">
        <w:rPr>
          <w:rFonts w:ascii="Arial" w:hAnsi="Arial" w:cs="Arial"/>
        </w:rPr>
        <w:t>the sole screen for HCC has been questioned</w:t>
      </w:r>
      <w:r w:rsidR="00AB5703">
        <w:rPr>
          <w:rFonts w:ascii="Arial" w:hAnsi="Arial" w:cs="Arial"/>
        </w:rPr>
        <w:t xml:space="preserve"> (</w:t>
      </w:r>
      <w:r w:rsidR="00AB5703" w:rsidRPr="00AB5703">
        <w:rPr>
          <w:rFonts w:ascii="Arial" w:hAnsi="Arial" w:cs="Arial"/>
        </w:rPr>
        <w:t>Sherman</w:t>
      </w:r>
      <w:r w:rsidR="00AB5703">
        <w:rPr>
          <w:rFonts w:ascii="Arial" w:hAnsi="Arial" w:cs="Arial"/>
        </w:rPr>
        <w:t xml:space="preserve"> 2005)</w:t>
      </w:r>
      <w:r w:rsidR="009945CE" w:rsidRPr="009945CE">
        <w:rPr>
          <w:rFonts w:ascii="Arial" w:hAnsi="Arial" w:cs="Arial"/>
        </w:rPr>
        <w:t>.</w:t>
      </w:r>
      <w:r>
        <w:rPr>
          <w:rFonts w:ascii="Arial" w:hAnsi="Arial" w:cs="Arial"/>
        </w:rPr>
        <w:t xml:space="preserve"> </w:t>
      </w:r>
      <w:r w:rsidR="00F170CA">
        <w:rPr>
          <w:rFonts w:ascii="Arial" w:hAnsi="Arial" w:cs="Arial"/>
        </w:rPr>
        <w:t>The development of non-invasive biomarkers for early detection of HCC with high sensitivity and specificity would be highly beneficial and urgently needed (</w:t>
      </w:r>
      <w:proofErr w:type="spellStart"/>
      <w:r w:rsidR="00F170CA">
        <w:rPr>
          <w:rFonts w:ascii="Arial" w:hAnsi="Arial" w:cs="Arial"/>
        </w:rPr>
        <w:t>Abdalla</w:t>
      </w:r>
      <w:proofErr w:type="spellEnd"/>
      <w:r w:rsidR="00F170CA">
        <w:rPr>
          <w:rFonts w:ascii="Arial" w:hAnsi="Arial" w:cs="Arial"/>
        </w:rPr>
        <w:t xml:space="preserve"> and Haj-Ahmad 2012b). </w:t>
      </w:r>
      <w:proofErr w:type="spellStart"/>
      <w:proofErr w:type="gramStart"/>
      <w:r w:rsidR="00AB5703">
        <w:rPr>
          <w:rFonts w:ascii="Arial" w:hAnsi="Arial" w:cs="Arial"/>
        </w:rPr>
        <w:t>miRNAs</w:t>
      </w:r>
      <w:proofErr w:type="spellEnd"/>
      <w:proofErr w:type="gramEnd"/>
      <w:r w:rsidR="00AB5703">
        <w:rPr>
          <w:rFonts w:ascii="Arial" w:hAnsi="Arial" w:cs="Arial"/>
        </w:rPr>
        <w:t xml:space="preserve"> </w:t>
      </w:r>
      <w:r w:rsidR="00EC612C">
        <w:rPr>
          <w:rFonts w:ascii="Arial" w:hAnsi="Arial" w:cs="Arial"/>
        </w:rPr>
        <w:t xml:space="preserve">that are </w:t>
      </w:r>
      <w:r w:rsidR="00EC612C" w:rsidRPr="00EC612C">
        <w:rPr>
          <w:rFonts w:ascii="Arial" w:hAnsi="Arial" w:cs="Arial"/>
        </w:rPr>
        <w:t>approximately 22-nucleotide</w:t>
      </w:r>
      <w:r w:rsidR="00AB5703">
        <w:rPr>
          <w:rFonts w:ascii="Arial" w:hAnsi="Arial" w:cs="Arial"/>
        </w:rPr>
        <w:t xml:space="preserve"> noncoding RNAs regulate the molecular pathways underlying carcinogenesis (</w:t>
      </w:r>
      <w:proofErr w:type="spellStart"/>
      <w:r w:rsidR="00EC612C" w:rsidRPr="00EC612C">
        <w:rPr>
          <w:rFonts w:ascii="Arial" w:hAnsi="Arial" w:cs="Arial"/>
        </w:rPr>
        <w:t>Garzon</w:t>
      </w:r>
      <w:proofErr w:type="spellEnd"/>
      <w:r w:rsidR="00EC612C">
        <w:rPr>
          <w:rFonts w:ascii="Arial" w:hAnsi="Arial" w:cs="Arial"/>
        </w:rPr>
        <w:t xml:space="preserve"> et al. 2006; </w:t>
      </w:r>
      <w:proofErr w:type="spellStart"/>
      <w:r w:rsidR="00EC612C" w:rsidRPr="00EC612C">
        <w:rPr>
          <w:rFonts w:ascii="Arial" w:hAnsi="Arial" w:cs="Arial"/>
        </w:rPr>
        <w:t>Thorgeirsson</w:t>
      </w:r>
      <w:proofErr w:type="spellEnd"/>
      <w:r w:rsidR="00EC612C">
        <w:rPr>
          <w:rFonts w:ascii="Arial" w:hAnsi="Arial" w:cs="Arial"/>
        </w:rPr>
        <w:t xml:space="preserve"> et al. 2002). </w:t>
      </w:r>
    </w:p>
    <w:p w:rsidR="0091538E" w:rsidRDefault="006B75C7" w:rsidP="006B75C7">
      <w:pPr>
        <w:spacing w:after="0"/>
        <w:rPr>
          <w:rFonts w:ascii="Arial" w:hAnsi="Arial" w:cs="Arial"/>
        </w:rPr>
      </w:pPr>
      <w:r w:rsidRPr="006B75C7">
        <w:rPr>
          <w:rFonts w:ascii="Arial" w:hAnsi="Arial" w:cs="Arial"/>
        </w:rPr>
        <w:t>Several recent studies found that miRNA were surprisingly</w:t>
      </w:r>
      <w:r>
        <w:rPr>
          <w:rFonts w:ascii="Arial" w:hAnsi="Arial" w:cs="Arial"/>
        </w:rPr>
        <w:t xml:space="preserve"> informative (Lu et al. 2005). </w:t>
      </w:r>
      <w:r w:rsidR="00EC612C" w:rsidRPr="00EC612C">
        <w:rPr>
          <w:rFonts w:ascii="Arial" w:hAnsi="Arial" w:cs="Arial"/>
        </w:rPr>
        <w:t>Aberrant miRNA expression promotes</w:t>
      </w:r>
      <w:r w:rsidR="00EC612C">
        <w:rPr>
          <w:rFonts w:ascii="Arial" w:hAnsi="Arial" w:cs="Arial"/>
        </w:rPr>
        <w:t xml:space="preserve"> pathologic conditions </w:t>
      </w:r>
      <w:proofErr w:type="gramStart"/>
      <w:r w:rsidR="00EC612C">
        <w:rPr>
          <w:rFonts w:ascii="Arial" w:hAnsi="Arial" w:cs="Arial"/>
        </w:rPr>
        <w:t>of  hepatocellular</w:t>
      </w:r>
      <w:proofErr w:type="gramEnd"/>
      <w:r w:rsidR="00EC612C">
        <w:rPr>
          <w:rFonts w:ascii="Arial" w:hAnsi="Arial" w:cs="Arial"/>
        </w:rPr>
        <w:t xml:space="preserve"> HCC.</w:t>
      </w:r>
      <w:r w:rsidR="00315B8D">
        <w:rPr>
          <w:rFonts w:ascii="Arial" w:hAnsi="Arial" w:cs="Arial"/>
        </w:rPr>
        <w:t xml:space="preserve"> </w:t>
      </w:r>
      <w:proofErr w:type="gramStart"/>
      <w:r w:rsidR="00315B8D">
        <w:rPr>
          <w:rFonts w:ascii="Arial" w:hAnsi="Arial" w:cs="Arial"/>
        </w:rPr>
        <w:t>miRNA</w:t>
      </w:r>
      <w:proofErr w:type="gramEnd"/>
      <w:r w:rsidR="00315B8D">
        <w:rPr>
          <w:rFonts w:ascii="Arial" w:hAnsi="Arial" w:cs="Arial"/>
        </w:rPr>
        <w:t xml:space="preserve"> expressions are tissue specific and tumor specific (</w:t>
      </w:r>
      <w:proofErr w:type="spellStart"/>
      <w:r w:rsidR="00315B8D" w:rsidRPr="00315B8D">
        <w:rPr>
          <w:rFonts w:ascii="Arial" w:hAnsi="Arial" w:cs="Arial"/>
        </w:rPr>
        <w:t>Volinia</w:t>
      </w:r>
      <w:proofErr w:type="spellEnd"/>
      <w:r w:rsidR="00315B8D">
        <w:rPr>
          <w:rFonts w:ascii="Arial" w:hAnsi="Arial" w:cs="Arial"/>
        </w:rPr>
        <w:t xml:space="preserve"> et al. 2006). </w:t>
      </w:r>
      <w:r w:rsidR="00EC612C">
        <w:rPr>
          <w:rFonts w:ascii="Arial" w:hAnsi="Arial" w:cs="Arial"/>
        </w:rPr>
        <w:t xml:space="preserve"> </w:t>
      </w:r>
      <w:proofErr w:type="spellStart"/>
      <w:proofErr w:type="gramStart"/>
      <w:r w:rsidR="009748BA" w:rsidRPr="009748BA">
        <w:rPr>
          <w:rFonts w:ascii="Arial" w:hAnsi="Arial" w:cs="Arial"/>
        </w:rPr>
        <w:t>miRNAs</w:t>
      </w:r>
      <w:proofErr w:type="spellEnd"/>
      <w:proofErr w:type="gramEnd"/>
      <w:r w:rsidR="009748BA" w:rsidRPr="009748BA">
        <w:rPr>
          <w:rFonts w:ascii="Arial" w:hAnsi="Arial" w:cs="Arial"/>
        </w:rPr>
        <w:t xml:space="preserve"> acting as oncogenes or tumor suppressors </w:t>
      </w:r>
      <w:r w:rsidR="009748BA">
        <w:rPr>
          <w:rFonts w:ascii="Arial" w:hAnsi="Arial" w:cs="Arial"/>
        </w:rPr>
        <w:t>contribute to HCC development (</w:t>
      </w:r>
      <w:r w:rsidR="00FE4B49">
        <w:rPr>
          <w:rFonts w:ascii="Arial" w:hAnsi="Arial" w:cs="Arial"/>
        </w:rPr>
        <w:t xml:space="preserve">Guo  and </w:t>
      </w:r>
      <w:r w:rsidR="00FE4B49" w:rsidRPr="00FE4B49">
        <w:rPr>
          <w:rFonts w:ascii="Arial" w:hAnsi="Arial" w:cs="Arial"/>
        </w:rPr>
        <w:t>Friedman</w:t>
      </w:r>
      <w:r w:rsidR="00FE4B49">
        <w:rPr>
          <w:rFonts w:ascii="Arial" w:hAnsi="Arial" w:cs="Arial"/>
        </w:rPr>
        <w:t xml:space="preserve"> 2013).</w:t>
      </w:r>
      <w:r w:rsidR="006418AC">
        <w:rPr>
          <w:rFonts w:ascii="Arial" w:hAnsi="Arial" w:cs="Arial"/>
        </w:rPr>
        <w:t xml:space="preserve"> C</w:t>
      </w:r>
      <w:r>
        <w:rPr>
          <w:rFonts w:ascii="Arial" w:hAnsi="Arial" w:cs="Arial"/>
        </w:rPr>
        <w:t xml:space="preserve">omprehensive analysis of the miRNA expression demonstrated </w:t>
      </w:r>
      <w:r w:rsidR="006418AC">
        <w:rPr>
          <w:rFonts w:ascii="Arial" w:hAnsi="Arial" w:cs="Arial"/>
        </w:rPr>
        <w:t xml:space="preserve">that </w:t>
      </w:r>
      <w:proofErr w:type="spellStart"/>
      <w:r w:rsidR="006418AC">
        <w:rPr>
          <w:rFonts w:ascii="Arial" w:hAnsi="Arial" w:cs="Arial"/>
        </w:rPr>
        <w:t>miRNAs</w:t>
      </w:r>
      <w:proofErr w:type="spellEnd"/>
      <w:r w:rsidR="006418AC">
        <w:rPr>
          <w:rFonts w:ascii="Arial" w:hAnsi="Arial" w:cs="Arial"/>
        </w:rPr>
        <w:t xml:space="preserve"> have much higher cancer diagnostic and prognostic accuracy than mRNAs. </w:t>
      </w:r>
      <w:r w:rsidR="004F6250">
        <w:rPr>
          <w:rFonts w:ascii="Arial" w:hAnsi="Arial" w:cs="Arial"/>
        </w:rPr>
        <w:t xml:space="preserve">It was reported </w:t>
      </w:r>
      <w:proofErr w:type="gramStart"/>
      <w:r w:rsidR="004F6250">
        <w:rPr>
          <w:rFonts w:ascii="Arial" w:hAnsi="Arial" w:cs="Arial"/>
        </w:rPr>
        <w:t>that  the</w:t>
      </w:r>
      <w:proofErr w:type="gramEnd"/>
      <w:r w:rsidR="004F6250">
        <w:rPr>
          <w:rFonts w:ascii="Arial" w:hAnsi="Arial" w:cs="Arial"/>
        </w:rPr>
        <w:t xml:space="preserve"> sensitivity and specificity of </w:t>
      </w:r>
      <w:r w:rsidR="004F6250" w:rsidRPr="004F6250">
        <w:rPr>
          <w:rFonts w:ascii="Arial" w:hAnsi="Arial" w:cs="Arial"/>
        </w:rPr>
        <w:t>circulating miR-483-5p</w:t>
      </w:r>
      <w:r w:rsidR="004F6250">
        <w:rPr>
          <w:rFonts w:ascii="Arial" w:hAnsi="Arial" w:cs="Arial"/>
        </w:rPr>
        <w:t xml:space="preserve"> for classifying HCC were</w:t>
      </w:r>
      <w:r w:rsidR="004F6250" w:rsidRPr="004F6250">
        <w:rPr>
          <w:rFonts w:ascii="Arial" w:hAnsi="Arial" w:cs="Arial"/>
        </w:rPr>
        <w:t>, respectively, 75.5% and 89.8%</w:t>
      </w:r>
      <w:r w:rsidR="004F6250">
        <w:rPr>
          <w:rFonts w:ascii="Arial" w:hAnsi="Arial" w:cs="Arial"/>
        </w:rPr>
        <w:t xml:space="preserve"> and suggested </w:t>
      </w:r>
      <w:r w:rsidR="004F6250" w:rsidRPr="004F6250">
        <w:rPr>
          <w:rFonts w:ascii="Arial" w:hAnsi="Arial" w:cs="Arial"/>
        </w:rPr>
        <w:t>miR-483-5p</w:t>
      </w:r>
      <w:r w:rsidR="004F6250">
        <w:rPr>
          <w:rFonts w:ascii="Arial" w:hAnsi="Arial" w:cs="Arial"/>
        </w:rPr>
        <w:t xml:space="preserve"> </w:t>
      </w:r>
      <w:r w:rsidR="004F6250" w:rsidRPr="004F6250">
        <w:rPr>
          <w:rFonts w:ascii="Arial" w:hAnsi="Arial" w:cs="Arial"/>
        </w:rPr>
        <w:t>as a po</w:t>
      </w:r>
      <w:r w:rsidR="004F6250">
        <w:rPr>
          <w:rFonts w:ascii="Arial" w:hAnsi="Arial" w:cs="Arial"/>
        </w:rPr>
        <w:t>tential HCC</w:t>
      </w:r>
      <w:r w:rsidR="004F6250" w:rsidRPr="004F6250">
        <w:rPr>
          <w:rFonts w:ascii="Arial" w:hAnsi="Arial" w:cs="Arial"/>
        </w:rPr>
        <w:t xml:space="preserve"> biomarker</w:t>
      </w:r>
      <w:r w:rsidR="00303E8D">
        <w:rPr>
          <w:rFonts w:ascii="Arial" w:hAnsi="Arial" w:cs="Arial"/>
        </w:rPr>
        <w:t xml:space="preserve"> (Sheng et al. 2013)</w:t>
      </w:r>
      <w:r w:rsidR="004F6250" w:rsidRPr="004F6250">
        <w:rPr>
          <w:rFonts w:ascii="Arial" w:hAnsi="Arial" w:cs="Arial"/>
        </w:rPr>
        <w:t>.</w:t>
      </w:r>
      <w:r w:rsidR="004F6250">
        <w:rPr>
          <w:rFonts w:ascii="Arial" w:hAnsi="Arial" w:cs="Arial"/>
        </w:rPr>
        <w:t xml:space="preserve"> In three independent cohort studies with 934 samples including healthy, chronic hepatitis B, cirrhosis, and Hepatitis B-Virus (HBV)-related HCC), </w:t>
      </w:r>
      <w:r w:rsidR="00303E8D">
        <w:rPr>
          <w:rFonts w:ascii="Arial" w:hAnsi="Arial" w:cs="Arial"/>
        </w:rPr>
        <w:t xml:space="preserve"> ou</w:t>
      </w:r>
      <w:r w:rsidR="00DA3E69">
        <w:rPr>
          <w:rFonts w:ascii="Arial" w:hAnsi="Arial" w:cs="Arial"/>
        </w:rPr>
        <w:t xml:space="preserve">r group identified seven promising </w:t>
      </w:r>
      <w:r w:rsidR="004555C8">
        <w:rPr>
          <w:rFonts w:ascii="Arial" w:hAnsi="Arial" w:cs="Arial"/>
        </w:rPr>
        <w:t xml:space="preserve">diagnostic </w:t>
      </w:r>
      <w:r w:rsidR="00DA3E69">
        <w:rPr>
          <w:rFonts w:ascii="Arial" w:hAnsi="Arial" w:cs="Arial"/>
        </w:rPr>
        <w:t>plasma miRNA biomarkers</w:t>
      </w:r>
      <w:r w:rsidR="00303E8D">
        <w:rPr>
          <w:rFonts w:ascii="Arial" w:hAnsi="Arial" w:cs="Arial"/>
        </w:rPr>
        <w:t xml:space="preserve"> </w:t>
      </w:r>
      <w:r w:rsidR="004555C8">
        <w:rPr>
          <w:rFonts w:ascii="Arial" w:hAnsi="Arial" w:cs="Arial"/>
        </w:rPr>
        <w:t xml:space="preserve">for HCC </w:t>
      </w:r>
      <w:r w:rsidR="00303E8D">
        <w:rPr>
          <w:rFonts w:ascii="Arial" w:hAnsi="Arial" w:cs="Arial"/>
        </w:rPr>
        <w:t>(miR-122, miR-192, miR-21, miR-22</w:t>
      </w:r>
      <w:r w:rsidR="00DA3E69">
        <w:rPr>
          <w:rFonts w:ascii="Arial" w:hAnsi="Arial" w:cs="Arial"/>
        </w:rPr>
        <w:t xml:space="preserve">3, miR-26a, miR-27a and miR-801). </w:t>
      </w:r>
      <w:r w:rsidR="00017447">
        <w:rPr>
          <w:rFonts w:ascii="Arial" w:hAnsi="Arial" w:cs="Arial"/>
        </w:rPr>
        <w:t xml:space="preserve"> </w:t>
      </w:r>
      <w:r w:rsidR="00207CF2">
        <w:rPr>
          <w:rFonts w:ascii="Arial" w:hAnsi="Arial" w:cs="Arial"/>
        </w:rPr>
        <w:t xml:space="preserve">Merging seven </w:t>
      </w:r>
      <w:proofErr w:type="spellStart"/>
      <w:r w:rsidR="00207CF2">
        <w:rPr>
          <w:rFonts w:ascii="Arial" w:hAnsi="Arial" w:cs="Arial"/>
        </w:rPr>
        <w:t>miRNAs</w:t>
      </w:r>
      <w:proofErr w:type="spellEnd"/>
      <w:r w:rsidR="00207CF2">
        <w:rPr>
          <w:rFonts w:ascii="Arial" w:hAnsi="Arial" w:cs="Arial"/>
        </w:rPr>
        <w:t xml:space="preserve"> as a panel to diagnose HCC, we can reach a high classification accuracy of HCC</w:t>
      </w:r>
      <w:r w:rsidR="00DA3E69">
        <w:rPr>
          <w:rFonts w:ascii="Arial" w:hAnsi="Arial" w:cs="Arial"/>
        </w:rPr>
        <w:t xml:space="preserve"> </w:t>
      </w:r>
      <w:r w:rsidR="00207CF2">
        <w:rPr>
          <w:rFonts w:ascii="Arial" w:hAnsi="Arial" w:cs="Arial"/>
        </w:rPr>
        <w:t>(AUC=0.864 and 0.888 for training and validation data set, respectively). We also found that the miRNA panel can well differentiate HCC from healthy (</w:t>
      </w:r>
      <w:r w:rsidR="00394903">
        <w:rPr>
          <w:rFonts w:ascii="Arial" w:hAnsi="Arial" w:cs="Arial"/>
        </w:rPr>
        <w:t>AUC=0.941), chronic hepatitis B (AUC=0.842), and cirrhosis (AUC=0.884), respectively.</w:t>
      </w:r>
      <w:r w:rsidR="0091538E">
        <w:rPr>
          <w:rFonts w:ascii="Arial" w:hAnsi="Arial" w:cs="Arial"/>
        </w:rPr>
        <w:t xml:space="preserve"> B</w:t>
      </w:r>
      <w:r w:rsidR="00A33439">
        <w:rPr>
          <w:rFonts w:ascii="Arial" w:hAnsi="Arial" w:cs="Arial"/>
        </w:rPr>
        <w:t>a</w:t>
      </w:r>
      <w:r w:rsidR="0091538E">
        <w:rPr>
          <w:rFonts w:ascii="Arial" w:hAnsi="Arial" w:cs="Arial"/>
        </w:rPr>
        <w:t xml:space="preserve">sed on </w:t>
      </w:r>
      <w:proofErr w:type="gramStart"/>
      <w:r w:rsidR="0091538E">
        <w:rPr>
          <w:rFonts w:ascii="Arial" w:hAnsi="Arial" w:cs="Arial"/>
        </w:rPr>
        <w:t>this preliminary results</w:t>
      </w:r>
      <w:proofErr w:type="gramEnd"/>
      <w:r w:rsidR="0091538E">
        <w:rPr>
          <w:rFonts w:ascii="Arial" w:hAnsi="Arial" w:cs="Arial"/>
        </w:rPr>
        <w:t>, we will develop</w:t>
      </w:r>
      <w:r w:rsidR="00394903">
        <w:rPr>
          <w:rFonts w:ascii="Arial" w:hAnsi="Arial" w:cs="Arial"/>
        </w:rPr>
        <w:t xml:space="preserve"> </w:t>
      </w:r>
      <w:r w:rsidR="0091538E">
        <w:rPr>
          <w:rFonts w:ascii="Arial" w:hAnsi="Arial" w:cs="Arial"/>
        </w:rPr>
        <w:t xml:space="preserve">a </w:t>
      </w:r>
      <w:r w:rsidR="0091538E" w:rsidRPr="0091538E">
        <w:rPr>
          <w:rFonts w:ascii="Arial" w:hAnsi="Arial" w:cs="Arial"/>
        </w:rPr>
        <w:t>novel</w:t>
      </w:r>
      <w:r w:rsidR="00F52B6A">
        <w:rPr>
          <w:rFonts w:ascii="Arial" w:hAnsi="Arial" w:cs="Arial"/>
        </w:rPr>
        <w:t>, low cost,</w:t>
      </w:r>
      <w:r w:rsidR="0091538E" w:rsidRPr="0091538E">
        <w:rPr>
          <w:rFonts w:ascii="Arial" w:hAnsi="Arial" w:cs="Arial"/>
        </w:rPr>
        <w:t xml:space="preserve"> enzymatic color reaction</w:t>
      </w:r>
      <w:r w:rsidR="00F52B6A">
        <w:rPr>
          <w:rFonts w:ascii="Arial" w:hAnsi="Arial" w:cs="Arial"/>
        </w:rPr>
        <w:t>-</w:t>
      </w:r>
      <w:r w:rsidR="0091538E" w:rsidRPr="0091538E">
        <w:rPr>
          <w:rFonts w:ascii="Arial" w:hAnsi="Arial" w:cs="Arial"/>
        </w:rPr>
        <w:t xml:space="preserve">based </w:t>
      </w:r>
      <w:r w:rsidR="0091538E">
        <w:rPr>
          <w:rFonts w:ascii="Arial" w:hAnsi="Arial" w:cs="Arial"/>
        </w:rPr>
        <w:t xml:space="preserve">miRNA </w:t>
      </w:r>
      <w:r w:rsidR="0091538E" w:rsidRPr="0091538E">
        <w:rPr>
          <w:rFonts w:ascii="Arial" w:hAnsi="Arial" w:cs="Arial"/>
        </w:rPr>
        <w:t>biochip detection assay</w:t>
      </w:r>
      <w:r w:rsidR="0091538E">
        <w:rPr>
          <w:rFonts w:ascii="Arial" w:hAnsi="Arial" w:cs="Arial"/>
        </w:rPr>
        <w:t xml:space="preserve"> for early detection of HCC. </w:t>
      </w:r>
      <w:r w:rsidR="00F52B6A">
        <w:rPr>
          <w:rFonts w:ascii="Arial" w:hAnsi="Arial" w:cs="Arial"/>
        </w:rPr>
        <w:t>The detection system realizes a high level of automation. T</w:t>
      </w:r>
      <w:r w:rsidR="00F52B6A" w:rsidRPr="00F52B6A">
        <w:rPr>
          <w:rFonts w:ascii="Arial" w:hAnsi="Arial" w:cs="Arial"/>
        </w:rPr>
        <w:t>he monitoring and measurement of the hybridiza</w:t>
      </w:r>
      <w:r w:rsidR="00F52B6A">
        <w:rPr>
          <w:rFonts w:ascii="Arial" w:hAnsi="Arial" w:cs="Arial"/>
        </w:rPr>
        <w:t>tion and color reaction operate automatically. Specific software is incorporated into the system</w:t>
      </w:r>
      <w:r w:rsidR="00F52B6A" w:rsidRPr="00F52B6A">
        <w:rPr>
          <w:rFonts w:ascii="Arial" w:hAnsi="Arial" w:cs="Arial"/>
        </w:rPr>
        <w:t xml:space="preserve"> to interpret </w:t>
      </w:r>
      <w:r w:rsidR="00F52B6A">
        <w:rPr>
          <w:rFonts w:ascii="Arial" w:hAnsi="Arial" w:cs="Arial"/>
        </w:rPr>
        <w:t xml:space="preserve">and transform </w:t>
      </w:r>
      <w:r w:rsidR="00F52B6A" w:rsidRPr="00F52B6A">
        <w:rPr>
          <w:rFonts w:ascii="Arial" w:hAnsi="Arial" w:cs="Arial"/>
        </w:rPr>
        <w:t xml:space="preserve">data from the scanner and to generate test reports. This automation of detection and data analysis </w:t>
      </w:r>
      <w:r w:rsidR="00F52B6A">
        <w:rPr>
          <w:rFonts w:ascii="Arial" w:hAnsi="Arial" w:cs="Arial"/>
        </w:rPr>
        <w:t xml:space="preserve">substantially </w:t>
      </w:r>
      <w:r w:rsidR="00F52B6A" w:rsidRPr="00F52B6A">
        <w:rPr>
          <w:rFonts w:ascii="Arial" w:hAnsi="Arial" w:cs="Arial"/>
        </w:rPr>
        <w:t>reduces variability in the process</w:t>
      </w:r>
      <w:r w:rsidR="00F52B6A">
        <w:rPr>
          <w:rFonts w:ascii="Arial" w:hAnsi="Arial" w:cs="Arial"/>
        </w:rPr>
        <w:t xml:space="preserve">. </w:t>
      </w:r>
      <w:r w:rsidR="00A33439" w:rsidRPr="00A33439">
        <w:rPr>
          <w:rFonts w:ascii="Arial" w:hAnsi="Arial" w:cs="Arial"/>
        </w:rPr>
        <w:t>The biochip</w:t>
      </w:r>
      <w:r w:rsidR="00A33439">
        <w:rPr>
          <w:rFonts w:ascii="Arial" w:hAnsi="Arial" w:cs="Arial"/>
        </w:rPr>
        <w:t xml:space="preserve"> system has good scalability. N</w:t>
      </w:r>
      <w:r w:rsidR="00A33439" w:rsidRPr="00A33439">
        <w:rPr>
          <w:rFonts w:ascii="Arial" w:hAnsi="Arial" w:cs="Arial"/>
        </w:rPr>
        <w:t>ew probes s</w:t>
      </w:r>
      <w:r w:rsidR="00A33439">
        <w:rPr>
          <w:rFonts w:ascii="Arial" w:hAnsi="Arial" w:cs="Arial"/>
        </w:rPr>
        <w:t xml:space="preserve">pecific for other </w:t>
      </w:r>
      <w:proofErr w:type="spellStart"/>
      <w:r w:rsidR="00A33439">
        <w:rPr>
          <w:rFonts w:ascii="Arial" w:hAnsi="Arial" w:cs="Arial"/>
        </w:rPr>
        <w:t>miRNAs</w:t>
      </w:r>
      <w:proofErr w:type="spellEnd"/>
      <w:r w:rsidR="00A33439" w:rsidRPr="00A33439">
        <w:rPr>
          <w:rFonts w:ascii="Arial" w:hAnsi="Arial" w:cs="Arial"/>
        </w:rPr>
        <w:t xml:space="preserve"> can easily be added</w:t>
      </w:r>
      <w:r w:rsidR="00A33439">
        <w:rPr>
          <w:rFonts w:ascii="Arial" w:hAnsi="Arial" w:cs="Arial"/>
        </w:rPr>
        <w:t xml:space="preserve"> to the system</w:t>
      </w:r>
      <w:r w:rsidR="00A33439" w:rsidRPr="00A33439">
        <w:rPr>
          <w:rFonts w:ascii="Arial" w:hAnsi="Arial" w:cs="Arial"/>
        </w:rPr>
        <w:t>.</w:t>
      </w:r>
      <w:r w:rsidR="00A33439">
        <w:rPr>
          <w:rFonts w:ascii="Arial" w:hAnsi="Arial" w:cs="Arial"/>
        </w:rPr>
        <w:t xml:space="preserve"> Therefore, we can easily expand the initially </w:t>
      </w:r>
      <w:r w:rsidR="001F486F">
        <w:rPr>
          <w:rFonts w:ascii="Arial" w:hAnsi="Arial" w:cs="Arial"/>
        </w:rPr>
        <w:t>discover miRNA panel to adapt tests to other different subpopulations in China.</w:t>
      </w:r>
      <w:r w:rsidR="00A33439">
        <w:rPr>
          <w:rFonts w:ascii="Arial" w:hAnsi="Arial" w:cs="Arial"/>
        </w:rPr>
        <w:t xml:space="preserve"> </w:t>
      </w:r>
      <w:r w:rsidR="00A33439" w:rsidRPr="00A33439">
        <w:rPr>
          <w:rFonts w:ascii="Arial" w:hAnsi="Arial" w:cs="Arial"/>
        </w:rPr>
        <w:t>The assay is rapid</w:t>
      </w:r>
      <w:r w:rsidR="0086218D">
        <w:rPr>
          <w:rFonts w:ascii="Arial" w:hAnsi="Arial" w:cs="Arial"/>
        </w:rPr>
        <w:t xml:space="preserve"> and simple to use</w:t>
      </w:r>
      <w:r w:rsidR="00A33439">
        <w:rPr>
          <w:rFonts w:ascii="Arial" w:hAnsi="Arial" w:cs="Arial"/>
        </w:rPr>
        <w:t>.</w:t>
      </w:r>
      <w:r w:rsidR="001F486F">
        <w:rPr>
          <w:rFonts w:ascii="Arial" w:hAnsi="Arial" w:cs="Arial"/>
        </w:rPr>
        <w:t xml:space="preserve"> T</w:t>
      </w:r>
      <w:r w:rsidR="001F486F" w:rsidRPr="001F486F">
        <w:rPr>
          <w:rFonts w:ascii="Arial" w:hAnsi="Arial" w:cs="Arial"/>
        </w:rPr>
        <w:t>he whole testing progress can be finished</w:t>
      </w:r>
      <w:r w:rsidR="001F486F">
        <w:rPr>
          <w:rFonts w:ascii="Arial" w:hAnsi="Arial" w:cs="Arial"/>
        </w:rPr>
        <w:t xml:space="preserve"> in a short time.</w:t>
      </w:r>
    </w:p>
    <w:p w:rsidR="009D6789" w:rsidRDefault="008D12C5" w:rsidP="00253919">
      <w:pPr>
        <w:spacing w:after="0"/>
        <w:ind w:firstLine="240"/>
        <w:rPr>
          <w:rFonts w:ascii="Arial" w:hAnsi="Arial" w:cs="Arial"/>
        </w:rPr>
      </w:pPr>
      <w:r>
        <w:rPr>
          <w:rFonts w:ascii="Arial" w:hAnsi="Arial" w:cs="Arial"/>
        </w:rPr>
        <w:t xml:space="preserve">To perform a large HCC study </w:t>
      </w:r>
      <w:r w:rsidR="001F486F">
        <w:rPr>
          <w:rFonts w:ascii="Arial" w:hAnsi="Arial" w:cs="Arial"/>
        </w:rPr>
        <w:t xml:space="preserve">with newly developed miRNA biochip </w:t>
      </w:r>
      <w:r>
        <w:rPr>
          <w:rFonts w:ascii="Arial" w:hAnsi="Arial" w:cs="Arial"/>
        </w:rPr>
        <w:t xml:space="preserve">for further validating </w:t>
      </w:r>
      <w:r w:rsidR="001F486F">
        <w:rPr>
          <w:rFonts w:ascii="Arial" w:hAnsi="Arial" w:cs="Arial"/>
        </w:rPr>
        <w:t xml:space="preserve">and selecting </w:t>
      </w:r>
      <w:proofErr w:type="spellStart"/>
      <w:r>
        <w:rPr>
          <w:rFonts w:ascii="Arial" w:hAnsi="Arial" w:cs="Arial"/>
        </w:rPr>
        <w:t>miRNAs</w:t>
      </w:r>
      <w:proofErr w:type="spellEnd"/>
      <w:r>
        <w:rPr>
          <w:rFonts w:ascii="Arial" w:hAnsi="Arial" w:cs="Arial"/>
        </w:rPr>
        <w:t xml:space="preserve"> as markers for screening and early detection of HCC in China will help collect necessary information that can help establish a government-funded </w:t>
      </w:r>
      <w:r w:rsidR="002A3286">
        <w:rPr>
          <w:rFonts w:ascii="Arial" w:hAnsi="Arial" w:cs="Arial"/>
        </w:rPr>
        <w:t>nationwide screening and surveillance program for high-risk patients with hepatitis B virus (HBV)-related chronic liver disease and</w:t>
      </w:r>
      <w:r>
        <w:rPr>
          <w:rFonts w:ascii="Arial" w:hAnsi="Arial" w:cs="Arial"/>
        </w:rPr>
        <w:t xml:space="preserve"> facilitate the use of miRNA a</w:t>
      </w:r>
      <w:r w:rsidR="002A3286">
        <w:rPr>
          <w:rFonts w:ascii="Arial" w:hAnsi="Arial" w:cs="Arial"/>
        </w:rPr>
        <w:t xml:space="preserve">s a screening tool and early detection of HCC. </w:t>
      </w:r>
      <w:r>
        <w:rPr>
          <w:rFonts w:ascii="Arial" w:hAnsi="Arial" w:cs="Arial"/>
        </w:rPr>
        <w:t xml:space="preserve"> </w:t>
      </w:r>
    </w:p>
    <w:p w:rsidR="00253919" w:rsidRPr="00CC6DBD" w:rsidRDefault="00253919" w:rsidP="00253919">
      <w:pPr>
        <w:spacing w:after="0"/>
        <w:rPr>
          <w:rFonts w:ascii="Arial" w:hAnsi="Arial" w:cs="Arial"/>
          <w:b/>
        </w:rPr>
      </w:pPr>
      <w:r w:rsidRPr="00CC6DBD">
        <w:rPr>
          <w:rFonts w:ascii="Arial" w:hAnsi="Arial" w:cs="Arial"/>
          <w:b/>
        </w:rPr>
        <w:t xml:space="preserve">3.1.3. </w:t>
      </w:r>
      <w:r w:rsidR="00CC6DBD" w:rsidRPr="00CC6DBD">
        <w:rPr>
          <w:rFonts w:ascii="Arial" w:hAnsi="Arial" w:cs="Arial"/>
          <w:b/>
        </w:rPr>
        <w:t>Develop novel sparse sufficient dimension reduction algorithm for</w:t>
      </w:r>
      <w:r w:rsidR="00CC6DBD">
        <w:rPr>
          <w:rFonts w:ascii="Arial" w:hAnsi="Arial" w:cs="Arial"/>
          <w:b/>
        </w:rPr>
        <w:t xml:space="preserve"> </w:t>
      </w:r>
      <w:r w:rsidR="00CC6DBD" w:rsidRPr="00CC6DBD">
        <w:rPr>
          <w:rFonts w:ascii="Arial" w:hAnsi="Arial" w:cs="Arial"/>
          <w:b/>
        </w:rPr>
        <w:t>efficiently extracting</w:t>
      </w:r>
      <w:r w:rsidR="00CC6DBD">
        <w:rPr>
          <w:rFonts w:ascii="Arial" w:hAnsi="Arial" w:cs="Arial"/>
          <w:b/>
        </w:rPr>
        <w:t xml:space="preserve"> image information and miRNA variants</w:t>
      </w:r>
      <w:r w:rsidR="00CC6DBD" w:rsidRPr="00CC6DBD">
        <w:rPr>
          <w:rFonts w:ascii="Arial" w:hAnsi="Arial" w:cs="Arial"/>
          <w:b/>
        </w:rPr>
        <w:t xml:space="preserve">  and classification method </w:t>
      </w:r>
      <w:r w:rsidR="00CC6DBD">
        <w:rPr>
          <w:rFonts w:ascii="Arial" w:hAnsi="Arial" w:cs="Arial"/>
          <w:b/>
        </w:rPr>
        <w:t xml:space="preserve">based on </w:t>
      </w:r>
      <w:r w:rsidR="00CC6DBD">
        <w:rPr>
          <w:rFonts w:ascii="Arial" w:hAnsi="Arial" w:cs="Arial"/>
          <w:b/>
        </w:rPr>
        <w:lastRenderedPageBreak/>
        <w:t xml:space="preserve">matrix completion and functional data analysis techniques </w:t>
      </w:r>
      <w:r w:rsidR="00CC6DBD" w:rsidRPr="00CC6DBD">
        <w:rPr>
          <w:rFonts w:ascii="Arial" w:hAnsi="Arial" w:cs="Arial"/>
          <w:b/>
        </w:rPr>
        <w:t>for image and miRNA data analysis</w:t>
      </w:r>
      <w:r w:rsidR="00CC6DBD">
        <w:rPr>
          <w:rFonts w:ascii="Arial" w:hAnsi="Arial" w:cs="Arial"/>
          <w:b/>
        </w:rPr>
        <w:t xml:space="preserve"> </w:t>
      </w:r>
      <w:r w:rsidR="00CC6DBD" w:rsidRPr="00CC6DBD">
        <w:rPr>
          <w:rFonts w:ascii="Arial" w:hAnsi="Arial" w:cs="Arial"/>
          <w:b/>
        </w:rPr>
        <w:t xml:space="preserve"> </w:t>
      </w:r>
      <w:r w:rsidR="00CC6DBD">
        <w:rPr>
          <w:rFonts w:ascii="Arial" w:hAnsi="Arial" w:cs="Arial"/>
          <w:b/>
        </w:rPr>
        <w:t xml:space="preserve">will shift the analytic paradigm for disease risk prediction and diagnosis </w:t>
      </w:r>
    </w:p>
    <w:p w:rsidR="00567526" w:rsidRDefault="00CC6DBD" w:rsidP="00567526">
      <w:pPr>
        <w:spacing w:after="0"/>
        <w:rPr>
          <w:rFonts w:ascii="Arial" w:hAnsi="Arial" w:cs="Arial"/>
          <w:b/>
        </w:rPr>
      </w:pPr>
      <w:proofErr w:type="gramStart"/>
      <w:r w:rsidRPr="00CC6DBD">
        <w:rPr>
          <w:rFonts w:ascii="Arial" w:hAnsi="Arial" w:cs="Arial"/>
          <w:b/>
        </w:rPr>
        <w:t>from</w:t>
      </w:r>
      <w:proofErr w:type="gramEnd"/>
      <w:r w:rsidRPr="00CC6DBD">
        <w:rPr>
          <w:rFonts w:ascii="Arial" w:hAnsi="Arial" w:cs="Arial"/>
          <w:b/>
        </w:rPr>
        <w:t xml:space="preserve"> multivariate analysis to functional data analysis</w:t>
      </w:r>
      <w:r>
        <w:rPr>
          <w:rFonts w:ascii="Arial" w:hAnsi="Arial" w:cs="Arial"/>
          <w:b/>
        </w:rPr>
        <w:t xml:space="preserve"> and </w:t>
      </w:r>
      <w:r w:rsidR="00173102" w:rsidRPr="00173102">
        <w:rPr>
          <w:rFonts w:ascii="Arial" w:hAnsi="Arial" w:cs="Arial"/>
          <w:b/>
        </w:rPr>
        <w:t>will substantially improve our ability</w:t>
      </w:r>
      <w:r w:rsidR="00173102">
        <w:rPr>
          <w:rFonts w:ascii="Arial" w:hAnsi="Arial" w:cs="Arial"/>
          <w:b/>
        </w:rPr>
        <w:t xml:space="preserve"> to accurately detect HCC at its early stage. </w:t>
      </w:r>
      <w:r w:rsidR="0086218D">
        <w:rPr>
          <w:rFonts w:ascii="Arial" w:hAnsi="Arial" w:cs="Arial"/>
          <w:b/>
        </w:rPr>
        <w:t xml:space="preserve"> </w:t>
      </w:r>
      <w:r w:rsidR="00EA4092">
        <w:rPr>
          <w:rFonts w:ascii="Arial" w:hAnsi="Arial" w:cs="Arial"/>
          <w:b/>
        </w:rPr>
        <w:t xml:space="preserve">The proposed novel powerful data reduction and classification methods will facilitate to develop automatic HCC detection system </w:t>
      </w:r>
      <w:proofErr w:type="gramStart"/>
      <w:r w:rsidR="00EA4092">
        <w:rPr>
          <w:rFonts w:ascii="Arial" w:hAnsi="Arial" w:cs="Arial"/>
          <w:b/>
        </w:rPr>
        <w:t xml:space="preserve">that </w:t>
      </w:r>
      <w:r w:rsidR="000968BF">
        <w:rPr>
          <w:rFonts w:ascii="Arial" w:hAnsi="Arial" w:cs="Arial"/>
          <w:b/>
        </w:rPr>
        <w:t xml:space="preserve"> requires</w:t>
      </w:r>
      <w:proofErr w:type="gramEnd"/>
      <w:r w:rsidR="000968BF">
        <w:rPr>
          <w:rFonts w:ascii="Arial" w:hAnsi="Arial" w:cs="Arial"/>
          <w:b/>
        </w:rPr>
        <w:t xml:space="preserve"> minimum training for </w:t>
      </w:r>
      <w:r w:rsidR="00EA4092">
        <w:rPr>
          <w:rFonts w:ascii="Arial" w:hAnsi="Arial" w:cs="Arial"/>
          <w:b/>
        </w:rPr>
        <w:t xml:space="preserve">local </w:t>
      </w:r>
      <w:r w:rsidR="00EA4092" w:rsidRPr="00EA4092">
        <w:rPr>
          <w:rFonts w:ascii="Arial" w:hAnsi="Arial" w:cs="Arial"/>
          <w:b/>
        </w:rPr>
        <w:t>healthcare staff.</w:t>
      </w:r>
    </w:p>
    <w:p w:rsidR="008C1924" w:rsidRDefault="00D96BDD" w:rsidP="00F30858">
      <w:pPr>
        <w:spacing w:after="0"/>
        <w:ind w:firstLine="240"/>
        <w:rPr>
          <w:rFonts w:ascii="Arial" w:hAnsi="Arial" w:cs="Arial"/>
        </w:rPr>
      </w:pPr>
      <w:r>
        <w:rPr>
          <w:rFonts w:ascii="Arial" w:hAnsi="Arial" w:cs="Arial"/>
        </w:rPr>
        <w:t xml:space="preserve">Image data are complex and high dimensional. An image is often represented in the form of </w:t>
      </w:r>
      <w:proofErr w:type="gramStart"/>
      <w:r>
        <w:rPr>
          <w:rFonts w:ascii="Arial" w:hAnsi="Arial" w:cs="Arial"/>
        </w:rPr>
        <w:t>a</w:t>
      </w:r>
      <w:proofErr w:type="gramEnd"/>
      <w:r>
        <w:rPr>
          <w:rFonts w:ascii="Arial" w:hAnsi="Arial" w:cs="Arial"/>
        </w:rPr>
        <w:t xml:space="preserve"> m dimensional vector of each pixel. Typically, there are </w:t>
      </w:r>
      <w:r w:rsidR="00721155">
        <w:rPr>
          <w:rFonts w:ascii="Arial" w:hAnsi="Arial" w:cs="Arial"/>
        </w:rPr>
        <w:t>hundreds of thousands of pixel per dataset (</w:t>
      </w:r>
      <w:proofErr w:type="spellStart"/>
      <w:r w:rsidR="0036280C" w:rsidRPr="0036280C">
        <w:rPr>
          <w:rFonts w:ascii="Arial" w:hAnsi="Arial" w:cs="Arial"/>
        </w:rPr>
        <w:t>Landgrebe</w:t>
      </w:r>
      <w:proofErr w:type="spellEnd"/>
      <w:r w:rsidR="0036280C">
        <w:rPr>
          <w:rFonts w:ascii="Arial" w:hAnsi="Arial" w:cs="Arial"/>
        </w:rPr>
        <w:t xml:space="preserve"> 2002).</w:t>
      </w:r>
      <w:r w:rsidR="009C4931">
        <w:rPr>
          <w:rFonts w:ascii="Arial" w:hAnsi="Arial" w:cs="Arial"/>
        </w:rPr>
        <w:t xml:space="preserve"> Most effective image features are at high dimensional space (</w:t>
      </w:r>
      <w:r w:rsidR="00DC022A">
        <w:rPr>
          <w:rFonts w:ascii="Arial" w:hAnsi="Arial" w:cs="Arial"/>
        </w:rPr>
        <w:t>Lee et al. 2013). The dimension of image data is very high. However, the source of high-dimensional data in reality often has limited number of dimensions which contain meaningful and es</w:t>
      </w:r>
      <w:r w:rsidR="003D4889">
        <w:rPr>
          <w:rFonts w:ascii="Arial" w:hAnsi="Arial" w:cs="Arial"/>
        </w:rPr>
        <w:t>sential information, which is usu</w:t>
      </w:r>
      <w:r w:rsidR="00DC022A">
        <w:rPr>
          <w:rFonts w:ascii="Arial" w:hAnsi="Arial" w:cs="Arial"/>
        </w:rPr>
        <w:t xml:space="preserve">ally defined as the intrinsic dimensionality of the data. </w:t>
      </w:r>
      <w:r w:rsidR="003D4889">
        <w:rPr>
          <w:rFonts w:ascii="Arial" w:hAnsi="Arial" w:cs="Arial"/>
        </w:rPr>
        <w:t xml:space="preserve">Most dimensions that are outside the intrinsic dimensionality are either redundant or provide no useful information. </w:t>
      </w:r>
      <w:r w:rsidR="0036280C">
        <w:rPr>
          <w:rFonts w:ascii="Arial" w:hAnsi="Arial" w:cs="Arial"/>
        </w:rPr>
        <w:t xml:space="preserve"> </w:t>
      </w:r>
      <w:r w:rsidR="004C5239">
        <w:rPr>
          <w:rFonts w:ascii="Arial" w:hAnsi="Arial" w:cs="Arial"/>
        </w:rPr>
        <w:t xml:space="preserve">They </w:t>
      </w:r>
      <w:r w:rsidR="004C5239" w:rsidRPr="004C5239">
        <w:rPr>
          <w:rFonts w:ascii="Arial" w:hAnsi="Arial" w:cs="Arial"/>
        </w:rPr>
        <w:t>are irrelevant with disease and phenotypes</w:t>
      </w:r>
      <w:r w:rsidR="004C5239">
        <w:rPr>
          <w:rFonts w:ascii="Arial" w:hAnsi="Arial" w:cs="Arial"/>
        </w:rPr>
        <w:t>.</w:t>
      </w:r>
      <w:r w:rsidR="004C5239" w:rsidRPr="004C5239">
        <w:rPr>
          <w:rFonts w:ascii="Arial" w:hAnsi="Arial" w:cs="Arial"/>
        </w:rPr>
        <w:t xml:space="preserve"> </w:t>
      </w:r>
      <w:r w:rsidR="00F30858">
        <w:rPr>
          <w:rFonts w:ascii="Arial" w:hAnsi="Arial" w:cs="Arial"/>
        </w:rPr>
        <w:t>The high dimensional image data that are full of redundant information and noises will lead to reducing classification accuracy</w:t>
      </w:r>
      <w:r w:rsidR="008C55E7">
        <w:rPr>
          <w:rFonts w:ascii="Arial" w:hAnsi="Arial" w:cs="Arial"/>
        </w:rPr>
        <w:t xml:space="preserve">, compromising automation of image analysis and posing great challenges </w:t>
      </w:r>
      <w:proofErr w:type="gramStart"/>
      <w:r w:rsidR="008C55E7">
        <w:rPr>
          <w:rFonts w:ascii="Arial" w:hAnsi="Arial" w:cs="Arial"/>
        </w:rPr>
        <w:t>in  developing</w:t>
      </w:r>
      <w:proofErr w:type="gramEnd"/>
      <w:r w:rsidR="008C55E7">
        <w:rPr>
          <w:rFonts w:ascii="Arial" w:hAnsi="Arial" w:cs="Arial"/>
        </w:rPr>
        <w:t xml:space="preserve"> ultrasound scanner for early detection of  HCC</w:t>
      </w:r>
      <w:r w:rsidR="00F30858">
        <w:rPr>
          <w:rFonts w:ascii="Arial" w:hAnsi="Arial" w:cs="Arial"/>
        </w:rPr>
        <w:t xml:space="preserve">. </w:t>
      </w:r>
    </w:p>
    <w:p w:rsidR="00F30858" w:rsidRDefault="004C5239" w:rsidP="00383A36">
      <w:pPr>
        <w:spacing w:after="0"/>
        <w:ind w:firstLine="240"/>
        <w:rPr>
          <w:rFonts w:ascii="Arial" w:hAnsi="Arial" w:cs="Arial"/>
        </w:rPr>
      </w:pPr>
      <w:proofErr w:type="gramStart"/>
      <w:r>
        <w:rPr>
          <w:rFonts w:ascii="Arial" w:hAnsi="Arial" w:cs="Arial"/>
        </w:rPr>
        <w:t xml:space="preserve">To address these challenges, </w:t>
      </w:r>
      <w:r w:rsidR="008C1924">
        <w:rPr>
          <w:rFonts w:ascii="Arial" w:hAnsi="Arial" w:cs="Arial"/>
        </w:rPr>
        <w:t>we proposal three novel approaches.</w:t>
      </w:r>
      <w:proofErr w:type="gramEnd"/>
      <w:r w:rsidR="003D4889">
        <w:rPr>
          <w:rFonts w:ascii="Arial" w:hAnsi="Arial" w:cs="Arial"/>
        </w:rPr>
        <w:t xml:space="preserve"> Dimension  </w:t>
      </w:r>
      <w:r w:rsidR="0036280C">
        <w:rPr>
          <w:rFonts w:ascii="Arial" w:hAnsi="Arial" w:cs="Arial"/>
        </w:rPr>
        <w:t xml:space="preserve"> reduction</w:t>
      </w:r>
      <w:r w:rsidR="0036280C" w:rsidRPr="0036280C">
        <w:rPr>
          <w:rFonts w:ascii="Arial" w:hAnsi="Arial" w:cs="Arial"/>
        </w:rPr>
        <w:t xml:space="preserve"> of i</w:t>
      </w:r>
      <w:r w:rsidR="0036280C">
        <w:rPr>
          <w:rFonts w:ascii="Arial" w:hAnsi="Arial" w:cs="Arial"/>
        </w:rPr>
        <w:t>mage features</w:t>
      </w:r>
      <w:r w:rsidR="003D4889">
        <w:rPr>
          <w:rFonts w:ascii="Arial" w:hAnsi="Arial" w:cs="Arial"/>
        </w:rPr>
        <w:t xml:space="preserve"> in which high dimensional data are projected to low dimensional space by minimizing the loss of the information of the high-dimensional data</w:t>
      </w:r>
      <w:r w:rsidR="0036280C">
        <w:rPr>
          <w:rFonts w:ascii="Arial" w:hAnsi="Arial" w:cs="Arial"/>
        </w:rPr>
        <w:t xml:space="preserve"> plays an essential role in image </w:t>
      </w:r>
      <w:r w:rsidR="008C1924">
        <w:rPr>
          <w:rFonts w:ascii="Arial" w:hAnsi="Arial" w:cs="Arial"/>
        </w:rPr>
        <w:t xml:space="preserve">analysis (Yao et al. 2013). The classical data reduction techniques are principal component analysis (PCA) and multidimensional scaling (MDS), among others. These data reduction methods are based on multivariate statistical analysis. </w:t>
      </w:r>
      <w:r w:rsidR="00383A36">
        <w:rPr>
          <w:rFonts w:ascii="Arial" w:hAnsi="Arial" w:cs="Arial"/>
        </w:rPr>
        <w:t xml:space="preserve">The first novel approach is to shift data reduction techniques </w:t>
      </w:r>
      <w:r w:rsidR="00383A36" w:rsidRPr="00383A36">
        <w:rPr>
          <w:rFonts w:ascii="Arial" w:hAnsi="Arial" w:cs="Arial"/>
        </w:rPr>
        <w:t>from multivariate analysis to functional data analysis</w:t>
      </w:r>
      <w:r w:rsidR="00383A36">
        <w:rPr>
          <w:rFonts w:ascii="Arial" w:hAnsi="Arial" w:cs="Arial"/>
        </w:rPr>
        <w:t xml:space="preserve">. The image measurements between neighboring regions are highly correlated. </w:t>
      </w:r>
      <w:r w:rsidR="00C724D4">
        <w:rPr>
          <w:rFonts w:ascii="Arial" w:hAnsi="Arial" w:cs="Arial"/>
        </w:rPr>
        <w:t>The current multivariate data reduction techniques ignore space order and dependent information</w:t>
      </w:r>
      <w:r w:rsidR="00383A36">
        <w:rPr>
          <w:rFonts w:ascii="Arial" w:hAnsi="Arial" w:cs="Arial"/>
        </w:rPr>
        <w:t xml:space="preserve"> </w:t>
      </w:r>
      <w:r w:rsidR="00C724D4">
        <w:rPr>
          <w:rFonts w:ascii="Arial" w:hAnsi="Arial" w:cs="Arial"/>
        </w:rPr>
        <w:t xml:space="preserve">of image data. To overcome these limitations, we plan to explore functional data analysis. </w:t>
      </w:r>
      <w:proofErr w:type="spellStart"/>
      <w:r w:rsidR="00C724D4">
        <w:rPr>
          <w:rFonts w:ascii="Arial" w:hAnsi="Arial" w:cs="Arial"/>
        </w:rPr>
        <w:t>In stead</w:t>
      </w:r>
      <w:proofErr w:type="spellEnd"/>
      <w:r w:rsidR="00C724D4">
        <w:rPr>
          <w:rFonts w:ascii="Arial" w:hAnsi="Arial" w:cs="Arial"/>
        </w:rPr>
        <w:t xml:space="preserve"> of using PCA for data reduction we use functional principal component analysis (FPCA). Unfortunately, the current FPCA methods can only be applied to one dimensional data. However, image data are two or three dimensional. To address this issue, </w:t>
      </w:r>
      <w:r w:rsidR="00C724D4" w:rsidRPr="00C724D4">
        <w:rPr>
          <w:rFonts w:ascii="Arial" w:hAnsi="Arial" w:cs="Arial"/>
        </w:rPr>
        <w:t xml:space="preserve">we extend one </w:t>
      </w:r>
      <w:r w:rsidR="00C724D4">
        <w:rPr>
          <w:rFonts w:ascii="Arial" w:hAnsi="Arial" w:cs="Arial"/>
        </w:rPr>
        <w:t>dimensional FPCA</w:t>
      </w:r>
      <w:r w:rsidR="00C724D4" w:rsidRPr="00C724D4">
        <w:rPr>
          <w:rFonts w:ascii="Arial" w:hAnsi="Arial" w:cs="Arial"/>
        </w:rPr>
        <w:t xml:space="preserve"> to the two </w:t>
      </w:r>
      <w:r w:rsidR="00C724D4">
        <w:rPr>
          <w:rFonts w:ascii="Arial" w:hAnsi="Arial" w:cs="Arial"/>
        </w:rPr>
        <w:t>or three dimensional FPCA and appl</w:t>
      </w:r>
      <w:r>
        <w:rPr>
          <w:rFonts w:ascii="Arial" w:hAnsi="Arial" w:cs="Arial"/>
        </w:rPr>
        <w:t xml:space="preserve">y them to image data reduction. The second novel approach is sparse sufficient dimension reduction. </w:t>
      </w:r>
      <w:r w:rsidR="008B558A" w:rsidRPr="008B558A">
        <w:rPr>
          <w:rFonts w:ascii="Arial" w:hAnsi="Arial" w:cs="Arial"/>
        </w:rPr>
        <w:t>Sinc</w:t>
      </w:r>
      <w:r w:rsidR="008B558A">
        <w:rPr>
          <w:rFonts w:ascii="Arial" w:hAnsi="Arial" w:cs="Arial"/>
        </w:rPr>
        <w:t>e dimension of image data is very</w:t>
      </w:r>
      <w:r w:rsidR="008B558A" w:rsidRPr="008B558A">
        <w:rPr>
          <w:rFonts w:ascii="Arial" w:hAnsi="Arial" w:cs="Arial"/>
        </w:rPr>
        <w:t xml:space="preserve"> hi</w:t>
      </w:r>
      <w:r w:rsidR="008B558A">
        <w:rPr>
          <w:rFonts w:ascii="Arial" w:hAnsi="Arial" w:cs="Arial"/>
        </w:rPr>
        <w:t xml:space="preserve">gh and the most image measurements across the </w:t>
      </w:r>
      <w:r w:rsidR="00CF67CA">
        <w:rPr>
          <w:rFonts w:ascii="Arial" w:hAnsi="Arial" w:cs="Arial"/>
        </w:rPr>
        <w:t>whole region</w:t>
      </w:r>
      <w:r w:rsidR="008B558A" w:rsidRPr="008B558A">
        <w:rPr>
          <w:rFonts w:ascii="Arial" w:hAnsi="Arial" w:cs="Arial"/>
        </w:rPr>
        <w:t xml:space="preserve"> are irrelevant with disease</w:t>
      </w:r>
      <w:r w:rsidR="00CF67CA">
        <w:rPr>
          <w:rFonts w:ascii="Arial" w:hAnsi="Arial" w:cs="Arial"/>
        </w:rPr>
        <w:t xml:space="preserve">, </w:t>
      </w:r>
      <w:r w:rsidR="00CF67CA" w:rsidRPr="00CF67CA">
        <w:rPr>
          <w:rFonts w:ascii="Arial" w:hAnsi="Arial" w:cs="Arial"/>
        </w:rPr>
        <w:t xml:space="preserve">we replace the original </w:t>
      </w:r>
      <w:r w:rsidR="00CF67CA">
        <w:rPr>
          <w:rFonts w:ascii="Arial" w:hAnsi="Arial" w:cs="Arial"/>
        </w:rPr>
        <w:t>image predictor features</w:t>
      </w:r>
      <w:r w:rsidR="00CF67CA" w:rsidRPr="00CF67CA">
        <w:rPr>
          <w:rFonts w:ascii="Arial" w:hAnsi="Arial" w:cs="Arial"/>
        </w:rPr>
        <w:t xml:space="preserve"> with its prediction onto a low dimensional space of the predictor space – a minimal set of linear combinat</w:t>
      </w:r>
      <w:r w:rsidR="00CF67CA">
        <w:rPr>
          <w:rFonts w:ascii="Arial" w:hAnsi="Arial" w:cs="Arial"/>
        </w:rPr>
        <w:t>ions of the original predictors which is referred to as</w:t>
      </w:r>
      <w:r w:rsidR="00CF67CA" w:rsidRPr="00CF67CA">
        <w:t xml:space="preserve"> </w:t>
      </w:r>
      <w:r w:rsidR="00CF67CA" w:rsidRPr="00CF67CA">
        <w:rPr>
          <w:rFonts w:ascii="Arial" w:hAnsi="Arial" w:cs="Arial"/>
        </w:rPr>
        <w:t>a central subspace (CS)</w:t>
      </w:r>
      <w:r w:rsidR="00CF67CA">
        <w:rPr>
          <w:rFonts w:ascii="Arial" w:hAnsi="Arial" w:cs="Arial"/>
        </w:rPr>
        <w:t>,</w:t>
      </w:r>
      <w:r w:rsidR="00CF67CA" w:rsidRPr="00CF67CA">
        <w:rPr>
          <w:rFonts w:ascii="Arial" w:hAnsi="Arial" w:cs="Arial"/>
        </w:rPr>
        <w:t xml:space="preserve"> without loss of information on response</w:t>
      </w:r>
      <w:r w:rsidR="00CF67CA">
        <w:rPr>
          <w:rFonts w:ascii="Arial" w:hAnsi="Arial" w:cs="Arial"/>
        </w:rPr>
        <w:t xml:space="preserve"> (</w:t>
      </w:r>
      <w:r w:rsidR="00CF67CA" w:rsidRPr="00CF67CA">
        <w:rPr>
          <w:rFonts w:ascii="Arial" w:hAnsi="Arial" w:cs="Arial"/>
        </w:rPr>
        <w:t>Li 1991</w:t>
      </w:r>
      <w:proofErr w:type="gramStart"/>
      <w:r w:rsidR="00CF67CA" w:rsidRPr="00CF67CA">
        <w:rPr>
          <w:rFonts w:ascii="Arial" w:hAnsi="Arial" w:cs="Arial"/>
        </w:rPr>
        <w:t>;Cook</w:t>
      </w:r>
      <w:proofErr w:type="gramEnd"/>
      <w:r w:rsidR="00CF67CA" w:rsidRPr="00CF67CA">
        <w:rPr>
          <w:rFonts w:ascii="Arial" w:hAnsi="Arial" w:cs="Arial"/>
        </w:rPr>
        <w:t xml:space="preserve"> 1994; 1998; </w:t>
      </w:r>
      <w:proofErr w:type="spellStart"/>
      <w:r w:rsidR="00CF67CA" w:rsidRPr="00CF67CA">
        <w:rPr>
          <w:rFonts w:ascii="Arial" w:hAnsi="Arial" w:cs="Arial"/>
        </w:rPr>
        <w:t>Fukumizu</w:t>
      </w:r>
      <w:proofErr w:type="spellEnd"/>
      <w:r w:rsidR="00CF67CA" w:rsidRPr="00CF67CA">
        <w:rPr>
          <w:rFonts w:ascii="Arial" w:hAnsi="Arial" w:cs="Arial"/>
        </w:rPr>
        <w:t xml:space="preserve"> et al. 2006).</w:t>
      </w:r>
      <w:r w:rsidR="00CF67CA">
        <w:rPr>
          <w:rFonts w:ascii="Arial" w:hAnsi="Arial" w:cs="Arial"/>
        </w:rPr>
        <w:t xml:space="preserve"> </w:t>
      </w:r>
      <w:r w:rsidR="00540742">
        <w:rPr>
          <w:rFonts w:ascii="Arial" w:hAnsi="Arial" w:cs="Arial"/>
        </w:rPr>
        <w:t xml:space="preserve">The third novel approach is matrix completion. </w:t>
      </w:r>
      <w:proofErr w:type="spellStart"/>
      <w:r w:rsidR="000420FB">
        <w:rPr>
          <w:rFonts w:ascii="Arial" w:hAnsi="Arial" w:cs="Arial"/>
        </w:rPr>
        <w:t>Ultrosound</w:t>
      </w:r>
      <w:proofErr w:type="spellEnd"/>
      <w:r w:rsidR="000420FB">
        <w:rPr>
          <w:rFonts w:ascii="Arial" w:hAnsi="Arial" w:cs="Arial"/>
        </w:rPr>
        <w:t xml:space="preserve"> image often corrupted with various types of noises such as impulsive, Poisson and Gaussian noises (</w:t>
      </w:r>
      <w:proofErr w:type="spellStart"/>
      <w:r w:rsidR="00C657DC" w:rsidRPr="00C657DC">
        <w:rPr>
          <w:rFonts w:ascii="Arial" w:hAnsi="Arial" w:cs="Arial"/>
        </w:rPr>
        <w:t>Pizurica</w:t>
      </w:r>
      <w:proofErr w:type="spellEnd"/>
      <w:r w:rsidR="00C657DC" w:rsidRPr="00C657DC">
        <w:rPr>
          <w:rFonts w:ascii="Arial" w:hAnsi="Arial" w:cs="Arial"/>
        </w:rPr>
        <w:t xml:space="preserve"> </w:t>
      </w:r>
      <w:r w:rsidR="00C657DC">
        <w:rPr>
          <w:rFonts w:ascii="Arial" w:hAnsi="Arial" w:cs="Arial"/>
        </w:rPr>
        <w:t xml:space="preserve">et al. 2006) </w:t>
      </w:r>
      <w:r w:rsidR="008E7E43">
        <w:rPr>
          <w:rFonts w:ascii="Arial" w:hAnsi="Arial" w:cs="Arial"/>
        </w:rPr>
        <w:t xml:space="preserve">and hence needs to be </w:t>
      </w:r>
      <w:proofErr w:type="spellStart"/>
      <w:r w:rsidR="008E7E43">
        <w:rPr>
          <w:rFonts w:ascii="Arial" w:hAnsi="Arial" w:cs="Arial"/>
        </w:rPr>
        <w:t>denoised</w:t>
      </w:r>
      <w:proofErr w:type="spellEnd"/>
      <w:r w:rsidR="008E7E43">
        <w:rPr>
          <w:rFonts w:ascii="Arial" w:hAnsi="Arial" w:cs="Arial"/>
        </w:rPr>
        <w:t xml:space="preserve"> as a pre-processing step</w:t>
      </w:r>
      <w:r w:rsidR="00B42CF0">
        <w:rPr>
          <w:rFonts w:ascii="Arial" w:hAnsi="Arial" w:cs="Arial"/>
        </w:rPr>
        <w:t>.</w:t>
      </w:r>
      <w:r w:rsidR="008E7E43">
        <w:rPr>
          <w:rFonts w:ascii="Arial" w:hAnsi="Arial" w:cs="Arial"/>
        </w:rPr>
        <w:t xml:space="preserve"> </w:t>
      </w:r>
      <w:r w:rsidR="00B42CF0">
        <w:rPr>
          <w:rFonts w:ascii="Arial" w:hAnsi="Arial" w:cs="Arial"/>
        </w:rPr>
        <w:t xml:space="preserve"> </w:t>
      </w:r>
      <w:proofErr w:type="spellStart"/>
      <w:r w:rsidR="0099467F">
        <w:rPr>
          <w:rFonts w:ascii="Arial" w:hAnsi="Arial" w:cs="Arial"/>
        </w:rPr>
        <w:t>Denoising</w:t>
      </w:r>
      <w:proofErr w:type="spellEnd"/>
      <w:r w:rsidR="0099467F">
        <w:rPr>
          <w:rFonts w:ascii="Arial" w:hAnsi="Arial" w:cs="Arial"/>
        </w:rPr>
        <w:t xml:space="preserve"> </w:t>
      </w:r>
      <w:proofErr w:type="gramStart"/>
      <w:r w:rsidR="0099467F">
        <w:rPr>
          <w:rFonts w:ascii="Arial" w:hAnsi="Arial" w:cs="Arial"/>
        </w:rPr>
        <w:t xml:space="preserve">is </w:t>
      </w:r>
      <w:r w:rsidR="0099467F" w:rsidRPr="0099467F">
        <w:rPr>
          <w:rFonts w:ascii="Arial" w:hAnsi="Arial" w:cs="Arial"/>
        </w:rPr>
        <w:t xml:space="preserve"> one</w:t>
      </w:r>
      <w:proofErr w:type="gramEnd"/>
      <w:r w:rsidR="0099467F" w:rsidRPr="0099467F">
        <w:rPr>
          <w:rFonts w:ascii="Arial" w:hAnsi="Arial" w:cs="Arial"/>
        </w:rPr>
        <w:t xml:space="preserve"> of the most significant tools in ultrasound imaging</w:t>
      </w:r>
      <w:r w:rsidR="008E7E43">
        <w:rPr>
          <w:rFonts w:ascii="Arial" w:hAnsi="Arial" w:cs="Arial"/>
        </w:rPr>
        <w:t xml:space="preserve"> (</w:t>
      </w:r>
      <w:proofErr w:type="spellStart"/>
      <w:r w:rsidR="00A37F2A" w:rsidRPr="00A37F2A">
        <w:rPr>
          <w:rFonts w:ascii="Arial" w:hAnsi="Arial" w:cs="Arial"/>
        </w:rPr>
        <w:t>Achim</w:t>
      </w:r>
      <w:proofErr w:type="spellEnd"/>
      <w:r w:rsidR="00A37F2A">
        <w:rPr>
          <w:rFonts w:ascii="Arial" w:hAnsi="Arial" w:cs="Arial"/>
        </w:rPr>
        <w:t xml:space="preserve"> et al. 2001; </w:t>
      </w:r>
      <w:proofErr w:type="spellStart"/>
      <w:r w:rsidR="00A37F2A" w:rsidRPr="00A37F2A">
        <w:rPr>
          <w:rFonts w:ascii="Arial" w:hAnsi="Arial" w:cs="Arial"/>
        </w:rPr>
        <w:t>Roozgard</w:t>
      </w:r>
      <w:proofErr w:type="spellEnd"/>
      <w:r w:rsidR="000420FB">
        <w:rPr>
          <w:rFonts w:ascii="Arial" w:hAnsi="Arial" w:cs="Arial"/>
        </w:rPr>
        <w:t xml:space="preserve"> et al. 2012)</w:t>
      </w:r>
      <w:r w:rsidR="0099467F">
        <w:rPr>
          <w:rFonts w:ascii="Arial" w:hAnsi="Arial" w:cs="Arial"/>
        </w:rPr>
        <w:t xml:space="preserve">. </w:t>
      </w:r>
      <w:r w:rsidR="0099467F" w:rsidRPr="0099467F">
        <w:rPr>
          <w:rFonts w:ascii="Arial" w:hAnsi="Arial" w:cs="Arial"/>
        </w:rPr>
        <w:t>Howe</w:t>
      </w:r>
      <w:r w:rsidR="0099467F">
        <w:rPr>
          <w:rFonts w:ascii="Arial" w:hAnsi="Arial" w:cs="Arial"/>
        </w:rPr>
        <w:t>ver, the widely used</w:t>
      </w:r>
      <w:r w:rsidR="0099467F" w:rsidRPr="0099467F">
        <w:rPr>
          <w:rFonts w:ascii="Arial" w:hAnsi="Arial" w:cs="Arial"/>
        </w:rPr>
        <w:t xml:space="preserve"> ultrasound image </w:t>
      </w:r>
      <w:proofErr w:type="spellStart"/>
      <w:r w:rsidR="0099467F" w:rsidRPr="0099467F">
        <w:rPr>
          <w:rFonts w:ascii="Arial" w:hAnsi="Arial" w:cs="Arial"/>
        </w:rPr>
        <w:t>d</w:t>
      </w:r>
      <w:r w:rsidR="0099467F">
        <w:rPr>
          <w:rFonts w:ascii="Arial" w:hAnsi="Arial" w:cs="Arial"/>
        </w:rPr>
        <w:t>enoisin</w:t>
      </w:r>
      <w:r w:rsidR="000420FB">
        <w:rPr>
          <w:rFonts w:ascii="Arial" w:hAnsi="Arial" w:cs="Arial"/>
        </w:rPr>
        <w:t>g</w:t>
      </w:r>
      <w:proofErr w:type="spellEnd"/>
      <w:r w:rsidR="000420FB">
        <w:rPr>
          <w:rFonts w:ascii="Arial" w:hAnsi="Arial" w:cs="Arial"/>
        </w:rPr>
        <w:t xml:space="preserve"> algorithms assume</w:t>
      </w:r>
      <w:r w:rsidR="0099467F" w:rsidRPr="0099467F">
        <w:rPr>
          <w:rFonts w:ascii="Arial" w:hAnsi="Arial" w:cs="Arial"/>
        </w:rPr>
        <w:t xml:space="preserve"> the additive white Gaussian noise</w:t>
      </w:r>
      <w:r w:rsidR="0099467F">
        <w:rPr>
          <w:rFonts w:ascii="Arial" w:hAnsi="Arial" w:cs="Arial"/>
        </w:rPr>
        <w:t xml:space="preserve"> models which may not be realistic (</w:t>
      </w:r>
      <w:proofErr w:type="spellStart"/>
      <w:r w:rsidR="0099467F" w:rsidRPr="0099467F">
        <w:rPr>
          <w:rFonts w:ascii="Arial" w:hAnsi="Arial" w:cs="Arial"/>
        </w:rPr>
        <w:t>Barzigar</w:t>
      </w:r>
      <w:proofErr w:type="spellEnd"/>
      <w:r w:rsidR="0099467F">
        <w:rPr>
          <w:rFonts w:ascii="Arial" w:hAnsi="Arial" w:cs="Arial"/>
        </w:rPr>
        <w:t xml:space="preserve"> et al. 2013). </w:t>
      </w:r>
      <w:proofErr w:type="gramStart"/>
      <w:r w:rsidR="00F70B67">
        <w:rPr>
          <w:rFonts w:ascii="Arial" w:hAnsi="Arial" w:cs="Arial"/>
        </w:rPr>
        <w:t>Existing</w:t>
      </w:r>
      <w:proofErr w:type="gramEnd"/>
      <w:r w:rsidR="00F70B67">
        <w:rPr>
          <w:rFonts w:ascii="Arial" w:hAnsi="Arial" w:cs="Arial"/>
        </w:rPr>
        <w:t xml:space="preserve"> other types of noises will degrade the performance of these </w:t>
      </w:r>
      <w:proofErr w:type="spellStart"/>
      <w:r w:rsidR="00F70B67">
        <w:rPr>
          <w:rFonts w:ascii="Arial" w:hAnsi="Arial" w:cs="Arial"/>
        </w:rPr>
        <w:t>denoising</w:t>
      </w:r>
      <w:proofErr w:type="spellEnd"/>
      <w:r w:rsidR="00F70B67">
        <w:rPr>
          <w:rFonts w:ascii="Arial" w:hAnsi="Arial" w:cs="Arial"/>
        </w:rPr>
        <w:t xml:space="preserve"> methods. Matrix completion is a recently developed powerful method for removing noises from the data (Hu et al. 2013; </w:t>
      </w:r>
      <w:proofErr w:type="spellStart"/>
      <w:r w:rsidR="00F70B67">
        <w:rPr>
          <w:rFonts w:ascii="Arial" w:hAnsi="Arial" w:cs="Arial"/>
        </w:rPr>
        <w:t>Candes</w:t>
      </w:r>
      <w:proofErr w:type="spellEnd"/>
      <w:r w:rsidR="00F70B67">
        <w:rPr>
          <w:rFonts w:ascii="Arial" w:hAnsi="Arial" w:cs="Arial"/>
        </w:rPr>
        <w:t xml:space="preserve"> </w:t>
      </w:r>
      <w:r w:rsidR="00F70B67" w:rsidRPr="00F70B67">
        <w:rPr>
          <w:rFonts w:ascii="Arial" w:hAnsi="Arial" w:cs="Arial"/>
        </w:rPr>
        <w:lastRenderedPageBreak/>
        <w:t>and Plan</w:t>
      </w:r>
      <w:r w:rsidR="00F70B67">
        <w:rPr>
          <w:rFonts w:ascii="Arial" w:hAnsi="Arial" w:cs="Arial"/>
        </w:rPr>
        <w:t xml:space="preserve"> 2010). </w:t>
      </w:r>
      <w:r w:rsidR="00A32E2B">
        <w:rPr>
          <w:rFonts w:ascii="Arial" w:hAnsi="Arial" w:cs="Arial"/>
        </w:rPr>
        <w:t>The key intuition of the matrix completion is to keep only the reliable pixels and remove all unreliable pixels that are corrupted by noises (</w:t>
      </w:r>
      <w:proofErr w:type="spellStart"/>
      <w:r w:rsidR="00A32E2B">
        <w:rPr>
          <w:rFonts w:ascii="Arial" w:hAnsi="Arial" w:cs="Arial"/>
        </w:rPr>
        <w:t>Barzigar</w:t>
      </w:r>
      <w:proofErr w:type="spellEnd"/>
      <w:r w:rsidR="00A32E2B">
        <w:rPr>
          <w:rFonts w:ascii="Arial" w:hAnsi="Arial" w:cs="Arial"/>
        </w:rPr>
        <w:t xml:space="preserve"> et al. 2013; </w:t>
      </w:r>
      <w:r w:rsidR="00E206B1">
        <w:rPr>
          <w:rFonts w:ascii="Arial" w:hAnsi="Arial" w:cs="Arial"/>
        </w:rPr>
        <w:t>The US for detection of HCC is based on the characterization of the nodular hep</w:t>
      </w:r>
      <w:r w:rsidR="00866420">
        <w:rPr>
          <w:rFonts w:ascii="Arial" w:hAnsi="Arial" w:cs="Arial"/>
        </w:rPr>
        <w:t>atic lesion</w:t>
      </w:r>
      <w:r w:rsidR="00B11B6D">
        <w:rPr>
          <w:rFonts w:ascii="Arial" w:hAnsi="Arial" w:cs="Arial"/>
        </w:rPr>
        <w:t>, morphometric and topographic information</w:t>
      </w:r>
      <w:r w:rsidR="00866420">
        <w:rPr>
          <w:rFonts w:ascii="Arial" w:hAnsi="Arial" w:cs="Arial"/>
        </w:rPr>
        <w:t xml:space="preserve"> and detection of changes in tissue density due to pathological changes (</w:t>
      </w:r>
      <w:proofErr w:type="spellStart"/>
      <w:r w:rsidR="00866420" w:rsidRPr="00866420">
        <w:rPr>
          <w:rFonts w:ascii="Arial" w:hAnsi="Arial" w:cs="Arial"/>
        </w:rPr>
        <w:t>Ayuso</w:t>
      </w:r>
      <w:proofErr w:type="spellEnd"/>
      <w:r w:rsidR="00866420" w:rsidRPr="00866420">
        <w:rPr>
          <w:rFonts w:ascii="Arial" w:hAnsi="Arial" w:cs="Arial"/>
        </w:rPr>
        <w:t xml:space="preserve"> et al. 2011)</w:t>
      </w:r>
      <w:r w:rsidR="00866420">
        <w:rPr>
          <w:rFonts w:ascii="Arial" w:hAnsi="Arial" w:cs="Arial"/>
        </w:rPr>
        <w:t>.</w:t>
      </w:r>
      <w:r w:rsidR="00B11B6D">
        <w:rPr>
          <w:rFonts w:ascii="Arial" w:hAnsi="Arial" w:cs="Arial"/>
        </w:rPr>
        <w:t xml:space="preserve"> Extracting information </w:t>
      </w:r>
      <w:r w:rsidR="00B132B4">
        <w:rPr>
          <w:rFonts w:ascii="Arial" w:hAnsi="Arial" w:cs="Arial"/>
        </w:rPr>
        <w:t>on nodular</w:t>
      </w:r>
      <w:r w:rsidR="00B11B6D">
        <w:rPr>
          <w:rFonts w:ascii="Arial" w:hAnsi="Arial" w:cs="Arial"/>
        </w:rPr>
        <w:t xml:space="preserve"> hepatic lesion and anatomic structure changes for HCC from background image can be formulated as salient object detection in image analysis and can also be solved via matrix completion (Shen and Wu, 2012). </w:t>
      </w:r>
      <w:r w:rsidR="00B132B4">
        <w:rPr>
          <w:rFonts w:ascii="Arial" w:hAnsi="Arial" w:cs="Arial"/>
        </w:rPr>
        <w:t>In other words, an image is represented</w:t>
      </w:r>
      <w:r w:rsidR="00B132B4" w:rsidRPr="00B132B4">
        <w:t xml:space="preserve"> </w:t>
      </w:r>
      <w:r w:rsidR="00B132B4">
        <w:rPr>
          <w:rFonts w:ascii="Arial" w:hAnsi="Arial" w:cs="Arial"/>
        </w:rPr>
        <w:t>as summation of a low-rank matrix and</w:t>
      </w:r>
      <w:r w:rsidR="00B132B4" w:rsidRPr="00B132B4">
        <w:rPr>
          <w:rFonts w:ascii="Arial" w:hAnsi="Arial" w:cs="Arial"/>
        </w:rPr>
        <w:t xml:space="preserve"> sparse noises in a certain feature space, where the non-salient regions </w:t>
      </w:r>
      <w:r w:rsidR="00B132B4">
        <w:rPr>
          <w:rFonts w:ascii="Arial" w:hAnsi="Arial" w:cs="Arial"/>
        </w:rPr>
        <w:t xml:space="preserve">(or background) can be characterized </w:t>
      </w:r>
      <w:r w:rsidR="00B132B4" w:rsidRPr="00B132B4">
        <w:rPr>
          <w:rFonts w:ascii="Arial" w:hAnsi="Arial" w:cs="Arial"/>
        </w:rPr>
        <w:t xml:space="preserve">by the low-rank matrix, and the </w:t>
      </w:r>
      <w:r w:rsidR="00B132B4">
        <w:rPr>
          <w:rFonts w:ascii="Arial" w:hAnsi="Arial" w:cs="Arial"/>
        </w:rPr>
        <w:t>salient regions are identified as</w:t>
      </w:r>
      <w:r w:rsidR="00B132B4" w:rsidRPr="00B132B4">
        <w:rPr>
          <w:rFonts w:ascii="Arial" w:hAnsi="Arial" w:cs="Arial"/>
        </w:rPr>
        <w:t xml:space="preserve"> the sparse noises.</w:t>
      </w:r>
      <w:r w:rsidR="00B132B4">
        <w:rPr>
          <w:rFonts w:ascii="Arial" w:hAnsi="Arial" w:cs="Arial"/>
        </w:rPr>
        <w:t xml:space="preserve"> The proposed high dimensional data reduction and classification methods can be applied to joint image and miRNA data analysis, which will provide a general framework for screen and early detection of HCC using combined ultrasound image and miRNA information. </w:t>
      </w:r>
      <w:r w:rsidR="000968BF">
        <w:rPr>
          <w:rFonts w:ascii="Arial" w:hAnsi="Arial" w:cs="Arial"/>
        </w:rPr>
        <w:t>Combination of these approaches not only substantially improve accuracy of HCC diagnosis, but also allow developing completely automatic scanner for early detection of HCC where its operation is simple, does not need human intervention and requires minimum t</w:t>
      </w:r>
      <w:r w:rsidR="00796587">
        <w:rPr>
          <w:rFonts w:ascii="Arial" w:hAnsi="Arial" w:cs="Arial"/>
        </w:rPr>
        <w:t>raining for local healthcare sta</w:t>
      </w:r>
      <w:r w:rsidR="000968BF">
        <w:rPr>
          <w:rFonts w:ascii="Arial" w:hAnsi="Arial" w:cs="Arial"/>
        </w:rPr>
        <w:t xml:space="preserve">ff. </w:t>
      </w:r>
    </w:p>
    <w:p w:rsidR="00796587" w:rsidRDefault="00796587" w:rsidP="00796587">
      <w:pPr>
        <w:spacing w:after="0"/>
        <w:rPr>
          <w:rFonts w:ascii="Arial" w:hAnsi="Arial" w:cs="Arial"/>
        </w:rPr>
      </w:pPr>
    </w:p>
    <w:p w:rsidR="00796587" w:rsidRDefault="00796587" w:rsidP="00796587">
      <w:pPr>
        <w:spacing w:after="0"/>
        <w:rPr>
          <w:rFonts w:ascii="Arial" w:hAnsi="Arial" w:cs="Arial"/>
          <w:b/>
        </w:rPr>
      </w:pPr>
      <w:r w:rsidRPr="00796587">
        <w:rPr>
          <w:rFonts w:ascii="Arial" w:hAnsi="Arial" w:cs="Arial"/>
          <w:b/>
        </w:rPr>
        <w:t>3.2. Preliminary data</w:t>
      </w:r>
    </w:p>
    <w:p w:rsidR="009A4BBC" w:rsidRDefault="00181354" w:rsidP="00796587">
      <w:pPr>
        <w:spacing w:after="0"/>
        <w:rPr>
          <w:rFonts w:ascii="Arial" w:hAnsi="Arial" w:cs="Arial"/>
          <w:b/>
        </w:rPr>
      </w:pPr>
      <w:r>
        <w:rPr>
          <w:rFonts w:ascii="Arial" w:hAnsi="Arial" w:cs="Arial"/>
          <w:b/>
        </w:rPr>
        <w:t>3.2.1. Ultrasound imaging for HCC diagnosis studies</w:t>
      </w:r>
    </w:p>
    <w:p w:rsidR="00F2311F" w:rsidRDefault="004B4314" w:rsidP="00F2311F">
      <w:pPr>
        <w:spacing w:after="0"/>
        <w:ind w:firstLine="240"/>
        <w:rPr>
          <w:rFonts w:ascii="Arial" w:hAnsi="Arial" w:cs="Arial"/>
        </w:rPr>
      </w:pPr>
      <w:r w:rsidRPr="004B4314">
        <w:rPr>
          <w:rFonts w:ascii="Arial" w:hAnsi="Arial" w:cs="Arial"/>
        </w:rPr>
        <w:t xml:space="preserve">Miniature, portable and low cost </w:t>
      </w:r>
      <w:r>
        <w:rPr>
          <w:rFonts w:ascii="Arial" w:hAnsi="Arial" w:cs="Arial"/>
        </w:rPr>
        <w:t xml:space="preserve">ultrasound equipment can generate accurate and precise </w:t>
      </w:r>
      <w:r w:rsidR="00F72937">
        <w:rPr>
          <w:rFonts w:ascii="Arial" w:hAnsi="Arial" w:cs="Arial"/>
        </w:rPr>
        <w:t xml:space="preserve">image. However, the ultrasound image is often corrupted by noise. The major limitation of ultrasound as a tool for screening HCC is that ultrasound is an operator dependent, thus its reproducibility is reduced. </w:t>
      </w:r>
      <w:proofErr w:type="gramStart"/>
      <w:r w:rsidR="00F72937">
        <w:rPr>
          <w:rFonts w:ascii="Arial" w:hAnsi="Arial" w:cs="Arial"/>
        </w:rPr>
        <w:t>The quality of ultrasound image dependents on the experience and expertise of the healthcare staff.</w:t>
      </w:r>
      <w:proofErr w:type="gramEnd"/>
      <w:r w:rsidR="007D1E52">
        <w:rPr>
          <w:rFonts w:ascii="Arial" w:hAnsi="Arial" w:cs="Arial"/>
        </w:rPr>
        <w:t xml:space="preserve"> To overcome this limitation, we develop automatic HCC detection system that requires minimum training and has high accuracy.</w:t>
      </w:r>
      <w:r w:rsidR="00F72937">
        <w:rPr>
          <w:rFonts w:ascii="Arial" w:hAnsi="Arial" w:cs="Arial"/>
        </w:rPr>
        <w:t xml:space="preserve"> </w:t>
      </w:r>
      <w:r w:rsidR="00F72937" w:rsidRPr="00F72937">
        <w:rPr>
          <w:rFonts w:ascii="Arial" w:hAnsi="Arial" w:cs="Arial"/>
        </w:rPr>
        <w:t>To evaluate the feasibili</w:t>
      </w:r>
      <w:r w:rsidR="00F72937">
        <w:rPr>
          <w:rFonts w:ascii="Arial" w:hAnsi="Arial" w:cs="Arial"/>
        </w:rPr>
        <w:t>t</w:t>
      </w:r>
      <w:r w:rsidR="007D1E52">
        <w:rPr>
          <w:rFonts w:ascii="Arial" w:hAnsi="Arial" w:cs="Arial"/>
        </w:rPr>
        <w:t xml:space="preserve">y of the US-based automatic HCC detection system (For detailed description of the system, </w:t>
      </w:r>
      <w:r w:rsidR="007D1E52" w:rsidRPr="007D1E52">
        <w:rPr>
          <w:rFonts w:ascii="Arial" w:hAnsi="Arial" w:cs="Arial"/>
          <w:b/>
          <w:color w:val="FF0000"/>
        </w:rPr>
        <w:t>please see approach section</w:t>
      </w:r>
      <w:r w:rsidR="007D1E52">
        <w:rPr>
          <w:rFonts w:ascii="Arial" w:hAnsi="Arial" w:cs="Arial"/>
        </w:rPr>
        <w:t>)</w:t>
      </w:r>
      <w:r w:rsidR="00F72937" w:rsidRPr="00F72937">
        <w:rPr>
          <w:rFonts w:ascii="Arial" w:hAnsi="Arial" w:cs="Arial"/>
        </w:rPr>
        <w:t>, as a pilot study,</w:t>
      </w:r>
      <w:r w:rsidR="00F72937">
        <w:rPr>
          <w:rFonts w:ascii="Arial" w:hAnsi="Arial" w:cs="Arial"/>
        </w:rPr>
        <w:t xml:space="preserve"> the proposed approach was applied</w:t>
      </w:r>
      <w:r w:rsidR="000C1910">
        <w:rPr>
          <w:rFonts w:ascii="Arial" w:hAnsi="Arial" w:cs="Arial"/>
        </w:rPr>
        <w:t xml:space="preserve"> to  HCC diagnosis study in </w:t>
      </w:r>
      <w:proofErr w:type="spellStart"/>
      <w:r w:rsidR="000C1910" w:rsidRPr="000C1910">
        <w:rPr>
          <w:rFonts w:ascii="Arial" w:hAnsi="Arial" w:cs="Arial"/>
        </w:rPr>
        <w:t>Jinling</w:t>
      </w:r>
      <w:proofErr w:type="spellEnd"/>
      <w:r w:rsidR="000C1910" w:rsidRPr="000C1910">
        <w:rPr>
          <w:rFonts w:ascii="Arial" w:hAnsi="Arial" w:cs="Arial"/>
        </w:rPr>
        <w:t xml:space="preserve"> Hospital</w:t>
      </w:r>
      <w:r w:rsidR="000C1910">
        <w:rPr>
          <w:rFonts w:ascii="Arial" w:hAnsi="Arial" w:cs="Arial"/>
        </w:rPr>
        <w:t xml:space="preserve"> affiliated with Medical School of Nanjing University in China. </w:t>
      </w:r>
      <w:r w:rsidR="007D1E52">
        <w:rPr>
          <w:rFonts w:ascii="Arial" w:hAnsi="Arial" w:cs="Arial"/>
        </w:rPr>
        <w:t xml:space="preserve">We included 249 </w:t>
      </w:r>
      <w:r w:rsidR="00497F2B">
        <w:rPr>
          <w:rFonts w:ascii="Arial" w:hAnsi="Arial" w:cs="Arial"/>
        </w:rPr>
        <w:t>individuals</w:t>
      </w:r>
      <w:r w:rsidR="007164E8">
        <w:rPr>
          <w:rFonts w:ascii="Arial" w:hAnsi="Arial" w:cs="Arial"/>
        </w:rPr>
        <w:t>.</w:t>
      </w:r>
      <w:r w:rsidR="00497F2B">
        <w:rPr>
          <w:rFonts w:ascii="Arial" w:hAnsi="Arial" w:cs="Arial"/>
        </w:rPr>
        <w:t xml:space="preserve"> From these, 101 cases with HCC </w:t>
      </w:r>
      <w:r w:rsidR="00497F2B">
        <w:rPr>
          <w:rFonts w:ascii="Arial" w:hAnsi="Arial" w:cs="Arial"/>
          <w:b/>
          <w:color w:val="FF0000"/>
        </w:rPr>
        <w:t>by</w:t>
      </w:r>
      <w:r w:rsidR="00497F2B" w:rsidRPr="00497F2B">
        <w:rPr>
          <w:rFonts w:ascii="Arial" w:hAnsi="Arial" w:cs="Arial"/>
          <w:b/>
          <w:color w:val="FF0000"/>
        </w:rPr>
        <w:t xml:space="preserve"> imaging </w:t>
      </w:r>
      <w:proofErr w:type="gramStart"/>
      <w:r w:rsidR="00497F2B" w:rsidRPr="00497F2B">
        <w:rPr>
          <w:rFonts w:ascii="Arial" w:hAnsi="Arial" w:cs="Arial"/>
          <w:b/>
          <w:color w:val="FF0000"/>
        </w:rPr>
        <w:t xml:space="preserve">equipment </w:t>
      </w:r>
      <w:r w:rsidR="00497F2B">
        <w:rPr>
          <w:rFonts w:ascii="Arial" w:hAnsi="Arial" w:cs="Arial"/>
          <w:b/>
          <w:color w:val="FF0000"/>
        </w:rPr>
        <w:t>.</w:t>
      </w:r>
      <w:proofErr w:type="gramEnd"/>
      <w:r w:rsidR="00497F2B">
        <w:rPr>
          <w:rFonts w:ascii="Arial" w:hAnsi="Arial" w:cs="Arial"/>
          <w:b/>
          <w:color w:val="FF0000"/>
        </w:rPr>
        <w:t xml:space="preserve"> With patients having one lesion</w:t>
      </w:r>
      <w:proofErr w:type="gramStart"/>
      <w:r w:rsidR="00497F2B">
        <w:rPr>
          <w:rFonts w:ascii="Arial" w:hAnsi="Arial" w:cs="Arial"/>
          <w:b/>
          <w:color w:val="FF0000"/>
        </w:rPr>
        <w:t>,  patients</w:t>
      </w:r>
      <w:proofErr w:type="gramEnd"/>
      <w:r w:rsidR="00497F2B">
        <w:rPr>
          <w:rFonts w:ascii="Arial" w:hAnsi="Arial" w:cs="Arial"/>
          <w:b/>
          <w:color w:val="FF0000"/>
        </w:rPr>
        <w:t xml:space="preserve">  two lesions,  patients  multiple lesions.  Most patients being diagnosed in what stage</w:t>
      </w:r>
      <w:proofErr w:type="gramStart"/>
      <w:r w:rsidR="00497F2B">
        <w:rPr>
          <w:rFonts w:ascii="Arial" w:hAnsi="Arial" w:cs="Arial"/>
          <w:b/>
          <w:color w:val="FF0000"/>
        </w:rPr>
        <w:t>?.</w:t>
      </w:r>
      <w:proofErr w:type="gramEnd"/>
      <w:r w:rsidR="00497F2B">
        <w:rPr>
          <w:rFonts w:ascii="Arial" w:hAnsi="Arial" w:cs="Arial"/>
          <w:b/>
          <w:color w:val="FF0000"/>
        </w:rPr>
        <w:t xml:space="preserve"> </w:t>
      </w:r>
      <w:r w:rsidR="00F2311F">
        <w:rPr>
          <w:rFonts w:ascii="Arial" w:hAnsi="Arial" w:cs="Arial"/>
        </w:rPr>
        <w:t xml:space="preserve">The sensitivity, specificity and accuracy of diagnosis of HCC were 79.21%, 87.84 and 84.34, respectively. </w:t>
      </w:r>
      <w:r w:rsidR="00DA73BE">
        <w:rPr>
          <w:rFonts w:ascii="Arial" w:hAnsi="Arial" w:cs="Arial"/>
        </w:rPr>
        <w:t xml:space="preserve">This showed that using US for detection of HCC, we can reach good accuracy. </w:t>
      </w:r>
      <w:r w:rsidR="00F2311F">
        <w:rPr>
          <w:rFonts w:ascii="Arial" w:hAnsi="Arial" w:cs="Arial"/>
        </w:rPr>
        <w:t>To alleviate the impact of sample structures on the accuracy and provide reliable results, we also carry out 5</w:t>
      </w:r>
      <w:r w:rsidR="00622C77">
        <w:rPr>
          <w:rFonts w:ascii="Arial" w:hAnsi="Arial" w:cs="Arial"/>
        </w:rPr>
        <w:t>-</w:t>
      </w:r>
      <w:r w:rsidR="00F2311F">
        <w:rPr>
          <w:rFonts w:ascii="Arial" w:hAnsi="Arial" w:cs="Arial"/>
        </w:rPr>
        <w:t xml:space="preserve">fold cross validation </w:t>
      </w:r>
      <w:r w:rsidR="00DA73BE">
        <w:rPr>
          <w:rFonts w:ascii="Arial" w:hAnsi="Arial" w:cs="Arial"/>
        </w:rPr>
        <w:t>analysis. The sensitivity, specificity and classification accuracy of the US for diagnosis of HCC</w:t>
      </w:r>
      <w:r w:rsidR="00622C77">
        <w:rPr>
          <w:rFonts w:ascii="Arial" w:hAnsi="Arial" w:cs="Arial"/>
        </w:rPr>
        <w:t xml:space="preserve"> were listed in Table 1. </w:t>
      </w: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tbl>
      <w:tblPr>
        <w:tblW w:w="9582" w:type="dxa"/>
        <w:tblInd w:w="93" w:type="dxa"/>
        <w:tblLook w:val="04A0" w:firstRow="1" w:lastRow="0" w:firstColumn="1" w:lastColumn="0" w:noHBand="0" w:noVBand="1"/>
      </w:tblPr>
      <w:tblGrid>
        <w:gridCol w:w="2052"/>
        <w:gridCol w:w="1313"/>
        <w:gridCol w:w="1250"/>
        <w:gridCol w:w="1202"/>
        <w:gridCol w:w="1313"/>
        <w:gridCol w:w="1250"/>
        <w:gridCol w:w="1202"/>
      </w:tblGrid>
      <w:tr w:rsidR="009B3866" w:rsidRPr="009B3866" w:rsidTr="009B3866">
        <w:trPr>
          <w:trHeight w:val="288"/>
        </w:trPr>
        <w:tc>
          <w:tcPr>
            <w:tcW w:w="9582" w:type="dxa"/>
            <w:gridSpan w:val="7"/>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lastRenderedPageBreak/>
              <w:t>Table 1. Sensitivity, specificity, accuracy of the ultrasound for detection of HCC by 5 fold cross validation</w:t>
            </w:r>
          </w:p>
        </w:tc>
      </w:tr>
      <w:tr w:rsidR="009B3866" w:rsidRPr="009B3866" w:rsidTr="009B3866">
        <w:trPr>
          <w:trHeight w:val="288"/>
        </w:trPr>
        <w:tc>
          <w:tcPr>
            <w:tcW w:w="2052" w:type="dxa"/>
            <w:tcBorders>
              <w:top w:val="single" w:sz="4" w:space="0" w:color="auto"/>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 </w:t>
            </w:r>
          </w:p>
        </w:tc>
        <w:tc>
          <w:tcPr>
            <w:tcW w:w="3765" w:type="dxa"/>
            <w:gridSpan w:val="3"/>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center"/>
              <w:rPr>
                <w:rFonts w:ascii="Arial" w:eastAsia="Times New Roman" w:hAnsi="Arial" w:cs="Arial"/>
                <w:color w:val="000000"/>
              </w:rPr>
            </w:pPr>
            <w:r w:rsidRPr="009B3866">
              <w:rPr>
                <w:rFonts w:ascii="Arial" w:eastAsia="Times New Roman" w:hAnsi="Arial" w:cs="Arial"/>
                <w:color w:val="000000"/>
              </w:rPr>
              <w:t>T</w:t>
            </w:r>
            <w:r>
              <w:rPr>
                <w:rFonts w:ascii="Arial" w:eastAsia="Times New Roman" w:hAnsi="Arial" w:cs="Arial"/>
                <w:color w:val="000000"/>
              </w:rPr>
              <w:t>r</w:t>
            </w:r>
            <w:r w:rsidRPr="009B3866">
              <w:rPr>
                <w:rFonts w:ascii="Arial" w:eastAsia="Times New Roman" w:hAnsi="Arial" w:cs="Arial"/>
                <w:color w:val="000000"/>
              </w:rPr>
              <w:t>aining Data Set</w:t>
            </w:r>
          </w:p>
        </w:tc>
        <w:tc>
          <w:tcPr>
            <w:tcW w:w="3765" w:type="dxa"/>
            <w:gridSpan w:val="3"/>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center"/>
              <w:rPr>
                <w:rFonts w:ascii="Arial" w:eastAsia="Times New Roman" w:hAnsi="Arial" w:cs="Arial"/>
                <w:color w:val="000000"/>
              </w:rPr>
            </w:pPr>
            <w:r w:rsidRPr="009B3866">
              <w:rPr>
                <w:rFonts w:ascii="Arial" w:eastAsia="Times New Roman" w:hAnsi="Arial" w:cs="Arial"/>
                <w:color w:val="000000"/>
              </w:rPr>
              <w:t>Test Data Set</w:t>
            </w:r>
          </w:p>
        </w:tc>
      </w:tr>
      <w:tr w:rsidR="009B3866" w:rsidRPr="009B3866" w:rsidTr="009B3866">
        <w:trPr>
          <w:trHeight w:val="288"/>
        </w:trPr>
        <w:tc>
          <w:tcPr>
            <w:tcW w:w="2052" w:type="dxa"/>
            <w:tcBorders>
              <w:top w:val="single" w:sz="4" w:space="0" w:color="auto"/>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Fold of the Data</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Sensitivity</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Specific</w:t>
            </w:r>
            <w:r>
              <w:rPr>
                <w:rFonts w:ascii="Arial" w:eastAsia="Times New Roman" w:hAnsi="Arial" w:cs="Arial"/>
                <w:color w:val="000000"/>
              </w:rPr>
              <w:t>i</w:t>
            </w:r>
            <w:r w:rsidRPr="009B3866">
              <w:rPr>
                <w:rFonts w:ascii="Arial" w:eastAsia="Times New Roman" w:hAnsi="Arial" w:cs="Arial"/>
                <w:color w:val="000000"/>
              </w:rPr>
              <w:t>ty</w:t>
            </w:r>
          </w:p>
        </w:tc>
        <w:tc>
          <w:tcPr>
            <w:tcW w:w="120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Accuracy</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Sensitivity</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Specific</w:t>
            </w:r>
            <w:r>
              <w:rPr>
                <w:rFonts w:ascii="Arial" w:eastAsia="Times New Roman" w:hAnsi="Arial" w:cs="Arial"/>
                <w:color w:val="000000"/>
              </w:rPr>
              <w:t>i</w:t>
            </w:r>
            <w:r w:rsidRPr="009B3866">
              <w:rPr>
                <w:rFonts w:ascii="Arial" w:eastAsia="Times New Roman" w:hAnsi="Arial" w:cs="Arial"/>
                <w:color w:val="000000"/>
              </w:rPr>
              <w:t>ty</w:t>
            </w:r>
          </w:p>
        </w:tc>
        <w:tc>
          <w:tcPr>
            <w:tcW w:w="1202"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Accuracy</w:t>
            </w:r>
          </w:p>
        </w:tc>
      </w:tr>
      <w:tr w:rsidR="009B3866" w:rsidRPr="009B3866" w:rsidTr="009B3866">
        <w:trPr>
          <w:trHeight w:val="288"/>
        </w:trPr>
        <w:tc>
          <w:tcPr>
            <w:tcW w:w="2052" w:type="dxa"/>
            <w:tcBorders>
              <w:top w:val="single" w:sz="4" w:space="0" w:color="auto"/>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CV-1</w:t>
            </w:r>
          </w:p>
        </w:tc>
        <w:tc>
          <w:tcPr>
            <w:tcW w:w="1313" w:type="dxa"/>
            <w:tcBorders>
              <w:top w:val="single" w:sz="4" w:space="0" w:color="auto"/>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0.74074</w:t>
            </w:r>
          </w:p>
        </w:tc>
        <w:tc>
          <w:tcPr>
            <w:tcW w:w="1250" w:type="dxa"/>
            <w:tcBorders>
              <w:top w:val="single" w:sz="4" w:space="0" w:color="auto"/>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0.74545</w:t>
            </w:r>
          </w:p>
        </w:tc>
        <w:tc>
          <w:tcPr>
            <w:tcW w:w="1202" w:type="dxa"/>
            <w:tcBorders>
              <w:top w:val="single" w:sz="4" w:space="0" w:color="auto"/>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0.74346</w:t>
            </w:r>
          </w:p>
        </w:tc>
        <w:tc>
          <w:tcPr>
            <w:tcW w:w="1313" w:type="dxa"/>
            <w:tcBorders>
              <w:top w:val="single" w:sz="4" w:space="0" w:color="auto"/>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0.75000</w:t>
            </w:r>
          </w:p>
        </w:tc>
        <w:tc>
          <w:tcPr>
            <w:tcW w:w="1250" w:type="dxa"/>
            <w:tcBorders>
              <w:top w:val="single" w:sz="4" w:space="0" w:color="auto"/>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0.78947</w:t>
            </w:r>
          </w:p>
        </w:tc>
        <w:tc>
          <w:tcPr>
            <w:tcW w:w="1202" w:type="dxa"/>
            <w:tcBorders>
              <w:top w:val="single" w:sz="4" w:space="0" w:color="auto"/>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0.77586</w:t>
            </w:r>
          </w:p>
        </w:tc>
      </w:tr>
      <w:tr w:rsidR="009B3866" w:rsidRPr="009B3866" w:rsidTr="009B3866">
        <w:trPr>
          <w:trHeight w:val="288"/>
        </w:trPr>
        <w:tc>
          <w:tcPr>
            <w:tcW w:w="205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CV-2</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0.70000</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0.74803</w:t>
            </w:r>
          </w:p>
        </w:tc>
        <w:tc>
          <w:tcPr>
            <w:tcW w:w="120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0.72947</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0.71429</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0.71429</w:t>
            </w:r>
          </w:p>
        </w:tc>
        <w:tc>
          <w:tcPr>
            <w:tcW w:w="1202"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0.71429</w:t>
            </w:r>
          </w:p>
        </w:tc>
      </w:tr>
      <w:tr w:rsidR="009B3866" w:rsidRPr="009B3866" w:rsidTr="009B3866">
        <w:trPr>
          <w:trHeight w:val="288"/>
        </w:trPr>
        <w:tc>
          <w:tcPr>
            <w:tcW w:w="205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CV-3</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0.69136</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0.74380</w:t>
            </w:r>
          </w:p>
        </w:tc>
        <w:tc>
          <w:tcPr>
            <w:tcW w:w="120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0.72277</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0.75000</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0.74074</w:t>
            </w:r>
          </w:p>
        </w:tc>
        <w:tc>
          <w:tcPr>
            <w:tcW w:w="1202"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0.74468</w:t>
            </w:r>
          </w:p>
        </w:tc>
      </w:tr>
      <w:tr w:rsidR="009B3866" w:rsidRPr="009B3866" w:rsidTr="009B3866">
        <w:trPr>
          <w:trHeight w:val="288"/>
        </w:trPr>
        <w:tc>
          <w:tcPr>
            <w:tcW w:w="205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CV-4</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0.63953</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0.81148</w:t>
            </w:r>
          </w:p>
        </w:tc>
        <w:tc>
          <w:tcPr>
            <w:tcW w:w="120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0.74038</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0.66667</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0.80769</w:t>
            </w:r>
          </w:p>
        </w:tc>
        <w:tc>
          <w:tcPr>
            <w:tcW w:w="1202"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0.75610</w:t>
            </w:r>
          </w:p>
        </w:tc>
      </w:tr>
      <w:tr w:rsidR="009B3866" w:rsidRPr="009B3866" w:rsidTr="009B3866">
        <w:trPr>
          <w:trHeight w:val="288"/>
        </w:trPr>
        <w:tc>
          <w:tcPr>
            <w:tcW w:w="205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CV-5</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0.73684</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0.74107</w:t>
            </w:r>
          </w:p>
        </w:tc>
        <w:tc>
          <w:tcPr>
            <w:tcW w:w="1202" w:type="dxa"/>
            <w:tcBorders>
              <w:top w:val="nil"/>
              <w:left w:val="nil"/>
              <w:bottom w:val="nil"/>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0.73936</w:t>
            </w:r>
          </w:p>
        </w:tc>
        <w:tc>
          <w:tcPr>
            <w:tcW w:w="1313"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0.72000</w:t>
            </w:r>
          </w:p>
        </w:tc>
        <w:tc>
          <w:tcPr>
            <w:tcW w:w="1250"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0.86111</w:t>
            </w:r>
          </w:p>
        </w:tc>
        <w:tc>
          <w:tcPr>
            <w:tcW w:w="1202" w:type="dxa"/>
            <w:tcBorders>
              <w:top w:val="nil"/>
              <w:left w:val="nil"/>
              <w:bottom w:val="nil"/>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0.80328</w:t>
            </w:r>
          </w:p>
        </w:tc>
      </w:tr>
      <w:tr w:rsidR="009B3866" w:rsidRPr="009B3866" w:rsidTr="009B3866">
        <w:trPr>
          <w:trHeight w:val="288"/>
        </w:trPr>
        <w:tc>
          <w:tcPr>
            <w:tcW w:w="2052" w:type="dxa"/>
            <w:tcBorders>
              <w:top w:val="single" w:sz="4" w:space="0" w:color="auto"/>
              <w:left w:val="nil"/>
              <w:bottom w:val="single" w:sz="4" w:space="0" w:color="auto"/>
              <w:right w:val="single" w:sz="4" w:space="0" w:color="auto"/>
            </w:tcBorders>
            <w:shd w:val="clear" w:color="auto" w:fill="auto"/>
            <w:noWrap/>
            <w:vAlign w:val="bottom"/>
            <w:hideMark/>
          </w:tcPr>
          <w:p w:rsidR="009B3866" w:rsidRPr="009B3866" w:rsidRDefault="009B3866" w:rsidP="009B3866">
            <w:pPr>
              <w:spacing w:after="0" w:line="240" w:lineRule="auto"/>
              <w:rPr>
                <w:rFonts w:ascii="Arial" w:eastAsia="Times New Roman" w:hAnsi="Arial" w:cs="Arial"/>
                <w:color w:val="000000"/>
              </w:rPr>
            </w:pPr>
            <w:r w:rsidRPr="009B3866">
              <w:rPr>
                <w:rFonts w:ascii="Arial" w:eastAsia="Times New Roman" w:hAnsi="Arial" w:cs="Arial"/>
                <w:color w:val="000000"/>
              </w:rPr>
              <w:t>Average</w:t>
            </w:r>
          </w:p>
        </w:tc>
        <w:tc>
          <w:tcPr>
            <w:tcW w:w="1313" w:type="dxa"/>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0.70170</w:t>
            </w:r>
          </w:p>
        </w:tc>
        <w:tc>
          <w:tcPr>
            <w:tcW w:w="1250" w:type="dxa"/>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0.75800</w:t>
            </w:r>
          </w:p>
        </w:tc>
        <w:tc>
          <w:tcPr>
            <w:tcW w:w="1202" w:type="dxa"/>
            <w:tcBorders>
              <w:top w:val="single" w:sz="4" w:space="0" w:color="auto"/>
              <w:left w:val="nil"/>
              <w:bottom w:val="single" w:sz="4" w:space="0" w:color="auto"/>
              <w:right w:val="single" w:sz="4" w:space="0" w:color="auto"/>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0.73509</w:t>
            </w:r>
          </w:p>
        </w:tc>
        <w:tc>
          <w:tcPr>
            <w:tcW w:w="1313" w:type="dxa"/>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0.72019</w:t>
            </w:r>
          </w:p>
        </w:tc>
        <w:tc>
          <w:tcPr>
            <w:tcW w:w="1250" w:type="dxa"/>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0.78266</w:t>
            </w:r>
          </w:p>
        </w:tc>
        <w:tc>
          <w:tcPr>
            <w:tcW w:w="1202" w:type="dxa"/>
            <w:tcBorders>
              <w:top w:val="single" w:sz="4" w:space="0" w:color="auto"/>
              <w:left w:val="nil"/>
              <w:bottom w:val="single" w:sz="4" w:space="0" w:color="auto"/>
              <w:right w:val="nil"/>
            </w:tcBorders>
            <w:shd w:val="clear" w:color="auto" w:fill="auto"/>
            <w:noWrap/>
            <w:vAlign w:val="bottom"/>
            <w:hideMark/>
          </w:tcPr>
          <w:p w:rsidR="009B3866" w:rsidRPr="009B3866" w:rsidRDefault="009B3866" w:rsidP="009B3866">
            <w:pPr>
              <w:spacing w:after="0" w:line="240" w:lineRule="auto"/>
              <w:jc w:val="right"/>
              <w:rPr>
                <w:rFonts w:ascii="Arial" w:eastAsia="Times New Roman" w:hAnsi="Arial" w:cs="Arial"/>
                <w:color w:val="000000"/>
              </w:rPr>
            </w:pPr>
            <w:r w:rsidRPr="009B3866">
              <w:rPr>
                <w:rFonts w:ascii="Arial" w:eastAsia="Times New Roman" w:hAnsi="Arial" w:cs="Arial"/>
                <w:color w:val="000000"/>
              </w:rPr>
              <w:t>0.75884</w:t>
            </w:r>
          </w:p>
        </w:tc>
      </w:tr>
    </w:tbl>
    <w:p w:rsidR="00DA73BE" w:rsidRDefault="00DA73BE" w:rsidP="00F2311F">
      <w:pPr>
        <w:spacing w:after="0"/>
        <w:ind w:firstLine="240"/>
        <w:rPr>
          <w:rFonts w:ascii="Arial" w:hAnsi="Arial" w:cs="Arial"/>
        </w:rPr>
      </w:pPr>
    </w:p>
    <w:p w:rsidR="00DA73BE" w:rsidRDefault="00DA73BE" w:rsidP="00F2311F">
      <w:pPr>
        <w:spacing w:after="0"/>
        <w:ind w:firstLine="240"/>
        <w:rPr>
          <w:rFonts w:ascii="Arial" w:hAnsi="Arial" w:cs="Arial"/>
        </w:rPr>
      </w:pPr>
    </w:p>
    <w:p w:rsidR="00622C77" w:rsidRPr="00DA73BE" w:rsidRDefault="00DA73BE" w:rsidP="00DA73BE">
      <w:pPr>
        <w:spacing w:after="0"/>
        <w:rPr>
          <w:rFonts w:ascii="Arial" w:hAnsi="Arial" w:cs="Arial"/>
          <w:b/>
        </w:rPr>
      </w:pPr>
      <w:r w:rsidRPr="00DA73BE">
        <w:rPr>
          <w:rFonts w:ascii="Arial" w:hAnsi="Arial" w:cs="Arial"/>
          <w:b/>
        </w:rPr>
        <w:t>3.2.2. Plasma miRNA panel for HCC diagnose study</w:t>
      </w:r>
    </w:p>
    <w:p w:rsidR="00DA73BE" w:rsidRPr="00DA73BE" w:rsidRDefault="00DA73BE" w:rsidP="00DA73BE">
      <w:pPr>
        <w:spacing w:after="0"/>
        <w:rPr>
          <w:rFonts w:ascii="Arial" w:hAnsi="Arial" w:cs="Arial"/>
        </w:rPr>
      </w:pPr>
    </w:p>
    <w:p w:rsidR="00622C77" w:rsidRDefault="00A8795E" w:rsidP="00222942">
      <w:pPr>
        <w:spacing w:after="0"/>
        <w:rPr>
          <w:rFonts w:ascii="Arial" w:hAnsi="Arial" w:cs="Arial"/>
        </w:rPr>
      </w:pPr>
      <w:r>
        <w:rPr>
          <w:rFonts w:ascii="Arial" w:hAnsi="Arial" w:cs="Arial"/>
        </w:rPr>
        <w:t xml:space="preserve">Many </w:t>
      </w:r>
      <w:proofErr w:type="spellStart"/>
      <w:r w:rsidR="007A5FAE" w:rsidRPr="007A5FAE">
        <w:rPr>
          <w:rFonts w:ascii="Arial" w:hAnsi="Arial" w:cs="Arial"/>
        </w:rPr>
        <w:t>miRNA</w:t>
      </w:r>
      <w:r>
        <w:rPr>
          <w:rFonts w:ascii="Arial" w:hAnsi="Arial" w:cs="Arial"/>
        </w:rPr>
        <w:t>s</w:t>
      </w:r>
      <w:proofErr w:type="spellEnd"/>
      <w:r>
        <w:rPr>
          <w:rFonts w:ascii="Arial" w:hAnsi="Arial" w:cs="Arial"/>
        </w:rPr>
        <w:t xml:space="preserve"> have been shown to be associated with</w:t>
      </w:r>
      <w:r w:rsidR="007A5FAE" w:rsidRPr="007A5FAE">
        <w:rPr>
          <w:rFonts w:ascii="Arial" w:hAnsi="Arial" w:cs="Arial"/>
        </w:rPr>
        <w:t xml:space="preserve"> various biological processes, including development, cellular proliferat</w:t>
      </w:r>
      <w:r>
        <w:rPr>
          <w:rFonts w:ascii="Arial" w:hAnsi="Arial" w:cs="Arial"/>
        </w:rPr>
        <w:t xml:space="preserve">ion, apoptosis, </w:t>
      </w:r>
      <w:proofErr w:type="spellStart"/>
      <w:r>
        <w:rPr>
          <w:rFonts w:ascii="Arial" w:hAnsi="Arial" w:cs="Arial"/>
        </w:rPr>
        <w:t>oncogenesis</w:t>
      </w:r>
      <w:proofErr w:type="spellEnd"/>
      <w:r>
        <w:rPr>
          <w:rFonts w:ascii="Arial" w:hAnsi="Arial" w:cs="Arial"/>
        </w:rPr>
        <w:t>,</w:t>
      </w:r>
      <w:r w:rsidR="00222942">
        <w:rPr>
          <w:rFonts w:ascii="Arial" w:hAnsi="Arial" w:cs="Arial"/>
        </w:rPr>
        <w:t xml:space="preserve"> and tumor metastasis (Lee et al. 1993; </w:t>
      </w:r>
      <w:proofErr w:type="spellStart"/>
      <w:r w:rsidR="00222942" w:rsidRPr="00222942">
        <w:rPr>
          <w:rFonts w:ascii="Arial" w:hAnsi="Arial" w:cs="Arial"/>
        </w:rPr>
        <w:t>Garzon</w:t>
      </w:r>
      <w:proofErr w:type="spellEnd"/>
      <w:r w:rsidR="00222942">
        <w:rPr>
          <w:rFonts w:ascii="Arial" w:hAnsi="Arial" w:cs="Arial"/>
        </w:rPr>
        <w:t xml:space="preserve"> et al. 2006; </w:t>
      </w:r>
      <w:proofErr w:type="spellStart"/>
      <w:r w:rsidR="00222942">
        <w:rPr>
          <w:rFonts w:ascii="Arial" w:hAnsi="Arial" w:cs="Arial"/>
        </w:rPr>
        <w:t>Calin</w:t>
      </w:r>
      <w:proofErr w:type="spellEnd"/>
      <w:r w:rsidR="00222942">
        <w:rPr>
          <w:rFonts w:ascii="Arial" w:hAnsi="Arial" w:cs="Arial"/>
        </w:rPr>
        <w:t xml:space="preserve"> and </w:t>
      </w:r>
      <w:r w:rsidR="00222942" w:rsidRPr="00222942">
        <w:rPr>
          <w:rFonts w:ascii="Arial" w:hAnsi="Arial" w:cs="Arial"/>
        </w:rPr>
        <w:t>Croce</w:t>
      </w:r>
      <w:r w:rsidR="00222942">
        <w:rPr>
          <w:rFonts w:ascii="Arial" w:hAnsi="Arial" w:cs="Arial"/>
        </w:rPr>
        <w:t xml:space="preserve"> 2006; </w:t>
      </w:r>
      <w:proofErr w:type="spellStart"/>
      <w:r w:rsidR="00222942" w:rsidRPr="00222942">
        <w:rPr>
          <w:rFonts w:ascii="Arial" w:hAnsi="Arial" w:cs="Arial"/>
        </w:rPr>
        <w:t>Volinia</w:t>
      </w:r>
      <w:proofErr w:type="spellEnd"/>
      <w:r w:rsidR="00222942">
        <w:rPr>
          <w:rFonts w:ascii="Arial" w:hAnsi="Arial" w:cs="Arial"/>
        </w:rPr>
        <w:t xml:space="preserve"> et al. 2006</w:t>
      </w:r>
      <w:r>
        <w:rPr>
          <w:rFonts w:ascii="Arial" w:hAnsi="Arial" w:cs="Arial"/>
        </w:rPr>
        <w:t>;</w:t>
      </w:r>
      <w:r w:rsidRPr="00A8795E">
        <w:t xml:space="preserve"> </w:t>
      </w:r>
      <w:proofErr w:type="spellStart"/>
      <w:r w:rsidRPr="00A8795E">
        <w:rPr>
          <w:rFonts w:ascii="Arial" w:hAnsi="Arial" w:cs="Arial"/>
        </w:rPr>
        <w:t>Borel</w:t>
      </w:r>
      <w:proofErr w:type="spellEnd"/>
      <w:r>
        <w:rPr>
          <w:rFonts w:ascii="Arial" w:hAnsi="Arial" w:cs="Arial"/>
        </w:rPr>
        <w:t xml:space="preserve"> et al. 2012</w:t>
      </w:r>
      <w:r w:rsidR="00373F3C">
        <w:rPr>
          <w:rFonts w:ascii="Arial" w:hAnsi="Arial" w:cs="Arial"/>
        </w:rPr>
        <w:t xml:space="preserve">; </w:t>
      </w:r>
      <w:proofErr w:type="spellStart"/>
      <w:r w:rsidR="00373F3C">
        <w:rPr>
          <w:rFonts w:ascii="Arial" w:hAnsi="Arial" w:cs="Arial"/>
        </w:rPr>
        <w:t>Bushati</w:t>
      </w:r>
      <w:proofErr w:type="spellEnd"/>
      <w:r w:rsidR="00373F3C" w:rsidRPr="00373F3C">
        <w:rPr>
          <w:rFonts w:ascii="Arial" w:hAnsi="Arial" w:cs="Arial"/>
        </w:rPr>
        <w:t xml:space="preserve"> and Cohen</w:t>
      </w:r>
      <w:r w:rsidR="00373F3C">
        <w:rPr>
          <w:rFonts w:ascii="Arial" w:hAnsi="Arial" w:cs="Arial"/>
        </w:rPr>
        <w:t xml:space="preserve"> 2007</w:t>
      </w:r>
      <w:r w:rsidR="00222942">
        <w:rPr>
          <w:rFonts w:ascii="Arial" w:hAnsi="Arial" w:cs="Arial"/>
        </w:rPr>
        <w:t>).</w:t>
      </w:r>
      <w:r w:rsidR="00CB4199" w:rsidRPr="00CB4199">
        <w:t xml:space="preserve"> </w:t>
      </w:r>
      <w:r w:rsidR="00CB4199" w:rsidRPr="00CB4199">
        <w:rPr>
          <w:rFonts w:ascii="Arial" w:hAnsi="Arial" w:cs="Arial"/>
        </w:rPr>
        <w:t>It is also found that</w:t>
      </w:r>
      <w:r w:rsidR="00CB4199">
        <w:t xml:space="preserve"> </w:t>
      </w:r>
      <w:r w:rsidR="00CB4199" w:rsidRPr="00CB4199">
        <w:rPr>
          <w:rFonts w:ascii="Arial" w:hAnsi="Arial" w:cs="Arial"/>
        </w:rPr>
        <w:t xml:space="preserve">a large percentage of mRNAs may be subject to regulation by </w:t>
      </w:r>
      <w:proofErr w:type="spellStart"/>
      <w:r w:rsidR="00CB4199" w:rsidRPr="00CB4199">
        <w:rPr>
          <w:rFonts w:ascii="Arial" w:hAnsi="Arial" w:cs="Arial"/>
        </w:rPr>
        <w:t>miRNAs</w:t>
      </w:r>
      <w:proofErr w:type="spellEnd"/>
      <w:r w:rsidR="00CB4199">
        <w:rPr>
          <w:rFonts w:ascii="Arial" w:hAnsi="Arial" w:cs="Arial"/>
        </w:rPr>
        <w:t xml:space="preserve"> (</w:t>
      </w:r>
      <w:r w:rsidR="00CB4199" w:rsidRPr="00CB4199">
        <w:rPr>
          <w:rFonts w:ascii="Arial" w:hAnsi="Arial" w:cs="Arial"/>
        </w:rPr>
        <w:t>Lewis</w:t>
      </w:r>
      <w:r w:rsidR="00CB4199">
        <w:rPr>
          <w:rFonts w:ascii="Arial" w:hAnsi="Arial" w:cs="Arial"/>
        </w:rPr>
        <w:t xml:space="preserve"> et al. 2005). </w:t>
      </w:r>
      <w:r w:rsidR="00222942">
        <w:rPr>
          <w:rFonts w:ascii="Arial" w:hAnsi="Arial" w:cs="Arial"/>
        </w:rPr>
        <w:t xml:space="preserve"> </w:t>
      </w:r>
      <w:r w:rsidR="009E121C">
        <w:rPr>
          <w:rFonts w:ascii="Arial" w:hAnsi="Arial" w:cs="Arial"/>
        </w:rPr>
        <w:t xml:space="preserve">Many studies report that  a large amount of stable </w:t>
      </w:r>
      <w:proofErr w:type="spellStart"/>
      <w:r w:rsidR="009E121C">
        <w:rPr>
          <w:rFonts w:ascii="Arial" w:hAnsi="Arial" w:cs="Arial"/>
        </w:rPr>
        <w:t>miRNAs</w:t>
      </w:r>
      <w:proofErr w:type="spellEnd"/>
      <w:r w:rsidR="009E121C">
        <w:rPr>
          <w:rFonts w:ascii="Arial" w:hAnsi="Arial" w:cs="Arial"/>
        </w:rPr>
        <w:t xml:space="preserve"> are circulated in human serum/plasma and show differential expressions between HCC and normal tissues (Li et al. 2010; </w:t>
      </w:r>
      <w:proofErr w:type="spellStart"/>
      <w:r w:rsidR="009E121C" w:rsidRPr="009E121C">
        <w:rPr>
          <w:rFonts w:ascii="Arial" w:hAnsi="Arial" w:cs="Arial"/>
        </w:rPr>
        <w:t>Pineau</w:t>
      </w:r>
      <w:proofErr w:type="spellEnd"/>
      <w:r w:rsidR="009E121C">
        <w:rPr>
          <w:rFonts w:ascii="Arial" w:hAnsi="Arial" w:cs="Arial"/>
        </w:rPr>
        <w:t xml:space="preserve"> et al. 2010; Chen et al. 2008; </w:t>
      </w:r>
      <w:r w:rsidR="009E121C" w:rsidRPr="009E121C">
        <w:rPr>
          <w:rFonts w:ascii="Arial" w:hAnsi="Arial" w:cs="Arial"/>
        </w:rPr>
        <w:t>Mitchell</w:t>
      </w:r>
      <w:r w:rsidR="009E121C">
        <w:rPr>
          <w:rFonts w:ascii="Arial" w:hAnsi="Arial" w:cs="Arial"/>
        </w:rPr>
        <w:t xml:space="preserve"> et al. 2008). </w:t>
      </w:r>
      <w:r w:rsidR="00D91F5B">
        <w:rPr>
          <w:rFonts w:ascii="Arial" w:hAnsi="Arial" w:cs="Arial"/>
        </w:rPr>
        <w:t xml:space="preserve"> </w:t>
      </w:r>
      <w:r w:rsidR="007A5FAE">
        <w:rPr>
          <w:rFonts w:ascii="Arial" w:hAnsi="Arial" w:cs="Arial"/>
        </w:rPr>
        <w:t xml:space="preserve">Plasma miRNA </w:t>
      </w:r>
      <w:proofErr w:type="gramStart"/>
      <w:r w:rsidR="007A5FAE">
        <w:rPr>
          <w:rFonts w:ascii="Arial" w:hAnsi="Arial" w:cs="Arial"/>
        </w:rPr>
        <w:t xml:space="preserve">can </w:t>
      </w:r>
      <w:r w:rsidR="00CB4199">
        <w:rPr>
          <w:rFonts w:ascii="Arial" w:hAnsi="Arial" w:cs="Arial"/>
        </w:rPr>
        <w:t xml:space="preserve"> be</w:t>
      </w:r>
      <w:proofErr w:type="gramEnd"/>
      <w:r w:rsidR="00CB4199">
        <w:rPr>
          <w:rFonts w:ascii="Arial" w:hAnsi="Arial" w:cs="Arial"/>
        </w:rPr>
        <w:t xml:space="preserve"> </w:t>
      </w:r>
      <w:r w:rsidR="00CB4199" w:rsidRPr="00CB4199">
        <w:rPr>
          <w:rFonts w:ascii="Arial" w:hAnsi="Arial" w:cs="Arial"/>
        </w:rPr>
        <w:t>potential biomarkers</w:t>
      </w:r>
      <w:r w:rsidR="00CB4199">
        <w:rPr>
          <w:rFonts w:ascii="Arial" w:hAnsi="Arial" w:cs="Arial"/>
        </w:rPr>
        <w:t xml:space="preserve"> for detection of HCC (</w:t>
      </w:r>
      <w:proofErr w:type="spellStart"/>
      <w:r w:rsidR="00CB4199">
        <w:rPr>
          <w:rFonts w:ascii="Arial" w:hAnsi="Arial" w:cs="Arial"/>
        </w:rPr>
        <w:t>Borel</w:t>
      </w:r>
      <w:proofErr w:type="spellEnd"/>
      <w:r w:rsidR="00CB4199">
        <w:rPr>
          <w:rFonts w:ascii="Arial" w:hAnsi="Arial" w:cs="Arial"/>
        </w:rPr>
        <w:t xml:space="preserve"> et al. 2012). To evaluate the feasibility of </w:t>
      </w:r>
      <w:proofErr w:type="gramStart"/>
      <w:r w:rsidR="00CB4199">
        <w:rPr>
          <w:rFonts w:ascii="Arial" w:hAnsi="Arial" w:cs="Arial"/>
        </w:rPr>
        <w:t xml:space="preserve">miRNA </w:t>
      </w:r>
      <w:r w:rsidR="00280740">
        <w:rPr>
          <w:rFonts w:ascii="Arial" w:hAnsi="Arial" w:cs="Arial"/>
        </w:rPr>
        <w:t xml:space="preserve"> as</w:t>
      </w:r>
      <w:proofErr w:type="gramEnd"/>
      <w:r w:rsidR="00280740">
        <w:rPr>
          <w:rFonts w:ascii="Arial" w:hAnsi="Arial" w:cs="Arial"/>
        </w:rPr>
        <w:t xml:space="preserve"> biomarkers for diagnosis </w:t>
      </w:r>
      <w:r w:rsidR="006F4802">
        <w:rPr>
          <w:rFonts w:ascii="Arial" w:hAnsi="Arial" w:cs="Arial"/>
        </w:rPr>
        <w:t xml:space="preserve">of HCC and identify a panel of miRNA for detection of HBV-related HCC, we investigated expression profiles of 723 </w:t>
      </w:r>
      <w:proofErr w:type="spellStart"/>
      <w:r w:rsidR="006F4802">
        <w:rPr>
          <w:rFonts w:ascii="Arial" w:hAnsi="Arial" w:cs="Arial"/>
        </w:rPr>
        <w:t>miRNAs</w:t>
      </w:r>
      <w:proofErr w:type="spellEnd"/>
      <w:r w:rsidR="006F4802">
        <w:rPr>
          <w:rFonts w:ascii="Arial" w:hAnsi="Arial" w:cs="Arial"/>
        </w:rPr>
        <w:t xml:space="preserve"> in a large cohort of 934 participants. </w:t>
      </w:r>
      <w:bookmarkStart w:id="0" w:name="_GoBack"/>
      <w:bookmarkEnd w:id="0"/>
    </w:p>
    <w:p w:rsidR="00622C77" w:rsidRDefault="00622C77" w:rsidP="00F2311F">
      <w:pPr>
        <w:spacing w:after="0"/>
        <w:ind w:firstLine="240"/>
        <w:rPr>
          <w:rFonts w:ascii="Arial" w:hAnsi="Arial" w:cs="Arial"/>
        </w:rPr>
      </w:pPr>
    </w:p>
    <w:p w:rsidR="00F2311F" w:rsidRDefault="00F2311F" w:rsidP="00F2311F">
      <w:pPr>
        <w:spacing w:after="0"/>
        <w:ind w:firstLine="240"/>
        <w:rPr>
          <w:rFonts w:ascii="Arial" w:hAnsi="Arial" w:cs="Arial"/>
        </w:rPr>
      </w:pPr>
    </w:p>
    <w:p w:rsidR="00F2311F" w:rsidRDefault="00F2311F" w:rsidP="00F2311F">
      <w:pPr>
        <w:spacing w:after="0"/>
        <w:ind w:firstLine="240"/>
        <w:rPr>
          <w:rFonts w:ascii="Arial" w:hAnsi="Arial" w:cs="Arial"/>
        </w:rPr>
      </w:pPr>
    </w:p>
    <w:sectPr w:rsidR="00F23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261"/>
    <w:rsid w:val="00017447"/>
    <w:rsid w:val="000420FB"/>
    <w:rsid w:val="00047ED1"/>
    <w:rsid w:val="000968BF"/>
    <w:rsid w:val="000C1910"/>
    <w:rsid w:val="00173102"/>
    <w:rsid w:val="00181354"/>
    <w:rsid w:val="001877D9"/>
    <w:rsid w:val="001C20CB"/>
    <w:rsid w:val="001F3280"/>
    <w:rsid w:val="001F486F"/>
    <w:rsid w:val="00207CF2"/>
    <w:rsid w:val="00222942"/>
    <w:rsid w:val="00253919"/>
    <w:rsid w:val="00255460"/>
    <w:rsid w:val="00280740"/>
    <w:rsid w:val="002A3286"/>
    <w:rsid w:val="002B00DF"/>
    <w:rsid w:val="00303E8D"/>
    <w:rsid w:val="00315B8D"/>
    <w:rsid w:val="003354FE"/>
    <w:rsid w:val="0036280C"/>
    <w:rsid w:val="00373F3C"/>
    <w:rsid w:val="00383A36"/>
    <w:rsid w:val="00394903"/>
    <w:rsid w:val="003951A0"/>
    <w:rsid w:val="003D4889"/>
    <w:rsid w:val="003F3DE5"/>
    <w:rsid w:val="004555C8"/>
    <w:rsid w:val="00477B7C"/>
    <w:rsid w:val="00477FDD"/>
    <w:rsid w:val="004835F7"/>
    <w:rsid w:val="0049301E"/>
    <w:rsid w:val="00497F2B"/>
    <w:rsid w:val="004A3B3D"/>
    <w:rsid w:val="004B387A"/>
    <w:rsid w:val="004B4314"/>
    <w:rsid w:val="004B62E1"/>
    <w:rsid w:val="004C5239"/>
    <w:rsid w:val="004F6250"/>
    <w:rsid w:val="00531E8A"/>
    <w:rsid w:val="00535F12"/>
    <w:rsid w:val="00540742"/>
    <w:rsid w:val="00547386"/>
    <w:rsid w:val="00557759"/>
    <w:rsid w:val="00567526"/>
    <w:rsid w:val="005947A2"/>
    <w:rsid w:val="00622C77"/>
    <w:rsid w:val="00633508"/>
    <w:rsid w:val="006418AC"/>
    <w:rsid w:val="00662A8A"/>
    <w:rsid w:val="006A3137"/>
    <w:rsid w:val="006B75C7"/>
    <w:rsid w:val="006D7E8F"/>
    <w:rsid w:val="006F4802"/>
    <w:rsid w:val="007164E8"/>
    <w:rsid w:val="00721155"/>
    <w:rsid w:val="00792706"/>
    <w:rsid w:val="00796587"/>
    <w:rsid w:val="007A0604"/>
    <w:rsid w:val="007A5FAE"/>
    <w:rsid w:val="007B519A"/>
    <w:rsid w:val="007D1E52"/>
    <w:rsid w:val="008253A0"/>
    <w:rsid w:val="0086218D"/>
    <w:rsid w:val="00866420"/>
    <w:rsid w:val="008B0A20"/>
    <w:rsid w:val="008B558A"/>
    <w:rsid w:val="008C1924"/>
    <w:rsid w:val="008C55E7"/>
    <w:rsid w:val="008D12C5"/>
    <w:rsid w:val="008E7E43"/>
    <w:rsid w:val="00905200"/>
    <w:rsid w:val="0091538E"/>
    <w:rsid w:val="00931016"/>
    <w:rsid w:val="009748BA"/>
    <w:rsid w:val="00985671"/>
    <w:rsid w:val="009945CE"/>
    <w:rsid w:val="0099467F"/>
    <w:rsid w:val="009A1749"/>
    <w:rsid w:val="009A40B7"/>
    <w:rsid w:val="009A4BBC"/>
    <w:rsid w:val="009B3866"/>
    <w:rsid w:val="009B7A2E"/>
    <w:rsid w:val="009C4931"/>
    <w:rsid w:val="009D6789"/>
    <w:rsid w:val="009E121C"/>
    <w:rsid w:val="009F701C"/>
    <w:rsid w:val="00A32E2B"/>
    <w:rsid w:val="00A33439"/>
    <w:rsid w:val="00A37F2A"/>
    <w:rsid w:val="00A47AA3"/>
    <w:rsid w:val="00A64E44"/>
    <w:rsid w:val="00A8795E"/>
    <w:rsid w:val="00AB5703"/>
    <w:rsid w:val="00AB7293"/>
    <w:rsid w:val="00B11B6D"/>
    <w:rsid w:val="00B132B4"/>
    <w:rsid w:val="00B42CF0"/>
    <w:rsid w:val="00B43B6C"/>
    <w:rsid w:val="00BB3261"/>
    <w:rsid w:val="00C06EE1"/>
    <w:rsid w:val="00C25D88"/>
    <w:rsid w:val="00C5406D"/>
    <w:rsid w:val="00C5756E"/>
    <w:rsid w:val="00C57C86"/>
    <w:rsid w:val="00C657DC"/>
    <w:rsid w:val="00C724D4"/>
    <w:rsid w:val="00CB4199"/>
    <w:rsid w:val="00CC3C87"/>
    <w:rsid w:val="00CC6DBD"/>
    <w:rsid w:val="00CF67CA"/>
    <w:rsid w:val="00D91F5B"/>
    <w:rsid w:val="00D96BDD"/>
    <w:rsid w:val="00DA3E69"/>
    <w:rsid w:val="00DA6843"/>
    <w:rsid w:val="00DA73BE"/>
    <w:rsid w:val="00DC022A"/>
    <w:rsid w:val="00E206B1"/>
    <w:rsid w:val="00E64DA1"/>
    <w:rsid w:val="00E7646E"/>
    <w:rsid w:val="00E86FDA"/>
    <w:rsid w:val="00EA4092"/>
    <w:rsid w:val="00EC612C"/>
    <w:rsid w:val="00EF7D23"/>
    <w:rsid w:val="00F170CA"/>
    <w:rsid w:val="00F207A4"/>
    <w:rsid w:val="00F21F8E"/>
    <w:rsid w:val="00F22C8C"/>
    <w:rsid w:val="00F2311F"/>
    <w:rsid w:val="00F30858"/>
    <w:rsid w:val="00F33544"/>
    <w:rsid w:val="00F43240"/>
    <w:rsid w:val="00F52B6A"/>
    <w:rsid w:val="00F65DD7"/>
    <w:rsid w:val="00F70B67"/>
    <w:rsid w:val="00F72937"/>
    <w:rsid w:val="00F84A94"/>
    <w:rsid w:val="00FA0EB9"/>
    <w:rsid w:val="00FE4B49"/>
    <w:rsid w:val="00FF4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473997">
      <w:bodyDiv w:val="1"/>
      <w:marLeft w:val="0"/>
      <w:marRight w:val="0"/>
      <w:marTop w:val="0"/>
      <w:marBottom w:val="0"/>
      <w:divBdr>
        <w:top w:val="none" w:sz="0" w:space="0" w:color="auto"/>
        <w:left w:val="none" w:sz="0" w:space="0" w:color="auto"/>
        <w:bottom w:val="none" w:sz="0" w:space="0" w:color="auto"/>
        <w:right w:val="none" w:sz="0" w:space="0" w:color="auto"/>
      </w:divBdr>
    </w:div>
    <w:div w:id="932206159">
      <w:bodyDiv w:val="1"/>
      <w:marLeft w:val="0"/>
      <w:marRight w:val="0"/>
      <w:marTop w:val="0"/>
      <w:marBottom w:val="0"/>
      <w:divBdr>
        <w:top w:val="none" w:sz="0" w:space="0" w:color="auto"/>
        <w:left w:val="none" w:sz="0" w:space="0" w:color="auto"/>
        <w:bottom w:val="none" w:sz="0" w:space="0" w:color="auto"/>
        <w:right w:val="none" w:sz="0" w:space="0" w:color="auto"/>
      </w:divBdr>
    </w:div>
    <w:div w:id="126287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5369</TotalTime>
  <Pages>6</Pages>
  <Words>2992</Words>
  <Characters>17055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20007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hao xiong</cp:lastModifiedBy>
  <cp:revision>60</cp:revision>
  <dcterms:created xsi:type="dcterms:W3CDTF">2013-12-20T03:44:00Z</dcterms:created>
  <dcterms:modified xsi:type="dcterms:W3CDTF">2013-12-26T20:46:00Z</dcterms:modified>
</cp:coreProperties>
</file>