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699" w:rsidRDefault="00A50C92" w:rsidP="009C3699">
      <w:pPr>
        <w:autoSpaceDE w:val="0"/>
        <w:autoSpaceDN w:val="0"/>
        <w:adjustRightInd w:val="0"/>
        <w:rPr>
          <w:rFonts w:ascii="Arial" w:hAnsi="Arial" w:cs="Arial"/>
          <w:b/>
          <w:bCs/>
          <w:i/>
          <w:iCs/>
          <w:color w:val="000000"/>
        </w:rPr>
      </w:pPr>
      <w:r>
        <w:rPr>
          <w:rFonts w:ascii="Arial" w:hAnsi="Arial" w:cs="Arial"/>
          <w:b/>
          <w:bCs/>
          <w:i/>
          <w:i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35.25pt">
            <v:imagedata r:id="rId9" o:title="MC Logo H-TL-Full"/>
          </v:shape>
        </w:pict>
      </w:r>
    </w:p>
    <w:p w:rsidR="00BD1DA8" w:rsidRDefault="00BD1DA8" w:rsidP="00BD1DA8">
      <w:pPr>
        <w:pStyle w:val="Pa0"/>
        <w:rPr>
          <w:rFonts w:ascii="Calibri" w:hAnsi="Calibri" w:cs="Gotham Bold"/>
          <w:b/>
          <w:bCs/>
          <w:color w:val="57585A"/>
          <w:sz w:val="18"/>
          <w:szCs w:val="18"/>
        </w:rPr>
      </w:pPr>
    </w:p>
    <w:p w:rsidR="00BD1DA8" w:rsidRPr="00BD1DA8" w:rsidRDefault="00BD1DA8" w:rsidP="00BD1DA8">
      <w:pPr>
        <w:pStyle w:val="Pa0"/>
        <w:rPr>
          <w:rFonts w:ascii="Calibri" w:hAnsi="Calibri" w:cs="Gotham Bold"/>
          <w:color w:val="57585A"/>
          <w:sz w:val="18"/>
          <w:szCs w:val="18"/>
        </w:rPr>
      </w:pPr>
      <w:r w:rsidRPr="00BD1DA8">
        <w:rPr>
          <w:rFonts w:ascii="Calibri" w:hAnsi="Calibri" w:cs="Gotham Bold"/>
          <w:b/>
          <w:bCs/>
          <w:color w:val="57585A"/>
          <w:sz w:val="18"/>
          <w:szCs w:val="18"/>
        </w:rPr>
        <w:t>Employee Health &amp; Safety</w:t>
      </w:r>
    </w:p>
    <w:p w:rsidR="00BD1DA8" w:rsidRPr="00BD1DA8" w:rsidRDefault="00BD1DA8" w:rsidP="00BD1DA8">
      <w:pPr>
        <w:pStyle w:val="Pa0"/>
        <w:rPr>
          <w:rFonts w:ascii="Calibri" w:hAnsi="Calibri" w:cs="Gotham Book"/>
          <w:color w:val="57585A"/>
          <w:sz w:val="18"/>
          <w:szCs w:val="18"/>
        </w:rPr>
      </w:pPr>
      <w:r w:rsidRPr="00BD1DA8">
        <w:rPr>
          <w:rFonts w:ascii="Calibri" w:hAnsi="Calibri" w:cs="Gotham Book"/>
          <w:color w:val="57585A"/>
          <w:sz w:val="18"/>
          <w:szCs w:val="18"/>
        </w:rPr>
        <w:t xml:space="preserve">1000 North Oak Avenue </w:t>
      </w:r>
    </w:p>
    <w:p w:rsidR="00BD1DA8" w:rsidRPr="00CE10F3" w:rsidRDefault="00BD1DA8" w:rsidP="00CE10F3">
      <w:pPr>
        <w:rPr>
          <w:rFonts w:ascii="Calibri" w:hAnsi="Calibri"/>
          <w:color w:val="777777"/>
          <w:sz w:val="18"/>
          <w:szCs w:val="18"/>
        </w:rPr>
      </w:pPr>
      <w:r w:rsidRPr="00BD1DA8">
        <w:rPr>
          <w:rFonts w:ascii="Calibri" w:hAnsi="Calibri" w:cs="Gotham Book"/>
          <w:color w:val="57585A"/>
          <w:sz w:val="18"/>
          <w:szCs w:val="18"/>
        </w:rPr>
        <w:t>Marshfield, WI 54449-5777</w:t>
      </w:r>
    </w:p>
    <w:p w:rsidR="009C3699" w:rsidRPr="003874CD" w:rsidRDefault="009C3699" w:rsidP="009C3699">
      <w:pPr>
        <w:autoSpaceDE w:val="0"/>
        <w:autoSpaceDN w:val="0"/>
        <w:adjustRightInd w:val="0"/>
        <w:rPr>
          <w:rFonts w:ascii="Arial" w:hAnsi="Arial" w:cs="Arial"/>
          <w:b/>
          <w:bCs/>
          <w:i/>
          <w:iCs/>
          <w:color w:val="000000"/>
          <w:sz w:val="22"/>
          <w:szCs w:val="22"/>
        </w:rPr>
      </w:pPr>
    </w:p>
    <w:p w:rsidR="0065183B" w:rsidRPr="003874CD" w:rsidRDefault="00597642" w:rsidP="00BF3DAA">
      <w:pPr>
        <w:autoSpaceDE w:val="0"/>
        <w:autoSpaceDN w:val="0"/>
        <w:adjustRightInd w:val="0"/>
        <w:ind w:left="2880" w:firstLine="720"/>
        <w:rPr>
          <w:rFonts w:ascii="Arial" w:hAnsi="Arial" w:cs="Arial"/>
          <w:b/>
          <w:bCs/>
          <w:i/>
          <w:iCs/>
          <w:color w:val="000000"/>
          <w:u w:val="single"/>
        </w:rPr>
      </w:pPr>
      <w:r w:rsidRPr="003874CD">
        <w:rPr>
          <w:rFonts w:ascii="Arial" w:hAnsi="Arial" w:cs="Arial"/>
          <w:b/>
          <w:bCs/>
          <w:i/>
          <w:iCs/>
          <w:color w:val="000000"/>
          <w:u w:val="single"/>
        </w:rPr>
        <w:t>PLEASE READ</w:t>
      </w:r>
    </w:p>
    <w:p w:rsidR="00EF2C9D" w:rsidRPr="003874CD" w:rsidRDefault="00EF2C9D" w:rsidP="0065183B">
      <w:pPr>
        <w:autoSpaceDE w:val="0"/>
        <w:autoSpaceDN w:val="0"/>
        <w:adjustRightInd w:val="0"/>
        <w:jc w:val="center"/>
        <w:rPr>
          <w:rFonts w:ascii="Arial" w:hAnsi="Arial" w:cs="Arial"/>
          <w:b/>
          <w:bCs/>
          <w:i/>
          <w:iCs/>
          <w:color w:val="000000"/>
          <w:sz w:val="22"/>
          <w:szCs w:val="22"/>
          <w:u w:val="single"/>
        </w:rPr>
      </w:pPr>
    </w:p>
    <w:p w:rsidR="0065183B" w:rsidRPr="003874CD" w:rsidRDefault="00DE1C29" w:rsidP="0065183B">
      <w:pPr>
        <w:autoSpaceDE w:val="0"/>
        <w:autoSpaceDN w:val="0"/>
        <w:adjustRightInd w:val="0"/>
        <w:jc w:val="center"/>
        <w:rPr>
          <w:rFonts w:ascii="Arial" w:hAnsi="Arial" w:cs="Arial"/>
          <w:b/>
          <w:bCs/>
          <w:i/>
          <w:iCs/>
          <w:color w:val="000000"/>
        </w:rPr>
      </w:pPr>
      <w:r w:rsidRPr="003874CD">
        <w:rPr>
          <w:rFonts w:ascii="Arial" w:hAnsi="Arial" w:cs="Arial"/>
          <w:b/>
          <w:bCs/>
          <w:i/>
          <w:iCs/>
          <w:color w:val="000000"/>
        </w:rPr>
        <w:t>Marshfield Clinic Employee Health &amp; Safety Department</w:t>
      </w:r>
    </w:p>
    <w:p w:rsidR="0065183B" w:rsidRPr="003874CD" w:rsidRDefault="0065183B" w:rsidP="0065183B">
      <w:pPr>
        <w:autoSpaceDE w:val="0"/>
        <w:autoSpaceDN w:val="0"/>
        <w:adjustRightInd w:val="0"/>
        <w:jc w:val="center"/>
        <w:rPr>
          <w:rFonts w:ascii="Arial" w:hAnsi="Arial" w:cs="Arial"/>
          <w:b/>
          <w:bCs/>
          <w:i/>
          <w:iCs/>
          <w:color w:val="000000"/>
          <w:sz w:val="22"/>
          <w:szCs w:val="22"/>
        </w:rPr>
      </w:pPr>
    </w:p>
    <w:p w:rsidR="002B4A28" w:rsidRPr="003874CD" w:rsidRDefault="002B4A28" w:rsidP="001A0A53">
      <w:pPr>
        <w:jc w:val="center"/>
        <w:rPr>
          <w:rFonts w:ascii="Arial" w:hAnsi="Arial" w:cs="Arial"/>
          <w:b/>
          <w:bCs/>
          <w:i/>
          <w:color w:val="E36C0A"/>
          <w:u w:val="single"/>
        </w:rPr>
      </w:pPr>
      <w:r w:rsidRPr="003874CD">
        <w:rPr>
          <w:rFonts w:ascii="Arial" w:hAnsi="Arial" w:cs="Arial"/>
          <w:b/>
          <w:bCs/>
          <w:i/>
          <w:color w:val="E36C0A"/>
          <w:u w:val="single"/>
        </w:rPr>
        <w:t xml:space="preserve">You Must </w:t>
      </w:r>
      <w:r w:rsidR="007A36E6" w:rsidRPr="003874CD">
        <w:rPr>
          <w:rFonts w:ascii="Arial" w:hAnsi="Arial" w:cs="Arial"/>
          <w:b/>
          <w:bCs/>
          <w:i/>
          <w:color w:val="E36C0A"/>
          <w:u w:val="single"/>
        </w:rPr>
        <w:t>Complete Your Hea</w:t>
      </w:r>
      <w:r w:rsidR="00597642" w:rsidRPr="003874CD">
        <w:rPr>
          <w:rFonts w:ascii="Arial" w:hAnsi="Arial" w:cs="Arial"/>
          <w:b/>
          <w:bCs/>
          <w:i/>
          <w:color w:val="E36C0A"/>
          <w:u w:val="single"/>
        </w:rPr>
        <w:t>lth Assessment Paperwork Online</w:t>
      </w:r>
    </w:p>
    <w:p w:rsidR="00DE1C29" w:rsidRPr="003874CD" w:rsidRDefault="00597642" w:rsidP="001A0A53">
      <w:pPr>
        <w:jc w:val="center"/>
        <w:rPr>
          <w:rFonts w:ascii="Arial" w:hAnsi="Arial" w:cs="Arial"/>
          <w:i/>
          <w:color w:val="E36C0A"/>
          <w:u w:val="single"/>
        </w:rPr>
      </w:pPr>
      <w:r w:rsidRPr="003874CD">
        <w:rPr>
          <w:rFonts w:ascii="Arial" w:hAnsi="Arial" w:cs="Arial"/>
          <w:b/>
          <w:bCs/>
          <w:i/>
          <w:color w:val="E36C0A"/>
          <w:u w:val="single"/>
        </w:rPr>
        <w:t>Prior to Orientation</w:t>
      </w:r>
      <w:r w:rsidR="0065183B" w:rsidRPr="003874CD">
        <w:rPr>
          <w:rFonts w:ascii="Arial" w:hAnsi="Arial" w:cs="Arial"/>
          <w:b/>
          <w:bCs/>
          <w:i/>
          <w:color w:val="E36C0A"/>
          <w:u w:val="single"/>
        </w:rPr>
        <w:t>-See page 2 for directions</w:t>
      </w:r>
    </w:p>
    <w:p w:rsidR="002B4A28" w:rsidRPr="003874CD" w:rsidRDefault="002B4A28" w:rsidP="001A0A53">
      <w:pPr>
        <w:autoSpaceDE w:val="0"/>
        <w:autoSpaceDN w:val="0"/>
        <w:adjustRightInd w:val="0"/>
        <w:jc w:val="center"/>
        <w:rPr>
          <w:rFonts w:ascii="Arial" w:hAnsi="Arial" w:cs="Arial"/>
          <w:color w:val="000000"/>
          <w:sz w:val="22"/>
          <w:szCs w:val="22"/>
        </w:rPr>
      </w:pPr>
    </w:p>
    <w:p w:rsidR="002B4A28" w:rsidRPr="003874CD" w:rsidRDefault="00DE1C29" w:rsidP="00E02998">
      <w:pPr>
        <w:autoSpaceDE w:val="0"/>
        <w:autoSpaceDN w:val="0"/>
        <w:adjustRightInd w:val="0"/>
        <w:rPr>
          <w:rFonts w:ascii="Arial" w:hAnsi="Arial" w:cs="Arial"/>
          <w:color w:val="000000"/>
          <w:sz w:val="22"/>
          <w:szCs w:val="22"/>
        </w:rPr>
      </w:pPr>
      <w:r w:rsidRPr="003874CD">
        <w:rPr>
          <w:rFonts w:ascii="Arial" w:hAnsi="Arial" w:cs="Arial"/>
          <w:color w:val="000000"/>
          <w:sz w:val="22"/>
          <w:szCs w:val="22"/>
        </w:rPr>
        <w:t xml:space="preserve">As part of the new or rehire process </w:t>
      </w:r>
      <w:r w:rsidR="007A36E6" w:rsidRPr="003874CD">
        <w:rPr>
          <w:rFonts w:ascii="Arial" w:hAnsi="Arial" w:cs="Arial"/>
          <w:color w:val="000000"/>
          <w:sz w:val="22"/>
          <w:szCs w:val="22"/>
        </w:rPr>
        <w:t xml:space="preserve">for Marshfield Clinic </w:t>
      </w:r>
      <w:r w:rsidRPr="003874CD">
        <w:rPr>
          <w:rFonts w:ascii="Arial" w:hAnsi="Arial" w:cs="Arial"/>
          <w:color w:val="000000"/>
          <w:sz w:val="22"/>
          <w:szCs w:val="22"/>
        </w:rPr>
        <w:t xml:space="preserve">you will need documentation of </w:t>
      </w:r>
      <w:r w:rsidRPr="00BF3DAA">
        <w:rPr>
          <w:rFonts w:ascii="Arial" w:hAnsi="Arial" w:cs="Arial"/>
          <w:color w:val="000000"/>
          <w:sz w:val="20"/>
          <w:szCs w:val="20"/>
        </w:rPr>
        <w:t>immune</w:t>
      </w:r>
      <w:r w:rsidRPr="003874CD">
        <w:rPr>
          <w:rFonts w:ascii="Arial" w:hAnsi="Arial" w:cs="Arial"/>
          <w:color w:val="000000"/>
          <w:sz w:val="22"/>
          <w:szCs w:val="22"/>
        </w:rPr>
        <w:t xml:space="preserve"> titers</w:t>
      </w:r>
      <w:r w:rsidR="004323DD" w:rsidRPr="003874CD">
        <w:rPr>
          <w:rFonts w:ascii="Arial" w:hAnsi="Arial" w:cs="Arial"/>
          <w:color w:val="000000"/>
          <w:sz w:val="22"/>
          <w:szCs w:val="22"/>
        </w:rPr>
        <w:t>/vaccinations</w:t>
      </w:r>
      <w:r w:rsidRPr="003874CD">
        <w:rPr>
          <w:rFonts w:ascii="Arial" w:hAnsi="Arial" w:cs="Arial"/>
          <w:color w:val="000000"/>
          <w:sz w:val="22"/>
          <w:szCs w:val="22"/>
        </w:rPr>
        <w:t xml:space="preserve"> for specific diseases and TB Testing. This includes:</w:t>
      </w:r>
    </w:p>
    <w:p w:rsidR="00DE1C29" w:rsidRPr="003874CD" w:rsidRDefault="00DE1C29" w:rsidP="00E02998">
      <w:pPr>
        <w:autoSpaceDE w:val="0"/>
        <w:autoSpaceDN w:val="0"/>
        <w:adjustRightInd w:val="0"/>
        <w:rPr>
          <w:rFonts w:ascii="Arial" w:hAnsi="Arial" w:cs="Arial"/>
          <w:color w:val="000000"/>
          <w:sz w:val="22"/>
          <w:szCs w:val="22"/>
        </w:rPr>
      </w:pPr>
    </w:p>
    <w:p w:rsidR="00DE1C29" w:rsidRPr="003874CD" w:rsidRDefault="00DE1C29" w:rsidP="00E02998">
      <w:pPr>
        <w:autoSpaceDE w:val="0"/>
        <w:autoSpaceDN w:val="0"/>
        <w:adjustRightInd w:val="0"/>
        <w:rPr>
          <w:rFonts w:ascii="Arial" w:hAnsi="Arial" w:cs="Arial"/>
          <w:color w:val="000000"/>
          <w:sz w:val="22"/>
          <w:szCs w:val="22"/>
        </w:rPr>
        <w:sectPr w:rsidR="00DE1C29" w:rsidRPr="003874CD" w:rsidSect="00CE10F3">
          <w:footerReference w:type="default" r:id="rId10"/>
          <w:pgSz w:w="12240" w:h="15840"/>
          <w:pgMar w:top="1440" w:right="1440" w:bottom="1440" w:left="1440" w:header="720" w:footer="720" w:gutter="0"/>
          <w:pgNumType w:start="1"/>
          <w:cols w:space="720"/>
          <w:noEndnote/>
          <w:docGrid w:linePitch="326"/>
        </w:sectPr>
      </w:pP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lastRenderedPageBreak/>
        <w:t>Rubella titer</w:t>
      </w: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t>Hepatitis B vaccination dates</w:t>
      </w: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t xml:space="preserve">Mumps titer </w:t>
      </w: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t>Hepatitis B Antibody titer (if vaccinated)</w:t>
      </w: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t xml:space="preserve">Measles titer </w:t>
      </w: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t xml:space="preserve">Flu Vaccine </w:t>
      </w: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lastRenderedPageBreak/>
        <w:t>Hepatitis C Antibody (will be drawn at orientation)</w:t>
      </w: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t>Varicella Zoster (Chicken Pox) titer</w:t>
      </w: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t>Immunizations/Vaccinations</w:t>
      </w:r>
    </w:p>
    <w:p w:rsidR="00DE1C29" w:rsidRPr="00CE10F3" w:rsidRDefault="00DE1C29" w:rsidP="00836B2F">
      <w:pPr>
        <w:pStyle w:val="ListParagraph"/>
        <w:numPr>
          <w:ilvl w:val="0"/>
          <w:numId w:val="1"/>
        </w:numPr>
        <w:autoSpaceDE w:val="0"/>
        <w:autoSpaceDN w:val="0"/>
        <w:adjustRightInd w:val="0"/>
        <w:spacing w:line="276" w:lineRule="auto"/>
        <w:rPr>
          <w:rFonts w:ascii="Arial" w:hAnsi="Arial" w:cs="Arial"/>
          <w:color w:val="000000"/>
          <w:sz w:val="20"/>
          <w:szCs w:val="20"/>
        </w:rPr>
      </w:pPr>
      <w:r w:rsidRPr="00CE10F3">
        <w:rPr>
          <w:rFonts w:ascii="Arial" w:hAnsi="Arial" w:cs="Arial"/>
          <w:color w:val="000000"/>
          <w:sz w:val="20"/>
          <w:szCs w:val="20"/>
        </w:rPr>
        <w:t>Acellular Pertussis (</w:t>
      </w:r>
      <w:proofErr w:type="spellStart"/>
      <w:r w:rsidRPr="00CE10F3">
        <w:rPr>
          <w:rFonts w:ascii="Arial" w:hAnsi="Arial" w:cs="Arial"/>
          <w:color w:val="000000"/>
          <w:sz w:val="20"/>
          <w:szCs w:val="20"/>
        </w:rPr>
        <w:t>Tdap</w:t>
      </w:r>
      <w:proofErr w:type="spellEnd"/>
      <w:r w:rsidRPr="00CE10F3">
        <w:rPr>
          <w:rFonts w:ascii="Arial" w:hAnsi="Arial" w:cs="Arial"/>
          <w:color w:val="000000"/>
          <w:sz w:val="20"/>
          <w:szCs w:val="20"/>
        </w:rPr>
        <w:t xml:space="preserve">) </w:t>
      </w:r>
    </w:p>
    <w:p w:rsidR="00DE1C29" w:rsidRPr="003874CD" w:rsidRDefault="007A36E6" w:rsidP="00836B2F">
      <w:pPr>
        <w:pStyle w:val="ListParagraph"/>
        <w:numPr>
          <w:ilvl w:val="0"/>
          <w:numId w:val="1"/>
        </w:numPr>
        <w:autoSpaceDE w:val="0"/>
        <w:autoSpaceDN w:val="0"/>
        <w:adjustRightInd w:val="0"/>
        <w:spacing w:line="360" w:lineRule="auto"/>
        <w:rPr>
          <w:rFonts w:ascii="Arial" w:hAnsi="Arial" w:cs="Arial"/>
          <w:b/>
          <w:bCs/>
          <w:i/>
          <w:iCs/>
          <w:color w:val="000000"/>
          <w:sz w:val="22"/>
          <w:szCs w:val="22"/>
        </w:rPr>
        <w:sectPr w:rsidR="00DE1C29" w:rsidRPr="003874CD" w:rsidSect="00CE10F3">
          <w:type w:val="continuous"/>
          <w:pgSz w:w="12240" w:h="15840"/>
          <w:pgMar w:top="1440" w:right="1440" w:bottom="1440" w:left="1440" w:header="720" w:footer="720" w:gutter="0"/>
          <w:cols w:num="2" w:space="144"/>
          <w:noEndnote/>
        </w:sectPr>
      </w:pPr>
      <w:r w:rsidRPr="00CE10F3">
        <w:rPr>
          <w:rFonts w:ascii="Arial" w:hAnsi="Arial" w:cs="Arial"/>
          <w:color w:val="000000"/>
          <w:sz w:val="20"/>
          <w:szCs w:val="20"/>
        </w:rPr>
        <w:t>T</w:t>
      </w:r>
      <w:r w:rsidR="00535998">
        <w:rPr>
          <w:rFonts w:ascii="Arial" w:hAnsi="Arial" w:cs="Arial"/>
          <w:color w:val="000000"/>
          <w:sz w:val="20"/>
          <w:szCs w:val="20"/>
        </w:rPr>
        <w:t>SPOT</w:t>
      </w:r>
      <w:r w:rsidR="0065183B" w:rsidRPr="00CE10F3">
        <w:rPr>
          <w:rFonts w:ascii="Arial" w:hAnsi="Arial" w:cs="Arial"/>
          <w:color w:val="000000"/>
          <w:sz w:val="20"/>
          <w:szCs w:val="20"/>
        </w:rPr>
        <w:t xml:space="preserve"> (TB</w:t>
      </w:r>
      <w:r w:rsidR="006033C3" w:rsidRPr="00CE10F3">
        <w:rPr>
          <w:rFonts w:ascii="Arial" w:hAnsi="Arial" w:cs="Arial"/>
          <w:color w:val="000000"/>
          <w:sz w:val="20"/>
          <w:szCs w:val="20"/>
        </w:rPr>
        <w:t>)</w:t>
      </w:r>
    </w:p>
    <w:p w:rsidR="00DE1C29" w:rsidRPr="003874CD" w:rsidRDefault="00DE1C29" w:rsidP="00E02998">
      <w:pPr>
        <w:autoSpaceDE w:val="0"/>
        <w:autoSpaceDN w:val="0"/>
        <w:adjustRightInd w:val="0"/>
        <w:rPr>
          <w:rFonts w:ascii="Arial" w:hAnsi="Arial" w:cs="Arial"/>
          <w:b/>
          <w:bCs/>
          <w:i/>
          <w:iCs/>
          <w:color w:val="000000"/>
          <w:sz w:val="22"/>
          <w:szCs w:val="22"/>
          <w:u w:val="single"/>
        </w:rPr>
      </w:pPr>
    </w:p>
    <w:p w:rsidR="00255B86" w:rsidRPr="003874CD" w:rsidRDefault="00255B86" w:rsidP="00255B86">
      <w:pPr>
        <w:autoSpaceDE w:val="0"/>
        <w:autoSpaceDN w:val="0"/>
        <w:adjustRightInd w:val="0"/>
        <w:rPr>
          <w:rFonts w:ascii="Arial" w:hAnsi="Arial" w:cs="Arial"/>
          <w:color w:val="000000"/>
          <w:sz w:val="22"/>
          <w:szCs w:val="22"/>
        </w:rPr>
      </w:pPr>
      <w:r w:rsidRPr="003874CD">
        <w:rPr>
          <w:rFonts w:ascii="Arial" w:hAnsi="Arial" w:cs="Arial"/>
          <w:color w:val="000000"/>
          <w:sz w:val="22"/>
          <w:szCs w:val="22"/>
        </w:rPr>
        <w:t>To prevent unnecessary duplication of tests, if you currently have any of these results from another facility, please send this documentation by mail, fax,</w:t>
      </w:r>
      <w:r w:rsidR="007C1311" w:rsidRPr="003874CD">
        <w:rPr>
          <w:rFonts w:ascii="Arial" w:hAnsi="Arial" w:cs="Arial"/>
          <w:color w:val="000000"/>
          <w:sz w:val="22"/>
          <w:szCs w:val="22"/>
        </w:rPr>
        <w:t xml:space="preserve"> or</w:t>
      </w:r>
      <w:r w:rsidRPr="003874CD">
        <w:rPr>
          <w:rFonts w:ascii="Arial" w:hAnsi="Arial" w:cs="Arial"/>
          <w:color w:val="000000"/>
          <w:sz w:val="22"/>
          <w:szCs w:val="22"/>
        </w:rPr>
        <w:t xml:space="preserve"> electronically </w:t>
      </w:r>
      <w:r w:rsidR="007C1311" w:rsidRPr="003874CD">
        <w:rPr>
          <w:rFonts w:ascii="Arial" w:hAnsi="Arial" w:cs="Arial"/>
          <w:color w:val="000000"/>
          <w:sz w:val="22"/>
          <w:szCs w:val="22"/>
        </w:rPr>
        <w:t xml:space="preserve">to </w:t>
      </w:r>
      <w:r w:rsidR="002B4A28" w:rsidRPr="003874CD">
        <w:rPr>
          <w:rFonts w:ascii="Arial" w:hAnsi="Arial" w:cs="Arial"/>
          <w:color w:val="000000"/>
          <w:sz w:val="22"/>
          <w:szCs w:val="22"/>
        </w:rPr>
        <w:t xml:space="preserve">contact below </w:t>
      </w:r>
      <w:r w:rsidR="007C1311" w:rsidRPr="003874CD">
        <w:rPr>
          <w:rFonts w:ascii="Arial" w:hAnsi="Arial" w:cs="Arial"/>
          <w:color w:val="000000"/>
          <w:sz w:val="22"/>
          <w:szCs w:val="22"/>
        </w:rPr>
        <w:t xml:space="preserve">or bring to </w:t>
      </w:r>
      <w:r w:rsidR="006033C3" w:rsidRPr="003874CD">
        <w:rPr>
          <w:rFonts w:ascii="Arial" w:hAnsi="Arial" w:cs="Arial"/>
          <w:color w:val="000000"/>
          <w:sz w:val="22"/>
          <w:szCs w:val="22"/>
        </w:rPr>
        <w:t>O</w:t>
      </w:r>
      <w:r w:rsidR="007C1311" w:rsidRPr="003874CD">
        <w:rPr>
          <w:rFonts w:ascii="Arial" w:hAnsi="Arial" w:cs="Arial"/>
          <w:color w:val="000000"/>
          <w:sz w:val="22"/>
          <w:szCs w:val="22"/>
        </w:rPr>
        <w:t>rientation.</w:t>
      </w:r>
      <w:r w:rsidR="009C39DC">
        <w:rPr>
          <w:rFonts w:ascii="Arial" w:hAnsi="Arial" w:cs="Arial"/>
          <w:color w:val="000000"/>
          <w:sz w:val="22"/>
          <w:szCs w:val="22"/>
        </w:rPr>
        <w:t xml:space="preserve"> Immunity to measles, mumps, rubella and varicella is required. If you have a non-immune result it will be evaluated by the Employee Health nurse</w:t>
      </w:r>
      <w:r w:rsidR="005A3F2C">
        <w:rPr>
          <w:rFonts w:ascii="Arial" w:hAnsi="Arial" w:cs="Arial"/>
          <w:color w:val="000000"/>
          <w:sz w:val="22"/>
          <w:szCs w:val="22"/>
        </w:rPr>
        <w:t xml:space="preserve"> and further action will be determined</w:t>
      </w:r>
      <w:r w:rsidR="009C39DC">
        <w:rPr>
          <w:rFonts w:ascii="Arial" w:hAnsi="Arial" w:cs="Arial"/>
          <w:color w:val="000000"/>
          <w:sz w:val="22"/>
          <w:szCs w:val="22"/>
        </w:rPr>
        <w:t>.</w:t>
      </w:r>
    </w:p>
    <w:p w:rsidR="006F4DAB" w:rsidRPr="003874CD" w:rsidRDefault="006F4DAB" w:rsidP="006F4DAB">
      <w:pPr>
        <w:rPr>
          <w:rFonts w:ascii="Arial" w:hAnsi="Arial" w:cs="Arial"/>
          <w:sz w:val="22"/>
          <w:szCs w:val="22"/>
        </w:rPr>
      </w:pPr>
    </w:p>
    <w:p w:rsidR="006F4DAB" w:rsidRPr="00BF3DAA" w:rsidRDefault="006F4DAB" w:rsidP="006F4DAB">
      <w:pPr>
        <w:rPr>
          <w:rFonts w:ascii="Arial" w:hAnsi="Arial" w:cs="Arial"/>
          <w:sz w:val="20"/>
          <w:szCs w:val="20"/>
        </w:rPr>
      </w:pPr>
      <w:r w:rsidRPr="00BF3DAA">
        <w:rPr>
          <w:rFonts w:ascii="Arial" w:hAnsi="Arial" w:cs="Arial"/>
          <w:sz w:val="20"/>
          <w:szCs w:val="20"/>
        </w:rPr>
        <w:t>Carol Heart/Team Leader/Employee Health &amp; Safety GD</w:t>
      </w:r>
      <w:r w:rsidR="00BF3DAA" w:rsidRPr="00BF3DAA">
        <w:rPr>
          <w:rFonts w:ascii="Arial" w:hAnsi="Arial" w:cs="Arial"/>
          <w:sz w:val="20"/>
          <w:szCs w:val="20"/>
        </w:rPr>
        <w:t>-2,/Marshfield Clinic/1000 N</w:t>
      </w:r>
      <w:r w:rsidR="00BF3DAA">
        <w:rPr>
          <w:rFonts w:ascii="Arial" w:hAnsi="Arial" w:cs="Arial"/>
          <w:sz w:val="20"/>
          <w:szCs w:val="20"/>
        </w:rPr>
        <w:t>orth</w:t>
      </w:r>
      <w:r w:rsidRPr="00BF3DAA">
        <w:rPr>
          <w:rFonts w:ascii="Arial" w:hAnsi="Arial" w:cs="Arial"/>
          <w:sz w:val="20"/>
          <w:szCs w:val="20"/>
        </w:rPr>
        <w:t xml:space="preserve"> Oak Ave./Marshfield, WI 54449/</w:t>
      </w:r>
      <w:r w:rsidR="00BF3DAA" w:rsidRPr="00BF3DAA">
        <w:rPr>
          <w:rFonts w:ascii="Arial" w:hAnsi="Arial" w:cs="Arial"/>
          <w:sz w:val="20"/>
          <w:szCs w:val="20"/>
        </w:rPr>
        <w:t>P:715-389-3536/F:715-389-5505/e</w:t>
      </w:r>
      <w:r w:rsidRPr="00BF3DAA">
        <w:rPr>
          <w:rFonts w:ascii="Arial" w:hAnsi="Arial" w:cs="Arial"/>
          <w:sz w:val="20"/>
          <w:szCs w:val="20"/>
        </w:rPr>
        <w:t>mail:</w:t>
      </w:r>
      <w:hyperlink r:id="rId11" w:history="1">
        <w:r w:rsidRPr="00BF3DAA">
          <w:rPr>
            <w:rStyle w:val="Hyperlink"/>
            <w:rFonts w:ascii="Arial" w:hAnsi="Arial" w:cs="Arial"/>
            <w:sz w:val="20"/>
            <w:szCs w:val="20"/>
          </w:rPr>
          <w:t>heart.carol@marshfieldclinic.org</w:t>
        </w:r>
      </w:hyperlink>
    </w:p>
    <w:p w:rsidR="00255B86" w:rsidRPr="003874CD" w:rsidRDefault="00255B86" w:rsidP="00255B86">
      <w:pPr>
        <w:autoSpaceDE w:val="0"/>
        <w:autoSpaceDN w:val="0"/>
        <w:adjustRightInd w:val="0"/>
        <w:rPr>
          <w:rFonts w:ascii="Arial" w:hAnsi="Arial" w:cs="Arial"/>
          <w:b/>
          <w:color w:val="000000"/>
          <w:sz w:val="22"/>
          <w:szCs w:val="22"/>
        </w:rPr>
      </w:pPr>
    </w:p>
    <w:p w:rsidR="007C1311" w:rsidRPr="003874CD" w:rsidRDefault="007C1311" w:rsidP="00E02998">
      <w:pPr>
        <w:autoSpaceDE w:val="0"/>
        <w:autoSpaceDN w:val="0"/>
        <w:adjustRightInd w:val="0"/>
        <w:rPr>
          <w:rFonts w:ascii="Arial" w:hAnsi="Arial" w:cs="Arial"/>
          <w:bCs/>
          <w:iCs/>
          <w:color w:val="000000"/>
          <w:sz w:val="22"/>
          <w:szCs w:val="22"/>
        </w:rPr>
      </w:pPr>
      <w:r w:rsidRPr="003874CD">
        <w:rPr>
          <w:rFonts w:ascii="Arial" w:hAnsi="Arial" w:cs="Arial"/>
          <w:bCs/>
          <w:iCs/>
          <w:color w:val="000000"/>
          <w:sz w:val="22"/>
          <w:szCs w:val="22"/>
        </w:rPr>
        <w:t>If you do not have any of the above information, you do NOT need to get them done prior to starting your employment</w:t>
      </w:r>
      <w:r w:rsidRPr="003874CD">
        <w:rPr>
          <w:rFonts w:ascii="Arial" w:hAnsi="Arial" w:cs="Arial"/>
          <w:color w:val="000000"/>
          <w:sz w:val="22"/>
          <w:szCs w:val="22"/>
        </w:rPr>
        <w:t xml:space="preserve">. </w:t>
      </w:r>
      <w:r w:rsidRPr="003874CD">
        <w:rPr>
          <w:rFonts w:ascii="Arial" w:hAnsi="Arial" w:cs="Arial"/>
          <w:bCs/>
          <w:iCs/>
          <w:color w:val="000000"/>
          <w:sz w:val="22"/>
          <w:szCs w:val="22"/>
        </w:rPr>
        <w:t xml:space="preserve">These will be completed during your orientation week at no charge to you. </w:t>
      </w:r>
    </w:p>
    <w:p w:rsidR="007C1311" w:rsidRPr="003874CD" w:rsidRDefault="007C1311" w:rsidP="00E02998">
      <w:pPr>
        <w:autoSpaceDE w:val="0"/>
        <w:autoSpaceDN w:val="0"/>
        <w:adjustRightInd w:val="0"/>
        <w:rPr>
          <w:rFonts w:ascii="Arial" w:hAnsi="Arial" w:cs="Arial"/>
          <w:b/>
          <w:bCs/>
          <w:i/>
          <w:iCs/>
          <w:color w:val="000000"/>
          <w:sz w:val="22"/>
          <w:szCs w:val="22"/>
        </w:rPr>
      </w:pPr>
    </w:p>
    <w:p w:rsidR="007A36E6" w:rsidRPr="005A3F2C" w:rsidRDefault="005A3F2C" w:rsidP="007A36E6">
      <w:pPr>
        <w:rPr>
          <w:rFonts w:ascii="Arial" w:hAnsi="Arial" w:cs="Arial"/>
          <w:b/>
          <w:sz w:val="22"/>
          <w:szCs w:val="22"/>
        </w:rPr>
      </w:pPr>
      <w:r w:rsidRPr="005A3F2C">
        <w:rPr>
          <w:rFonts w:ascii="Arial" w:hAnsi="Arial" w:cs="Arial"/>
          <w:b/>
          <w:sz w:val="22"/>
          <w:szCs w:val="22"/>
        </w:rPr>
        <w:t xml:space="preserve">Hepatitis B, Influenza and </w:t>
      </w:r>
      <w:proofErr w:type="spellStart"/>
      <w:r w:rsidRPr="005A3F2C">
        <w:rPr>
          <w:rFonts w:ascii="Arial" w:hAnsi="Arial" w:cs="Arial"/>
          <w:b/>
          <w:sz w:val="22"/>
          <w:szCs w:val="22"/>
        </w:rPr>
        <w:t>Tdap</w:t>
      </w:r>
      <w:proofErr w:type="spellEnd"/>
      <w:r w:rsidRPr="005A3F2C">
        <w:rPr>
          <w:rFonts w:ascii="Arial" w:hAnsi="Arial" w:cs="Arial"/>
          <w:b/>
          <w:sz w:val="22"/>
          <w:szCs w:val="22"/>
        </w:rPr>
        <w:t xml:space="preserve"> vaccines are required for all Marshfield Clinic employees.</w:t>
      </w:r>
    </w:p>
    <w:p w:rsidR="005A3F2C" w:rsidRPr="003874CD" w:rsidRDefault="005A3F2C" w:rsidP="007A36E6">
      <w:pPr>
        <w:rPr>
          <w:rFonts w:ascii="Arial" w:hAnsi="Arial" w:cs="Arial"/>
          <w:sz w:val="22"/>
          <w:szCs w:val="22"/>
        </w:rPr>
      </w:pPr>
    </w:p>
    <w:p w:rsidR="0065183B" w:rsidRPr="003874CD" w:rsidRDefault="0065183B" w:rsidP="0065183B">
      <w:pPr>
        <w:autoSpaceDE w:val="0"/>
        <w:autoSpaceDN w:val="0"/>
        <w:adjustRightInd w:val="0"/>
        <w:rPr>
          <w:rFonts w:ascii="Arial" w:hAnsi="Arial" w:cs="Arial"/>
          <w:color w:val="000000"/>
          <w:sz w:val="22"/>
          <w:szCs w:val="22"/>
        </w:rPr>
      </w:pPr>
      <w:r w:rsidRPr="003874CD">
        <w:rPr>
          <w:rFonts w:ascii="Arial" w:hAnsi="Arial" w:cs="Arial"/>
          <w:color w:val="000000"/>
          <w:sz w:val="22"/>
          <w:szCs w:val="22"/>
        </w:rPr>
        <w:t>Marshfield Clinic requires that all titers, TB Screening test and drug testing be completed and on file in the Employee Health Department before you will be allowed to provide care to patients. The TB Screening testing (T</w:t>
      </w:r>
      <w:r w:rsidR="00535998">
        <w:rPr>
          <w:rFonts w:ascii="Arial" w:hAnsi="Arial" w:cs="Arial"/>
          <w:color w:val="000000"/>
          <w:sz w:val="22"/>
          <w:szCs w:val="22"/>
        </w:rPr>
        <w:t>SPOT</w:t>
      </w:r>
      <w:r w:rsidRPr="003874CD">
        <w:rPr>
          <w:rFonts w:ascii="Arial" w:hAnsi="Arial" w:cs="Arial"/>
          <w:color w:val="000000"/>
          <w:sz w:val="22"/>
          <w:szCs w:val="22"/>
        </w:rPr>
        <w:t>) will be completed on all new hires during orientation.</w:t>
      </w:r>
    </w:p>
    <w:p w:rsidR="0065183B" w:rsidRPr="003874CD" w:rsidRDefault="0065183B" w:rsidP="0065183B">
      <w:pPr>
        <w:autoSpaceDE w:val="0"/>
        <w:autoSpaceDN w:val="0"/>
        <w:adjustRightInd w:val="0"/>
        <w:rPr>
          <w:rFonts w:ascii="Arial" w:hAnsi="Arial" w:cs="Arial"/>
          <w:color w:val="000000"/>
          <w:sz w:val="22"/>
          <w:szCs w:val="22"/>
        </w:rPr>
      </w:pPr>
    </w:p>
    <w:p w:rsidR="00CE10F3" w:rsidRDefault="0065183B" w:rsidP="00CE10F3">
      <w:pPr>
        <w:autoSpaceDE w:val="0"/>
        <w:autoSpaceDN w:val="0"/>
        <w:adjustRightInd w:val="0"/>
        <w:rPr>
          <w:rFonts w:ascii="Arial" w:hAnsi="Arial" w:cs="Arial"/>
          <w:color w:val="000000"/>
          <w:sz w:val="22"/>
          <w:szCs w:val="22"/>
        </w:rPr>
      </w:pPr>
      <w:r w:rsidRPr="003874CD">
        <w:rPr>
          <w:rFonts w:ascii="Arial" w:hAnsi="Arial" w:cs="Arial"/>
          <w:color w:val="000000"/>
          <w:sz w:val="22"/>
          <w:szCs w:val="22"/>
        </w:rPr>
        <w:t xml:space="preserve">The </w:t>
      </w:r>
      <w:r w:rsidR="006033C3" w:rsidRPr="003874CD">
        <w:rPr>
          <w:rFonts w:ascii="Arial" w:hAnsi="Arial" w:cs="Arial"/>
          <w:color w:val="000000"/>
          <w:sz w:val="22"/>
          <w:szCs w:val="22"/>
        </w:rPr>
        <w:t>H</w:t>
      </w:r>
      <w:r w:rsidRPr="003874CD">
        <w:rPr>
          <w:rFonts w:ascii="Arial" w:hAnsi="Arial" w:cs="Arial"/>
          <w:color w:val="000000"/>
          <w:sz w:val="22"/>
          <w:szCs w:val="22"/>
        </w:rPr>
        <w:t>epatitis C antibody result will not affect your employment status at Marshfield Clinic. Based on the State of Wisconsin Department of Health and Family Service, reporting requirements for commun</w:t>
      </w:r>
      <w:r w:rsidR="006033C3" w:rsidRPr="003874CD">
        <w:rPr>
          <w:rFonts w:ascii="Arial" w:hAnsi="Arial" w:cs="Arial"/>
          <w:color w:val="000000"/>
          <w:sz w:val="22"/>
          <w:szCs w:val="22"/>
        </w:rPr>
        <w:t>icable diseases, if the H</w:t>
      </w:r>
      <w:r w:rsidRPr="003874CD">
        <w:rPr>
          <w:rFonts w:ascii="Arial" w:hAnsi="Arial" w:cs="Arial"/>
          <w:color w:val="000000"/>
          <w:sz w:val="22"/>
          <w:szCs w:val="22"/>
        </w:rPr>
        <w:t>epatitis C is reactive this will be reported to the local health department. This information is not part of the Clinic medical record and is kept confidential along with all other titer information in your Employee Health record.</w:t>
      </w:r>
    </w:p>
    <w:p w:rsidR="00CE10F3" w:rsidRDefault="00CE10F3" w:rsidP="00CE10F3">
      <w:pPr>
        <w:autoSpaceDE w:val="0"/>
        <w:autoSpaceDN w:val="0"/>
        <w:adjustRightInd w:val="0"/>
        <w:rPr>
          <w:rFonts w:ascii="Arial" w:hAnsi="Arial" w:cs="Arial"/>
          <w:color w:val="000000"/>
          <w:sz w:val="22"/>
          <w:szCs w:val="22"/>
        </w:rPr>
      </w:pPr>
      <w:r>
        <w:rPr>
          <w:rFonts w:ascii="Arial" w:hAnsi="Arial" w:cs="Arial"/>
          <w:sz w:val="22"/>
          <w:szCs w:val="22"/>
        </w:rPr>
        <w:t xml:space="preserve">                                                                                                                                      </w:t>
      </w:r>
    </w:p>
    <w:p w:rsidR="00BF3DAA" w:rsidRDefault="00BF3DAA" w:rsidP="00CE10F3">
      <w:pPr>
        <w:autoSpaceDE w:val="0"/>
        <w:autoSpaceDN w:val="0"/>
        <w:adjustRightInd w:val="0"/>
        <w:jc w:val="center"/>
        <w:rPr>
          <w:rFonts w:ascii="Arial" w:hAnsi="Arial" w:cs="Arial"/>
          <w:b/>
          <w:bCs/>
          <w:i/>
          <w:color w:val="E36C0A"/>
          <w:u w:val="single"/>
        </w:rPr>
      </w:pPr>
    </w:p>
    <w:p w:rsidR="0065183B" w:rsidRPr="00CE10F3" w:rsidRDefault="0065183B" w:rsidP="00CE10F3">
      <w:pPr>
        <w:autoSpaceDE w:val="0"/>
        <w:autoSpaceDN w:val="0"/>
        <w:adjustRightInd w:val="0"/>
        <w:jc w:val="center"/>
        <w:rPr>
          <w:rFonts w:ascii="Arial" w:hAnsi="Arial" w:cs="Arial"/>
          <w:color w:val="000000"/>
          <w:sz w:val="22"/>
          <w:szCs w:val="22"/>
        </w:rPr>
      </w:pPr>
      <w:r w:rsidRPr="003874CD">
        <w:rPr>
          <w:rFonts w:ascii="Arial" w:hAnsi="Arial" w:cs="Arial"/>
          <w:b/>
          <w:bCs/>
          <w:i/>
          <w:color w:val="E36C0A"/>
          <w:u w:val="single"/>
        </w:rPr>
        <w:t>You Must Complete Your Health Assessment Paperwork Online</w:t>
      </w:r>
    </w:p>
    <w:p w:rsidR="0065183B" w:rsidRPr="003874CD" w:rsidRDefault="0065183B" w:rsidP="00CE10F3">
      <w:pPr>
        <w:jc w:val="center"/>
        <w:rPr>
          <w:rFonts w:ascii="Arial" w:hAnsi="Arial" w:cs="Arial"/>
          <w:b/>
          <w:bCs/>
          <w:i/>
          <w:color w:val="E36C0A"/>
        </w:rPr>
      </w:pPr>
      <w:r w:rsidRPr="003874CD">
        <w:rPr>
          <w:rFonts w:ascii="Arial" w:hAnsi="Arial" w:cs="Arial"/>
          <w:b/>
          <w:bCs/>
          <w:i/>
          <w:color w:val="E36C0A"/>
          <w:u w:val="single"/>
        </w:rPr>
        <w:t>Prior to Orientation</w:t>
      </w:r>
    </w:p>
    <w:p w:rsidR="0065183B" w:rsidRPr="003874CD" w:rsidRDefault="0065183B" w:rsidP="00CE10F3">
      <w:pPr>
        <w:jc w:val="center"/>
        <w:rPr>
          <w:rFonts w:ascii="Arial" w:hAnsi="Arial" w:cs="Arial"/>
          <w:b/>
          <w:color w:val="000000"/>
          <w:sz w:val="22"/>
          <w:szCs w:val="22"/>
        </w:rPr>
      </w:pPr>
    </w:p>
    <w:p w:rsidR="0065183B" w:rsidRPr="003874CD" w:rsidRDefault="0065183B" w:rsidP="007A36E6">
      <w:pPr>
        <w:rPr>
          <w:rFonts w:ascii="Arial" w:hAnsi="Arial" w:cs="Arial"/>
          <w:b/>
          <w:color w:val="000000"/>
          <w:sz w:val="22"/>
          <w:szCs w:val="22"/>
        </w:rPr>
      </w:pPr>
    </w:p>
    <w:p w:rsidR="007A36E6" w:rsidRPr="003874CD" w:rsidRDefault="007A36E6" w:rsidP="007A36E6">
      <w:pPr>
        <w:rPr>
          <w:rFonts w:ascii="Arial" w:eastAsia="Times New Roman" w:hAnsi="Arial" w:cs="Arial"/>
          <w:b/>
          <w:color w:val="777777"/>
          <w:sz w:val="22"/>
          <w:szCs w:val="22"/>
        </w:rPr>
      </w:pPr>
      <w:r w:rsidRPr="003874CD">
        <w:rPr>
          <w:rFonts w:ascii="Arial" w:hAnsi="Arial" w:cs="Arial"/>
          <w:b/>
          <w:color w:val="000000"/>
          <w:sz w:val="22"/>
          <w:szCs w:val="22"/>
        </w:rPr>
        <w:t xml:space="preserve">Please </w:t>
      </w:r>
      <w:r w:rsidR="006033C3" w:rsidRPr="003874CD">
        <w:rPr>
          <w:rFonts w:ascii="Arial" w:hAnsi="Arial" w:cs="Arial"/>
          <w:b/>
          <w:color w:val="000000"/>
          <w:sz w:val="22"/>
          <w:szCs w:val="22"/>
        </w:rPr>
        <w:t>follow the instructions below to c</w:t>
      </w:r>
      <w:r w:rsidRPr="003874CD">
        <w:rPr>
          <w:rFonts w:ascii="Arial" w:hAnsi="Arial" w:cs="Arial"/>
          <w:b/>
          <w:color w:val="000000"/>
          <w:sz w:val="22"/>
          <w:szCs w:val="22"/>
        </w:rPr>
        <w:t>omplete your Health Surveys</w:t>
      </w:r>
      <w:r w:rsidR="006033C3" w:rsidRPr="003874CD">
        <w:rPr>
          <w:rFonts w:ascii="Arial" w:hAnsi="Arial" w:cs="Arial"/>
          <w:b/>
          <w:color w:val="000000"/>
          <w:sz w:val="22"/>
          <w:szCs w:val="22"/>
        </w:rPr>
        <w:t>.</w:t>
      </w:r>
      <w:r w:rsidRPr="003874CD">
        <w:rPr>
          <w:rFonts w:ascii="Arial" w:hAnsi="Arial" w:cs="Arial"/>
          <w:b/>
          <w:color w:val="000000"/>
          <w:sz w:val="22"/>
          <w:szCs w:val="22"/>
        </w:rPr>
        <w:t xml:space="preserve"> </w:t>
      </w:r>
    </w:p>
    <w:p w:rsidR="007A36E6" w:rsidRPr="003874CD" w:rsidRDefault="007A36E6" w:rsidP="007A36E6">
      <w:pPr>
        <w:jc w:val="center"/>
        <w:rPr>
          <w:rFonts w:ascii="Arial" w:eastAsia="Times New Roman" w:hAnsi="Arial" w:cs="Arial"/>
          <w:color w:val="777777"/>
          <w:sz w:val="22"/>
          <w:szCs w:val="22"/>
        </w:rPr>
      </w:pPr>
    </w:p>
    <w:p w:rsidR="0065183B" w:rsidRPr="003874CD" w:rsidRDefault="0065183B" w:rsidP="007A36E6">
      <w:pPr>
        <w:rPr>
          <w:rFonts w:ascii="Arial" w:hAnsi="Arial" w:cs="Arial"/>
          <w:b/>
          <w:bCs/>
          <w:color w:val="E36C0A"/>
        </w:rPr>
      </w:pPr>
    </w:p>
    <w:p w:rsidR="0065183B" w:rsidRPr="003874CD" w:rsidRDefault="007A36E6" w:rsidP="00DC4DB2">
      <w:pPr>
        <w:ind w:left="720" w:firstLine="720"/>
        <w:rPr>
          <w:rFonts w:ascii="Arial" w:hAnsi="Arial" w:cs="Arial"/>
          <w:b/>
          <w:bCs/>
          <w:color w:val="E36C0A"/>
        </w:rPr>
      </w:pPr>
      <w:r w:rsidRPr="003874CD">
        <w:rPr>
          <w:rFonts w:ascii="Arial" w:hAnsi="Arial" w:cs="Arial"/>
          <w:b/>
          <w:bCs/>
          <w:color w:val="E36C0A"/>
        </w:rPr>
        <w:t>Complete the 1</w:t>
      </w:r>
      <w:r w:rsidRPr="003874CD">
        <w:rPr>
          <w:rFonts w:ascii="Arial" w:hAnsi="Arial" w:cs="Arial"/>
          <w:b/>
          <w:bCs/>
          <w:color w:val="E36C0A"/>
          <w:vertAlign w:val="superscript"/>
        </w:rPr>
        <w:t>st</w:t>
      </w:r>
      <w:r w:rsidRPr="003874CD">
        <w:rPr>
          <w:rFonts w:ascii="Arial" w:hAnsi="Arial" w:cs="Arial"/>
          <w:b/>
          <w:bCs/>
          <w:color w:val="E36C0A"/>
        </w:rPr>
        <w:t xml:space="preserve"> Steps in the Program Now.</w:t>
      </w:r>
    </w:p>
    <w:p w:rsidR="007A36E6" w:rsidRPr="003874CD" w:rsidRDefault="007A36E6" w:rsidP="007A36E6">
      <w:pPr>
        <w:rPr>
          <w:rFonts w:ascii="Arial" w:hAnsi="Arial" w:cs="Arial"/>
          <w:sz w:val="22"/>
          <w:szCs w:val="22"/>
        </w:rPr>
      </w:pPr>
      <w:r w:rsidRPr="003874CD">
        <w:rPr>
          <w:rFonts w:ascii="Arial" w:hAnsi="Arial" w:cs="Arial"/>
          <w:sz w:val="22"/>
          <w:szCs w:val="22"/>
        </w:rPr>
        <w:t> </w:t>
      </w:r>
    </w:p>
    <w:p w:rsidR="007A36E6" w:rsidRPr="003874CD" w:rsidRDefault="007A36E6" w:rsidP="007A36E6">
      <w:pPr>
        <w:pStyle w:val="ListParagraph"/>
        <w:numPr>
          <w:ilvl w:val="0"/>
          <w:numId w:val="3"/>
        </w:numPr>
        <w:rPr>
          <w:rFonts w:ascii="Arial" w:hAnsi="Arial" w:cs="Arial"/>
          <w:sz w:val="22"/>
          <w:szCs w:val="22"/>
        </w:rPr>
      </w:pPr>
      <w:r w:rsidRPr="003874CD">
        <w:rPr>
          <w:rFonts w:ascii="Arial" w:hAnsi="Arial" w:cs="Arial"/>
          <w:b/>
          <w:bCs/>
          <w:sz w:val="22"/>
          <w:szCs w:val="22"/>
        </w:rPr>
        <w:t>Click the link below</w:t>
      </w:r>
      <w:r w:rsidRPr="003874CD">
        <w:rPr>
          <w:rFonts w:ascii="Arial" w:hAnsi="Arial" w:cs="Arial"/>
          <w:sz w:val="22"/>
          <w:szCs w:val="22"/>
        </w:rPr>
        <w:t xml:space="preserve"> </w:t>
      </w:r>
      <w:r w:rsidRPr="003874CD">
        <w:rPr>
          <w:rFonts w:ascii="Arial" w:hAnsi="Arial" w:cs="Arial"/>
          <w:b/>
          <w:bCs/>
          <w:sz w:val="22"/>
          <w:szCs w:val="22"/>
        </w:rPr>
        <w:t>to access your secure and private My Health webpage online.</w:t>
      </w:r>
    </w:p>
    <w:p w:rsidR="006033C3" w:rsidRPr="003874CD" w:rsidRDefault="006033C3" w:rsidP="007A36E6">
      <w:pPr>
        <w:ind w:left="360"/>
        <w:rPr>
          <w:rFonts w:ascii="Arial" w:hAnsi="Arial" w:cs="Arial"/>
          <w:sz w:val="22"/>
          <w:szCs w:val="22"/>
        </w:rPr>
      </w:pPr>
    </w:p>
    <w:p w:rsidR="007A36E6" w:rsidRPr="003874CD" w:rsidRDefault="007A36E6" w:rsidP="007A36E6">
      <w:pPr>
        <w:ind w:left="360"/>
        <w:rPr>
          <w:rFonts w:ascii="Arial" w:hAnsi="Arial" w:cs="Arial"/>
          <w:sz w:val="22"/>
          <w:szCs w:val="22"/>
        </w:rPr>
      </w:pPr>
      <w:r w:rsidRPr="003874CD">
        <w:rPr>
          <w:rFonts w:ascii="Arial" w:hAnsi="Arial" w:cs="Arial"/>
          <w:sz w:val="22"/>
          <w:szCs w:val="22"/>
        </w:rPr>
        <w:t>Follow the instructions below to create a username and password and complete your Health Assessment Surveys.</w:t>
      </w:r>
    </w:p>
    <w:p w:rsidR="007A36E6" w:rsidRPr="003874CD" w:rsidRDefault="00A50C92" w:rsidP="007A36E6">
      <w:pPr>
        <w:pStyle w:val="ListParagraph"/>
        <w:numPr>
          <w:ilvl w:val="0"/>
          <w:numId w:val="2"/>
        </w:numPr>
        <w:contextualSpacing w:val="0"/>
        <w:rPr>
          <w:rFonts w:ascii="Arial" w:hAnsi="Arial" w:cs="Arial"/>
          <w:i/>
          <w:color w:val="403152"/>
          <w:sz w:val="22"/>
          <w:szCs w:val="22"/>
        </w:rPr>
      </w:pPr>
      <w:hyperlink r:id="rId12" w:history="1">
        <w:r w:rsidR="007A36E6" w:rsidRPr="003874CD">
          <w:rPr>
            <w:rStyle w:val="Hyperlink"/>
            <w:rFonts w:ascii="Arial" w:hAnsi="Arial" w:cs="Arial"/>
            <w:sz w:val="22"/>
            <w:szCs w:val="22"/>
          </w:rPr>
          <w:t>https://marshfieldclinic.readysetsecure.com</w:t>
        </w:r>
      </w:hyperlink>
    </w:p>
    <w:p w:rsidR="007A36E6" w:rsidRPr="003874CD" w:rsidRDefault="007A36E6" w:rsidP="007A36E6">
      <w:pPr>
        <w:pStyle w:val="ListParagraph"/>
        <w:numPr>
          <w:ilvl w:val="0"/>
          <w:numId w:val="2"/>
        </w:numPr>
        <w:contextualSpacing w:val="0"/>
        <w:rPr>
          <w:rFonts w:ascii="Arial" w:hAnsi="Arial" w:cs="Arial"/>
          <w:i/>
          <w:color w:val="403152"/>
          <w:sz w:val="22"/>
          <w:szCs w:val="22"/>
        </w:rPr>
      </w:pPr>
      <w:r w:rsidRPr="003874CD">
        <w:rPr>
          <w:rFonts w:ascii="Arial" w:hAnsi="Arial" w:cs="Arial"/>
          <w:color w:val="403152"/>
          <w:sz w:val="22"/>
          <w:szCs w:val="22"/>
        </w:rPr>
        <w:t>Click “</w:t>
      </w:r>
      <w:r w:rsidRPr="003874CD">
        <w:rPr>
          <w:rFonts w:ascii="Arial" w:hAnsi="Arial" w:cs="Arial"/>
          <w:b/>
          <w:color w:val="403152"/>
          <w:sz w:val="22"/>
          <w:szCs w:val="22"/>
        </w:rPr>
        <w:t>New User? Click Here to Begin</w:t>
      </w:r>
      <w:r w:rsidRPr="003874CD">
        <w:rPr>
          <w:rFonts w:ascii="Arial" w:hAnsi="Arial" w:cs="Arial"/>
          <w:color w:val="403152"/>
          <w:sz w:val="22"/>
          <w:szCs w:val="22"/>
        </w:rPr>
        <w:t xml:space="preserve">” and follow the instructions.  </w:t>
      </w:r>
      <w:r w:rsidRPr="003874CD">
        <w:rPr>
          <w:rFonts w:ascii="Arial" w:hAnsi="Arial" w:cs="Arial"/>
          <w:i/>
          <w:color w:val="403152"/>
          <w:sz w:val="22"/>
          <w:szCs w:val="22"/>
        </w:rPr>
        <w:t>You will need the following information:</w:t>
      </w:r>
    </w:p>
    <w:p w:rsidR="006724A9" w:rsidRDefault="006724A9" w:rsidP="006724A9">
      <w:pPr>
        <w:pStyle w:val="ListParagraph"/>
        <w:numPr>
          <w:ilvl w:val="1"/>
          <w:numId w:val="2"/>
        </w:numPr>
        <w:spacing w:before="100" w:beforeAutospacing="1" w:after="100" w:afterAutospacing="1"/>
        <w:contextualSpacing w:val="0"/>
        <w:rPr>
          <w:rFonts w:ascii="Comic Sans MS" w:hAnsi="Comic Sans MS"/>
        </w:rPr>
      </w:pPr>
      <w:r>
        <w:rPr>
          <w:rFonts w:ascii="Comic Sans MS" w:hAnsi="Comic Sans MS"/>
        </w:rPr>
        <w:t>Access/Org Code: 2387</w:t>
      </w:r>
    </w:p>
    <w:p w:rsidR="007A36E6" w:rsidRPr="006724A9" w:rsidRDefault="006724A9" w:rsidP="007A36E6">
      <w:pPr>
        <w:pStyle w:val="ListParagraph"/>
        <w:numPr>
          <w:ilvl w:val="1"/>
          <w:numId w:val="2"/>
        </w:numPr>
        <w:spacing w:before="100" w:beforeAutospacing="1" w:after="100" w:afterAutospacing="1"/>
        <w:contextualSpacing w:val="0"/>
        <w:rPr>
          <w:rFonts w:ascii="Comic Sans MS" w:hAnsi="Comic Sans MS"/>
        </w:rPr>
      </w:pPr>
      <w:r>
        <w:rPr>
          <w:rFonts w:ascii="Comic Sans MS" w:hAnsi="Comic Sans MS"/>
        </w:rPr>
        <w:t xml:space="preserve">Program Type: New Hire </w:t>
      </w:r>
      <w:r w:rsidR="00A50C92">
        <w:rPr>
          <w:rFonts w:ascii="Comic Sans MS" w:hAnsi="Comic Sans MS"/>
        </w:rPr>
        <w:t>Clinic</w:t>
      </w:r>
    </w:p>
    <w:p w:rsidR="007A36E6" w:rsidRPr="003874CD" w:rsidRDefault="007A36E6" w:rsidP="007A36E6">
      <w:pPr>
        <w:pStyle w:val="ListParagraph"/>
        <w:numPr>
          <w:ilvl w:val="0"/>
          <w:numId w:val="3"/>
        </w:numPr>
        <w:rPr>
          <w:rFonts w:ascii="Arial" w:hAnsi="Arial" w:cs="Arial"/>
          <w:sz w:val="22"/>
          <w:szCs w:val="22"/>
        </w:rPr>
      </w:pPr>
      <w:r w:rsidRPr="003874CD">
        <w:rPr>
          <w:rFonts w:ascii="Arial" w:hAnsi="Arial" w:cs="Arial"/>
          <w:b/>
          <w:bCs/>
          <w:sz w:val="22"/>
          <w:szCs w:val="22"/>
        </w:rPr>
        <w:t>Complete the Health Assessment Surveys. </w:t>
      </w:r>
    </w:p>
    <w:p w:rsidR="0065183B" w:rsidRPr="003874CD" w:rsidRDefault="006060E3" w:rsidP="006033C3">
      <w:pPr>
        <w:ind w:left="360"/>
        <w:rPr>
          <w:rFonts w:ascii="Arial" w:hAnsi="Arial" w:cs="Arial"/>
          <w:sz w:val="22"/>
          <w:szCs w:val="22"/>
        </w:rPr>
      </w:pPr>
      <w:r>
        <w:rPr>
          <w:rFonts w:ascii="Arial" w:hAnsi="Arial" w:cs="Arial"/>
          <w:sz w:val="22"/>
          <w:szCs w:val="22"/>
        </w:rPr>
        <w:t>You must do the Vision, TB and Health History surveys</w:t>
      </w:r>
      <w:bookmarkStart w:id="0" w:name="_GoBack"/>
      <w:bookmarkEnd w:id="0"/>
      <w:r>
        <w:rPr>
          <w:rFonts w:ascii="Arial" w:hAnsi="Arial" w:cs="Arial"/>
          <w:sz w:val="22"/>
          <w:szCs w:val="22"/>
        </w:rPr>
        <w:t xml:space="preserve">. </w:t>
      </w:r>
      <w:r w:rsidR="007A36E6" w:rsidRPr="003874CD">
        <w:rPr>
          <w:rFonts w:ascii="Arial" w:hAnsi="Arial" w:cs="Arial"/>
          <w:sz w:val="22"/>
          <w:szCs w:val="22"/>
        </w:rPr>
        <w:t>Each survey status will have a green checkmark under status when you click “Submit Final”.</w:t>
      </w:r>
      <w:r w:rsidR="007A36E6" w:rsidRPr="003874CD">
        <w:rPr>
          <w:rFonts w:ascii="Arial" w:hAnsi="Arial" w:cs="Arial"/>
          <w:b/>
          <w:bCs/>
          <w:sz w:val="22"/>
          <w:szCs w:val="22"/>
        </w:rPr>
        <w:t> </w:t>
      </w:r>
    </w:p>
    <w:p w:rsidR="0065183B" w:rsidRPr="003874CD" w:rsidRDefault="0065183B" w:rsidP="00E02998">
      <w:pPr>
        <w:autoSpaceDE w:val="0"/>
        <w:autoSpaceDN w:val="0"/>
        <w:adjustRightInd w:val="0"/>
        <w:rPr>
          <w:rFonts w:ascii="Arial" w:hAnsi="Arial" w:cs="Arial"/>
          <w:color w:val="000000"/>
          <w:sz w:val="22"/>
          <w:szCs w:val="22"/>
        </w:rPr>
      </w:pPr>
    </w:p>
    <w:p w:rsidR="00DE1C29" w:rsidRPr="003874CD" w:rsidRDefault="00DE1C29" w:rsidP="00E02998">
      <w:pPr>
        <w:autoSpaceDE w:val="0"/>
        <w:autoSpaceDN w:val="0"/>
        <w:adjustRightInd w:val="0"/>
        <w:rPr>
          <w:rFonts w:ascii="Arial" w:hAnsi="Arial" w:cs="Arial"/>
          <w:color w:val="000000"/>
          <w:sz w:val="22"/>
          <w:szCs w:val="22"/>
        </w:rPr>
      </w:pPr>
      <w:r w:rsidRPr="003874CD">
        <w:rPr>
          <w:rFonts w:ascii="Arial" w:hAnsi="Arial" w:cs="Arial"/>
          <w:color w:val="000000"/>
          <w:sz w:val="22"/>
          <w:szCs w:val="22"/>
        </w:rPr>
        <w:t>Yo</w:t>
      </w:r>
      <w:r w:rsidR="0065183B" w:rsidRPr="003874CD">
        <w:rPr>
          <w:rFonts w:ascii="Arial" w:hAnsi="Arial" w:cs="Arial"/>
          <w:color w:val="000000"/>
          <w:sz w:val="22"/>
          <w:szCs w:val="22"/>
        </w:rPr>
        <w:t xml:space="preserve">u may receive requests for Employee Health </w:t>
      </w:r>
      <w:r w:rsidRPr="003874CD">
        <w:rPr>
          <w:rFonts w:ascii="Arial" w:hAnsi="Arial" w:cs="Arial"/>
          <w:color w:val="000000"/>
          <w:sz w:val="22"/>
          <w:szCs w:val="22"/>
        </w:rPr>
        <w:t xml:space="preserve">information from other facilities or hospitals. These facilities are separate organizations and have their own separate requirements. We understand how frustrating this may be, but as your employer, it is necessary to have this information in your personal Employee Health file at Marshfield Clinic. </w:t>
      </w:r>
    </w:p>
    <w:p w:rsidR="00DE1C29" w:rsidRPr="003874CD" w:rsidRDefault="00DE1C29" w:rsidP="00E02998">
      <w:pPr>
        <w:autoSpaceDE w:val="0"/>
        <w:autoSpaceDN w:val="0"/>
        <w:adjustRightInd w:val="0"/>
        <w:rPr>
          <w:rFonts w:ascii="Arial" w:hAnsi="Arial" w:cs="Arial"/>
          <w:color w:val="000000"/>
          <w:sz w:val="22"/>
          <w:szCs w:val="22"/>
        </w:rPr>
      </w:pPr>
    </w:p>
    <w:p w:rsidR="00DE1C29" w:rsidRPr="003874CD" w:rsidRDefault="00DE1C29" w:rsidP="00E02998">
      <w:pPr>
        <w:autoSpaceDE w:val="0"/>
        <w:autoSpaceDN w:val="0"/>
        <w:adjustRightInd w:val="0"/>
        <w:rPr>
          <w:rFonts w:ascii="Arial" w:hAnsi="Arial" w:cs="Arial"/>
          <w:color w:val="000000"/>
          <w:sz w:val="22"/>
          <w:szCs w:val="22"/>
        </w:rPr>
      </w:pPr>
      <w:r w:rsidRPr="003874CD">
        <w:rPr>
          <w:rFonts w:ascii="Arial" w:hAnsi="Arial" w:cs="Arial"/>
          <w:color w:val="000000"/>
          <w:sz w:val="22"/>
          <w:szCs w:val="22"/>
        </w:rPr>
        <w:t>If you have any questions, please feel free to contact Carol Heart at 800/782-8581,</w:t>
      </w:r>
      <w:r w:rsidR="00597642" w:rsidRPr="003874CD">
        <w:rPr>
          <w:rFonts w:ascii="Arial" w:hAnsi="Arial" w:cs="Arial"/>
          <w:color w:val="000000"/>
          <w:sz w:val="22"/>
          <w:szCs w:val="22"/>
        </w:rPr>
        <w:t xml:space="preserve"> </w:t>
      </w:r>
      <w:r w:rsidRPr="003874CD">
        <w:rPr>
          <w:rFonts w:ascii="Arial" w:hAnsi="Arial" w:cs="Arial"/>
          <w:color w:val="000000"/>
          <w:sz w:val="22"/>
          <w:szCs w:val="22"/>
        </w:rPr>
        <w:t>ext. 7-5430</w:t>
      </w:r>
      <w:r w:rsidR="00443878" w:rsidRPr="003874CD">
        <w:rPr>
          <w:rFonts w:ascii="Arial" w:hAnsi="Arial" w:cs="Arial"/>
          <w:color w:val="000000"/>
          <w:sz w:val="22"/>
          <w:szCs w:val="22"/>
        </w:rPr>
        <w:t xml:space="preserve"> or ext. 7-5505</w:t>
      </w:r>
      <w:r w:rsidRPr="003874CD">
        <w:rPr>
          <w:rFonts w:ascii="Arial" w:hAnsi="Arial" w:cs="Arial"/>
          <w:color w:val="000000"/>
          <w:sz w:val="22"/>
          <w:szCs w:val="22"/>
        </w:rPr>
        <w:t xml:space="preserve"> or e-mail at </w:t>
      </w:r>
      <w:hyperlink r:id="rId13" w:history="1">
        <w:r w:rsidRPr="003874CD">
          <w:rPr>
            <w:rStyle w:val="Hyperlink"/>
            <w:rFonts w:ascii="Arial" w:hAnsi="Arial" w:cs="Arial"/>
            <w:sz w:val="22"/>
            <w:szCs w:val="22"/>
          </w:rPr>
          <w:t>heart.carol@marshfieldclinic.org</w:t>
        </w:r>
      </w:hyperlink>
      <w:r w:rsidRPr="003874CD">
        <w:rPr>
          <w:rFonts w:ascii="Arial" w:hAnsi="Arial" w:cs="Arial"/>
          <w:color w:val="000000"/>
          <w:sz w:val="22"/>
          <w:szCs w:val="22"/>
        </w:rPr>
        <w:t>.</w:t>
      </w:r>
    </w:p>
    <w:p w:rsidR="00DE1C29" w:rsidRPr="003874CD" w:rsidRDefault="00DE1C29" w:rsidP="00E02998">
      <w:pPr>
        <w:autoSpaceDE w:val="0"/>
        <w:autoSpaceDN w:val="0"/>
        <w:adjustRightInd w:val="0"/>
        <w:rPr>
          <w:rFonts w:ascii="Arial" w:hAnsi="Arial" w:cs="Arial"/>
          <w:color w:val="000000"/>
          <w:sz w:val="22"/>
          <w:szCs w:val="22"/>
        </w:rPr>
      </w:pPr>
    </w:p>
    <w:p w:rsidR="00DE1C29" w:rsidRPr="003874CD" w:rsidRDefault="00DE1C29" w:rsidP="00E02998">
      <w:pPr>
        <w:autoSpaceDE w:val="0"/>
        <w:autoSpaceDN w:val="0"/>
        <w:adjustRightInd w:val="0"/>
        <w:rPr>
          <w:rFonts w:ascii="Arial" w:hAnsi="Arial" w:cs="Arial"/>
          <w:color w:val="000000"/>
          <w:sz w:val="22"/>
          <w:szCs w:val="22"/>
        </w:rPr>
      </w:pPr>
    </w:p>
    <w:p w:rsidR="002B4A28" w:rsidRPr="003874CD" w:rsidRDefault="002B4A28" w:rsidP="00E02998">
      <w:pPr>
        <w:autoSpaceDE w:val="0"/>
        <w:autoSpaceDN w:val="0"/>
        <w:adjustRightInd w:val="0"/>
        <w:rPr>
          <w:rFonts w:ascii="Arial" w:hAnsi="Arial" w:cs="Arial"/>
          <w:color w:val="000000"/>
          <w:sz w:val="22"/>
          <w:szCs w:val="22"/>
        </w:rPr>
      </w:pPr>
    </w:p>
    <w:p w:rsidR="002B4A28" w:rsidRPr="003874CD" w:rsidRDefault="002B4A28" w:rsidP="00E02998">
      <w:pPr>
        <w:autoSpaceDE w:val="0"/>
        <w:autoSpaceDN w:val="0"/>
        <w:adjustRightInd w:val="0"/>
        <w:rPr>
          <w:rFonts w:ascii="Arial" w:hAnsi="Arial" w:cs="Arial"/>
          <w:color w:val="000000"/>
          <w:sz w:val="22"/>
          <w:szCs w:val="22"/>
        </w:rPr>
      </w:pPr>
      <w:r w:rsidRPr="003874CD">
        <w:rPr>
          <w:rFonts w:ascii="Arial" w:hAnsi="Arial" w:cs="Arial"/>
          <w:color w:val="000000"/>
          <w:sz w:val="22"/>
          <w:szCs w:val="22"/>
        </w:rPr>
        <w:t>Thank you,</w:t>
      </w:r>
    </w:p>
    <w:p w:rsidR="002B4A28" w:rsidRPr="003874CD" w:rsidRDefault="002B4A28" w:rsidP="00E02998">
      <w:pPr>
        <w:autoSpaceDE w:val="0"/>
        <w:autoSpaceDN w:val="0"/>
        <w:adjustRightInd w:val="0"/>
        <w:rPr>
          <w:rFonts w:ascii="Arial" w:hAnsi="Arial" w:cs="Arial"/>
          <w:color w:val="000000"/>
          <w:sz w:val="22"/>
          <w:szCs w:val="22"/>
        </w:rPr>
      </w:pPr>
    </w:p>
    <w:p w:rsidR="002B4A28" w:rsidRPr="003874CD" w:rsidRDefault="002B4A28" w:rsidP="00E02998">
      <w:pPr>
        <w:autoSpaceDE w:val="0"/>
        <w:autoSpaceDN w:val="0"/>
        <w:adjustRightInd w:val="0"/>
        <w:rPr>
          <w:rFonts w:ascii="Arial" w:hAnsi="Arial" w:cs="Arial"/>
          <w:color w:val="000000"/>
          <w:sz w:val="22"/>
          <w:szCs w:val="22"/>
        </w:rPr>
      </w:pPr>
      <w:r w:rsidRPr="003874CD">
        <w:rPr>
          <w:rFonts w:ascii="Arial" w:hAnsi="Arial" w:cs="Arial"/>
          <w:color w:val="000000"/>
          <w:sz w:val="22"/>
          <w:szCs w:val="22"/>
        </w:rPr>
        <w:t>Carol Heart</w:t>
      </w:r>
    </w:p>
    <w:p w:rsidR="002B4A28" w:rsidRPr="003874CD" w:rsidRDefault="002B4A28" w:rsidP="00E02998">
      <w:pPr>
        <w:autoSpaceDE w:val="0"/>
        <w:autoSpaceDN w:val="0"/>
        <w:adjustRightInd w:val="0"/>
        <w:rPr>
          <w:rFonts w:ascii="Arial" w:hAnsi="Arial" w:cs="Arial"/>
          <w:color w:val="000000"/>
          <w:sz w:val="22"/>
          <w:szCs w:val="22"/>
        </w:rPr>
      </w:pPr>
      <w:r w:rsidRPr="003874CD">
        <w:rPr>
          <w:rFonts w:ascii="Arial" w:hAnsi="Arial" w:cs="Arial"/>
          <w:color w:val="000000"/>
          <w:sz w:val="22"/>
          <w:szCs w:val="22"/>
        </w:rPr>
        <w:t>Marshfield Clinic</w:t>
      </w:r>
    </w:p>
    <w:p w:rsidR="00DE1C29" w:rsidRPr="003874CD" w:rsidRDefault="002B4A28" w:rsidP="00077BEE">
      <w:pPr>
        <w:autoSpaceDE w:val="0"/>
        <w:autoSpaceDN w:val="0"/>
        <w:adjustRightInd w:val="0"/>
        <w:rPr>
          <w:rFonts w:ascii="Arial" w:hAnsi="Arial" w:cs="Arial"/>
          <w:color w:val="000000"/>
          <w:sz w:val="22"/>
          <w:szCs w:val="22"/>
        </w:rPr>
      </w:pPr>
      <w:r w:rsidRPr="003874CD">
        <w:rPr>
          <w:rFonts w:ascii="Arial" w:hAnsi="Arial" w:cs="Arial"/>
          <w:color w:val="000000"/>
          <w:sz w:val="22"/>
          <w:szCs w:val="22"/>
        </w:rPr>
        <w:t>Employee Health and Safety</w:t>
      </w:r>
    </w:p>
    <w:sectPr w:rsidR="00DE1C29" w:rsidRPr="003874CD" w:rsidSect="00CE10F3">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C29" w:rsidRDefault="00DE1C29" w:rsidP="00C200BD">
      <w:r>
        <w:separator/>
      </w:r>
    </w:p>
  </w:endnote>
  <w:endnote w:type="continuationSeparator" w:id="0">
    <w:p w:rsidR="00DE1C29" w:rsidRDefault="00DE1C29" w:rsidP="00C2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otham Bold">
    <w:altName w:val="Gotham Bold"/>
    <w:charset w:val="00"/>
    <w:family w:val="auto"/>
    <w:pitch w:val="variable"/>
    <w:sig w:usb0="A100007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Gotham Book">
    <w:altName w:val="Gotham Book"/>
    <w:charset w:val="00"/>
    <w:family w:val="auto"/>
    <w:pitch w:val="variable"/>
    <w:sig w:usb0="A100007F" w:usb1="4000005B" w:usb2="00000000" w:usb3="00000000" w:csb0="0000009B"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0F3" w:rsidRDefault="00CE10F3">
    <w:pPr>
      <w:pStyle w:val="Footer"/>
    </w:pPr>
    <w:r>
      <w:rPr>
        <w:rFonts w:ascii="Arial" w:hAnsi="Arial" w:cs="Arial"/>
        <w:sz w:val="22"/>
        <w:szCs w:val="22"/>
      </w:rPr>
      <w:t xml:space="preserve">                                                                                                                                      </w:t>
    </w:r>
    <w:r w:rsidRPr="001A0A53">
      <w:rPr>
        <w:rFonts w:ascii="Arial" w:hAnsi="Arial" w:cs="Arial"/>
        <w:sz w:val="22"/>
        <w:szCs w:val="22"/>
      </w:rPr>
      <w:t xml:space="preserve">Page </w:t>
    </w:r>
    <w:r w:rsidRPr="001A0A53">
      <w:rPr>
        <w:rFonts w:ascii="Arial" w:hAnsi="Arial" w:cs="Arial"/>
        <w:b/>
        <w:bCs/>
        <w:sz w:val="22"/>
        <w:szCs w:val="22"/>
      </w:rPr>
      <w:fldChar w:fldCharType="begin"/>
    </w:r>
    <w:r w:rsidRPr="001A0A53">
      <w:rPr>
        <w:rFonts w:ascii="Arial" w:hAnsi="Arial" w:cs="Arial"/>
        <w:b/>
        <w:bCs/>
        <w:sz w:val="22"/>
        <w:szCs w:val="22"/>
      </w:rPr>
      <w:instrText xml:space="preserve"> PAGE </w:instrText>
    </w:r>
    <w:r w:rsidRPr="001A0A53">
      <w:rPr>
        <w:rFonts w:ascii="Arial" w:hAnsi="Arial" w:cs="Arial"/>
        <w:b/>
        <w:bCs/>
        <w:sz w:val="22"/>
        <w:szCs w:val="22"/>
      </w:rPr>
      <w:fldChar w:fldCharType="separate"/>
    </w:r>
    <w:r w:rsidR="00A50C92">
      <w:rPr>
        <w:rFonts w:ascii="Arial" w:hAnsi="Arial" w:cs="Arial"/>
        <w:b/>
        <w:bCs/>
        <w:noProof/>
        <w:sz w:val="22"/>
        <w:szCs w:val="22"/>
      </w:rPr>
      <w:t>2</w:t>
    </w:r>
    <w:r w:rsidRPr="001A0A53">
      <w:rPr>
        <w:rFonts w:ascii="Arial" w:hAnsi="Arial" w:cs="Arial"/>
        <w:b/>
        <w:bCs/>
        <w:sz w:val="22"/>
        <w:szCs w:val="22"/>
      </w:rPr>
      <w:fldChar w:fldCharType="end"/>
    </w:r>
    <w:r w:rsidRPr="001A0A53">
      <w:rPr>
        <w:rFonts w:ascii="Arial" w:hAnsi="Arial" w:cs="Arial"/>
        <w:sz w:val="22"/>
        <w:szCs w:val="22"/>
      </w:rPr>
      <w:t xml:space="preserve"> of 2</w:t>
    </w:r>
  </w:p>
  <w:p w:rsidR="00DE1C29" w:rsidRDefault="00DE1C29" w:rsidP="00597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C29" w:rsidRDefault="00DE1C29" w:rsidP="00C200BD">
      <w:r>
        <w:separator/>
      </w:r>
    </w:p>
  </w:footnote>
  <w:footnote w:type="continuationSeparator" w:id="0">
    <w:p w:rsidR="00DE1C29" w:rsidRDefault="00DE1C29" w:rsidP="00C200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E6CE3"/>
    <w:multiLevelType w:val="hybridMultilevel"/>
    <w:tmpl w:val="FFA8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8111C"/>
    <w:multiLevelType w:val="hybridMultilevel"/>
    <w:tmpl w:val="8F90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D06F8A"/>
    <w:multiLevelType w:val="hybridMultilevel"/>
    <w:tmpl w:val="854057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6706F0F"/>
    <w:multiLevelType w:val="hybridMultilevel"/>
    <w:tmpl w:val="E6F4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02152"/>
    <w:multiLevelType w:val="hybridMultilevel"/>
    <w:tmpl w:val="E5626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DAF6680"/>
    <w:multiLevelType w:val="hybridMultilevel"/>
    <w:tmpl w:val="37A049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998"/>
    <w:rsid w:val="000356DC"/>
    <w:rsid w:val="00070626"/>
    <w:rsid w:val="0007791B"/>
    <w:rsid w:val="00077BEE"/>
    <w:rsid w:val="001219A1"/>
    <w:rsid w:val="001A0A53"/>
    <w:rsid w:val="00235C89"/>
    <w:rsid w:val="00255B86"/>
    <w:rsid w:val="002B4A28"/>
    <w:rsid w:val="00314463"/>
    <w:rsid w:val="003874CD"/>
    <w:rsid w:val="003B6786"/>
    <w:rsid w:val="00406D3A"/>
    <w:rsid w:val="004323DD"/>
    <w:rsid w:val="00443878"/>
    <w:rsid w:val="004E6B48"/>
    <w:rsid w:val="004F27C0"/>
    <w:rsid w:val="00512749"/>
    <w:rsid w:val="00517C52"/>
    <w:rsid w:val="00535998"/>
    <w:rsid w:val="00597642"/>
    <w:rsid w:val="005A3F2C"/>
    <w:rsid w:val="005C3C23"/>
    <w:rsid w:val="006033C3"/>
    <w:rsid w:val="006060E3"/>
    <w:rsid w:val="00611EBD"/>
    <w:rsid w:val="006165EA"/>
    <w:rsid w:val="0065183B"/>
    <w:rsid w:val="006724A9"/>
    <w:rsid w:val="006B0285"/>
    <w:rsid w:val="006B5F20"/>
    <w:rsid w:val="006F4DAB"/>
    <w:rsid w:val="00727DA7"/>
    <w:rsid w:val="00766D99"/>
    <w:rsid w:val="007A36E6"/>
    <w:rsid w:val="007C0123"/>
    <w:rsid w:val="007C1311"/>
    <w:rsid w:val="007E10FE"/>
    <w:rsid w:val="00836B2F"/>
    <w:rsid w:val="0089704F"/>
    <w:rsid w:val="00917BF5"/>
    <w:rsid w:val="009C3699"/>
    <w:rsid w:val="009C39DC"/>
    <w:rsid w:val="009E7B01"/>
    <w:rsid w:val="009F06DD"/>
    <w:rsid w:val="00A11609"/>
    <w:rsid w:val="00A50C92"/>
    <w:rsid w:val="00BD1DA8"/>
    <w:rsid w:val="00BF3DAA"/>
    <w:rsid w:val="00C11E4A"/>
    <w:rsid w:val="00C200BD"/>
    <w:rsid w:val="00CE10F3"/>
    <w:rsid w:val="00D53DF7"/>
    <w:rsid w:val="00D8626D"/>
    <w:rsid w:val="00D92E84"/>
    <w:rsid w:val="00DC4DB2"/>
    <w:rsid w:val="00DD1E29"/>
    <w:rsid w:val="00DE1C29"/>
    <w:rsid w:val="00E02998"/>
    <w:rsid w:val="00E270BB"/>
    <w:rsid w:val="00EE2779"/>
    <w:rsid w:val="00EF2C9D"/>
    <w:rsid w:val="00F00FE7"/>
    <w:rsid w:val="00F9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Calibri" w:hAnsi="Tahoma" w:cs="Tahom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D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998"/>
    <w:pPr>
      <w:ind w:left="720"/>
      <w:contextualSpacing/>
    </w:pPr>
  </w:style>
  <w:style w:type="character" w:styleId="Hyperlink">
    <w:name w:val="Hyperlink"/>
    <w:uiPriority w:val="99"/>
    <w:rsid w:val="00070626"/>
    <w:rPr>
      <w:rFonts w:cs="Times New Roman"/>
      <w:color w:val="0000FF"/>
      <w:u w:val="single"/>
    </w:rPr>
  </w:style>
  <w:style w:type="table" w:styleId="TableGrid">
    <w:name w:val="Table Grid"/>
    <w:basedOn w:val="TableNormal"/>
    <w:uiPriority w:val="99"/>
    <w:rsid w:val="00077B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200BD"/>
    <w:pPr>
      <w:tabs>
        <w:tab w:val="center" w:pos="4680"/>
        <w:tab w:val="right" w:pos="9360"/>
      </w:tabs>
    </w:pPr>
  </w:style>
  <w:style w:type="character" w:customStyle="1" w:styleId="HeaderChar">
    <w:name w:val="Header Char"/>
    <w:link w:val="Header"/>
    <w:uiPriority w:val="99"/>
    <w:semiHidden/>
    <w:locked/>
    <w:rsid w:val="00C200BD"/>
    <w:rPr>
      <w:rFonts w:cs="Times New Roman"/>
    </w:rPr>
  </w:style>
  <w:style w:type="paragraph" w:styleId="Footer">
    <w:name w:val="footer"/>
    <w:basedOn w:val="Normal"/>
    <w:link w:val="FooterChar"/>
    <w:uiPriority w:val="99"/>
    <w:rsid w:val="00C200BD"/>
    <w:pPr>
      <w:tabs>
        <w:tab w:val="center" w:pos="4680"/>
        <w:tab w:val="right" w:pos="9360"/>
      </w:tabs>
    </w:pPr>
  </w:style>
  <w:style w:type="character" w:customStyle="1" w:styleId="FooterChar">
    <w:name w:val="Footer Char"/>
    <w:link w:val="Footer"/>
    <w:uiPriority w:val="99"/>
    <w:locked/>
    <w:rsid w:val="00C200BD"/>
    <w:rPr>
      <w:rFonts w:cs="Times New Roman"/>
    </w:rPr>
  </w:style>
  <w:style w:type="paragraph" w:styleId="BalloonText">
    <w:name w:val="Balloon Text"/>
    <w:basedOn w:val="Normal"/>
    <w:link w:val="BalloonTextChar"/>
    <w:uiPriority w:val="99"/>
    <w:semiHidden/>
    <w:unhideWhenUsed/>
    <w:rsid w:val="00314463"/>
    <w:rPr>
      <w:sz w:val="16"/>
      <w:szCs w:val="16"/>
    </w:rPr>
  </w:style>
  <w:style w:type="character" w:customStyle="1" w:styleId="BalloonTextChar">
    <w:name w:val="Balloon Text Char"/>
    <w:link w:val="BalloonText"/>
    <w:uiPriority w:val="99"/>
    <w:semiHidden/>
    <w:rsid w:val="00314463"/>
    <w:rPr>
      <w:sz w:val="16"/>
      <w:szCs w:val="16"/>
    </w:rPr>
  </w:style>
  <w:style w:type="paragraph" w:customStyle="1" w:styleId="Pa0">
    <w:name w:val="Pa0"/>
    <w:basedOn w:val="Normal"/>
    <w:next w:val="Normal"/>
    <w:uiPriority w:val="99"/>
    <w:rsid w:val="00BD1DA8"/>
    <w:pPr>
      <w:widowControl w:val="0"/>
      <w:autoSpaceDE w:val="0"/>
      <w:autoSpaceDN w:val="0"/>
      <w:adjustRightInd w:val="0"/>
      <w:spacing w:line="161" w:lineRule="atLeast"/>
    </w:pPr>
    <w:rPr>
      <w:rFonts w:ascii="Gotham Bold" w:eastAsia="Times New Roman" w:hAnsi="Gotham Bold"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37022">
      <w:bodyDiv w:val="1"/>
      <w:marLeft w:val="0"/>
      <w:marRight w:val="0"/>
      <w:marTop w:val="0"/>
      <w:marBottom w:val="0"/>
      <w:divBdr>
        <w:top w:val="none" w:sz="0" w:space="0" w:color="auto"/>
        <w:left w:val="none" w:sz="0" w:space="0" w:color="auto"/>
        <w:bottom w:val="none" w:sz="0" w:space="0" w:color="auto"/>
        <w:right w:val="none" w:sz="0" w:space="0" w:color="auto"/>
      </w:divBdr>
    </w:div>
    <w:div w:id="310058353">
      <w:bodyDiv w:val="1"/>
      <w:marLeft w:val="0"/>
      <w:marRight w:val="0"/>
      <w:marTop w:val="0"/>
      <w:marBottom w:val="0"/>
      <w:divBdr>
        <w:top w:val="none" w:sz="0" w:space="0" w:color="auto"/>
        <w:left w:val="none" w:sz="0" w:space="0" w:color="auto"/>
        <w:bottom w:val="none" w:sz="0" w:space="0" w:color="auto"/>
        <w:right w:val="none" w:sz="0" w:space="0" w:color="auto"/>
      </w:divBdr>
    </w:div>
    <w:div w:id="9795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eart.carol@marshfieldclinic.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arshfieldclinic.readysetsecu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eart.carol@marshfieldclinic.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6494B-FA64-4D2C-A12A-5501CB81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983CECA.dotm</Template>
  <TotalTime>331</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einumr</dc:creator>
  <cp:lastModifiedBy>Heart, Carol L</cp:lastModifiedBy>
  <cp:revision>24</cp:revision>
  <cp:lastPrinted>2016-03-02T18:20:00Z</cp:lastPrinted>
  <dcterms:created xsi:type="dcterms:W3CDTF">2013-03-28T18:21:00Z</dcterms:created>
  <dcterms:modified xsi:type="dcterms:W3CDTF">2017-02-23T15:11:00Z</dcterms:modified>
</cp:coreProperties>
</file>