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1C" w:rsidRPr="00BE3997" w:rsidRDefault="0078111C" w:rsidP="00135F2F">
      <w:pPr>
        <w:rPr>
          <w:rFonts w:cs="Arial"/>
          <w:sz w:val="24"/>
          <w:szCs w:val="24"/>
        </w:rPr>
      </w:pPr>
    </w:p>
    <w:p w:rsidR="0039158B" w:rsidRPr="00BE3997" w:rsidRDefault="0039158B" w:rsidP="00135F2F">
      <w:pPr>
        <w:rPr>
          <w:rFonts w:cs="Arial"/>
          <w:sz w:val="24"/>
          <w:szCs w:val="24"/>
        </w:rPr>
      </w:pPr>
      <w:r w:rsidRPr="00BE3997">
        <w:rPr>
          <w:rFonts w:cs="Arial"/>
          <w:sz w:val="24"/>
          <w:szCs w:val="24"/>
        </w:rPr>
        <w:t xml:space="preserve">Comments to the </w:t>
      </w:r>
      <w:r w:rsidR="001E0786" w:rsidRPr="00BE3997">
        <w:rPr>
          <w:rFonts w:cs="Arial"/>
          <w:sz w:val="24"/>
          <w:szCs w:val="24"/>
        </w:rPr>
        <w:t>Editor</w:t>
      </w:r>
      <w:r w:rsidR="00A674DF" w:rsidRPr="00BE3997">
        <w:rPr>
          <w:rFonts w:cs="Arial"/>
          <w:sz w:val="24"/>
          <w:szCs w:val="24"/>
        </w:rPr>
        <w:t>,</w:t>
      </w:r>
    </w:p>
    <w:p w:rsidR="0039158B" w:rsidRPr="00BE3997" w:rsidRDefault="0039158B" w:rsidP="00135F2F">
      <w:pPr>
        <w:rPr>
          <w:rFonts w:cs="Arial"/>
          <w:sz w:val="24"/>
          <w:szCs w:val="24"/>
        </w:rPr>
      </w:pPr>
    </w:p>
    <w:p w:rsidR="00116712" w:rsidRPr="00BE3997" w:rsidRDefault="00116712" w:rsidP="00116712">
      <w:pPr>
        <w:autoSpaceDE w:val="0"/>
        <w:autoSpaceDN w:val="0"/>
        <w:adjustRightInd w:val="0"/>
        <w:jc w:val="left"/>
        <w:rPr>
          <w:rFonts w:cs="Arial"/>
          <w:sz w:val="24"/>
          <w:szCs w:val="24"/>
        </w:rPr>
      </w:pPr>
      <w:r w:rsidRPr="00BE3997">
        <w:rPr>
          <w:rFonts w:cs="Arial"/>
          <w:sz w:val="24"/>
          <w:szCs w:val="24"/>
        </w:rPr>
        <w:t xml:space="preserve">This manuscript studied the relation between the miR-423 and miRNA-499 polymorphisms and hepatocellular carcinoma in large-scale chinese population. </w:t>
      </w:r>
      <w:r w:rsidR="00BE3997">
        <w:rPr>
          <w:rFonts w:cs="Arial"/>
          <w:sz w:val="24"/>
          <w:szCs w:val="24"/>
        </w:rPr>
        <w:t>I</w:t>
      </w:r>
      <w:r w:rsidR="00BE3997">
        <w:rPr>
          <w:rFonts w:cs="Arial" w:hint="eastAsia"/>
          <w:sz w:val="24"/>
          <w:szCs w:val="24"/>
        </w:rPr>
        <w:t xml:space="preserve">n the present study, </w:t>
      </w:r>
      <w:r w:rsidR="000F7599" w:rsidRPr="00BE3997">
        <w:rPr>
          <w:rFonts w:cs="Arial"/>
          <w:kern w:val="0"/>
          <w:sz w:val="24"/>
          <w:szCs w:val="24"/>
        </w:rPr>
        <w:t xml:space="preserve">miR-499 rs3746444 </w:t>
      </w:r>
      <w:r w:rsidR="000F7599" w:rsidRPr="00BE3997">
        <w:rPr>
          <w:rFonts w:cs="Arial"/>
          <w:sz w:val="24"/>
          <w:szCs w:val="24"/>
        </w:rPr>
        <w:t>polymorphisms</w:t>
      </w:r>
      <w:r w:rsidR="00BE3997">
        <w:rPr>
          <w:rFonts w:cs="Arial" w:hint="eastAsia"/>
          <w:sz w:val="24"/>
          <w:szCs w:val="24"/>
        </w:rPr>
        <w:t xml:space="preserve"> was found</w:t>
      </w:r>
      <w:r w:rsidR="000F7599" w:rsidRPr="00BE3997">
        <w:rPr>
          <w:rFonts w:cs="Arial"/>
          <w:sz w:val="24"/>
          <w:szCs w:val="24"/>
        </w:rPr>
        <w:t xml:space="preserve"> significantly associated with </w:t>
      </w:r>
      <w:r w:rsidR="000F7599" w:rsidRPr="00BE3997">
        <w:rPr>
          <w:rFonts w:cs="Arial"/>
          <w:kern w:val="0"/>
          <w:sz w:val="24"/>
          <w:szCs w:val="24"/>
        </w:rPr>
        <w:t>risk of HCC</w:t>
      </w:r>
      <w:r w:rsidR="00E14BE7" w:rsidRPr="00BE3997">
        <w:rPr>
          <w:rFonts w:cs="Arial"/>
          <w:kern w:val="0"/>
          <w:sz w:val="24"/>
          <w:szCs w:val="24"/>
        </w:rPr>
        <w:t xml:space="preserve">, especially in </w:t>
      </w:r>
      <w:r w:rsidR="000F7599" w:rsidRPr="00BE3997">
        <w:rPr>
          <w:rFonts w:cs="Arial"/>
          <w:kern w:val="0"/>
          <w:sz w:val="24"/>
          <w:szCs w:val="24"/>
        </w:rPr>
        <w:t xml:space="preserve">HBV-related HCC and </w:t>
      </w:r>
      <w:r w:rsidR="00E14BE7" w:rsidRPr="00BE3997">
        <w:rPr>
          <w:rFonts w:cs="Arial"/>
          <w:kern w:val="0"/>
          <w:sz w:val="24"/>
          <w:szCs w:val="24"/>
        </w:rPr>
        <w:t xml:space="preserve">large </w:t>
      </w:r>
      <w:r w:rsidR="000F7599" w:rsidRPr="00BE3997">
        <w:rPr>
          <w:rFonts w:cs="Arial"/>
          <w:kern w:val="0"/>
          <w:sz w:val="24"/>
          <w:szCs w:val="24"/>
        </w:rPr>
        <w:t>tumor size and/or higher TB</w:t>
      </w:r>
      <w:r w:rsidR="00E14BE7" w:rsidRPr="00BE3997">
        <w:rPr>
          <w:rFonts w:cs="Arial"/>
          <w:kern w:val="0"/>
          <w:sz w:val="24"/>
          <w:szCs w:val="24"/>
        </w:rPr>
        <w:t xml:space="preserve"> subgroup. </w:t>
      </w:r>
      <w:r w:rsidRPr="00BE3997">
        <w:rPr>
          <w:rFonts w:cs="Arial"/>
          <w:sz w:val="24"/>
          <w:szCs w:val="24"/>
        </w:rPr>
        <w:t xml:space="preserve">The study was performed rigorously and the findings are interesting. </w:t>
      </w:r>
      <w:r w:rsidR="00BE3997">
        <w:rPr>
          <w:rFonts w:cs="Arial" w:hint="eastAsia"/>
          <w:sz w:val="24"/>
          <w:szCs w:val="24"/>
        </w:rPr>
        <w:t xml:space="preserve">However, </w:t>
      </w:r>
      <w:r w:rsidR="00BE3997">
        <w:rPr>
          <w:rFonts w:cs="Arial"/>
          <w:sz w:val="24"/>
          <w:szCs w:val="24"/>
        </w:rPr>
        <w:t xml:space="preserve">the authors </w:t>
      </w:r>
      <w:r w:rsidR="00BE3997">
        <w:rPr>
          <w:rFonts w:cs="Arial" w:hint="eastAsia"/>
          <w:sz w:val="24"/>
          <w:szCs w:val="24"/>
        </w:rPr>
        <w:t xml:space="preserve">should </w:t>
      </w:r>
      <w:r w:rsidR="00BE3997">
        <w:rPr>
          <w:rFonts w:cs="Arial"/>
          <w:sz w:val="24"/>
          <w:szCs w:val="24"/>
        </w:rPr>
        <w:t>address</w:t>
      </w:r>
      <w:r w:rsidR="00BE3997">
        <w:rPr>
          <w:rFonts w:cs="Arial" w:hint="eastAsia"/>
          <w:sz w:val="24"/>
          <w:szCs w:val="24"/>
        </w:rPr>
        <w:t xml:space="preserve"> the following</w:t>
      </w:r>
      <w:r w:rsidRPr="00BE3997">
        <w:rPr>
          <w:rFonts w:cs="Arial"/>
          <w:sz w:val="24"/>
          <w:szCs w:val="24"/>
        </w:rPr>
        <w:t xml:space="preserve"> concerns, </w:t>
      </w:r>
    </w:p>
    <w:p w:rsidR="00116712" w:rsidRPr="00BE3997" w:rsidRDefault="00116712" w:rsidP="00116712">
      <w:pPr>
        <w:rPr>
          <w:rFonts w:cs="Arial"/>
          <w:kern w:val="0"/>
          <w:sz w:val="24"/>
          <w:szCs w:val="24"/>
        </w:rPr>
      </w:pPr>
    </w:p>
    <w:p w:rsidR="00CB69C1" w:rsidRPr="00BE3997" w:rsidRDefault="00CB69C1" w:rsidP="00CB69C1">
      <w:pPr>
        <w:pStyle w:val="a3"/>
        <w:numPr>
          <w:ilvl w:val="0"/>
          <w:numId w:val="4"/>
        </w:numPr>
        <w:ind w:firstLineChars="0"/>
        <w:rPr>
          <w:rFonts w:cs="Arial"/>
          <w:sz w:val="24"/>
          <w:szCs w:val="24"/>
        </w:rPr>
      </w:pPr>
      <w:r w:rsidRPr="00BE3997">
        <w:rPr>
          <w:rFonts w:cs="Arial"/>
          <w:sz w:val="24"/>
          <w:szCs w:val="24"/>
        </w:rPr>
        <w:t>Odds ratio and P-value of large tumor size and/or higher TB subgroup should be provide in abstract section.</w:t>
      </w:r>
    </w:p>
    <w:p w:rsidR="00D94D78" w:rsidRPr="00BE3997" w:rsidRDefault="00D94D78" w:rsidP="00FB1C4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Arial"/>
          <w:kern w:val="0"/>
          <w:sz w:val="24"/>
          <w:szCs w:val="24"/>
        </w:rPr>
      </w:pPr>
      <w:r w:rsidRPr="00BE3997">
        <w:rPr>
          <w:rFonts w:cs="Arial"/>
          <w:kern w:val="0"/>
          <w:sz w:val="24"/>
          <w:szCs w:val="24"/>
        </w:rPr>
        <w:t>Power calculation should be provide since the negative assocation between MiR-423 rs6505162 and risk of HCC and HBV-related HCC and large tumor size and/or higher TB subgroup.</w:t>
      </w:r>
    </w:p>
    <w:p w:rsidR="00D94D78" w:rsidRPr="00BE3997" w:rsidRDefault="00FB1C43" w:rsidP="00D94D78">
      <w:pPr>
        <w:pStyle w:val="a3"/>
        <w:numPr>
          <w:ilvl w:val="0"/>
          <w:numId w:val="4"/>
        </w:numPr>
        <w:ind w:firstLineChars="0"/>
        <w:rPr>
          <w:rFonts w:cs="Arial"/>
          <w:kern w:val="0"/>
          <w:sz w:val="24"/>
          <w:szCs w:val="24"/>
        </w:rPr>
      </w:pPr>
      <w:r w:rsidRPr="00BE3997">
        <w:rPr>
          <w:rFonts w:cs="Arial"/>
          <w:kern w:val="0"/>
          <w:sz w:val="24"/>
          <w:szCs w:val="24"/>
        </w:rPr>
        <w:t xml:space="preserve">Whether these two polymorphsim had been include in previsous HCC GWAS studies? </w:t>
      </w:r>
      <w:r w:rsidR="00B076DC">
        <w:rPr>
          <w:rFonts w:cs="Arial" w:hint="eastAsia"/>
          <w:kern w:val="0"/>
          <w:sz w:val="24"/>
          <w:szCs w:val="24"/>
        </w:rPr>
        <w:t>T</w:t>
      </w:r>
      <w:r w:rsidRPr="00BE3997">
        <w:rPr>
          <w:rFonts w:cs="Arial"/>
          <w:kern w:val="0"/>
          <w:sz w:val="24"/>
          <w:szCs w:val="24"/>
        </w:rPr>
        <w:t xml:space="preserve">hese information should be provided in discussion section. </w:t>
      </w:r>
    </w:p>
    <w:p w:rsidR="00CB69C1" w:rsidRPr="00BE3997" w:rsidRDefault="00E329A0" w:rsidP="002622FC">
      <w:pPr>
        <w:pStyle w:val="a3"/>
        <w:numPr>
          <w:ilvl w:val="0"/>
          <w:numId w:val="4"/>
        </w:numPr>
        <w:ind w:firstLineChars="0"/>
        <w:rPr>
          <w:rFonts w:cs="Arial"/>
          <w:sz w:val="24"/>
          <w:szCs w:val="24"/>
        </w:rPr>
      </w:pPr>
      <w:r w:rsidRPr="00BE3997">
        <w:rPr>
          <w:rFonts w:cs="Arial"/>
          <w:sz w:val="24"/>
          <w:szCs w:val="24"/>
        </w:rPr>
        <w:t xml:space="preserve">Authors should be provide the statistic method from Table 3-6. It appears </w:t>
      </w:r>
      <w:r w:rsidR="002622FC" w:rsidRPr="00BE3997">
        <w:rPr>
          <w:rFonts w:cs="Arial"/>
          <w:sz w:val="24"/>
          <w:szCs w:val="24"/>
        </w:rPr>
        <w:t>chi-square goodness of fit test</w:t>
      </w:r>
      <w:r w:rsidRPr="00BE3997">
        <w:rPr>
          <w:rFonts w:cs="Arial"/>
          <w:sz w:val="24"/>
          <w:szCs w:val="24"/>
        </w:rPr>
        <w:t>, However, authors said</w:t>
      </w:r>
      <w:r w:rsidR="000945CC" w:rsidRPr="00BE3997">
        <w:rPr>
          <w:rFonts w:cs="Arial"/>
          <w:sz w:val="24"/>
          <w:szCs w:val="24"/>
        </w:rPr>
        <w:t>, they had</w:t>
      </w:r>
      <w:r w:rsidRPr="00BE3997">
        <w:rPr>
          <w:rFonts w:cs="Arial"/>
          <w:sz w:val="24"/>
          <w:szCs w:val="24"/>
        </w:rPr>
        <w:t xml:space="preserve"> corrected the influence of the age and gender.</w:t>
      </w:r>
      <w:r w:rsidR="002622FC" w:rsidRPr="00BE3997">
        <w:rPr>
          <w:rFonts w:cs="Arial"/>
          <w:sz w:val="24"/>
          <w:szCs w:val="24"/>
        </w:rPr>
        <w:t xml:space="preserve"> </w:t>
      </w:r>
    </w:p>
    <w:p w:rsidR="00E329A0" w:rsidRPr="00BE3997" w:rsidRDefault="0040381E" w:rsidP="00CB69C1">
      <w:pPr>
        <w:pStyle w:val="a3"/>
        <w:numPr>
          <w:ilvl w:val="0"/>
          <w:numId w:val="4"/>
        </w:numPr>
        <w:ind w:firstLineChars="0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Authors should pay attention to the problem of the multiple comparsion test and give the evidence to exclude false positive.</w:t>
      </w:r>
    </w:p>
    <w:p w:rsidR="002B7E13" w:rsidRPr="00300DCD" w:rsidRDefault="0040381E" w:rsidP="00AD7003">
      <w:pPr>
        <w:pStyle w:val="a3"/>
        <w:numPr>
          <w:ilvl w:val="0"/>
          <w:numId w:val="4"/>
        </w:numPr>
        <w:ind w:firstLineChars="0"/>
        <w:rPr>
          <w:rFonts w:cs="Arial" w:hint="eastAsia"/>
          <w:sz w:val="24"/>
          <w:szCs w:val="24"/>
        </w:rPr>
      </w:pPr>
      <w:r w:rsidRPr="00BE3997">
        <w:rPr>
          <w:rFonts w:cs="Arial"/>
          <w:kern w:val="0"/>
          <w:sz w:val="24"/>
          <w:szCs w:val="24"/>
        </w:rPr>
        <w:t>HCC</w:t>
      </w:r>
      <w:r>
        <w:rPr>
          <w:rFonts w:cs="Arial" w:hint="eastAsia"/>
          <w:kern w:val="0"/>
          <w:sz w:val="24"/>
          <w:szCs w:val="24"/>
        </w:rPr>
        <w:t xml:space="preserve"> patient and normal controls are from different region. Is there any evidence to ensure there is no genetic stucture </w:t>
      </w:r>
      <w:r w:rsidR="00300DCD">
        <w:rPr>
          <w:rFonts w:cs="Arial" w:hint="eastAsia"/>
          <w:kern w:val="0"/>
          <w:sz w:val="24"/>
          <w:szCs w:val="24"/>
        </w:rPr>
        <w:t>difference between this two samples.</w:t>
      </w:r>
    </w:p>
    <w:p w:rsidR="00970206" w:rsidRPr="00970206" w:rsidRDefault="00970206" w:rsidP="00970206">
      <w:pPr>
        <w:pStyle w:val="a3"/>
        <w:numPr>
          <w:ilvl w:val="0"/>
          <w:numId w:val="4"/>
        </w:numPr>
        <w:ind w:firstLineChars="0"/>
        <w:rPr>
          <w:rFonts w:cs="Arial" w:hint="eastAsia"/>
          <w:sz w:val="24"/>
          <w:szCs w:val="24"/>
        </w:rPr>
      </w:pPr>
      <w:r>
        <w:rPr>
          <w:rFonts w:cs="Arial" w:hint="eastAsia"/>
          <w:kern w:val="0"/>
          <w:sz w:val="24"/>
          <w:szCs w:val="24"/>
        </w:rPr>
        <w:t>How about the prediction ability with author</w:t>
      </w:r>
      <w:r>
        <w:rPr>
          <w:rFonts w:cs="Arial"/>
          <w:kern w:val="0"/>
          <w:sz w:val="24"/>
          <w:szCs w:val="24"/>
        </w:rPr>
        <w:t>’</w:t>
      </w:r>
      <w:r>
        <w:rPr>
          <w:rFonts w:cs="Arial" w:hint="eastAsia"/>
          <w:kern w:val="0"/>
          <w:sz w:val="24"/>
          <w:szCs w:val="24"/>
        </w:rPr>
        <w:t>s proposed SNP for HCC.</w:t>
      </w:r>
    </w:p>
    <w:p w:rsidR="00970206" w:rsidRPr="00970206" w:rsidRDefault="00970206" w:rsidP="00312189">
      <w:pPr>
        <w:pStyle w:val="a3"/>
        <w:ind w:left="360" w:firstLineChars="0" w:firstLine="0"/>
        <w:rPr>
          <w:rFonts w:cs="Arial"/>
          <w:sz w:val="24"/>
          <w:szCs w:val="24"/>
        </w:rPr>
      </w:pPr>
      <w:bookmarkStart w:id="0" w:name="_GoBack"/>
      <w:bookmarkEnd w:id="0"/>
    </w:p>
    <w:sectPr w:rsidR="00970206" w:rsidRPr="0097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B70" w:rsidRDefault="00907B70" w:rsidP="003724DD">
      <w:r>
        <w:separator/>
      </w:r>
    </w:p>
  </w:endnote>
  <w:endnote w:type="continuationSeparator" w:id="0">
    <w:p w:rsidR="00907B70" w:rsidRDefault="00907B70" w:rsidP="0037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B70" w:rsidRDefault="00907B70" w:rsidP="003724DD">
      <w:r>
        <w:separator/>
      </w:r>
    </w:p>
  </w:footnote>
  <w:footnote w:type="continuationSeparator" w:id="0">
    <w:p w:rsidR="00907B70" w:rsidRDefault="00907B70" w:rsidP="0037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2A2"/>
    <w:multiLevelType w:val="hybridMultilevel"/>
    <w:tmpl w:val="DEE0B70A"/>
    <w:lvl w:ilvl="0" w:tplc="27FA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55AA5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CB344B"/>
    <w:multiLevelType w:val="hybridMultilevel"/>
    <w:tmpl w:val="E0AA7ED8"/>
    <w:lvl w:ilvl="0" w:tplc="829AE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76295A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8B"/>
    <w:rsid w:val="000513B1"/>
    <w:rsid w:val="000945CC"/>
    <w:rsid w:val="000A5758"/>
    <w:rsid w:val="000E628B"/>
    <w:rsid w:val="000F7599"/>
    <w:rsid w:val="00116712"/>
    <w:rsid w:val="00135F2F"/>
    <w:rsid w:val="00141CFF"/>
    <w:rsid w:val="0014389C"/>
    <w:rsid w:val="001723A5"/>
    <w:rsid w:val="001E0786"/>
    <w:rsid w:val="002173B7"/>
    <w:rsid w:val="00224FA6"/>
    <w:rsid w:val="00227433"/>
    <w:rsid w:val="00237773"/>
    <w:rsid w:val="00241040"/>
    <w:rsid w:val="002622FC"/>
    <w:rsid w:val="002703EC"/>
    <w:rsid w:val="002B7E13"/>
    <w:rsid w:val="002D2C90"/>
    <w:rsid w:val="00300DCD"/>
    <w:rsid w:val="00312189"/>
    <w:rsid w:val="00352AEE"/>
    <w:rsid w:val="003724DD"/>
    <w:rsid w:val="0037279B"/>
    <w:rsid w:val="00380141"/>
    <w:rsid w:val="00380B05"/>
    <w:rsid w:val="0039158B"/>
    <w:rsid w:val="0039587B"/>
    <w:rsid w:val="0040381E"/>
    <w:rsid w:val="004078B6"/>
    <w:rsid w:val="00410B36"/>
    <w:rsid w:val="00485527"/>
    <w:rsid w:val="004A6104"/>
    <w:rsid w:val="004B607A"/>
    <w:rsid w:val="00527D9C"/>
    <w:rsid w:val="005763BB"/>
    <w:rsid w:val="005C1DFB"/>
    <w:rsid w:val="00611952"/>
    <w:rsid w:val="006A15CD"/>
    <w:rsid w:val="006B5C55"/>
    <w:rsid w:val="006B6FEF"/>
    <w:rsid w:val="0078111C"/>
    <w:rsid w:val="00783197"/>
    <w:rsid w:val="007B0202"/>
    <w:rsid w:val="007B0CF0"/>
    <w:rsid w:val="008923B4"/>
    <w:rsid w:val="008A22E0"/>
    <w:rsid w:val="008A507C"/>
    <w:rsid w:val="00907B70"/>
    <w:rsid w:val="00923633"/>
    <w:rsid w:val="00970206"/>
    <w:rsid w:val="0098625F"/>
    <w:rsid w:val="009B7667"/>
    <w:rsid w:val="009C1392"/>
    <w:rsid w:val="009C456B"/>
    <w:rsid w:val="009F6CF2"/>
    <w:rsid w:val="00A674DF"/>
    <w:rsid w:val="00A83A85"/>
    <w:rsid w:val="00AC6D74"/>
    <w:rsid w:val="00AD7003"/>
    <w:rsid w:val="00AE70E7"/>
    <w:rsid w:val="00AF5ECF"/>
    <w:rsid w:val="00B076DC"/>
    <w:rsid w:val="00B57B24"/>
    <w:rsid w:val="00BD6132"/>
    <w:rsid w:val="00BD6CD6"/>
    <w:rsid w:val="00BE3997"/>
    <w:rsid w:val="00BF3317"/>
    <w:rsid w:val="00BF4190"/>
    <w:rsid w:val="00C31A0C"/>
    <w:rsid w:val="00C6031D"/>
    <w:rsid w:val="00C9028A"/>
    <w:rsid w:val="00CB69C1"/>
    <w:rsid w:val="00D247B9"/>
    <w:rsid w:val="00D622C3"/>
    <w:rsid w:val="00D70178"/>
    <w:rsid w:val="00D9197A"/>
    <w:rsid w:val="00D93C29"/>
    <w:rsid w:val="00D94D78"/>
    <w:rsid w:val="00D968AE"/>
    <w:rsid w:val="00DC79A6"/>
    <w:rsid w:val="00DD1C80"/>
    <w:rsid w:val="00E14BE7"/>
    <w:rsid w:val="00E329A0"/>
    <w:rsid w:val="00E71524"/>
    <w:rsid w:val="00EA6730"/>
    <w:rsid w:val="00EC0F00"/>
    <w:rsid w:val="00EC3A61"/>
    <w:rsid w:val="00EE04A4"/>
    <w:rsid w:val="00F72DAF"/>
    <w:rsid w:val="00FA7C54"/>
    <w:rsid w:val="00FB1C43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4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4D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763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763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763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763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763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763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763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4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4D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763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763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763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763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763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763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76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gsc</dc:creator>
  <cp:lastModifiedBy>gsc</cp:lastModifiedBy>
  <cp:revision>76</cp:revision>
  <dcterms:created xsi:type="dcterms:W3CDTF">2014-01-12T20:05:00Z</dcterms:created>
  <dcterms:modified xsi:type="dcterms:W3CDTF">2014-01-30T02:41:00Z</dcterms:modified>
</cp:coreProperties>
</file>