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23C" w:rsidRDefault="003E63C4">
      <w:pPr>
        <w:pStyle w:val="Standard"/>
        <w:rPr>
          <w:rFonts w:hint="eastAsia"/>
        </w:rPr>
      </w:pPr>
      <w:r>
        <w:t xml:space="preserve">Comments to the </w:t>
      </w:r>
      <w:r w:rsidR="00B918B6">
        <w:rPr>
          <w:rFonts w:hint="eastAsia"/>
        </w:rPr>
        <w:t>Authors</w:t>
      </w:r>
      <w:r>
        <w:t>,</w:t>
      </w:r>
    </w:p>
    <w:p w:rsidR="001E323C" w:rsidRDefault="001E323C">
      <w:pPr>
        <w:pStyle w:val="Standard"/>
        <w:rPr>
          <w:rFonts w:hint="eastAsia"/>
        </w:rPr>
      </w:pPr>
    </w:p>
    <w:p w:rsidR="00CA695C" w:rsidRDefault="00CF38FC" w:rsidP="00942B9E">
      <w:pPr>
        <w:widowControl/>
        <w:suppressAutoHyphens w:val="0"/>
        <w:autoSpaceDE w:val="0"/>
        <w:adjustRightInd w:val="0"/>
        <w:jc w:val="left"/>
        <w:textAlignment w:val="auto"/>
        <w:rPr>
          <w:rFonts w:hint="eastAsia"/>
        </w:rPr>
      </w:pPr>
      <w:r>
        <w:t>This manuscript studied</w:t>
      </w:r>
      <w:r w:rsidR="00942B9E">
        <w:t xml:space="preserve"> the association between </w:t>
      </w:r>
      <w:r w:rsidR="00942B9E">
        <w:rPr>
          <w:rFonts w:ascii="Times New Roman" w:hAnsi="Times New Roman" w:cs="Times New Roman"/>
          <w:kern w:val="0"/>
          <w:lang w:bidi="ar-SA"/>
        </w:rPr>
        <w:t>COG-PS statuses and</w:t>
      </w:r>
      <w:r w:rsidR="00942B9E">
        <w:rPr>
          <w:rFonts w:ascii="Times New Roman" w:hAnsi="Times New Roman" w:cs="Times New Roman"/>
          <w:kern w:val="0"/>
          <w:lang w:bidi="ar-SA"/>
        </w:rPr>
        <w:t xml:space="preserve"> </w:t>
      </w:r>
      <w:r w:rsidR="00942B9E">
        <w:rPr>
          <w:rFonts w:ascii="Times New Roman" w:hAnsi="Times New Roman" w:cs="Times New Roman"/>
          <w:i/>
          <w:iCs/>
          <w:kern w:val="0"/>
          <w:lang w:bidi="ar-SA"/>
        </w:rPr>
        <w:t xml:space="preserve">LINE-1 </w:t>
      </w:r>
      <w:r w:rsidR="00942B9E">
        <w:rPr>
          <w:rFonts w:ascii="Times New Roman" w:hAnsi="Times New Roman" w:cs="Times New Roman"/>
          <w:kern w:val="0"/>
          <w:lang w:bidi="ar-SA"/>
        </w:rPr>
        <w:t xml:space="preserve">methylation </w:t>
      </w:r>
      <w:r w:rsidR="00942B9E">
        <w:rPr>
          <w:rFonts w:ascii="Times New Roman" w:hAnsi="Times New Roman" w:cs="Times New Roman"/>
          <w:kern w:val="0"/>
          <w:lang w:bidi="ar-SA"/>
        </w:rPr>
        <w:t xml:space="preserve">in a large population of </w:t>
      </w:r>
      <w:r w:rsidR="00942B9E">
        <w:rPr>
          <w:rFonts w:ascii="Times New Roman" w:hAnsi="Times New Roman" w:cs="Times New Roman"/>
          <w:kern w:val="0"/>
          <w:lang w:bidi="ar-SA"/>
        </w:rPr>
        <w:t>Korea</w:t>
      </w:r>
      <w:r w:rsidR="00942B9E">
        <w:rPr>
          <w:rFonts w:ascii="Times New Roman" w:hAnsi="Times New Roman" w:cs="Times New Roman"/>
          <w:kern w:val="0"/>
          <w:lang w:bidi="ar-SA"/>
        </w:rPr>
        <w:t xml:space="preserve"> colon cancer patients. Meanwhile, the study provided the evolution of the </w:t>
      </w:r>
      <w:r w:rsidR="00942B9E">
        <w:rPr>
          <w:rFonts w:ascii="Times New Roman" w:hAnsi="Times New Roman" w:cs="Times New Roman"/>
          <w:kern w:val="0"/>
          <w:lang w:bidi="ar-SA"/>
        </w:rPr>
        <w:t xml:space="preserve">sole and combined </w:t>
      </w:r>
      <w:r w:rsidR="00942B9E">
        <w:rPr>
          <w:rFonts w:ascii="Times New Roman" w:hAnsi="Times New Roman" w:cs="Times New Roman"/>
          <w:kern w:val="0"/>
          <w:lang w:bidi="ar-SA"/>
        </w:rPr>
        <w:t xml:space="preserve">prognostic value of the </w:t>
      </w:r>
      <w:r w:rsidR="00942B9E">
        <w:rPr>
          <w:rFonts w:ascii="Times New Roman" w:hAnsi="Times New Roman" w:cs="Times New Roman"/>
          <w:i/>
          <w:iCs/>
          <w:kern w:val="0"/>
          <w:lang w:bidi="ar-SA"/>
        </w:rPr>
        <w:t xml:space="preserve">LINE-1 </w:t>
      </w:r>
      <w:r w:rsidR="00942B9E">
        <w:rPr>
          <w:rFonts w:ascii="Times New Roman" w:hAnsi="Times New Roman" w:cs="Times New Roman"/>
          <w:kern w:val="0"/>
          <w:lang w:bidi="ar-SA"/>
        </w:rPr>
        <w:t>methylation</w:t>
      </w:r>
      <w:r w:rsidR="00942B9E">
        <w:rPr>
          <w:rFonts w:ascii="Times New Roman" w:hAnsi="Times New Roman" w:cs="Times New Roman"/>
          <w:kern w:val="0"/>
          <w:lang w:bidi="ar-SA"/>
        </w:rPr>
        <w:t xml:space="preserve"> and </w:t>
      </w:r>
      <w:r w:rsidR="00942B9E">
        <w:rPr>
          <w:rFonts w:ascii="Times New Roman" w:hAnsi="Times New Roman" w:cs="Times New Roman"/>
          <w:kern w:val="0"/>
          <w:lang w:bidi="ar-SA"/>
        </w:rPr>
        <w:t>COG-PS statuses</w:t>
      </w:r>
      <w:r w:rsidR="00942B9E">
        <w:rPr>
          <w:rFonts w:ascii="Times New Roman" w:hAnsi="Times New Roman" w:cs="Times New Roman"/>
          <w:kern w:val="0"/>
          <w:lang w:bidi="ar-SA"/>
        </w:rPr>
        <w:t xml:space="preserve">. </w:t>
      </w:r>
      <w:r w:rsidR="00CA695C">
        <w:t>The study was performed rigorously and the findings are interesting.</w:t>
      </w:r>
      <w:r w:rsidR="00A86011">
        <w:rPr>
          <w:rFonts w:hint="eastAsia"/>
        </w:rPr>
        <w:t xml:space="preserve"> </w:t>
      </w:r>
      <w:r w:rsidR="00601B61">
        <w:t xml:space="preserve">However, I have several concerns as the following: </w:t>
      </w:r>
    </w:p>
    <w:p w:rsidR="0011680F" w:rsidRDefault="0011680F" w:rsidP="00CA695C">
      <w:pPr>
        <w:pStyle w:val="Standard"/>
        <w:rPr>
          <w:rFonts w:hint="eastAsia"/>
        </w:rPr>
      </w:pPr>
    </w:p>
    <w:p w:rsidR="00CA695C" w:rsidRDefault="0011680F">
      <w:pPr>
        <w:pStyle w:val="Standard"/>
        <w:rPr>
          <w:rFonts w:hint="eastAsia"/>
          <w:b/>
        </w:rPr>
      </w:pPr>
      <w:r w:rsidRPr="0011680F">
        <w:rPr>
          <w:rFonts w:hint="eastAsia"/>
          <w:b/>
        </w:rPr>
        <w:t>Major Compulsory Revisions</w:t>
      </w:r>
    </w:p>
    <w:p w:rsidR="004602D8" w:rsidRDefault="004602D8">
      <w:pPr>
        <w:pStyle w:val="Standard"/>
        <w:rPr>
          <w:rFonts w:hint="eastAsia"/>
          <w:b/>
        </w:rPr>
      </w:pPr>
    </w:p>
    <w:p w:rsidR="007C4865" w:rsidRDefault="00A86011" w:rsidP="007C4865">
      <w:pPr>
        <w:pStyle w:val="Standard"/>
      </w:pPr>
      <w:r w:rsidRPr="00467CC4">
        <w:t xml:space="preserve">1, </w:t>
      </w:r>
      <w:r w:rsidR="00DD48F4">
        <w:t xml:space="preserve">The </w:t>
      </w:r>
      <w:r w:rsidR="00DD48F4" w:rsidRPr="00DD48F4">
        <w:rPr>
          <w:rFonts w:hint="eastAsia"/>
        </w:rPr>
        <w:t>effectiveness</w:t>
      </w:r>
      <w:r w:rsidR="00DD48F4">
        <w:t xml:space="preserve"> or the </w:t>
      </w:r>
      <w:r w:rsidR="00DD48F4" w:rsidRPr="00DD48F4">
        <w:rPr>
          <w:rFonts w:hint="eastAsia"/>
        </w:rPr>
        <w:t>representativeness</w:t>
      </w:r>
      <w:r w:rsidR="00DD48F4">
        <w:t xml:space="preserve"> of the primers for LINE-1 and STR should be discussed carefully. What’s the </w:t>
      </w:r>
      <w:r w:rsidR="00DD48F4" w:rsidRPr="00DD48F4">
        <w:rPr>
          <w:rFonts w:hint="eastAsia"/>
        </w:rPr>
        <w:t>variance</w:t>
      </w:r>
      <w:r w:rsidR="00DD48F4" w:rsidRPr="00DD48F4">
        <w:t xml:space="preserve"> </w:t>
      </w:r>
      <w:r w:rsidR="00DD48F4">
        <w:t>of the applied method? Why only use two CpG sites</w:t>
      </w:r>
      <w:r w:rsidR="006B7FD0">
        <w:t xml:space="preserve"> to represent LINE-1 methylation status</w:t>
      </w:r>
      <w:bookmarkStart w:id="0" w:name="_GoBack"/>
      <w:bookmarkEnd w:id="0"/>
      <w:r w:rsidR="00DD48F4">
        <w:t xml:space="preserve">? Why only use five STR markers?  </w:t>
      </w:r>
      <w:r w:rsidR="0003205D">
        <w:t xml:space="preserve"> </w:t>
      </w:r>
    </w:p>
    <w:p w:rsidR="00D54799" w:rsidRDefault="00B969CB" w:rsidP="007C4865">
      <w:pPr>
        <w:pStyle w:val="Standard"/>
        <w:rPr>
          <w:rFonts w:ascii="Times New Roman" w:hAnsi="Times New Roman" w:cs="Times New Roman"/>
          <w:kern w:val="0"/>
          <w:lang w:bidi="ar-SA"/>
        </w:rPr>
      </w:pPr>
      <w:r>
        <w:t>2, T</w:t>
      </w:r>
      <w:r w:rsidR="00D54799">
        <w:t xml:space="preserve">he association between LINE-1 methylation and </w:t>
      </w:r>
      <w:r w:rsidR="00D54799">
        <w:rPr>
          <w:rFonts w:ascii="Times New Roman" w:hAnsi="Times New Roman" w:cs="Times New Roman"/>
          <w:kern w:val="0"/>
          <w:lang w:bidi="ar-SA"/>
        </w:rPr>
        <w:t>microsatellite status</w:t>
      </w:r>
      <w:r w:rsidR="00D54799">
        <w:rPr>
          <w:rFonts w:ascii="Times New Roman" w:hAnsi="Times New Roman" w:cs="Times New Roman"/>
          <w:kern w:val="0"/>
          <w:lang w:bidi="ar-SA"/>
        </w:rPr>
        <w:t xml:space="preserve"> should be provided in the result section. </w:t>
      </w:r>
    </w:p>
    <w:p w:rsidR="00B86E4B" w:rsidRDefault="00B86E4B" w:rsidP="007C4865">
      <w:pPr>
        <w:pStyle w:val="Standard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kern w:val="0"/>
          <w:lang w:bidi="ar-SA"/>
        </w:rPr>
        <w:t xml:space="preserve">4,  </w:t>
      </w:r>
      <w:r w:rsidR="00C037A0">
        <w:rPr>
          <w:rFonts w:ascii="Times New Roman" w:hAnsi="Times New Roman" w:cs="Times New Roman"/>
          <w:kern w:val="0"/>
          <w:lang w:bidi="ar-SA"/>
        </w:rPr>
        <w:t xml:space="preserve">95%CI should be followed by OR rather than P-value. In addition, the exact numbers of the sample size for each situation should be provided in the Table 2. </w:t>
      </w:r>
    </w:p>
    <w:p w:rsidR="0003205D" w:rsidRDefault="00B86E4B" w:rsidP="00D36559">
      <w:pPr>
        <w:pStyle w:val="Standard"/>
      </w:pPr>
      <w:r>
        <w:t>5</w:t>
      </w:r>
      <w:r w:rsidR="0003205D">
        <w:t xml:space="preserve">, </w:t>
      </w:r>
      <w:r w:rsidR="00EE4FEC">
        <w:t>A</w:t>
      </w:r>
      <w:r w:rsidR="0003205D">
        <w:t xml:space="preserve">bbreviation of TNR in Line </w:t>
      </w:r>
      <w:r w:rsidR="00EE4FEC">
        <w:t>38</w:t>
      </w:r>
      <w:r w:rsidR="0003205D">
        <w:t xml:space="preserve"> page </w:t>
      </w:r>
      <w:r w:rsidR="00EE4FEC">
        <w:t>7</w:t>
      </w:r>
      <w:r w:rsidR="00DD48F4">
        <w:t>, LN in line1 page 8,</w:t>
      </w:r>
      <w:r w:rsidR="00EE4FEC">
        <w:t xml:space="preserve"> should be provided since it was firstl</w:t>
      </w:r>
      <w:r w:rsidR="00EE4FEC">
        <w:rPr>
          <w:rFonts w:hint="eastAsia"/>
        </w:rPr>
        <w:t>y</w:t>
      </w:r>
      <w:r w:rsidR="00EE4FEC">
        <w:t xml:space="preserve"> used in the manuscript. </w:t>
      </w:r>
      <w:r w:rsidR="00DD48F4">
        <w:t xml:space="preserve">Please check the manuscript again. </w:t>
      </w:r>
    </w:p>
    <w:p w:rsidR="0003205D" w:rsidRDefault="00B86E4B" w:rsidP="00D36559">
      <w:pPr>
        <w:pStyle w:val="Standard"/>
      </w:pPr>
      <w:r>
        <w:t>6</w:t>
      </w:r>
      <w:r w:rsidR="002B2486">
        <w:t xml:space="preserve">, OR should be provided in the Table 1. </w:t>
      </w:r>
    </w:p>
    <w:p w:rsidR="002B2486" w:rsidRDefault="00B86E4B" w:rsidP="00F70EB2">
      <w:pPr>
        <w:widowControl/>
        <w:suppressAutoHyphens w:val="0"/>
        <w:autoSpaceDE w:val="0"/>
        <w:adjustRightInd w:val="0"/>
        <w:jc w:val="left"/>
        <w:textAlignment w:val="auto"/>
      </w:pPr>
      <w:r>
        <w:t>7</w:t>
      </w:r>
      <w:r w:rsidR="00F70EB2">
        <w:t xml:space="preserve">, </w:t>
      </w:r>
      <w:r w:rsidR="00CE065E">
        <w:t xml:space="preserve">The information of the detection to the mutation (line 33 page 10) should be provided in the method section. </w:t>
      </w:r>
    </w:p>
    <w:p w:rsidR="00CE065E" w:rsidRPr="00F70EB2" w:rsidRDefault="00CE065E" w:rsidP="00F70EB2">
      <w:pPr>
        <w:widowControl/>
        <w:suppressAutoHyphens w:val="0"/>
        <w:autoSpaceDE w:val="0"/>
        <w:adjustRightInd w:val="0"/>
        <w:jc w:val="left"/>
        <w:textAlignment w:val="auto"/>
        <w:rPr>
          <w:rFonts w:ascii="Times New Roman" w:hAnsi="Times New Roman" w:cs="Times New Roman"/>
          <w:kern w:val="0"/>
          <w:lang w:bidi="ar-SA"/>
        </w:rPr>
      </w:pPr>
      <w:r>
        <w:t xml:space="preserve">8, The Figure 1 and Figure </w:t>
      </w:r>
      <w:r w:rsidR="006B7FD0">
        <w:t xml:space="preserve">2 </w:t>
      </w:r>
      <w:r>
        <w:t xml:space="preserve">are too </w:t>
      </w:r>
      <w:r w:rsidRPr="00CE065E">
        <w:rPr>
          <w:rFonts w:hint="eastAsia"/>
        </w:rPr>
        <w:t>crude</w:t>
      </w:r>
      <w:r w:rsidR="006B7FD0">
        <w:t xml:space="preserve">, the value of the number are </w:t>
      </w:r>
      <w:r w:rsidR="006B7FD0" w:rsidRPr="006B7FD0">
        <w:rPr>
          <w:rFonts w:hint="eastAsia"/>
        </w:rPr>
        <w:t>vague</w:t>
      </w:r>
      <w:r w:rsidR="006B7FD0">
        <w:t xml:space="preserve">. </w:t>
      </w:r>
    </w:p>
    <w:sectPr w:rsidR="00CE065E" w:rsidRPr="00F70EB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A83" w:rsidRDefault="00435A83">
      <w:pPr>
        <w:rPr>
          <w:rFonts w:hint="eastAsia"/>
        </w:rPr>
      </w:pPr>
      <w:r>
        <w:separator/>
      </w:r>
    </w:p>
  </w:endnote>
  <w:endnote w:type="continuationSeparator" w:id="0">
    <w:p w:rsidR="00435A83" w:rsidRDefault="00435A8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A83" w:rsidRDefault="00435A8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35A83" w:rsidRDefault="00435A8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E323C"/>
    <w:rsid w:val="000039EE"/>
    <w:rsid w:val="0003205D"/>
    <w:rsid w:val="00032CEF"/>
    <w:rsid w:val="00037935"/>
    <w:rsid w:val="000E2881"/>
    <w:rsid w:val="0011680F"/>
    <w:rsid w:val="001E323C"/>
    <w:rsid w:val="002B2486"/>
    <w:rsid w:val="003E5E47"/>
    <w:rsid w:val="003E63C4"/>
    <w:rsid w:val="00435A83"/>
    <w:rsid w:val="004602D8"/>
    <w:rsid w:val="00467CC4"/>
    <w:rsid w:val="004B092C"/>
    <w:rsid w:val="00540EF0"/>
    <w:rsid w:val="00597ED5"/>
    <w:rsid w:val="00601B61"/>
    <w:rsid w:val="00642110"/>
    <w:rsid w:val="0065156B"/>
    <w:rsid w:val="00684543"/>
    <w:rsid w:val="00691106"/>
    <w:rsid w:val="00694F81"/>
    <w:rsid w:val="006B7FD0"/>
    <w:rsid w:val="00734C88"/>
    <w:rsid w:val="007C4865"/>
    <w:rsid w:val="00864019"/>
    <w:rsid w:val="008E3B3E"/>
    <w:rsid w:val="00942B9E"/>
    <w:rsid w:val="009717B3"/>
    <w:rsid w:val="00A3778A"/>
    <w:rsid w:val="00A57692"/>
    <w:rsid w:val="00A62B7B"/>
    <w:rsid w:val="00A76815"/>
    <w:rsid w:val="00A86011"/>
    <w:rsid w:val="00A9519B"/>
    <w:rsid w:val="00AF3815"/>
    <w:rsid w:val="00B61773"/>
    <w:rsid w:val="00B86E4B"/>
    <w:rsid w:val="00B918B6"/>
    <w:rsid w:val="00B969CB"/>
    <w:rsid w:val="00C037A0"/>
    <w:rsid w:val="00CA695C"/>
    <w:rsid w:val="00CE065E"/>
    <w:rsid w:val="00CF38FC"/>
    <w:rsid w:val="00D36559"/>
    <w:rsid w:val="00D54799"/>
    <w:rsid w:val="00D67241"/>
    <w:rsid w:val="00DD48F4"/>
    <w:rsid w:val="00E33AD7"/>
    <w:rsid w:val="00E84A10"/>
    <w:rsid w:val="00EE4FEC"/>
    <w:rsid w:val="00F70EB2"/>
    <w:rsid w:val="00FC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170364-4F84-47AF-A5CF-949C07BD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FC4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C41DA"/>
    <w:rPr>
      <w:rFonts w:cs="Mangal"/>
      <w:sz w:val="18"/>
      <w:szCs w:val="16"/>
    </w:rPr>
  </w:style>
  <w:style w:type="paragraph" w:styleId="Footer">
    <w:name w:val="footer"/>
    <w:basedOn w:val="Normal"/>
    <w:link w:val="FooterChar"/>
    <w:uiPriority w:val="99"/>
    <w:unhideWhenUsed/>
    <w:rsid w:val="00FC41DA"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C41DA"/>
    <w:rPr>
      <w:rFonts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Shicheng Guo</dc:creator>
  <cp:lastModifiedBy>Shicheng Guo</cp:lastModifiedBy>
  <cp:revision>19</cp:revision>
  <dcterms:created xsi:type="dcterms:W3CDTF">2015-02-10T00:05:00Z</dcterms:created>
  <dcterms:modified xsi:type="dcterms:W3CDTF">2015-10-25T03:51:00Z</dcterms:modified>
</cp:coreProperties>
</file>