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4AF" w:rsidRDefault="00822B3A" w:rsidP="001A19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r w:rsidRPr="003E5C12">
        <w:rPr>
          <w:rFonts w:ascii="Arial" w:hAnsi="Arial" w:cs="Arial"/>
          <w:sz w:val="24"/>
          <w:szCs w:val="24"/>
        </w:rPr>
        <w:t xml:space="preserve">In this manuscript, Dr. </w:t>
      </w:r>
      <w:r w:rsidR="001A19B1">
        <w:rPr>
          <w:rFonts w:ascii="Arial" w:hAnsi="Arial" w:cs="Arial"/>
          <w:sz w:val="24"/>
          <w:szCs w:val="24"/>
        </w:rPr>
        <w:t>Liu</w:t>
      </w:r>
      <w:r w:rsidRPr="003E5C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colleagues </w:t>
      </w:r>
      <w:r w:rsidRPr="003E5C12">
        <w:rPr>
          <w:rFonts w:ascii="Arial" w:hAnsi="Arial" w:cs="Arial"/>
          <w:sz w:val="24"/>
          <w:szCs w:val="24"/>
        </w:rPr>
        <w:t xml:space="preserve">conducted </w:t>
      </w:r>
      <w:r w:rsidR="00B749B0">
        <w:rPr>
          <w:rFonts w:ascii="Arial" w:hAnsi="Arial" w:cs="Arial"/>
          <w:sz w:val="24"/>
          <w:szCs w:val="24"/>
        </w:rPr>
        <w:t xml:space="preserve">a genome-wide </w:t>
      </w:r>
      <w:r w:rsidR="001A19B1" w:rsidRPr="001A19B1">
        <w:rPr>
          <w:rFonts w:ascii="Arial" w:hAnsi="Arial" w:cs="Arial"/>
          <w:sz w:val="24"/>
          <w:szCs w:val="24"/>
        </w:rPr>
        <w:t>5-hydroxymethylcytosine</w:t>
      </w:r>
      <w:r w:rsidR="001A19B1">
        <w:rPr>
          <w:rFonts w:ascii="Arial" w:hAnsi="Arial" w:cs="Arial"/>
          <w:sz w:val="24"/>
          <w:szCs w:val="24"/>
        </w:rPr>
        <w:t xml:space="preserve"> </w:t>
      </w:r>
      <w:r w:rsidR="008B3DFB">
        <w:rPr>
          <w:rFonts w:ascii="Arial" w:hAnsi="Arial" w:cs="Arial"/>
          <w:sz w:val="24"/>
          <w:szCs w:val="24"/>
        </w:rPr>
        <w:t>analysis to</w:t>
      </w:r>
      <w:r w:rsidR="001A19B1" w:rsidRPr="001A19B1">
        <w:rPr>
          <w:rFonts w:ascii="Arial" w:hAnsi="Arial" w:cs="Arial"/>
          <w:sz w:val="24"/>
          <w:szCs w:val="24"/>
        </w:rPr>
        <w:t xml:space="preserve"> </w:t>
      </w:r>
      <w:r w:rsidR="001A19B1" w:rsidRPr="001A19B1">
        <w:rPr>
          <w:rFonts w:ascii="Arial" w:hAnsi="Arial" w:cs="Arial"/>
          <w:sz w:val="24"/>
          <w:szCs w:val="24"/>
        </w:rPr>
        <w:t>gastric</w:t>
      </w:r>
      <w:r w:rsidR="001A19B1">
        <w:rPr>
          <w:rFonts w:ascii="Arial" w:hAnsi="Arial" w:cs="Arial"/>
          <w:sz w:val="24"/>
          <w:szCs w:val="24"/>
        </w:rPr>
        <w:t xml:space="preserve"> a</w:t>
      </w:r>
      <w:r w:rsidR="001A19B1" w:rsidRPr="001A19B1">
        <w:rPr>
          <w:rFonts w:ascii="Arial" w:hAnsi="Arial" w:cs="Arial"/>
          <w:sz w:val="24"/>
          <w:szCs w:val="24"/>
        </w:rPr>
        <w:t>denocarcinoma</w:t>
      </w:r>
      <w:r w:rsidR="001A19B1">
        <w:rPr>
          <w:rFonts w:ascii="Arial" w:hAnsi="Arial" w:cs="Arial"/>
          <w:sz w:val="24"/>
          <w:szCs w:val="24"/>
        </w:rPr>
        <w:t xml:space="preserve"> in different status: remote normal, adjacent normal and primary cancer tissues. The study confirmed</w:t>
      </w:r>
      <w:r w:rsidR="009C502C">
        <w:rPr>
          <w:rFonts w:ascii="Arial" w:hAnsi="Arial" w:cs="Arial"/>
          <w:sz w:val="24"/>
          <w:szCs w:val="24"/>
        </w:rPr>
        <w:t xml:space="preserve"> previous findings: genome-wide of loss-of-5hmC. </w:t>
      </w:r>
      <w:r w:rsidR="008224AF">
        <w:rPr>
          <w:rFonts w:ascii="Arial" w:hAnsi="Arial" w:cs="Arial"/>
          <w:sz w:val="24"/>
          <w:szCs w:val="24"/>
        </w:rPr>
        <w:t>T</w:t>
      </w:r>
      <w:r w:rsidRPr="008224AF">
        <w:rPr>
          <w:rFonts w:ascii="Arial" w:hAnsi="Arial" w:cs="Arial"/>
          <w:sz w:val="24"/>
          <w:szCs w:val="24"/>
        </w:rPr>
        <w:t xml:space="preserve">he study </w:t>
      </w:r>
      <w:proofErr w:type="gramStart"/>
      <w:r w:rsidRPr="008224AF">
        <w:rPr>
          <w:rFonts w:ascii="Arial" w:hAnsi="Arial" w:cs="Arial"/>
          <w:sz w:val="24"/>
          <w:szCs w:val="24"/>
        </w:rPr>
        <w:t>was performed</w:t>
      </w:r>
      <w:proofErr w:type="gramEnd"/>
      <w:r w:rsidRPr="008224AF">
        <w:rPr>
          <w:rFonts w:ascii="Arial" w:hAnsi="Arial" w:cs="Arial"/>
          <w:sz w:val="24"/>
          <w:szCs w:val="24"/>
        </w:rPr>
        <w:t xml:space="preserve"> rigorously and the findings are interesting. </w:t>
      </w:r>
      <w:r w:rsidR="008224AF">
        <w:rPr>
          <w:rFonts w:ascii="Arial" w:hAnsi="Arial" w:cs="Arial"/>
          <w:sz w:val="24"/>
          <w:szCs w:val="24"/>
        </w:rPr>
        <w:t>However, the manuscript was not well prepared, especially for the data analysis. The following comments hope to be helpful to improve the study.</w:t>
      </w:r>
      <w:r w:rsidR="009C502C">
        <w:rPr>
          <w:rFonts w:ascii="Arial" w:hAnsi="Arial" w:cs="Arial"/>
          <w:sz w:val="24"/>
          <w:szCs w:val="24"/>
        </w:rPr>
        <w:t xml:space="preserve"> I suggest the authors provided as many supplementary as possible and update the manuscript with deep revision. </w:t>
      </w:r>
    </w:p>
    <w:p w:rsidR="00822B3A" w:rsidRPr="008224AF" w:rsidRDefault="00822B3A" w:rsidP="008224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4AF">
        <w:rPr>
          <w:rFonts w:ascii="Arial" w:hAnsi="Arial" w:cs="Arial"/>
          <w:sz w:val="24"/>
          <w:szCs w:val="24"/>
        </w:rPr>
        <w:t xml:space="preserve"> </w:t>
      </w:r>
    </w:p>
    <w:p w:rsidR="00822B3A" w:rsidRDefault="00822B3A" w:rsidP="00822B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 w:rsidRPr="001E5E6A">
        <w:rPr>
          <w:rFonts w:ascii="Arial" w:hAnsi="Arial" w:cs="Arial"/>
          <w:b/>
          <w:iCs/>
        </w:rPr>
        <w:t>Major Compulsory Revisions</w:t>
      </w:r>
    </w:p>
    <w:p w:rsidR="003A3E26" w:rsidRDefault="003A3E26" w:rsidP="00822B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</w:p>
    <w:p w:rsidR="00F35960" w:rsidRDefault="00834F7A" w:rsidP="00F35960">
      <w:pPr>
        <w:pStyle w:val="ListParagraph"/>
        <w:numPr>
          <w:ilvl w:val="0"/>
          <w:numId w:val="6"/>
        </w:numPr>
        <w:rPr>
          <w:rFonts w:ascii="Cambria" w:eastAsia="Times New Roman" w:hAnsi="Cambria" w:cs="Cambria"/>
          <w:sz w:val="24"/>
          <w:szCs w:val="24"/>
          <w:lang w:eastAsia="en-US"/>
        </w:rPr>
      </w:pPr>
      <w:r w:rsidRPr="00834F7A">
        <w:rPr>
          <w:rFonts w:ascii="Times New Roman" w:eastAsia="Times New Roman" w:hAnsi="Times New Roman" w:cs="Times New Roman"/>
          <w:sz w:val="24"/>
          <w:szCs w:val="24"/>
          <w:lang w:eastAsia="en-US"/>
        </w:rPr>
        <w:t>I suggest remove the conclusion “</w:t>
      </w:r>
      <w:r w:rsidRPr="00834F7A">
        <w:rPr>
          <w:rFonts w:ascii="Cambria" w:eastAsia="Times New Roman" w:hAnsi="Cambria" w:cs="Cambria"/>
          <w:sz w:val="24"/>
          <w:szCs w:val="24"/>
          <w:lang w:eastAsia="en-US"/>
        </w:rPr>
        <w:t>Intriguingly, there were more red</w:t>
      </w:r>
      <w:r w:rsidRPr="00834F7A">
        <w:rPr>
          <w:rFonts w:ascii="Cambria" w:eastAsia="Times New Roman" w:hAnsi="Cambria" w:cs="Cambria"/>
          <w:sz w:val="24"/>
          <w:szCs w:val="24"/>
          <w:lang w:eastAsia="en-US"/>
        </w:rPr>
        <w:t xml:space="preserve"> </w:t>
      </w:r>
      <w:r w:rsidRPr="00834F7A">
        <w:rPr>
          <w:rFonts w:ascii="Cambria" w:eastAsia="Times New Roman" w:hAnsi="Cambria" w:cs="Cambria"/>
          <w:sz w:val="24"/>
          <w:szCs w:val="24"/>
          <w:lang w:eastAsia="en-US"/>
        </w:rPr>
        <w:t>bins than blue bins in the comparison of peripheral tissues to normal tissue (Figure 1C),</w:t>
      </w:r>
      <w:r w:rsidRPr="00834F7A">
        <w:rPr>
          <w:rFonts w:ascii="Cambria" w:eastAsia="Times New Roman" w:hAnsi="Cambria" w:cs="Cambria"/>
          <w:sz w:val="24"/>
          <w:szCs w:val="24"/>
          <w:lang w:eastAsia="en-US"/>
        </w:rPr>
        <w:t xml:space="preserve"> </w:t>
      </w:r>
      <w:r w:rsidRPr="00834F7A">
        <w:rPr>
          <w:rFonts w:ascii="Cambria" w:eastAsia="Times New Roman" w:hAnsi="Cambria" w:cs="Cambria"/>
          <w:sz w:val="24"/>
          <w:szCs w:val="24"/>
          <w:lang w:eastAsia="en-US"/>
        </w:rPr>
        <w:t>suggesting that the 5hmC abundance could potentially increase in peripheral tissues;</w:t>
      </w:r>
      <w:r w:rsidRPr="00834F7A">
        <w:rPr>
          <w:rFonts w:ascii="Cambria" w:eastAsia="Times New Roman" w:hAnsi="Cambria" w:cs="Cambria"/>
          <w:sz w:val="24"/>
          <w:szCs w:val="24"/>
          <w:lang w:eastAsia="en-US"/>
        </w:rPr>
        <w:t xml:space="preserve"> </w:t>
      </w:r>
      <w:r w:rsidRPr="00834F7A">
        <w:rPr>
          <w:rFonts w:ascii="Cambria" w:eastAsia="Times New Roman" w:hAnsi="Cambria" w:cs="Cambria"/>
          <w:sz w:val="24"/>
          <w:szCs w:val="24"/>
          <w:lang w:eastAsia="en-US"/>
        </w:rPr>
        <w:t>however, we did not detect a significant difference by dot blot</w:t>
      </w:r>
      <w:r w:rsidRPr="00834F7A">
        <w:rPr>
          <w:rFonts w:ascii="Cambria" w:eastAsia="Times New Roman" w:hAnsi="Cambria" w:cs="Cambria"/>
          <w:sz w:val="24"/>
          <w:szCs w:val="24"/>
          <w:lang w:eastAsia="en-US"/>
        </w:rPr>
        <w:t xml:space="preserve">”.  You </w:t>
      </w:r>
      <w:proofErr w:type="spellStart"/>
      <w:proofErr w:type="gramStart"/>
      <w:r w:rsidRPr="00834F7A">
        <w:rPr>
          <w:rFonts w:ascii="Cambria" w:eastAsia="Times New Roman" w:hAnsi="Cambria" w:cs="Cambria"/>
          <w:sz w:val="24"/>
          <w:szCs w:val="24"/>
          <w:lang w:eastAsia="en-US"/>
        </w:rPr>
        <w:t>can not</w:t>
      </w:r>
      <w:proofErr w:type="spellEnd"/>
      <w:proofErr w:type="gramEnd"/>
      <w:r w:rsidRPr="00834F7A">
        <w:rPr>
          <w:rFonts w:ascii="Cambria" w:eastAsia="Times New Roman" w:hAnsi="Cambria" w:cs="Cambria"/>
          <w:sz w:val="24"/>
          <w:szCs w:val="24"/>
          <w:lang w:eastAsia="en-US"/>
        </w:rPr>
        <w:t xml:space="preserve"> infer the genome-wide 5hmC with the number of the red and blue bins since for each bin the weight might be different. </w:t>
      </w:r>
    </w:p>
    <w:p w:rsidR="00F35960" w:rsidRDefault="00834F7A" w:rsidP="003A3E26">
      <w:pPr>
        <w:pStyle w:val="ListParagraph"/>
        <w:numPr>
          <w:ilvl w:val="0"/>
          <w:numId w:val="6"/>
        </w:numPr>
        <w:rPr>
          <w:rFonts w:ascii="Cambria" w:eastAsia="Times New Roman" w:hAnsi="Cambria" w:cs="Cambria"/>
          <w:sz w:val="24"/>
          <w:szCs w:val="24"/>
          <w:lang w:eastAsia="en-US"/>
        </w:rPr>
      </w:pP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The author did not mention whether the genome-wide 5mC has been done for </w:t>
      </w:r>
      <w:r w:rsidR="003A3E26" w:rsidRPr="003A3E26">
        <w:rPr>
          <w:rFonts w:ascii="Cambria" w:eastAsia="Times New Roman" w:hAnsi="Cambria" w:cs="Cambria"/>
          <w:sz w:val="24"/>
          <w:szCs w:val="24"/>
          <w:lang w:eastAsia="en-US"/>
        </w:rPr>
        <w:t>gastric</w:t>
      </w:r>
      <w:r w:rsidR="003A3E26" w:rsidRPr="003A3E26">
        <w:rPr>
          <w:rFonts w:ascii="Cambria" w:eastAsia="Times New Roman" w:hAnsi="Cambria" w:cs="Cambria"/>
          <w:sz w:val="24"/>
          <w:szCs w:val="24"/>
          <w:lang w:eastAsia="en-US"/>
        </w:rPr>
        <w:t xml:space="preserve"> </w:t>
      </w:r>
      <w:proofErr w:type="gramStart"/>
      <w:r w:rsidR="003A3E26" w:rsidRPr="003A3E26">
        <w:rPr>
          <w:rFonts w:ascii="Cambria" w:eastAsia="Times New Roman" w:hAnsi="Cambria" w:cs="Cambria"/>
          <w:sz w:val="24"/>
          <w:szCs w:val="24"/>
          <w:lang w:eastAsia="en-US"/>
        </w:rPr>
        <w:t>adenocarcinoma</w:t>
      </w:r>
      <w:r w:rsidR="009C502C">
        <w:rPr>
          <w:rFonts w:ascii="Cambria" w:eastAsia="Times New Roman" w:hAnsi="Cambria" w:cs="Cambria"/>
          <w:sz w:val="24"/>
          <w:szCs w:val="24"/>
          <w:lang w:eastAsia="en-US"/>
        </w:rPr>
        <w:t>?</w:t>
      </w:r>
      <w:proofErr w:type="gramEnd"/>
      <w:r w:rsidR="009C502C">
        <w:rPr>
          <w:rFonts w:ascii="Cambria" w:eastAsia="Times New Roman" w:hAnsi="Cambria" w:cs="Cambria"/>
          <w:sz w:val="24"/>
          <w:szCs w:val="24"/>
          <w:lang w:eastAsia="en-US"/>
        </w:rPr>
        <w:t xml:space="preserve"> </w:t>
      </w:r>
      <w:proofErr w:type="gramStart"/>
      <w:r w:rsidR="009C502C">
        <w:rPr>
          <w:rFonts w:ascii="Cambria" w:eastAsia="Times New Roman" w:hAnsi="Cambria" w:cs="Cambria"/>
          <w:sz w:val="24"/>
          <w:szCs w:val="24"/>
          <w:lang w:eastAsia="en-US"/>
        </w:rPr>
        <w:t>And</w:t>
      </w:r>
      <w:proofErr w:type="gramEnd"/>
      <w:r w:rsidR="009C502C">
        <w:rPr>
          <w:rFonts w:ascii="Cambria" w:eastAsia="Times New Roman" w:hAnsi="Cambria" w:cs="Cambria"/>
          <w:sz w:val="24"/>
          <w:szCs w:val="24"/>
          <w:lang w:eastAsia="en-US"/>
        </w:rPr>
        <w:t xml:space="preserve"> what’s the consistence between 5mC data and 5hmC data? </w:t>
      </w:r>
    </w:p>
    <w:p w:rsidR="00F35960" w:rsidRDefault="00834F7A" w:rsidP="003A3E26">
      <w:pPr>
        <w:pStyle w:val="ListParagraph"/>
        <w:numPr>
          <w:ilvl w:val="0"/>
          <w:numId w:val="6"/>
        </w:numPr>
        <w:rPr>
          <w:rFonts w:ascii="Cambria" w:eastAsia="Times New Roman" w:hAnsi="Cambria" w:cs="Cambria"/>
          <w:sz w:val="24"/>
          <w:szCs w:val="24"/>
          <w:lang w:eastAsia="en-US"/>
        </w:rPr>
      </w:pP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“</w:t>
      </w: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Tumor,</w:t>
      </w: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 </w:t>
      </w: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Peripheral and Normal tissues from the same individual were grouped together to adjust for</w:t>
      </w: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 any within-subject effects</w:t>
      </w:r>
      <w:proofErr w:type="gramStart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”  Why</w:t>
      </w:r>
      <w:proofErr w:type="gramEnd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 “Peripheral and “</w:t>
      </w:r>
      <w:proofErr w:type="spellStart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N”ormal</w:t>
      </w:r>
      <w:proofErr w:type="spellEnd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 use upper case?  There are too many low-level mistakes in the manuscript, please check it carefully in the next version. </w:t>
      </w:r>
    </w:p>
    <w:p w:rsidR="00F35960" w:rsidRDefault="00F35960" w:rsidP="003A3E26">
      <w:pPr>
        <w:pStyle w:val="ListParagraph"/>
        <w:numPr>
          <w:ilvl w:val="0"/>
          <w:numId w:val="10"/>
        </w:numPr>
        <w:rPr>
          <w:rFonts w:ascii="Cambria" w:eastAsia="Times New Roman" w:hAnsi="Cambria" w:cs="Cambria"/>
          <w:sz w:val="24"/>
          <w:szCs w:val="24"/>
          <w:lang w:eastAsia="en-US"/>
        </w:rPr>
      </w:pP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“</w:t>
      </w: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Sites with p-values smaller than 0.01 were considered</w:t>
      </w: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 significantly different as </w:t>
      </w:r>
      <w:proofErr w:type="spellStart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DhMRs</w:t>
      </w:r>
      <w:proofErr w:type="spellEnd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”. Here it is “Sites” or “Regions”</w:t>
      </w:r>
      <w:proofErr w:type="gramStart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?</w:t>
      </w:r>
      <w:proofErr w:type="gramEnd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  </w:t>
      </w:r>
      <w:proofErr w:type="gramStart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Same things happened in lots of place in the manuscript</w:t>
      </w:r>
      <w:proofErr w:type="gramEnd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, </w:t>
      </w:r>
      <w:proofErr w:type="gramStart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please check it carefully</w:t>
      </w:r>
      <w:proofErr w:type="gramEnd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. In addition, why 0.01 </w:t>
      </w:r>
      <w:proofErr w:type="gramStart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was applied</w:t>
      </w:r>
      <w:proofErr w:type="gramEnd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? </w:t>
      </w:r>
      <w:proofErr w:type="gramStart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Why not conduct multiple test correction?</w:t>
      </w:r>
      <w:proofErr w:type="gramEnd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 </w:t>
      </w:r>
    </w:p>
    <w:p w:rsidR="00F35960" w:rsidRDefault="00F35960" w:rsidP="003A3E26">
      <w:pPr>
        <w:pStyle w:val="ListParagraph"/>
        <w:numPr>
          <w:ilvl w:val="0"/>
          <w:numId w:val="10"/>
        </w:numPr>
        <w:rPr>
          <w:rFonts w:ascii="Cambria" w:eastAsia="Times New Roman" w:hAnsi="Cambria" w:cs="Cambria"/>
          <w:sz w:val="24"/>
          <w:szCs w:val="24"/>
          <w:lang w:eastAsia="en-US"/>
        </w:rPr>
      </w:pPr>
      <w:r>
        <w:rPr>
          <w:rFonts w:ascii="Cambria" w:eastAsia="Times New Roman" w:hAnsi="Cambria" w:cs="Cambria"/>
          <w:sz w:val="24"/>
          <w:szCs w:val="24"/>
          <w:lang w:eastAsia="en-US"/>
        </w:rPr>
        <w:t xml:space="preserve">It is interesting analysis: </w:t>
      </w: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the 1344 (83.5%) </w:t>
      </w:r>
      <w:proofErr w:type="spellStart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DhMRs</w:t>
      </w:r>
      <w:proofErr w:type="spellEnd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 from the T/N gain-of-5hmC </w:t>
      </w:r>
      <w:proofErr w:type="spellStart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DhMRs</w:t>
      </w:r>
      <w:proofErr w:type="spellEnd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 overlapped with the</w:t>
      </w: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 </w:t>
      </w: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P/N gain of 5hmC </w:t>
      </w:r>
      <w:proofErr w:type="spellStart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DhMRs</w:t>
      </w:r>
      <w:proofErr w:type="spellEnd"/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, suggesting similar 5hmC changes in both tumor and peripheral</w:t>
      </w: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 xml:space="preserve"> </w:t>
      </w:r>
      <w:r w:rsidRPr="00F35960">
        <w:rPr>
          <w:rFonts w:ascii="Cambria" w:eastAsia="Times New Roman" w:hAnsi="Cambria" w:cs="Cambria"/>
          <w:sz w:val="24"/>
          <w:szCs w:val="24"/>
          <w:lang w:eastAsia="en-US"/>
        </w:rPr>
        <w:t>tissues.</w:t>
      </w:r>
      <w:r>
        <w:rPr>
          <w:rFonts w:ascii="Cambria" w:eastAsia="Times New Roman" w:hAnsi="Cambria" w:cs="Cambria"/>
          <w:sz w:val="24"/>
          <w:szCs w:val="24"/>
          <w:lang w:eastAsia="en-US"/>
        </w:rPr>
        <w:t xml:space="preserve"> However, since the significance </w:t>
      </w:r>
      <w:proofErr w:type="gramStart"/>
      <w:r>
        <w:rPr>
          <w:rFonts w:ascii="Cambria" w:eastAsia="Times New Roman" w:hAnsi="Cambria" w:cs="Cambria"/>
          <w:sz w:val="24"/>
          <w:szCs w:val="24"/>
          <w:lang w:eastAsia="en-US"/>
        </w:rPr>
        <w:t>is based</w:t>
      </w:r>
      <w:proofErr w:type="gramEnd"/>
      <w:r>
        <w:rPr>
          <w:rFonts w:ascii="Cambria" w:eastAsia="Times New Roman" w:hAnsi="Cambria" w:cs="Cambria"/>
          <w:sz w:val="24"/>
          <w:szCs w:val="24"/>
          <w:lang w:eastAsia="en-US"/>
        </w:rPr>
        <w:t xml:space="preserve"> on 0.01, the detail number loss its corresponding values. </w:t>
      </w:r>
    </w:p>
    <w:p w:rsidR="00F35960" w:rsidRDefault="00157FF3" w:rsidP="003A3E26">
      <w:pPr>
        <w:pStyle w:val="ListParagraph"/>
        <w:numPr>
          <w:ilvl w:val="0"/>
          <w:numId w:val="10"/>
        </w:numPr>
        <w:rPr>
          <w:rFonts w:ascii="Cambria" w:eastAsia="Times New Roman" w:hAnsi="Cambria" w:cs="Cambria"/>
          <w:sz w:val="24"/>
          <w:szCs w:val="24"/>
          <w:lang w:eastAsia="en-US"/>
        </w:rPr>
      </w:pPr>
      <w:r>
        <w:rPr>
          <w:rFonts w:ascii="Cambria" w:eastAsia="Times New Roman" w:hAnsi="Cambria" w:cs="Cambria"/>
          <w:sz w:val="24"/>
          <w:szCs w:val="24"/>
          <w:lang w:eastAsia="en-US"/>
        </w:rPr>
        <w:t>In the “</w:t>
      </w:r>
      <w:proofErr w:type="spellStart"/>
      <w:r w:rsidRPr="00157FF3">
        <w:rPr>
          <w:rFonts w:ascii="Cambria" w:eastAsia="Times New Roman" w:hAnsi="Cambria" w:cs="Cambria"/>
          <w:sz w:val="24"/>
          <w:szCs w:val="24"/>
          <w:lang w:eastAsia="en-US"/>
        </w:rPr>
        <w:t>DhMRs</w:t>
      </w:r>
      <w:proofErr w:type="spellEnd"/>
      <w:r w:rsidRPr="00157FF3">
        <w:rPr>
          <w:rFonts w:ascii="Cambria" w:eastAsia="Times New Roman" w:hAnsi="Cambria" w:cs="Cambria"/>
          <w:sz w:val="24"/>
          <w:szCs w:val="24"/>
          <w:lang w:eastAsia="en-US"/>
        </w:rPr>
        <w:t xml:space="preserve"> overlap with the previously identified super-enhancers</w:t>
      </w:r>
      <w:r>
        <w:rPr>
          <w:rFonts w:ascii="Cambria" w:eastAsia="Times New Roman" w:hAnsi="Cambria" w:cs="Cambria"/>
          <w:sz w:val="24"/>
          <w:szCs w:val="24"/>
          <w:lang w:eastAsia="en-US"/>
        </w:rPr>
        <w:t xml:space="preserve">” section, please do the enrichment analysis to </w:t>
      </w:r>
      <w:proofErr w:type="spellStart"/>
      <w:r>
        <w:rPr>
          <w:rFonts w:ascii="Cambria" w:eastAsia="Times New Roman" w:hAnsi="Cambria" w:cs="Cambria"/>
          <w:sz w:val="24"/>
          <w:szCs w:val="24"/>
          <w:lang w:eastAsia="en-US"/>
        </w:rPr>
        <w:t>CpGI</w:t>
      </w:r>
      <w:proofErr w:type="spellEnd"/>
      <w:r>
        <w:rPr>
          <w:rFonts w:ascii="Cambria" w:eastAsia="Times New Roman" w:hAnsi="Cambria" w:cs="Cambria"/>
          <w:sz w:val="24"/>
          <w:szCs w:val="24"/>
          <w:lang w:eastAsia="en-US"/>
        </w:rPr>
        <w:t xml:space="preserve">, promoter, exon, intron and some other common features at the same time and show the corresponding values. </w:t>
      </w:r>
    </w:p>
    <w:p w:rsidR="00157FF3" w:rsidRDefault="00157FF3" w:rsidP="003A3E26">
      <w:pPr>
        <w:pStyle w:val="ListParagraph"/>
        <w:numPr>
          <w:ilvl w:val="0"/>
          <w:numId w:val="10"/>
        </w:numPr>
        <w:rPr>
          <w:rFonts w:ascii="Cambria" w:eastAsia="Times New Roman" w:hAnsi="Cambria" w:cs="Cambria"/>
          <w:sz w:val="24"/>
          <w:szCs w:val="24"/>
          <w:lang w:eastAsia="en-US"/>
        </w:rPr>
      </w:pPr>
      <w:r>
        <w:rPr>
          <w:rFonts w:ascii="Cambria" w:eastAsia="Times New Roman" w:hAnsi="Cambria" w:cs="Cambria"/>
          <w:sz w:val="24"/>
          <w:szCs w:val="24"/>
          <w:lang w:eastAsia="en-US"/>
        </w:rPr>
        <w:t xml:space="preserve">Antibody providing company in dot blot assay should be provide and the catalog. Same with other assays. </w:t>
      </w:r>
      <w:r w:rsidR="001A19B1">
        <w:rPr>
          <w:rFonts w:ascii="Cambria" w:eastAsia="Times New Roman" w:hAnsi="Cambria" w:cs="Cambria"/>
          <w:sz w:val="24"/>
          <w:szCs w:val="24"/>
          <w:lang w:eastAsia="en-US"/>
        </w:rPr>
        <w:t xml:space="preserve"> How many duplicates for dot analysis and how much of the variants for dot analysis in duplicate samples? </w:t>
      </w:r>
    </w:p>
    <w:p w:rsidR="00834F7A" w:rsidRDefault="00157FF3" w:rsidP="003A3E26">
      <w:pPr>
        <w:pStyle w:val="ListParagraph"/>
        <w:numPr>
          <w:ilvl w:val="0"/>
          <w:numId w:val="10"/>
        </w:numPr>
        <w:rPr>
          <w:rFonts w:ascii="Cambria" w:eastAsia="Times New Roman" w:hAnsi="Cambria" w:cs="Cambria"/>
          <w:sz w:val="24"/>
          <w:szCs w:val="24"/>
          <w:lang w:eastAsia="en-US"/>
        </w:rPr>
      </w:pPr>
      <w:r>
        <w:rPr>
          <w:rFonts w:ascii="Cambria" w:eastAsia="Times New Roman" w:hAnsi="Cambria" w:cs="Cambria"/>
          <w:sz w:val="24"/>
          <w:szCs w:val="24"/>
          <w:lang w:eastAsia="en-US"/>
        </w:rPr>
        <w:t xml:space="preserve">The manuscript is not well prepared. </w:t>
      </w:r>
      <w:r w:rsidR="003A3E26">
        <w:rPr>
          <w:rFonts w:ascii="Cambria" w:eastAsia="Times New Roman" w:hAnsi="Cambria" w:cs="Cambria"/>
          <w:sz w:val="24"/>
          <w:szCs w:val="24"/>
          <w:lang w:eastAsia="en-US"/>
        </w:rPr>
        <w:t xml:space="preserve"> Since it is a bioinformatics manuscript, as many as supplementary material to the details of the analysis will be </w:t>
      </w:r>
      <w:r w:rsidR="003A3E26">
        <w:rPr>
          <w:rFonts w:ascii="Cambria" w:eastAsia="Times New Roman" w:hAnsi="Cambria" w:cs="Cambria"/>
          <w:sz w:val="24"/>
          <w:szCs w:val="24"/>
          <w:lang w:eastAsia="en-US"/>
        </w:rPr>
        <w:lastRenderedPageBreak/>
        <w:t xml:space="preserve">helpful for the reader. However, in this manuscript, none of the supplementary files was prepared. </w:t>
      </w:r>
    </w:p>
    <w:p w:rsidR="009C502C" w:rsidRPr="009C502C" w:rsidRDefault="003A3E26" w:rsidP="009C502C">
      <w:pPr>
        <w:pStyle w:val="ListParagraph"/>
        <w:numPr>
          <w:ilvl w:val="0"/>
          <w:numId w:val="10"/>
        </w:numPr>
        <w:rPr>
          <w:rFonts w:ascii="Cambria" w:eastAsia="Times New Roman" w:hAnsi="Cambria" w:cs="Cambria"/>
          <w:sz w:val="24"/>
          <w:szCs w:val="24"/>
          <w:lang w:eastAsia="en-US"/>
        </w:rPr>
      </w:pPr>
      <w:proofErr w:type="spellStart"/>
      <w:r>
        <w:rPr>
          <w:rFonts w:ascii="Cambria" w:eastAsia="Times New Roman" w:hAnsi="Cambria" w:cs="Cambria"/>
          <w:sz w:val="24"/>
          <w:szCs w:val="24"/>
          <w:lang w:eastAsia="en-US"/>
        </w:rPr>
        <w:t>ChIP-seq</w:t>
      </w:r>
      <w:proofErr w:type="spellEnd"/>
      <w:r>
        <w:rPr>
          <w:rFonts w:ascii="Cambria" w:eastAsia="Times New Roman" w:hAnsi="Cambria" w:cs="Cambria"/>
          <w:sz w:val="24"/>
          <w:szCs w:val="24"/>
          <w:lang w:eastAsia="en-US"/>
        </w:rPr>
        <w:t xml:space="preserve"> and motif identification </w:t>
      </w:r>
      <w:proofErr w:type="gramStart"/>
      <w:r>
        <w:rPr>
          <w:rFonts w:ascii="Cambria" w:eastAsia="Times New Roman" w:hAnsi="Cambria" w:cs="Cambria"/>
          <w:sz w:val="24"/>
          <w:szCs w:val="24"/>
          <w:lang w:eastAsia="en-US"/>
        </w:rPr>
        <w:t>is based on public dataset or based on your own data</w:t>
      </w:r>
      <w:proofErr w:type="gramEnd"/>
      <w:r>
        <w:rPr>
          <w:rFonts w:ascii="Cambria" w:eastAsia="Times New Roman" w:hAnsi="Cambria" w:cs="Cambria"/>
          <w:sz w:val="24"/>
          <w:szCs w:val="24"/>
          <w:lang w:eastAsia="en-US"/>
        </w:rPr>
        <w:t xml:space="preserve">? It </w:t>
      </w:r>
      <w:proofErr w:type="gramStart"/>
      <w:r>
        <w:rPr>
          <w:rFonts w:ascii="Cambria" w:eastAsia="Times New Roman" w:hAnsi="Cambria" w:cs="Cambria"/>
          <w:sz w:val="24"/>
          <w:szCs w:val="24"/>
          <w:lang w:eastAsia="en-US"/>
        </w:rPr>
        <w:t>should be clearly mentioned</w:t>
      </w:r>
      <w:proofErr w:type="gramEnd"/>
      <w:r>
        <w:rPr>
          <w:rFonts w:ascii="Cambria" w:eastAsia="Times New Roman" w:hAnsi="Cambria" w:cs="Cambria"/>
          <w:sz w:val="24"/>
          <w:szCs w:val="24"/>
          <w:lang w:eastAsia="en-US"/>
        </w:rPr>
        <w:t xml:space="preserve">.  When do the motif enrichment analysis, I suggest to do it in loss-of-5hmc and gain-of-5hmc separately. </w:t>
      </w:r>
      <w:r w:rsidR="009C502C">
        <w:rPr>
          <w:rFonts w:ascii="Cambria" w:eastAsia="Times New Roman" w:hAnsi="Cambria" w:cs="Cambria"/>
          <w:sz w:val="24"/>
          <w:szCs w:val="24"/>
          <w:lang w:eastAsia="en-US"/>
        </w:rPr>
        <w:t xml:space="preserve">The information to motif analysis was too </w:t>
      </w:r>
      <w:proofErr w:type="gramStart"/>
      <w:r w:rsidR="009C502C">
        <w:rPr>
          <w:rFonts w:ascii="Cambria" w:eastAsia="Times New Roman" w:hAnsi="Cambria" w:cs="Cambria"/>
          <w:sz w:val="24"/>
          <w:szCs w:val="24"/>
          <w:lang w:eastAsia="en-US"/>
        </w:rPr>
        <w:t>limited,</w:t>
      </w:r>
      <w:proofErr w:type="gramEnd"/>
      <w:r w:rsidR="009C502C">
        <w:rPr>
          <w:rFonts w:ascii="Cambria" w:eastAsia="Times New Roman" w:hAnsi="Cambria" w:cs="Cambria"/>
          <w:sz w:val="24"/>
          <w:szCs w:val="24"/>
          <w:lang w:eastAsia="en-US"/>
        </w:rPr>
        <w:t xml:space="preserve"> we provide more information to readers. </w:t>
      </w:r>
    </w:p>
    <w:p w:rsidR="009C502C" w:rsidRDefault="009C502C" w:rsidP="009C502C">
      <w:pPr>
        <w:pStyle w:val="ListParagraph"/>
        <w:numPr>
          <w:ilvl w:val="0"/>
          <w:numId w:val="10"/>
        </w:numPr>
        <w:rPr>
          <w:rFonts w:ascii="Cambria" w:eastAsia="Times New Roman" w:hAnsi="Cambria" w:cs="Cambria"/>
          <w:sz w:val="24"/>
          <w:szCs w:val="24"/>
          <w:lang w:eastAsia="en-US"/>
        </w:rPr>
      </w:pPr>
      <w:r>
        <w:rPr>
          <w:rFonts w:ascii="Cambria" w:eastAsia="Times New Roman" w:hAnsi="Cambria" w:cs="Cambria"/>
          <w:sz w:val="24"/>
          <w:szCs w:val="24"/>
          <w:lang w:eastAsia="en-US"/>
        </w:rPr>
        <w:t xml:space="preserve">The author should confirm the relationship between 5hmC DMR and gene expression in their samples. </w:t>
      </w:r>
      <w:r w:rsidRPr="009C502C">
        <w:rPr>
          <w:rFonts w:ascii="Cambria" w:eastAsia="Times New Roman" w:hAnsi="Cambria" w:cs="Cambria"/>
          <w:sz w:val="24"/>
          <w:szCs w:val="24"/>
          <w:lang w:eastAsia="en-US"/>
        </w:rPr>
        <w:t xml:space="preserve"> </w:t>
      </w:r>
    </w:p>
    <w:p w:rsidR="009C502C" w:rsidRDefault="009C502C" w:rsidP="009C502C">
      <w:pPr>
        <w:pStyle w:val="ListParagraph"/>
        <w:numPr>
          <w:ilvl w:val="0"/>
          <w:numId w:val="10"/>
        </w:numPr>
        <w:rPr>
          <w:rFonts w:ascii="Cambria" w:eastAsia="Times New Roman" w:hAnsi="Cambria" w:cs="Cambria"/>
          <w:sz w:val="24"/>
          <w:szCs w:val="24"/>
          <w:lang w:eastAsia="en-US"/>
        </w:rPr>
      </w:pPr>
      <w:r>
        <w:rPr>
          <w:rFonts w:ascii="Cambria" w:eastAsia="Times New Roman" w:hAnsi="Cambria" w:cs="Cambria"/>
          <w:sz w:val="24"/>
          <w:szCs w:val="24"/>
          <w:lang w:eastAsia="en-US"/>
        </w:rPr>
        <w:t xml:space="preserve">It is great that the authors submit the raw data to GEO, however, the </w:t>
      </w:r>
      <w:proofErr w:type="spellStart"/>
      <w:r>
        <w:rPr>
          <w:rFonts w:ascii="Cambria" w:eastAsia="Times New Roman" w:hAnsi="Cambria" w:cs="Cambria"/>
          <w:sz w:val="24"/>
          <w:szCs w:val="24"/>
          <w:lang w:eastAsia="en-US"/>
        </w:rPr>
        <w:t>fastq</w:t>
      </w:r>
      <w:proofErr w:type="spellEnd"/>
      <w:r>
        <w:rPr>
          <w:rFonts w:ascii="Cambria" w:eastAsia="Times New Roman" w:hAnsi="Cambria" w:cs="Cambria"/>
          <w:sz w:val="24"/>
          <w:szCs w:val="24"/>
          <w:lang w:eastAsia="en-US"/>
        </w:rPr>
        <w:t xml:space="preserve"> should be submit to SRA database. </w:t>
      </w:r>
    </w:p>
    <w:p w:rsidR="009C502C" w:rsidRPr="009C502C" w:rsidRDefault="009C502C" w:rsidP="009C502C">
      <w:pPr>
        <w:pStyle w:val="ListParagraph"/>
        <w:numPr>
          <w:ilvl w:val="0"/>
          <w:numId w:val="10"/>
        </w:numPr>
        <w:rPr>
          <w:rFonts w:ascii="Cambria" w:eastAsia="Times New Roman" w:hAnsi="Cambria" w:cs="Cambria"/>
          <w:sz w:val="24"/>
          <w:szCs w:val="24"/>
          <w:lang w:eastAsia="en-US"/>
        </w:rPr>
      </w:pPr>
      <w:r>
        <w:rPr>
          <w:rFonts w:ascii="Cambria" w:eastAsia="Times New Roman" w:hAnsi="Cambria" w:cs="Cambria"/>
          <w:sz w:val="24"/>
          <w:szCs w:val="24"/>
          <w:lang w:eastAsia="en-US"/>
        </w:rPr>
        <w:t xml:space="preserve">The basic information to the clinical samples should be provided, such as race, gender, stage, age etc. </w:t>
      </w:r>
      <w:bookmarkEnd w:id="0"/>
    </w:p>
    <w:sectPr w:rsidR="009C502C" w:rsidRPr="009C50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3DD2"/>
    <w:multiLevelType w:val="hybridMultilevel"/>
    <w:tmpl w:val="FB16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03403"/>
    <w:multiLevelType w:val="hybridMultilevel"/>
    <w:tmpl w:val="3F16B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224D4"/>
    <w:multiLevelType w:val="hybridMultilevel"/>
    <w:tmpl w:val="FB16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50CD8"/>
    <w:multiLevelType w:val="hybridMultilevel"/>
    <w:tmpl w:val="FD3EEA48"/>
    <w:lvl w:ilvl="0" w:tplc="06740EEE">
      <w:start w:val="1123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E3940"/>
    <w:multiLevelType w:val="hybridMultilevel"/>
    <w:tmpl w:val="BEB23C24"/>
    <w:lvl w:ilvl="0" w:tplc="3E7205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E7835"/>
    <w:multiLevelType w:val="hybridMultilevel"/>
    <w:tmpl w:val="3F16B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95FD8"/>
    <w:multiLevelType w:val="hybridMultilevel"/>
    <w:tmpl w:val="FB16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34530"/>
    <w:multiLevelType w:val="hybridMultilevel"/>
    <w:tmpl w:val="5AD61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13833"/>
    <w:multiLevelType w:val="hybridMultilevel"/>
    <w:tmpl w:val="FB16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9321C"/>
    <w:multiLevelType w:val="hybridMultilevel"/>
    <w:tmpl w:val="0FD4B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3A"/>
    <w:rsid w:val="000810A2"/>
    <w:rsid w:val="000F1F9C"/>
    <w:rsid w:val="00157FF3"/>
    <w:rsid w:val="001712D3"/>
    <w:rsid w:val="001A19B1"/>
    <w:rsid w:val="001B491C"/>
    <w:rsid w:val="00247511"/>
    <w:rsid w:val="003A3E26"/>
    <w:rsid w:val="008224AF"/>
    <w:rsid w:val="00822B3A"/>
    <w:rsid w:val="00834F7A"/>
    <w:rsid w:val="00884208"/>
    <w:rsid w:val="008B3DFB"/>
    <w:rsid w:val="00924DDF"/>
    <w:rsid w:val="009C502C"/>
    <w:rsid w:val="009E3B5D"/>
    <w:rsid w:val="00B72BCF"/>
    <w:rsid w:val="00B749B0"/>
    <w:rsid w:val="00C5308A"/>
    <w:rsid w:val="00CF48D4"/>
    <w:rsid w:val="00E02312"/>
    <w:rsid w:val="00E350EF"/>
    <w:rsid w:val="00EC4F4F"/>
    <w:rsid w:val="00F3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CE94F"/>
  <w15:chartTrackingRefBased/>
  <w15:docId w15:val="{9E5AE474-7257-428B-A8C7-E09CE69D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B3A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C94590E4.dotm</Template>
  <TotalTime>0</TotalTime>
  <Pages>2</Pages>
  <Words>540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dcterms:created xsi:type="dcterms:W3CDTF">2018-12-08T18:45:00Z</dcterms:created>
  <dcterms:modified xsi:type="dcterms:W3CDTF">2018-12-08T18:45:00Z</dcterms:modified>
</cp:coreProperties>
</file>