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F38" w:rsidRPr="00E45B7F" w:rsidRDefault="00234F38" w:rsidP="00234F38">
      <w:pPr>
        <w:jc w:val="center"/>
        <w:rPr>
          <w:sz w:val="30"/>
          <w:szCs w:val="30"/>
        </w:rPr>
      </w:pPr>
      <w:r w:rsidRPr="00E45B7F">
        <w:rPr>
          <w:sz w:val="30"/>
          <w:szCs w:val="30"/>
        </w:rPr>
        <w:t>Statement of Research Interests</w:t>
      </w:r>
    </w:p>
    <w:p w:rsidR="000F0675" w:rsidRDefault="00234F38" w:rsidP="000F0675">
      <w:pPr>
        <w:jc w:val="center"/>
      </w:pPr>
      <w:r>
        <w:rPr>
          <w:rFonts w:hint="eastAsia"/>
        </w:rPr>
        <w:t>Shicheng Guo</w:t>
      </w:r>
    </w:p>
    <w:p w:rsidR="000F0675" w:rsidRDefault="00E45B7F" w:rsidP="000F0675">
      <w:pPr>
        <w:jc w:val="center"/>
      </w:pPr>
      <w:r w:rsidRPr="00E45B7F">
        <w:t>School of Life Sciences</w:t>
      </w:r>
      <w:r w:rsidR="0081334F">
        <w:rPr>
          <w:rFonts w:hint="eastAsia"/>
        </w:rPr>
        <w:t xml:space="preserve">, </w:t>
      </w:r>
      <w:r w:rsidR="009F0DB2">
        <w:rPr>
          <w:rFonts w:hint="eastAsia"/>
        </w:rPr>
        <w:t xml:space="preserve">Fudan </w:t>
      </w:r>
      <w:r w:rsidR="00234F38">
        <w:t>University</w:t>
      </w:r>
      <w:r w:rsidR="00AA1531">
        <w:rPr>
          <w:rFonts w:hint="eastAsia"/>
        </w:rPr>
        <w:t>, Shanghai, China</w:t>
      </w:r>
    </w:p>
    <w:p w:rsidR="000F0675" w:rsidRDefault="000F0675" w:rsidP="000F0675">
      <w:pPr>
        <w:jc w:val="center"/>
        <w:rPr>
          <w:rStyle w:val="word"/>
          <w:szCs w:val="21"/>
        </w:rPr>
      </w:pPr>
      <w:r>
        <w:rPr>
          <w:rStyle w:val="word"/>
          <w:szCs w:val="21"/>
        </w:rPr>
        <w:t>Division of Biostatistics</w:t>
      </w:r>
      <w:r>
        <w:rPr>
          <w:rStyle w:val="word"/>
          <w:rFonts w:hint="eastAsia"/>
          <w:szCs w:val="21"/>
        </w:rPr>
        <w:t xml:space="preserve">, </w:t>
      </w:r>
      <w:r w:rsidRPr="0012495B">
        <w:rPr>
          <w:rStyle w:val="word"/>
          <w:szCs w:val="21"/>
        </w:rPr>
        <w:t xml:space="preserve">The University of Texas Health Science Center at Houston </w:t>
      </w:r>
    </w:p>
    <w:p w:rsidR="00CC5A25" w:rsidRDefault="000F0675" w:rsidP="00234F38">
      <w:pPr>
        <w:jc w:val="center"/>
      </w:pPr>
      <w:r>
        <w:t>July 21, 201</w:t>
      </w:r>
      <w:r>
        <w:rPr>
          <w:rFonts w:hint="eastAsia"/>
        </w:rPr>
        <w:t>4</w:t>
      </w:r>
    </w:p>
    <w:p w:rsidR="002A228F" w:rsidRDefault="002A228F" w:rsidP="00234F38"/>
    <w:p w:rsidR="00CF6F3B" w:rsidRPr="00B9198B" w:rsidRDefault="00614C9D" w:rsidP="00212B38">
      <w:pPr>
        <w:rPr>
          <w:szCs w:val="21"/>
        </w:rPr>
      </w:pPr>
      <w:r w:rsidRPr="008F07B1">
        <w:rPr>
          <w:rStyle w:val="word"/>
          <w:szCs w:val="21"/>
        </w:rPr>
        <w:t xml:space="preserve">My research interests and activities mainly centered around </w:t>
      </w:r>
      <w:r w:rsidRPr="008F07B1">
        <w:rPr>
          <w:rStyle w:val="word"/>
          <w:rFonts w:hint="eastAsia"/>
          <w:szCs w:val="21"/>
        </w:rPr>
        <w:t>the following</w:t>
      </w:r>
      <w:r w:rsidRPr="008F07B1">
        <w:rPr>
          <w:rStyle w:val="word"/>
          <w:szCs w:val="21"/>
        </w:rPr>
        <w:t xml:space="preserve"> areas: </w:t>
      </w:r>
      <w:r w:rsidRPr="008F07B1">
        <w:rPr>
          <w:rStyle w:val="word"/>
          <w:rFonts w:hint="eastAsia"/>
          <w:szCs w:val="21"/>
        </w:rPr>
        <w:t>1) S</w:t>
      </w:r>
      <w:r w:rsidRPr="008F07B1">
        <w:rPr>
          <w:rStyle w:val="word"/>
          <w:szCs w:val="21"/>
        </w:rPr>
        <w:t>usceptibility</w:t>
      </w:r>
      <w:r w:rsidRPr="008F07B1">
        <w:rPr>
          <w:rStyle w:val="word"/>
          <w:rFonts w:hint="eastAsia"/>
          <w:szCs w:val="21"/>
        </w:rPr>
        <w:t xml:space="preserve"> or </w:t>
      </w:r>
      <w:r w:rsidRPr="008F07B1">
        <w:rPr>
          <w:rStyle w:val="word"/>
          <w:szCs w:val="21"/>
        </w:rPr>
        <w:t>heritability</w:t>
      </w:r>
      <w:r w:rsidRPr="008F07B1">
        <w:rPr>
          <w:rStyle w:val="word"/>
          <w:rFonts w:hint="eastAsia"/>
          <w:szCs w:val="21"/>
        </w:rPr>
        <w:t xml:space="preserve"> components of Lung cancer </w:t>
      </w:r>
      <w:r w:rsidRPr="008F07B1">
        <w:rPr>
          <w:rStyle w:val="word"/>
          <w:szCs w:val="21"/>
        </w:rPr>
        <w:t>derived</w:t>
      </w:r>
      <w:r w:rsidRPr="008F07B1">
        <w:rPr>
          <w:rStyle w:val="word"/>
          <w:rFonts w:hint="eastAsia"/>
          <w:szCs w:val="21"/>
        </w:rPr>
        <w:t xml:space="preserve"> from</w:t>
      </w:r>
      <w:r w:rsidRPr="008F07B1">
        <w:rPr>
          <w:rStyle w:val="word"/>
          <w:szCs w:val="21"/>
        </w:rPr>
        <w:t xml:space="preserve"> </w:t>
      </w:r>
      <w:r w:rsidRPr="008F07B1">
        <w:rPr>
          <w:rStyle w:val="word"/>
          <w:rFonts w:hint="eastAsia"/>
          <w:szCs w:val="21"/>
        </w:rPr>
        <w:t xml:space="preserve">genetic (SNP, CNV) and epigenetic variation (DNA methylation). </w:t>
      </w:r>
      <w:r w:rsidRPr="008F07B1">
        <w:rPr>
          <w:rStyle w:val="word"/>
          <w:szCs w:val="21"/>
        </w:rPr>
        <w:t xml:space="preserve">2) </w:t>
      </w:r>
      <w:r w:rsidRPr="008F07B1">
        <w:rPr>
          <w:rStyle w:val="word"/>
          <w:rFonts w:hint="eastAsia"/>
          <w:szCs w:val="21"/>
        </w:rPr>
        <w:t xml:space="preserve">Screening, early diagnosis and prognosis model for lung cancer identification or </w:t>
      </w:r>
      <w:r w:rsidRPr="008F07B1">
        <w:rPr>
          <w:rStyle w:val="word"/>
          <w:szCs w:val="21"/>
        </w:rPr>
        <w:t>surveillance</w:t>
      </w:r>
      <w:r w:rsidRPr="008F07B1">
        <w:rPr>
          <w:rStyle w:val="word"/>
          <w:rFonts w:hint="eastAsia"/>
          <w:szCs w:val="21"/>
        </w:rPr>
        <w:t xml:space="preserve">. </w:t>
      </w:r>
      <w:r>
        <w:rPr>
          <w:rStyle w:val="word"/>
          <w:rFonts w:hint="eastAsia"/>
          <w:szCs w:val="21"/>
        </w:rPr>
        <w:t xml:space="preserve">3) Lung cancer </w:t>
      </w:r>
      <w:r w:rsidRPr="008F07B1">
        <w:rPr>
          <w:rStyle w:val="word"/>
          <w:rFonts w:hint="eastAsia"/>
          <w:szCs w:val="21"/>
        </w:rPr>
        <w:t xml:space="preserve">biomarker </w:t>
      </w:r>
      <w:r w:rsidRPr="008F07B1">
        <w:rPr>
          <w:rStyle w:val="word"/>
          <w:szCs w:val="21"/>
        </w:rPr>
        <w:t>research</w:t>
      </w:r>
      <w:r w:rsidRPr="008F07B1">
        <w:rPr>
          <w:rStyle w:val="word"/>
          <w:rFonts w:hint="eastAsia"/>
          <w:szCs w:val="21"/>
        </w:rPr>
        <w:t xml:space="preserve"> strategy </w:t>
      </w:r>
      <w:r w:rsidRPr="008F07B1">
        <w:rPr>
          <w:rStyle w:val="word"/>
          <w:szCs w:val="21"/>
        </w:rPr>
        <w:t>leverage</w:t>
      </w:r>
      <w:r>
        <w:rPr>
          <w:rStyle w:val="word"/>
          <w:rFonts w:hint="eastAsia"/>
          <w:szCs w:val="21"/>
        </w:rPr>
        <w:t>d by</w:t>
      </w:r>
      <w:r w:rsidRPr="008F07B1">
        <w:rPr>
          <w:rStyle w:val="word"/>
          <w:szCs w:val="21"/>
        </w:rPr>
        <w:t xml:space="preserve"> high dimensional </w:t>
      </w:r>
      <w:r w:rsidRPr="008F07B1">
        <w:rPr>
          <w:rStyle w:val="word"/>
          <w:rFonts w:hint="eastAsia"/>
          <w:szCs w:val="21"/>
        </w:rPr>
        <w:t xml:space="preserve">genome-wide genetic or epigenetic </w:t>
      </w:r>
      <w:r w:rsidRPr="008F07B1">
        <w:rPr>
          <w:rStyle w:val="word"/>
          <w:szCs w:val="21"/>
        </w:rPr>
        <w:t>dataset</w:t>
      </w:r>
      <w:r w:rsidRPr="008F07B1">
        <w:rPr>
          <w:rStyle w:val="word"/>
          <w:rFonts w:hint="eastAsia"/>
          <w:szCs w:val="21"/>
        </w:rPr>
        <w:t xml:space="preserve"> based on microarray or next generation sequencing. 4) </w:t>
      </w:r>
      <w:r w:rsidRPr="008F07B1">
        <w:rPr>
          <w:rStyle w:val="word"/>
          <w:szCs w:val="21"/>
        </w:rPr>
        <w:t xml:space="preserve">Novel </w:t>
      </w:r>
      <w:r>
        <w:rPr>
          <w:rStyle w:val="word"/>
          <w:rFonts w:hint="eastAsia"/>
          <w:szCs w:val="21"/>
        </w:rPr>
        <w:t xml:space="preserve">Lung cancer related </w:t>
      </w:r>
      <w:r w:rsidRPr="008F07B1">
        <w:rPr>
          <w:rStyle w:val="word"/>
          <w:szCs w:val="21"/>
        </w:rPr>
        <w:t>DNA methylation</w:t>
      </w:r>
      <w:r>
        <w:rPr>
          <w:rStyle w:val="word"/>
          <w:rFonts w:hint="eastAsia"/>
          <w:szCs w:val="21"/>
        </w:rPr>
        <w:t xml:space="preserve"> </w:t>
      </w:r>
      <w:r>
        <w:rPr>
          <w:rStyle w:val="word"/>
          <w:szCs w:val="21"/>
        </w:rPr>
        <w:t>aberrant</w:t>
      </w:r>
      <w:r>
        <w:rPr>
          <w:rStyle w:val="word"/>
          <w:rFonts w:hint="eastAsia"/>
          <w:szCs w:val="21"/>
        </w:rPr>
        <w:t xml:space="preserve"> </w:t>
      </w:r>
      <w:r w:rsidRPr="008F07B1">
        <w:rPr>
          <w:rStyle w:val="word"/>
          <w:szCs w:val="21"/>
        </w:rPr>
        <w:t xml:space="preserve">detection </w:t>
      </w:r>
      <w:r>
        <w:rPr>
          <w:rStyle w:val="word"/>
          <w:rFonts w:hint="eastAsia"/>
          <w:szCs w:val="21"/>
        </w:rPr>
        <w:t xml:space="preserve">methods develop </w:t>
      </w:r>
      <w:r w:rsidRPr="008F07B1">
        <w:rPr>
          <w:rStyle w:val="word"/>
          <w:szCs w:val="21"/>
        </w:rPr>
        <w:t>(bisulfite free detection) and analysis method (Functional based analysis method).</w:t>
      </w:r>
      <w:r w:rsidRPr="008F07B1">
        <w:rPr>
          <w:rStyle w:val="word"/>
          <w:rFonts w:hint="eastAsia"/>
          <w:szCs w:val="21"/>
        </w:rPr>
        <w:t xml:space="preserve"> 5) </w:t>
      </w:r>
      <w:r w:rsidRPr="008F07B1">
        <w:rPr>
          <w:rStyle w:val="word"/>
          <w:szCs w:val="21"/>
        </w:rPr>
        <w:t>Relationship between elements of</w:t>
      </w:r>
      <w:r w:rsidRPr="008F07B1">
        <w:rPr>
          <w:rStyle w:val="word"/>
          <w:rFonts w:hint="eastAsia"/>
          <w:szCs w:val="21"/>
        </w:rPr>
        <w:t xml:space="preserve"> genome and </w:t>
      </w:r>
      <w:r w:rsidRPr="008F07B1">
        <w:rPr>
          <w:rStyle w:val="word"/>
          <w:szCs w:val="21"/>
        </w:rPr>
        <w:t>epigenome</w:t>
      </w:r>
      <w:r w:rsidRPr="008F07B1">
        <w:rPr>
          <w:rStyle w:val="word"/>
          <w:rFonts w:hint="eastAsia"/>
          <w:szCs w:val="21"/>
        </w:rPr>
        <w:t xml:space="preserve"> and the </w:t>
      </w:r>
      <w:r w:rsidRPr="008F07B1">
        <w:rPr>
          <w:rStyle w:val="word"/>
          <w:szCs w:val="21"/>
        </w:rPr>
        <w:t>interaction</w:t>
      </w:r>
      <w:r w:rsidRPr="008F07B1">
        <w:rPr>
          <w:rStyle w:val="word"/>
          <w:rFonts w:hint="eastAsia"/>
          <w:szCs w:val="21"/>
        </w:rPr>
        <w:t xml:space="preserve"> routine among environment factors with gen</w:t>
      </w:r>
      <w:r>
        <w:rPr>
          <w:rStyle w:val="word"/>
          <w:rFonts w:hint="eastAsia"/>
          <w:szCs w:val="21"/>
        </w:rPr>
        <w:t xml:space="preserve">etic and epigenetic variations in lung cancer. </w:t>
      </w:r>
      <w:r w:rsidR="00B9198B">
        <w:rPr>
          <w:rStyle w:val="word"/>
          <w:rFonts w:hint="eastAsia"/>
          <w:szCs w:val="21"/>
        </w:rPr>
        <w:t xml:space="preserve">Additional the following </w:t>
      </w:r>
      <w:r w:rsidR="009946C7">
        <w:rPr>
          <w:rStyle w:val="word"/>
          <w:rFonts w:hint="eastAsia"/>
          <w:szCs w:val="21"/>
        </w:rPr>
        <w:t>three</w:t>
      </w:r>
      <w:r w:rsidR="00B9198B">
        <w:rPr>
          <w:rStyle w:val="word"/>
          <w:rFonts w:hint="eastAsia"/>
          <w:szCs w:val="21"/>
        </w:rPr>
        <w:t xml:space="preserve"> </w:t>
      </w:r>
      <w:r w:rsidR="009946C7">
        <w:rPr>
          <w:rStyle w:val="word"/>
          <w:rFonts w:hint="eastAsia"/>
          <w:szCs w:val="21"/>
        </w:rPr>
        <w:t xml:space="preserve">fields have </w:t>
      </w:r>
      <w:r w:rsidR="00AA233E">
        <w:rPr>
          <w:rStyle w:val="word"/>
          <w:rFonts w:hint="eastAsia"/>
          <w:szCs w:val="21"/>
        </w:rPr>
        <w:t>been stepping</w:t>
      </w:r>
      <w:bookmarkStart w:id="0" w:name="_GoBack"/>
      <w:bookmarkEnd w:id="0"/>
      <w:r w:rsidR="00057112">
        <w:rPr>
          <w:rStyle w:val="word"/>
          <w:rFonts w:hint="eastAsia"/>
          <w:szCs w:val="21"/>
        </w:rPr>
        <w:t xml:space="preserve"> into my research list in the present. </w:t>
      </w:r>
    </w:p>
    <w:p w:rsidR="00CF6F3B" w:rsidRDefault="00CF6F3B" w:rsidP="00212B38"/>
    <w:p w:rsidR="00212B38" w:rsidRDefault="00212B38" w:rsidP="00212B38">
      <w:pPr>
        <w:rPr>
          <w:b/>
        </w:rPr>
      </w:pPr>
      <w:r>
        <w:rPr>
          <w:rFonts w:hint="eastAsia"/>
          <w:b/>
        </w:rPr>
        <w:t>Methylation and SNP Double Model in Next Generation eQTL Research</w:t>
      </w:r>
    </w:p>
    <w:p w:rsidR="00212B38" w:rsidRDefault="00212B38" w:rsidP="00212B38"/>
    <w:p w:rsidR="00212B38" w:rsidRDefault="00212B38" w:rsidP="00212B38">
      <w:r w:rsidRPr="007E60D3">
        <w:rPr>
          <w:rFonts w:hint="eastAsia"/>
        </w:rPr>
        <w:t>A fundamental challenge in the post-genome era is to understand and annotate the consequences of genetic variation, particularly within the context of human tissues</w:t>
      </w:r>
      <w:r>
        <w:rPr>
          <w:rFonts w:hint="eastAsia"/>
        </w:rPr>
        <w:t>, for example, annotation to e</w:t>
      </w:r>
      <w:r w:rsidRPr="007E60D3">
        <w:t>xpression quantitative trait loci (eQTL)</w:t>
      </w:r>
      <w:r>
        <w:rPr>
          <w:rFonts w:hint="eastAsia"/>
        </w:rPr>
        <w:t xml:space="preserve">. eQTL </w:t>
      </w:r>
      <w:r>
        <w:t>ar</w:t>
      </w:r>
      <w:r>
        <w:rPr>
          <w:rFonts w:hint="eastAsia"/>
        </w:rPr>
        <w:t xml:space="preserve">e most </w:t>
      </w:r>
      <w:r>
        <w:t>important genomic</w:t>
      </w:r>
      <w:r>
        <w:rPr>
          <w:rFonts w:hint="eastAsia"/>
        </w:rPr>
        <w:t xml:space="preserve"> variations which have great </w:t>
      </w:r>
      <w:r>
        <w:t>biological</w:t>
      </w:r>
      <w:r>
        <w:rPr>
          <w:rFonts w:hint="eastAsia"/>
        </w:rPr>
        <w:t xml:space="preserve"> regulation </w:t>
      </w:r>
      <w:r>
        <w:t>power</w:t>
      </w:r>
      <w:r>
        <w:rPr>
          <w:rFonts w:hint="eastAsia"/>
        </w:rPr>
        <w:t xml:space="preserve">. However, traditional </w:t>
      </w:r>
      <w:r>
        <w:t>research usually just focus</w:t>
      </w:r>
      <w:r>
        <w:rPr>
          <w:rFonts w:hint="eastAsia"/>
        </w:rPr>
        <w:t xml:space="preserve">es on SNP variations in human genome. </w:t>
      </w:r>
      <w:r w:rsidRPr="007E60D3">
        <w:rPr>
          <w:rFonts w:hint="eastAsia"/>
        </w:rPr>
        <w:t xml:space="preserve">CpG methylation </w:t>
      </w:r>
      <w:r>
        <w:rPr>
          <w:rFonts w:hint="eastAsia"/>
        </w:rPr>
        <w:t xml:space="preserve">derived expression </w:t>
      </w:r>
      <w:r w:rsidRPr="007E60D3">
        <w:rPr>
          <w:rFonts w:hint="eastAsia"/>
        </w:rPr>
        <w:t xml:space="preserve">quantitative trait loci </w:t>
      </w:r>
      <w:r>
        <w:rPr>
          <w:rFonts w:hint="eastAsia"/>
        </w:rPr>
        <w:t xml:space="preserve">are </w:t>
      </w:r>
      <w:r>
        <w:t>anothe</w:t>
      </w:r>
      <w:r>
        <w:rPr>
          <w:rFonts w:hint="eastAsia"/>
        </w:rPr>
        <w:t xml:space="preserve">r important source of the gene expression variation. Genome variation, DNA methylation and gene expression have </w:t>
      </w:r>
      <w:r>
        <w:t>complicated</w:t>
      </w:r>
      <w:r>
        <w:rPr>
          <w:rFonts w:hint="eastAsia"/>
        </w:rPr>
        <w:t xml:space="preserve"> relationship. Both DNA methylation and DNA methylation could cause high or low gene expression for specific gene, also, they </w:t>
      </w:r>
      <w:r>
        <w:t>might</w:t>
      </w:r>
      <w:r>
        <w:rPr>
          <w:rFonts w:hint="eastAsia"/>
        </w:rPr>
        <w:t xml:space="preserve"> bring </w:t>
      </w:r>
      <w:r>
        <w:t>alternative</w:t>
      </w:r>
      <w:r>
        <w:rPr>
          <w:rFonts w:hint="eastAsia"/>
        </w:rPr>
        <w:t xml:space="preserve"> </w:t>
      </w:r>
      <w:r>
        <w:t>splicin</w:t>
      </w:r>
      <w:r>
        <w:rPr>
          <w:rFonts w:hint="eastAsia"/>
        </w:rPr>
        <w:t xml:space="preserve">g so that give complex biological phenotypes  or traits. TCGA has </w:t>
      </w:r>
      <w:r>
        <w:t>provide</w:t>
      </w:r>
      <w:r>
        <w:rPr>
          <w:rFonts w:hint="eastAsia"/>
        </w:rPr>
        <w:t xml:space="preserve">d large number DNA methylation, SNPs, CNVs and gene expression for same </w:t>
      </w:r>
      <w:r>
        <w:t>individual, whic</w:t>
      </w:r>
      <w:r>
        <w:rPr>
          <w:rFonts w:hint="eastAsia"/>
        </w:rPr>
        <w:t xml:space="preserve">h means, we can conducted our above analysis right now. Association between SNP and DNA methylation, DNA methylation and gene expression, SNP and gene expression can be easily validated by current molecular biological technique. The identification of such relationship would provide </w:t>
      </w:r>
      <w:r>
        <w:t>valuable</w:t>
      </w:r>
      <w:r>
        <w:rPr>
          <w:rFonts w:hint="eastAsia"/>
        </w:rPr>
        <w:t xml:space="preserve"> information for </w:t>
      </w:r>
      <w:r w:rsidRPr="008852D0">
        <w:rPr>
          <w:rFonts w:hint="eastAsia"/>
        </w:rPr>
        <w:t>pharmaceutical</w:t>
      </w:r>
      <w:r>
        <w:rPr>
          <w:rFonts w:hint="eastAsia"/>
        </w:rPr>
        <w:t xml:space="preserve"> drug design</w:t>
      </w:r>
      <w:r>
        <w:t>, personalized</w:t>
      </w:r>
      <w:r>
        <w:rPr>
          <w:rFonts w:hint="eastAsia"/>
        </w:rPr>
        <w:t xml:space="preserve"> medicine and </w:t>
      </w:r>
      <w:r>
        <w:t>fundamental</w:t>
      </w:r>
      <w:r>
        <w:rPr>
          <w:rFonts w:hint="eastAsia"/>
        </w:rPr>
        <w:t xml:space="preserve"> of molecular/</w:t>
      </w:r>
      <w:r>
        <w:t>cellular</w:t>
      </w:r>
      <w:r>
        <w:rPr>
          <w:rFonts w:hint="eastAsia"/>
        </w:rPr>
        <w:t xml:space="preserve"> </w:t>
      </w:r>
      <w:r>
        <w:t>biology</w:t>
      </w:r>
      <w:r>
        <w:rPr>
          <w:rFonts w:hint="eastAsia"/>
        </w:rPr>
        <w:t xml:space="preserve">. </w:t>
      </w:r>
    </w:p>
    <w:p w:rsidR="00873463" w:rsidRDefault="00873463" w:rsidP="00212B38"/>
    <w:p w:rsidR="00873463" w:rsidRDefault="003A0E36" w:rsidP="00212B38">
      <w:pPr>
        <w:rPr>
          <w:b/>
        </w:rPr>
      </w:pPr>
      <w:r w:rsidRPr="007469EC">
        <w:rPr>
          <w:rFonts w:hint="eastAsia"/>
          <w:b/>
        </w:rPr>
        <w:t xml:space="preserve">Function based next generation </w:t>
      </w:r>
      <w:r w:rsidR="007469EC">
        <w:rPr>
          <w:rFonts w:hint="eastAsia"/>
          <w:b/>
        </w:rPr>
        <w:t>sequencing</w:t>
      </w:r>
      <w:r w:rsidRPr="007469EC">
        <w:rPr>
          <w:rFonts w:hint="eastAsia"/>
          <w:b/>
        </w:rPr>
        <w:t xml:space="preserve"> analysis in lung cancer research</w:t>
      </w:r>
    </w:p>
    <w:p w:rsidR="00696207" w:rsidRPr="007469EC" w:rsidRDefault="00696207" w:rsidP="00212B38">
      <w:pPr>
        <w:rPr>
          <w:b/>
        </w:rPr>
      </w:pPr>
    </w:p>
    <w:p w:rsidR="00873463" w:rsidRDefault="00873463" w:rsidP="00212B38">
      <w:pPr>
        <w:rPr>
          <w:b/>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Pr>
          <w:iCs/>
        </w:rPr>
        <w:t xml:space="preserve"> of next-generation RNA-seq data</w:t>
      </w:r>
      <w:r w:rsidRPr="008C4A3A">
        <w:rPr>
          <w:iCs/>
        </w:rPr>
        <w:t xml:space="preserve"> based on Functional PCA which can identify aberrant alternative </w:t>
      </w:r>
      <w:r w:rsidRPr="008C4A3A">
        <w:rPr>
          <w:iCs/>
        </w:rPr>
        <w:lastRenderedPageBreak/>
        <w:t xml:space="preserve">splicing in specific disease or conditions and can discover specific biological variation/subtype, such as cancer or normal, drug response status. </w:t>
      </w:r>
      <w:r>
        <w:rPr>
          <w:iCs/>
        </w:rPr>
        <w:t>T</w:t>
      </w:r>
      <w:r>
        <w:rPr>
          <w:rFonts w:hint="eastAsia"/>
          <w:iCs/>
        </w:rPr>
        <w:t xml:space="preserve">his </w:t>
      </w:r>
      <w:r>
        <w:rPr>
          <w:iCs/>
        </w:rPr>
        <w:t>methodology</w:t>
      </w:r>
      <w:r>
        <w:rPr>
          <w:rFonts w:hint="eastAsia"/>
          <w:iCs/>
        </w:rPr>
        <w:t xml:space="preserve"> takes the spatial</w:t>
      </w:r>
      <w:r>
        <w:rPr>
          <w:iCs/>
        </w:rPr>
        <w:t xml:space="preserve"> information in the RNA expression characteristic</w:t>
      </w:r>
      <w:r>
        <w:rPr>
          <w:rFonts w:hint="eastAsia"/>
          <w:iCs/>
        </w:rPr>
        <w:t xml:space="preserve"> into the consideration</w:t>
      </w:r>
      <w:r>
        <w:rPr>
          <w:iCs/>
        </w:rPr>
        <w:t xml:space="preserve">, which would be a great </w:t>
      </w:r>
      <w:r w:rsidRPr="00641EC2">
        <w:rPr>
          <w:iCs/>
        </w:rPr>
        <w:t>innovation</w:t>
      </w:r>
      <w:r>
        <w:rPr>
          <w:rFonts w:hint="eastAsia"/>
          <w:iCs/>
        </w:rPr>
        <w:t xml:space="preserve"> in RNA-seq analysis and biological </w:t>
      </w:r>
      <w:r>
        <w:rPr>
          <w:iCs/>
        </w:rPr>
        <w:t>theoretical</w:t>
      </w:r>
      <w:r>
        <w:rPr>
          <w:rFonts w:hint="eastAsia"/>
          <w:iCs/>
        </w:rPr>
        <w:t>.</w:t>
      </w:r>
    </w:p>
    <w:p w:rsidR="00212B38" w:rsidRDefault="00212B38" w:rsidP="00212B38">
      <w:pPr>
        <w:rPr>
          <w:b/>
        </w:rPr>
      </w:pPr>
    </w:p>
    <w:p w:rsidR="00212B38" w:rsidRPr="0060769A" w:rsidRDefault="00212B38" w:rsidP="00212B38">
      <w:pPr>
        <w:rPr>
          <w:b/>
        </w:rPr>
      </w:pPr>
      <w:r w:rsidRPr="0060769A">
        <w:rPr>
          <w:rFonts w:hint="eastAsia"/>
          <w:b/>
        </w:rPr>
        <w:t>Genome-wide Epigenetic Association Study between Methylation and Middle H</w:t>
      </w:r>
      <w:r w:rsidRPr="0060769A">
        <w:rPr>
          <w:b/>
        </w:rPr>
        <w:t>eritability</w:t>
      </w:r>
      <w:r w:rsidRPr="0060769A">
        <w:rPr>
          <w:rFonts w:hint="eastAsia"/>
          <w:b/>
        </w:rPr>
        <w:t xml:space="preserve"> Disease</w:t>
      </w:r>
    </w:p>
    <w:p w:rsidR="00212B38" w:rsidRDefault="00212B38" w:rsidP="00212B38"/>
    <w:p w:rsidR="00212B38" w:rsidRDefault="00212B38" w:rsidP="00212B38">
      <w:r>
        <w:rPr>
          <w:rFonts w:hint="eastAsia"/>
        </w:rPr>
        <w:t xml:space="preserve">In the past decades, population genetics has been </w:t>
      </w:r>
      <w:r w:rsidRPr="0060769A">
        <w:rPr>
          <w:rFonts w:hint="eastAsia"/>
        </w:rPr>
        <w:t>unprecedented</w:t>
      </w:r>
      <w:r>
        <w:rPr>
          <w:rFonts w:hint="eastAsia"/>
        </w:rPr>
        <w:t xml:space="preserve">ly developed, especially, in complex disease. Hundreds of </w:t>
      </w:r>
      <w:r>
        <w:t>susceptibility</w:t>
      </w:r>
      <w:r>
        <w:rPr>
          <w:rFonts w:hint="eastAsia"/>
        </w:rPr>
        <w:t xml:space="preserve"> genes were identified by genome-wide association study. However, my previous study showed the prediction ability was severely limited with </w:t>
      </w:r>
      <w:r>
        <w:t>significant</w:t>
      </w:r>
      <w:r>
        <w:rPr>
          <w:rFonts w:hint="eastAsia"/>
        </w:rPr>
        <w:t xml:space="preserve"> SNPs identified by GWAS study even for some high familial risk disease. Missing </w:t>
      </w:r>
      <w:r>
        <w:t>heritability</w:t>
      </w:r>
      <w:r>
        <w:rPr>
          <w:rFonts w:hint="eastAsia"/>
        </w:rPr>
        <w:t xml:space="preserve"> mainly derived from epigenetic variations, has been proposed by large number of genetic epidemiologists. Genome-wide epigenetic association study (eGWAS) or genome-wide DNA methylation </w:t>
      </w:r>
      <w:r>
        <w:t>association</w:t>
      </w:r>
      <w:r>
        <w:rPr>
          <w:rFonts w:hint="eastAsia"/>
        </w:rPr>
        <w:t xml:space="preserve"> study provided powerful ability to discover disease association epigenetic pathological or etiological factor for middle or low </w:t>
      </w:r>
      <w:r>
        <w:t>heritability</w:t>
      </w:r>
      <w:r>
        <w:rPr>
          <w:rFonts w:hint="eastAsia"/>
        </w:rPr>
        <w:t xml:space="preserve"> disease. Current DNA methylation high throughput technology, such as MBD-seq, Methylation microarray, has </w:t>
      </w:r>
      <w:r w:rsidRPr="008B0186">
        <w:rPr>
          <w:rFonts w:hint="eastAsia"/>
        </w:rPr>
        <w:t>equmented</w:t>
      </w:r>
      <w:r>
        <w:rPr>
          <w:rFonts w:hint="eastAsia"/>
        </w:rPr>
        <w:t xml:space="preserve"> such </w:t>
      </w:r>
      <w:r>
        <w:t>ability</w:t>
      </w:r>
      <w:r>
        <w:rPr>
          <w:rFonts w:hint="eastAsia"/>
        </w:rPr>
        <w:t xml:space="preserve"> to apply eGWAS or mGWAS on the 1000-2000 population size with case-control design or </w:t>
      </w:r>
      <w:r w:rsidRPr="008B0186">
        <w:rPr>
          <w:rFonts w:hint="eastAsia"/>
        </w:rPr>
        <w:t>cohort</w:t>
      </w:r>
      <w:r>
        <w:rPr>
          <w:rFonts w:hint="eastAsia"/>
        </w:rPr>
        <w:t xml:space="preserve"> study (Samples could be obtained from our cohort </w:t>
      </w:r>
      <w:r>
        <w:t>population</w:t>
      </w:r>
      <w:r w:rsidR="00AF3620">
        <w:rPr>
          <w:rFonts w:hint="eastAsia"/>
        </w:rPr>
        <w:t xml:space="preserve"> in Taizhou, Jiangsu). </w:t>
      </w:r>
      <w:r>
        <w:rPr>
          <w:rFonts w:hint="eastAsia"/>
        </w:rPr>
        <w:t xml:space="preserve">Some interesting </w:t>
      </w:r>
      <w:r>
        <w:t xml:space="preserve">binary outcome disease such as caner/normal, or quantitative trait, such as </w:t>
      </w:r>
      <w:r>
        <w:rPr>
          <w:rFonts w:hint="eastAsia"/>
        </w:rPr>
        <w:t>body-mass i</w:t>
      </w:r>
      <w:r w:rsidRPr="009F77D9">
        <w:rPr>
          <w:rFonts w:hint="eastAsia"/>
        </w:rPr>
        <w:t>ndex</w:t>
      </w:r>
      <w:r>
        <w:rPr>
          <w:rFonts w:hint="eastAsia"/>
        </w:rPr>
        <w:t xml:space="preserve"> (</w:t>
      </w:r>
      <w:r>
        <w:t>BMI</w:t>
      </w:r>
      <w:r>
        <w:rPr>
          <w:rFonts w:hint="eastAsia"/>
        </w:rPr>
        <w:t>)</w:t>
      </w:r>
      <w:r>
        <w:t xml:space="preserve">, </w:t>
      </w:r>
      <w:r w:rsidRPr="00A2222F">
        <w:rPr>
          <w:rFonts w:hint="eastAsia"/>
        </w:rPr>
        <w:t>relative lymphocyte proportions</w:t>
      </w:r>
      <w:r>
        <w:rPr>
          <w:rFonts w:hint="eastAsia"/>
        </w:rPr>
        <w:t xml:space="preserve"> (RLP), </w:t>
      </w:r>
      <w:r>
        <w:t>blood pressure</w:t>
      </w:r>
      <w:r>
        <w:rPr>
          <w:rFonts w:hint="eastAsia"/>
        </w:rPr>
        <w:t xml:space="preserve"> (RP), </w:t>
      </w:r>
      <w:r w:rsidRPr="001E61A6">
        <w:rPr>
          <w:rFonts w:hint="eastAsia"/>
        </w:rPr>
        <w:t>intelligence quotient</w:t>
      </w:r>
      <w:r>
        <w:rPr>
          <w:rFonts w:hint="eastAsia"/>
        </w:rPr>
        <w:t xml:space="preserve"> (IQ) can be considered in our </w:t>
      </w:r>
      <w:r>
        <w:t>future research proposal</w:t>
      </w:r>
      <w:r>
        <w:rPr>
          <w:rFonts w:hint="eastAsia"/>
        </w:rPr>
        <w:t xml:space="preserve"> in China or U.S or as the I</w:t>
      </w:r>
      <w:r>
        <w:t>nternational</w:t>
      </w:r>
      <w:r>
        <w:rPr>
          <w:rFonts w:hint="eastAsia"/>
        </w:rPr>
        <w:t xml:space="preserve"> </w:t>
      </w:r>
      <w:r>
        <w:t>collaboration</w:t>
      </w:r>
      <w:r>
        <w:rPr>
          <w:rFonts w:hint="eastAsia"/>
        </w:rPr>
        <w:t xml:space="preserve"> project. </w:t>
      </w:r>
    </w:p>
    <w:p w:rsidR="00A833C1" w:rsidRDefault="00A833C1" w:rsidP="00212B38"/>
    <w:p w:rsidR="00B9198B" w:rsidRDefault="00B9198B" w:rsidP="00212B38">
      <w:r>
        <w:rPr>
          <w:rFonts w:hint="eastAsia"/>
        </w:rPr>
        <w:t xml:space="preserve">Key words: Lung cancer, </w:t>
      </w:r>
      <w:r>
        <w:rPr>
          <w:rStyle w:val="word"/>
          <w:rFonts w:hint="eastAsia"/>
          <w:szCs w:val="21"/>
        </w:rPr>
        <w:t>s</w:t>
      </w:r>
      <w:r>
        <w:rPr>
          <w:rStyle w:val="word"/>
          <w:szCs w:val="21"/>
        </w:rPr>
        <w:t>usceptibilit</w:t>
      </w:r>
      <w:r>
        <w:rPr>
          <w:rStyle w:val="word"/>
          <w:rFonts w:hint="eastAsia"/>
          <w:szCs w:val="21"/>
        </w:rPr>
        <w:t>y,</w:t>
      </w:r>
      <w:r w:rsidRPr="008F07B1">
        <w:rPr>
          <w:rStyle w:val="word"/>
          <w:rFonts w:hint="eastAsia"/>
          <w:szCs w:val="21"/>
        </w:rPr>
        <w:t xml:space="preserve"> </w:t>
      </w:r>
      <w:r w:rsidRPr="008F07B1">
        <w:rPr>
          <w:rStyle w:val="word"/>
          <w:szCs w:val="21"/>
        </w:rPr>
        <w:t>heritability</w:t>
      </w:r>
      <w:r w:rsidR="004A2BDE">
        <w:rPr>
          <w:rStyle w:val="word"/>
          <w:rFonts w:hint="eastAsia"/>
          <w:szCs w:val="21"/>
        </w:rPr>
        <w:t xml:space="preserve">, genetic and epigenetic </w:t>
      </w:r>
      <w:r w:rsidR="004A2BDE">
        <w:rPr>
          <w:rStyle w:val="word"/>
          <w:szCs w:val="21"/>
        </w:rPr>
        <w:t>variation</w:t>
      </w:r>
      <w:r w:rsidR="004A2BDE">
        <w:rPr>
          <w:rStyle w:val="word"/>
          <w:rFonts w:hint="eastAsia"/>
          <w:szCs w:val="21"/>
        </w:rPr>
        <w:t>, diagnosis model, biomarker</w:t>
      </w:r>
      <w:r w:rsidR="00202BC5">
        <w:rPr>
          <w:rStyle w:val="word"/>
          <w:rFonts w:hint="eastAsia"/>
          <w:szCs w:val="21"/>
        </w:rPr>
        <w:t xml:space="preserve">, </w:t>
      </w:r>
      <w:r w:rsidR="00202BC5">
        <w:rPr>
          <w:rFonts w:hint="eastAsia"/>
        </w:rPr>
        <w:t>eGWAS and GWAS.</w:t>
      </w:r>
    </w:p>
    <w:p w:rsidR="00212B38" w:rsidRDefault="00212B38" w:rsidP="00212B38"/>
    <w:p w:rsidR="00212B38" w:rsidRPr="00212B38" w:rsidRDefault="00212B38" w:rsidP="00212B38"/>
    <w:sectPr w:rsidR="00212B38" w:rsidRPr="00212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A58" w:rsidRDefault="004B6A58" w:rsidP="00234F38">
      <w:r>
        <w:separator/>
      </w:r>
    </w:p>
  </w:endnote>
  <w:endnote w:type="continuationSeparator" w:id="0">
    <w:p w:rsidR="004B6A58" w:rsidRDefault="004B6A58" w:rsidP="0023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A58" w:rsidRDefault="004B6A58" w:rsidP="00234F38">
      <w:r>
        <w:separator/>
      </w:r>
    </w:p>
  </w:footnote>
  <w:footnote w:type="continuationSeparator" w:id="0">
    <w:p w:rsidR="004B6A58" w:rsidRDefault="004B6A58" w:rsidP="00234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11F38"/>
    <w:multiLevelType w:val="hybridMultilevel"/>
    <w:tmpl w:val="26727172"/>
    <w:lvl w:ilvl="0" w:tplc="32B0F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E2"/>
    <w:rsid w:val="00025F4B"/>
    <w:rsid w:val="00041CE8"/>
    <w:rsid w:val="00057112"/>
    <w:rsid w:val="00095C51"/>
    <w:rsid w:val="000D2DC7"/>
    <w:rsid w:val="000F0675"/>
    <w:rsid w:val="00141BF6"/>
    <w:rsid w:val="00150234"/>
    <w:rsid w:val="001558CC"/>
    <w:rsid w:val="00192BCE"/>
    <w:rsid w:val="001B5C70"/>
    <w:rsid w:val="00202BC5"/>
    <w:rsid w:val="00206F1F"/>
    <w:rsid w:val="002123F7"/>
    <w:rsid w:val="00212B38"/>
    <w:rsid w:val="00234F38"/>
    <w:rsid w:val="00284A07"/>
    <w:rsid w:val="002A228F"/>
    <w:rsid w:val="002A5FC2"/>
    <w:rsid w:val="002A6234"/>
    <w:rsid w:val="002B0868"/>
    <w:rsid w:val="002C0191"/>
    <w:rsid w:val="002E4CBC"/>
    <w:rsid w:val="0031079A"/>
    <w:rsid w:val="0031719E"/>
    <w:rsid w:val="0035107A"/>
    <w:rsid w:val="003856F3"/>
    <w:rsid w:val="003914DD"/>
    <w:rsid w:val="003A0E36"/>
    <w:rsid w:val="003E70BA"/>
    <w:rsid w:val="004378C3"/>
    <w:rsid w:val="004A2BDE"/>
    <w:rsid w:val="004B6A58"/>
    <w:rsid w:val="00614C9D"/>
    <w:rsid w:val="006744B2"/>
    <w:rsid w:val="006846F9"/>
    <w:rsid w:val="00696207"/>
    <w:rsid w:val="006963FE"/>
    <w:rsid w:val="006B73BC"/>
    <w:rsid w:val="006B7EE2"/>
    <w:rsid w:val="007469EC"/>
    <w:rsid w:val="00756757"/>
    <w:rsid w:val="00761CCE"/>
    <w:rsid w:val="00783F5B"/>
    <w:rsid w:val="00803B81"/>
    <w:rsid w:val="0081334F"/>
    <w:rsid w:val="00851BB8"/>
    <w:rsid w:val="00872FB9"/>
    <w:rsid w:val="00873463"/>
    <w:rsid w:val="008943B3"/>
    <w:rsid w:val="00897375"/>
    <w:rsid w:val="008C04D5"/>
    <w:rsid w:val="008D5E2F"/>
    <w:rsid w:val="009231A5"/>
    <w:rsid w:val="009946C7"/>
    <w:rsid w:val="009C1FD4"/>
    <w:rsid w:val="009D3062"/>
    <w:rsid w:val="009F0DB2"/>
    <w:rsid w:val="00A6169F"/>
    <w:rsid w:val="00A665C6"/>
    <w:rsid w:val="00A833C1"/>
    <w:rsid w:val="00A8775F"/>
    <w:rsid w:val="00AA1531"/>
    <w:rsid w:val="00AA233E"/>
    <w:rsid w:val="00AA333C"/>
    <w:rsid w:val="00AF3620"/>
    <w:rsid w:val="00B46349"/>
    <w:rsid w:val="00B9198B"/>
    <w:rsid w:val="00BC51D5"/>
    <w:rsid w:val="00C21D1F"/>
    <w:rsid w:val="00CB4C8C"/>
    <w:rsid w:val="00CC01B0"/>
    <w:rsid w:val="00CC5A25"/>
    <w:rsid w:val="00CD6129"/>
    <w:rsid w:val="00CD77F3"/>
    <w:rsid w:val="00CD7929"/>
    <w:rsid w:val="00CF6F3B"/>
    <w:rsid w:val="00D350A4"/>
    <w:rsid w:val="00DA4614"/>
    <w:rsid w:val="00DB1B13"/>
    <w:rsid w:val="00E0758F"/>
    <w:rsid w:val="00E11191"/>
    <w:rsid w:val="00E2452E"/>
    <w:rsid w:val="00E45B7F"/>
    <w:rsid w:val="00E572B7"/>
    <w:rsid w:val="00F26071"/>
    <w:rsid w:val="00F32F70"/>
    <w:rsid w:val="00FC1D01"/>
    <w:rsid w:val="00FE2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4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4F38"/>
    <w:rPr>
      <w:sz w:val="18"/>
      <w:szCs w:val="18"/>
    </w:rPr>
  </w:style>
  <w:style w:type="paragraph" w:styleId="a4">
    <w:name w:val="footer"/>
    <w:basedOn w:val="a"/>
    <w:link w:val="Char0"/>
    <w:uiPriority w:val="99"/>
    <w:unhideWhenUsed/>
    <w:rsid w:val="00234F38"/>
    <w:pPr>
      <w:tabs>
        <w:tab w:val="center" w:pos="4153"/>
        <w:tab w:val="right" w:pos="8306"/>
      </w:tabs>
      <w:snapToGrid w:val="0"/>
      <w:jc w:val="left"/>
    </w:pPr>
    <w:rPr>
      <w:sz w:val="18"/>
      <w:szCs w:val="18"/>
    </w:rPr>
  </w:style>
  <w:style w:type="character" w:customStyle="1" w:styleId="Char0">
    <w:name w:val="页脚 Char"/>
    <w:basedOn w:val="a0"/>
    <w:link w:val="a4"/>
    <w:uiPriority w:val="99"/>
    <w:rsid w:val="00234F38"/>
    <w:rPr>
      <w:sz w:val="18"/>
      <w:szCs w:val="18"/>
    </w:rPr>
  </w:style>
  <w:style w:type="paragraph" w:styleId="a5">
    <w:name w:val="Date"/>
    <w:basedOn w:val="a"/>
    <w:next w:val="a"/>
    <w:link w:val="Char1"/>
    <w:uiPriority w:val="99"/>
    <w:semiHidden/>
    <w:unhideWhenUsed/>
    <w:rsid w:val="00234F38"/>
    <w:pPr>
      <w:ind w:leftChars="2500" w:left="100"/>
    </w:pPr>
  </w:style>
  <w:style w:type="character" w:customStyle="1" w:styleId="Char1">
    <w:name w:val="日期 Char"/>
    <w:basedOn w:val="a0"/>
    <w:link w:val="a5"/>
    <w:uiPriority w:val="99"/>
    <w:semiHidden/>
    <w:rsid w:val="00234F38"/>
  </w:style>
  <w:style w:type="paragraph" w:styleId="a6">
    <w:name w:val="List Paragraph"/>
    <w:basedOn w:val="a"/>
    <w:uiPriority w:val="34"/>
    <w:qFormat/>
    <w:rsid w:val="00FC1D01"/>
    <w:pPr>
      <w:ind w:firstLineChars="200" w:firstLine="420"/>
    </w:pPr>
  </w:style>
  <w:style w:type="character" w:customStyle="1" w:styleId="word">
    <w:name w:val="word"/>
    <w:basedOn w:val="a0"/>
    <w:rsid w:val="000F0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4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4F38"/>
    <w:rPr>
      <w:sz w:val="18"/>
      <w:szCs w:val="18"/>
    </w:rPr>
  </w:style>
  <w:style w:type="paragraph" w:styleId="a4">
    <w:name w:val="footer"/>
    <w:basedOn w:val="a"/>
    <w:link w:val="Char0"/>
    <w:uiPriority w:val="99"/>
    <w:unhideWhenUsed/>
    <w:rsid w:val="00234F38"/>
    <w:pPr>
      <w:tabs>
        <w:tab w:val="center" w:pos="4153"/>
        <w:tab w:val="right" w:pos="8306"/>
      </w:tabs>
      <w:snapToGrid w:val="0"/>
      <w:jc w:val="left"/>
    </w:pPr>
    <w:rPr>
      <w:sz w:val="18"/>
      <w:szCs w:val="18"/>
    </w:rPr>
  </w:style>
  <w:style w:type="character" w:customStyle="1" w:styleId="Char0">
    <w:name w:val="页脚 Char"/>
    <w:basedOn w:val="a0"/>
    <w:link w:val="a4"/>
    <w:uiPriority w:val="99"/>
    <w:rsid w:val="00234F38"/>
    <w:rPr>
      <w:sz w:val="18"/>
      <w:szCs w:val="18"/>
    </w:rPr>
  </w:style>
  <w:style w:type="paragraph" w:styleId="a5">
    <w:name w:val="Date"/>
    <w:basedOn w:val="a"/>
    <w:next w:val="a"/>
    <w:link w:val="Char1"/>
    <w:uiPriority w:val="99"/>
    <w:semiHidden/>
    <w:unhideWhenUsed/>
    <w:rsid w:val="00234F38"/>
    <w:pPr>
      <w:ind w:leftChars="2500" w:left="100"/>
    </w:pPr>
  </w:style>
  <w:style w:type="character" w:customStyle="1" w:styleId="Char1">
    <w:name w:val="日期 Char"/>
    <w:basedOn w:val="a0"/>
    <w:link w:val="a5"/>
    <w:uiPriority w:val="99"/>
    <w:semiHidden/>
    <w:rsid w:val="00234F38"/>
  </w:style>
  <w:style w:type="paragraph" w:styleId="a6">
    <w:name w:val="List Paragraph"/>
    <w:basedOn w:val="a"/>
    <w:uiPriority w:val="34"/>
    <w:qFormat/>
    <w:rsid w:val="00FC1D01"/>
    <w:pPr>
      <w:ind w:firstLineChars="200" w:firstLine="420"/>
    </w:pPr>
  </w:style>
  <w:style w:type="character" w:customStyle="1" w:styleId="word">
    <w:name w:val="word"/>
    <w:basedOn w:val="a0"/>
    <w:rsid w:val="000F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24</cp:revision>
  <dcterms:created xsi:type="dcterms:W3CDTF">2014-07-21T14:59:00Z</dcterms:created>
  <dcterms:modified xsi:type="dcterms:W3CDTF">2014-07-21T16:43:00Z</dcterms:modified>
</cp:coreProperties>
</file>