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2E4" w:rsidRPr="00DC52E4" w:rsidRDefault="00DC52E4" w:rsidP="00DC52E4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bookmarkStart w:id="0" w:name="_GoBack"/>
      <w:r>
        <w:rPr>
          <w:rFonts w:ascii="Arial" w:hAnsi="Arial" w:cs="Arial"/>
          <w:color w:val="000000"/>
        </w:rPr>
        <w:t>Comments to the Authors,</w:t>
      </w:r>
    </w:p>
    <w:p w:rsidR="00DC52E4" w:rsidRPr="00DC52E4" w:rsidRDefault="00DC52E4" w:rsidP="00DC52E4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DC52E4" w:rsidRPr="00DC52E4" w:rsidRDefault="00DC52E4" w:rsidP="00DC52E4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this manuscript, Dr. </w:t>
      </w:r>
      <w:proofErr w:type="spellStart"/>
      <w:r w:rsidRPr="00DC52E4">
        <w:rPr>
          <w:rFonts w:ascii="Arial" w:hAnsi="Arial" w:cs="Arial"/>
          <w:color w:val="000000"/>
        </w:rPr>
        <w:t>Rivandi</w:t>
      </w:r>
      <w:proofErr w:type="spellEnd"/>
      <w:r>
        <w:rPr>
          <w:rFonts w:ascii="Arial" w:hAnsi="Arial" w:cs="Arial"/>
          <w:color w:val="000000"/>
        </w:rPr>
        <w:t xml:space="preserve"> provided a comprehensive summary and for the future </w:t>
      </w:r>
      <w:r w:rsidRPr="00DC52E4">
        <w:rPr>
          <w:rFonts w:ascii="Arial" w:hAnsi="Arial" w:cs="Arial"/>
          <w:color w:val="000000"/>
        </w:rPr>
        <w:t>Post</w:t>
      </w:r>
      <w:r>
        <w:rPr>
          <w:rFonts w:ascii="Arial" w:hAnsi="Arial" w:cs="Arial"/>
          <w:color w:val="000000"/>
        </w:rPr>
        <w:t>-GWAS solution and strategy to elucidate the u</w:t>
      </w:r>
      <w:r w:rsidRPr="00DC52E4">
        <w:rPr>
          <w:rFonts w:ascii="Arial" w:hAnsi="Arial" w:cs="Arial"/>
          <w:color w:val="000000"/>
        </w:rPr>
        <w:t>nder</w:t>
      </w:r>
      <w:r>
        <w:rPr>
          <w:rFonts w:ascii="Arial" w:hAnsi="Arial" w:cs="Arial"/>
          <w:color w:val="000000"/>
        </w:rPr>
        <w:t>lying functional mechanisms of b</w:t>
      </w:r>
      <w:r w:rsidRPr="00DC52E4">
        <w:rPr>
          <w:rFonts w:ascii="Arial" w:hAnsi="Arial" w:cs="Arial"/>
          <w:color w:val="000000"/>
        </w:rPr>
        <w:t>reast</w:t>
      </w:r>
      <w:r>
        <w:rPr>
          <w:rFonts w:ascii="Arial" w:hAnsi="Arial" w:cs="Arial"/>
          <w:color w:val="000000"/>
        </w:rPr>
        <w:t xml:space="preserve"> cancer s</w:t>
      </w:r>
      <w:r w:rsidRPr="00DC52E4">
        <w:rPr>
          <w:rFonts w:ascii="Arial" w:hAnsi="Arial" w:cs="Arial"/>
          <w:color w:val="000000"/>
        </w:rPr>
        <w:t>usceptibility</w:t>
      </w:r>
      <w:r>
        <w:rPr>
          <w:rFonts w:ascii="Arial" w:hAnsi="Arial" w:cs="Arial"/>
          <w:color w:val="000000"/>
        </w:rPr>
        <w:t>.</w:t>
      </w:r>
    </w:p>
    <w:p w:rsidR="00DC52E4" w:rsidRDefault="00DC52E4" w:rsidP="00DC52E4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DC52E4" w:rsidRDefault="00DC52E4" w:rsidP="00DC52E4"/>
    <w:p w:rsidR="00DC52E4" w:rsidRDefault="00DC52E4" w:rsidP="00DC52E4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</w:rPr>
        <w:t>Major Compulsory Revisions</w:t>
      </w:r>
    </w:p>
    <w:p w:rsidR="00843EBB" w:rsidRDefault="00843EBB" w:rsidP="00843EBB"/>
    <w:p w:rsidR="00F15F7A" w:rsidRDefault="00843EBB" w:rsidP="00843EBB">
      <w:pPr>
        <w:rPr>
          <w:rFonts w:ascii="TimesNewRomanPSMT" w:hAnsi="TimesNewRomanPSMT" w:cs="TimesNewRomanPSMT"/>
        </w:rPr>
      </w:pPr>
      <w:r>
        <w:t xml:space="preserve">1, </w:t>
      </w:r>
      <w:proofErr w:type="gramStart"/>
      <w:r>
        <w:t>I</w:t>
      </w:r>
      <w:r>
        <w:t>t</w:t>
      </w:r>
      <w:proofErr w:type="gramEnd"/>
      <w:r>
        <w:t xml:space="preserve"> would be helpful to provide the evidence supporting 'these causal SNPs usually display a stronger association with breast cancer risk than the original GWAS-identified SNPs'</w:t>
      </w:r>
    </w:p>
    <w:p w:rsidR="0056287E" w:rsidRPr="0056287E" w:rsidRDefault="00843EBB" w:rsidP="00843EBB">
      <w:r w:rsidRPr="0056287E">
        <w:t xml:space="preserve">2, </w:t>
      </w:r>
      <w:r w:rsidR="0056287E" w:rsidRPr="0056287E">
        <w:t xml:space="preserve">the most exciting gene edit technique CRSP was not mentioned in the manuscript and it should be mentioned in post-GWAS study. </w:t>
      </w:r>
    </w:p>
    <w:p w:rsidR="0056287E" w:rsidRPr="0056287E" w:rsidRDefault="0056287E" w:rsidP="00843EBB"/>
    <w:p w:rsidR="00843EBB" w:rsidRPr="0056287E" w:rsidRDefault="0056287E" w:rsidP="00843EBB">
      <w:r w:rsidRPr="0056287E">
        <w:t>3</w:t>
      </w:r>
      <w:proofErr w:type="gramStart"/>
      <w:r w:rsidRPr="0056287E">
        <w:t>,  More</w:t>
      </w:r>
      <w:proofErr w:type="gramEnd"/>
      <w:r w:rsidRPr="0056287E">
        <w:t xml:space="preserve"> recent susceptibility studies on breast cancer based on TWAS and EWAS could be provided, especially, whether they could validated the GWAS discovery. </w:t>
      </w:r>
    </w:p>
    <w:p w:rsidR="0056287E" w:rsidRPr="0056287E" w:rsidRDefault="0056287E" w:rsidP="00843EBB"/>
    <w:p w:rsidR="0056287E" w:rsidRPr="0056287E" w:rsidRDefault="0056287E" w:rsidP="0056287E">
      <w:r w:rsidRPr="0056287E">
        <w:t xml:space="preserve">4. </w:t>
      </w:r>
      <w:hyperlink r:id="rId6" w:history="1">
        <w:proofErr w:type="spellStart"/>
        <w:r w:rsidRPr="0056287E">
          <w:t>PheWAS</w:t>
        </w:r>
        <w:proofErr w:type="spellEnd"/>
      </w:hyperlink>
      <w:r w:rsidRPr="0056287E">
        <w:t xml:space="preserve"> in breast cancer is another field to be mentioned in the manuscript. </w:t>
      </w:r>
    </w:p>
    <w:bookmarkEnd w:id="0"/>
    <w:p w:rsidR="00F15F7A" w:rsidRPr="00F15F7A" w:rsidRDefault="00F15F7A">
      <w:pPr>
        <w:rPr>
          <w:rFonts w:ascii="TimesNewRomanPSMT" w:hAnsi="TimesNewRomanPSMT" w:cs="TimesNewRomanPSMT"/>
        </w:rPr>
      </w:pPr>
    </w:p>
    <w:sectPr w:rsidR="00F15F7A" w:rsidRPr="00F15F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A2A14"/>
    <w:multiLevelType w:val="hybridMultilevel"/>
    <w:tmpl w:val="31F27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F7A"/>
    <w:rsid w:val="00495D58"/>
    <w:rsid w:val="0056287E"/>
    <w:rsid w:val="005B5098"/>
    <w:rsid w:val="00843EBB"/>
    <w:rsid w:val="00DC52E4"/>
    <w:rsid w:val="00F15F7A"/>
    <w:rsid w:val="00F7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628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EB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52E4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56287E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628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628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EB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52E4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56287E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628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6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ewascatalog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7A7745BF.dotm</Template>
  <TotalTime>99</TotalTime>
  <Pages>1</Pages>
  <Words>121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 Shicheng</dc:creator>
  <cp:lastModifiedBy>Guo, Shicheng</cp:lastModifiedBy>
  <cp:revision>2</cp:revision>
  <dcterms:created xsi:type="dcterms:W3CDTF">2018-06-14T16:28:00Z</dcterms:created>
  <dcterms:modified xsi:type="dcterms:W3CDTF">2018-06-14T18:08:00Z</dcterms:modified>
</cp:coreProperties>
</file>