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46D" w:rsidRPr="0002546D" w:rsidRDefault="0002546D" w:rsidP="0002546D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202020"/>
          <w:sz w:val="22"/>
          <w:szCs w:val="22"/>
        </w:rPr>
      </w:pPr>
      <w:r w:rsidRPr="0002546D">
        <w:rPr>
          <w:rFonts w:ascii="Arial" w:hAnsi="Arial" w:cs="Arial"/>
          <w:color w:val="202020"/>
          <w:sz w:val="22"/>
          <w:szCs w:val="22"/>
        </w:rPr>
        <w:t>Clinically actionable genetic variations in rheumatoid arthritis</w:t>
      </w:r>
    </w:p>
    <w:p w:rsidR="004E0B16" w:rsidRPr="0002546D" w:rsidRDefault="0002546D">
      <w:pPr>
        <w:rPr>
          <w:rFonts w:ascii="Arial" w:hAnsi="Arial" w:cs="Arial"/>
          <w:sz w:val="22"/>
          <w:szCs w:val="22"/>
        </w:rPr>
      </w:pPr>
      <w:r w:rsidRPr="0002546D">
        <w:rPr>
          <w:rFonts w:ascii="Arial" w:hAnsi="Arial" w:cs="Arial"/>
          <w:sz w:val="22"/>
          <w:szCs w:val="22"/>
        </w:rPr>
        <w:t>Shicheng Guo</w:t>
      </w:r>
      <w:r w:rsidR="00165427" w:rsidRPr="00165427">
        <w:rPr>
          <w:rFonts w:ascii="Arial" w:hAnsi="Arial" w:cs="Arial"/>
          <w:sz w:val="22"/>
          <w:szCs w:val="22"/>
          <w:vertAlign w:val="superscript"/>
        </w:rPr>
        <w:t>1</w:t>
      </w:r>
      <w:r w:rsidR="00165427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165427">
        <w:rPr>
          <w:rFonts w:ascii="Arial" w:hAnsi="Arial" w:cs="Arial"/>
          <w:sz w:val="22"/>
          <w:szCs w:val="22"/>
        </w:rPr>
        <w:t>Dongyi</w:t>
      </w:r>
      <w:proofErr w:type="spellEnd"/>
      <w:r w:rsidR="00165427">
        <w:rPr>
          <w:rFonts w:ascii="Arial" w:hAnsi="Arial" w:cs="Arial"/>
          <w:sz w:val="22"/>
          <w:szCs w:val="22"/>
        </w:rPr>
        <w:t xml:space="preserve"> He</w:t>
      </w:r>
      <w:r w:rsidR="00165427">
        <w:rPr>
          <w:rFonts w:ascii="Arial" w:hAnsi="Arial" w:cs="Arial"/>
          <w:sz w:val="22"/>
          <w:szCs w:val="22"/>
          <w:vertAlign w:val="superscript"/>
        </w:rPr>
        <w:t>2</w:t>
      </w:r>
      <w:proofErr w:type="gramStart"/>
      <w:r w:rsidR="00165427">
        <w:rPr>
          <w:rFonts w:ascii="Arial" w:hAnsi="Arial" w:cs="Arial"/>
          <w:sz w:val="22"/>
          <w:szCs w:val="22"/>
          <w:vertAlign w:val="superscript"/>
        </w:rPr>
        <w:t>,3</w:t>
      </w:r>
      <w:proofErr w:type="gramEnd"/>
      <w:r w:rsidR="00165427">
        <w:rPr>
          <w:rFonts w:ascii="Arial" w:hAnsi="Arial" w:cs="Arial"/>
          <w:sz w:val="22"/>
          <w:szCs w:val="22"/>
        </w:rPr>
        <w:t>, Steven J Schorid</w:t>
      </w:r>
      <w:r w:rsidR="00165427" w:rsidRPr="00165427">
        <w:rPr>
          <w:rFonts w:ascii="Arial" w:hAnsi="Arial" w:cs="Arial"/>
          <w:sz w:val="22"/>
          <w:szCs w:val="22"/>
          <w:vertAlign w:val="superscript"/>
        </w:rPr>
        <w:t>4,5</w:t>
      </w:r>
    </w:p>
    <w:p w:rsidR="0002546D" w:rsidRPr="0002546D" w:rsidRDefault="0002546D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02546D" w:rsidRPr="0002546D" w:rsidRDefault="0002546D">
      <w:pPr>
        <w:rPr>
          <w:rFonts w:ascii="Arial" w:hAnsi="Arial" w:cs="Arial"/>
          <w:sz w:val="22"/>
          <w:szCs w:val="22"/>
        </w:rPr>
      </w:pPr>
    </w:p>
    <w:sectPr w:rsidR="0002546D" w:rsidRPr="0002546D" w:rsidSect="000254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6D"/>
    <w:rsid w:val="0002546D"/>
    <w:rsid w:val="00165427"/>
    <w:rsid w:val="004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E0B820"/>
  <w15:chartTrackingRefBased/>
  <w15:docId w15:val="{F7CBA977-3E31-4522-B429-69687339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4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6A83A768.dotm</Template>
  <TotalTime>48</TotalTime>
  <Pages>1</Pages>
  <Words>17</Words>
  <Characters>99</Characters>
  <Application>Microsoft Office Word</Application>
  <DocSecurity>0</DocSecurity>
  <Lines>1</Lines>
  <Paragraphs>1</Paragraphs>
  <ScaleCrop>false</ScaleCrop>
  <Company>MCHS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2019-08-21T21:40:00Z</dcterms:created>
  <dcterms:modified xsi:type="dcterms:W3CDTF">2019-08-21T22:28:00Z</dcterms:modified>
</cp:coreProperties>
</file>