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CC" w:rsidRPr="005C727F" w:rsidRDefault="003C0604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Precision</w:t>
      </w:r>
      <w:r w:rsidR="00465321" w:rsidRPr="005C727F">
        <w:rPr>
          <w:rStyle w:val="current-selection"/>
          <w:rFonts w:ascii="Arial" w:hAnsi="Arial" w:cs="Arial"/>
          <w:sz w:val="22"/>
          <w:szCs w:val="22"/>
        </w:rPr>
        <w:t xml:space="preserve"> medicine: </w:t>
      </w:r>
      <w:r w:rsidR="006913CC" w:rsidRPr="005C727F">
        <w:rPr>
          <w:rStyle w:val="current-selection"/>
          <w:rFonts w:ascii="Arial" w:hAnsi="Arial" w:cs="Arial"/>
          <w:sz w:val="22"/>
          <w:szCs w:val="22"/>
        </w:rPr>
        <w:t>at a prime time for</w:t>
      </w:r>
      <w:r w:rsidR="006913CC"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="006913CC" w:rsidRPr="005C727F">
        <w:rPr>
          <w:rStyle w:val="current-selection"/>
          <w:rFonts w:ascii="Arial" w:hAnsi="Arial" w:cs="Arial"/>
          <w:sz w:val="22"/>
          <w:szCs w:val="22"/>
        </w:rPr>
        <w:t>cancer medicine</w:t>
      </w:r>
    </w:p>
    <w:p w:rsidR="00465321" w:rsidRPr="005C727F" w:rsidRDefault="00465321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 xml:space="preserve">Shicheng Guo, </w:t>
      </w:r>
      <w:r w:rsidRPr="005C727F">
        <w:rPr>
          <w:rStyle w:val="current-selection"/>
          <w:rFonts w:ascii="Arial" w:hAnsi="Arial" w:cs="Arial"/>
          <w:sz w:val="22"/>
          <w:szCs w:val="22"/>
        </w:rPr>
        <w:t>PhD, Editor-in-Chief</w:t>
      </w:r>
    </w:p>
    <w:p w:rsidR="00ED7491" w:rsidRPr="005C727F" w:rsidRDefault="00ED7491" w:rsidP="006913C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Advance in Precision Medicine, 2019</w:t>
      </w:r>
      <w:r w:rsidRPr="005C727F">
        <w:rPr>
          <w:rStyle w:val="current-selection"/>
          <w:rFonts w:ascii="Arial" w:hAnsi="Arial" w:cs="Arial"/>
          <w:sz w:val="22"/>
          <w:szCs w:val="22"/>
        </w:rPr>
        <w:t>; 1(1): 1</w:t>
      </w:r>
      <w:r w:rsidRPr="005C72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727F">
        <w:rPr>
          <w:rStyle w:val="current-selection"/>
          <w:rFonts w:ascii="Arial" w:hAnsi="Arial" w:cs="Arial"/>
          <w:sz w:val="22"/>
          <w:szCs w:val="22"/>
        </w:rPr>
        <w:t>doi</w:t>
      </w:r>
      <w:proofErr w:type="spellEnd"/>
      <w:r w:rsidRPr="005C727F">
        <w:rPr>
          <w:rStyle w:val="current-selection"/>
          <w:rFonts w:ascii="Arial" w:hAnsi="Arial" w:cs="Arial"/>
          <w:sz w:val="22"/>
          <w:szCs w:val="22"/>
        </w:rPr>
        <w:t>: 10.1002/cam4.1</w:t>
      </w:r>
    </w:p>
    <w:p w:rsidR="006913CC" w:rsidRPr="005C727F" w:rsidRDefault="006913CC" w:rsidP="006913C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 xml:space="preserve">We are entering an important era when cancer medicine </w:t>
      </w:r>
      <w:r w:rsidRPr="005C727F">
        <w:rPr>
          <w:rStyle w:val="current-selection"/>
          <w:rFonts w:ascii="Arial" w:hAnsi="Arial" w:cs="Arial"/>
          <w:sz w:val="22"/>
          <w:szCs w:val="22"/>
        </w:rPr>
        <w:t>is being transformed into personalized medicine. To date,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we have seen  great advances  in  our understanding of the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etiology,  diagnosis,  treatment  and  prevention  of  cancer,  yet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there  have  not  been  consistent  declines  in  cancer  incidence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or  death  rates.  One  of  the  major  hurdles  in  identifying  the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“magic  bullet’’  for  cancer,  a  term  first  used  by  Paul  Ehrlich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to describe the chemotherapeutic agent </w:t>
      </w:r>
      <w:proofErr w:type="spellStart"/>
      <w:r w:rsidRPr="005C727F">
        <w:rPr>
          <w:rStyle w:val="current-selection"/>
          <w:rFonts w:ascii="Arial" w:hAnsi="Arial" w:cs="Arial"/>
          <w:sz w:val="22"/>
          <w:szCs w:val="22"/>
        </w:rPr>
        <w:t>Salvarsan</w:t>
      </w:r>
      <w:proofErr w:type="spellEnd"/>
      <w:r w:rsidRPr="005C727F">
        <w:rPr>
          <w:rStyle w:val="current-selection"/>
          <w:rFonts w:ascii="Arial" w:hAnsi="Arial" w:cs="Arial"/>
          <w:sz w:val="22"/>
          <w:szCs w:val="22"/>
        </w:rPr>
        <w:t>, is that each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patient’s  cancer  is  complex  and  unique,  with  a  distinct  underlying molecular mechanism and targets for magic bullets.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A </w:t>
      </w:r>
      <w:r w:rsidRPr="005C727F">
        <w:rPr>
          <w:rStyle w:val="current-selection"/>
          <w:rFonts w:ascii="Arial" w:hAnsi="Arial" w:cs="Arial"/>
          <w:sz w:val="22"/>
          <w:szCs w:val="22"/>
        </w:rPr>
        <w:t>personalized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approach to cancer medicine is emerging with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the  goal  of  uncovering  the  unique  pathway  in  each  patient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to  tailor  their  therapy,  thereby  improving  its  success  rate.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Therefore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, personalized cancer medicine represents a critical </w:t>
      </w:r>
      <w:r w:rsidRPr="005C727F">
        <w:rPr>
          <w:rStyle w:val="current-selection"/>
          <w:rFonts w:ascii="Arial" w:hAnsi="Arial" w:cs="Arial"/>
          <w:sz w:val="22"/>
          <w:szCs w:val="22"/>
        </w:rPr>
        <w:t>milestone and an integral part of modern cancer medicine.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Regarding etiological research, much progress has been</w:t>
      </w:r>
      <w:r w:rsidRPr="005C727F">
        <w:rPr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made in genome</w:t>
      </w:r>
      <w:r w:rsidRPr="005C727F">
        <w:rPr>
          <w:rStyle w:val="current-selection"/>
          <w:rFonts w:ascii="Arial" w:hAnsi="Arial" w:cs="Arial"/>
          <w:sz w:val="22"/>
          <w:szCs w:val="22"/>
        </w:rPr>
        <w:t>-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wide association studies in addition to </w:t>
      </w:r>
      <w:r w:rsidRPr="005C727F">
        <w:rPr>
          <w:rStyle w:val="current-selection"/>
          <w:rFonts w:ascii="Arial" w:hAnsi="Arial" w:cs="Arial"/>
          <w:sz w:val="22"/>
          <w:szCs w:val="22"/>
        </w:rPr>
        <w:t>pathway-based and candidate gene-based research, leading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to the development of risk prediction models. It is inevitable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that whole-genome sequencing will extend the current </w:t>
      </w:r>
      <w:r w:rsidRPr="005C727F">
        <w:rPr>
          <w:rStyle w:val="current-selection"/>
          <w:rFonts w:ascii="Arial" w:hAnsi="Arial" w:cs="Arial"/>
          <w:sz w:val="22"/>
          <w:szCs w:val="22"/>
        </w:rPr>
        <w:t>limits to personalized genetic cancer risk profiling</w:t>
      </w:r>
      <w:r w:rsidRPr="005C727F">
        <w:rPr>
          <w:rStyle w:val="current-selection"/>
          <w:rFonts w:ascii="Arial" w:hAnsi="Arial" w:cs="Arial"/>
          <w:sz w:val="22"/>
          <w:szCs w:val="22"/>
        </w:rPr>
        <w:t>.  All  these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developments  and  advances  are  the  key  to  the  success  of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 medicine. For cancer diagnosis, tumor features at a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genome-</w:t>
      </w:r>
      <w:r w:rsidRPr="005C727F">
        <w:rPr>
          <w:rStyle w:val="current-selection"/>
          <w:rFonts w:ascii="Arial" w:hAnsi="Arial" w:cs="Arial"/>
          <w:sz w:val="22"/>
          <w:szCs w:val="22"/>
        </w:rPr>
        <w:t>wide level can be depicted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genetically and epigenetically</w:t>
      </w:r>
      <w:r w:rsidRPr="005C727F">
        <w:rPr>
          <w:rStyle w:val="current-selection"/>
          <w:rFonts w:ascii="Arial" w:hAnsi="Arial" w:cs="Arial"/>
          <w:sz w:val="22"/>
          <w:szCs w:val="22"/>
        </w:rPr>
        <w:t>, which can be further enhanced in animal models.</w:t>
      </w:r>
    </w:p>
    <w:p w:rsidR="000C2571" w:rsidRPr="005C727F" w:rsidRDefault="000C2571" w:rsidP="006913C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These features open the door not only to identifying a cancer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genetic signature for diagnosis but also to developing many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alternative therapies for cancer that could enhance treatment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efficacy, targeted therapies in particular. All of these achievements in research of etiology, diagnosis, and treatment will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lead to effective identification of populations at risk, allowing for primary prevention as well as earlier diagnosis for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secondary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prevention.</w:t>
      </w: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At this time, I am delighted to introduce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 Medicine,</w:t>
      </w:r>
      <w:r w:rsidRPr="005C727F">
        <w:rPr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a new Wiley Open Access interdisciplinary journal, which is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committed to rapidly disseminating cutting-edge research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and will consider submissions from all oncologic specialties,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including, but not limited to, the areas of cancer biology,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clinical cancer research, and cancer prevention to advance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the personalized care of cancer patients.</w:t>
      </w:r>
    </w:p>
    <w:p w:rsidR="006913CC" w:rsidRPr="005C727F" w:rsidRDefault="006913CC" w:rsidP="006913C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Cancer Medicine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will also cover aspects of science and technology in modern medicine, including basic research in can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cer </w:t>
      </w:r>
      <w:r w:rsidR="00EE0385" w:rsidRPr="005C727F">
        <w:rPr>
          <w:rStyle w:val="current-selection"/>
          <w:rFonts w:ascii="Arial" w:hAnsi="Arial" w:cs="Arial"/>
          <w:sz w:val="22"/>
          <w:szCs w:val="22"/>
        </w:rPr>
        <w:t>biology that uncovers tumor characteristics, clinical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 research that promises the best therapies for the time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being, and cancer prevention that aims at reducing cancer risk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and occurrence. In this way,</w:t>
      </w:r>
      <w:r w:rsidR="000C2571"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 Medicine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will allow the</w:t>
      </w:r>
      <w:r w:rsidR="000C2571"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readers to have a fast access to the most updated global collaborations in cancer research and international approaches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in practicing cancer medicine as well as achievements from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the integration of basic, clinical, and preventive research of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cancer.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</w:p>
    <w:p w:rsidR="000C2571" w:rsidRPr="005C727F" w:rsidRDefault="000C2571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Cancer Medicine</w:t>
      </w:r>
      <w:r w:rsidRPr="005C727F">
        <w:rPr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will publish original research articles, systematic reviews, meta-analyses, and research methods papers,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along with invited editorials and commentaries</w:t>
      </w:r>
      <w:r w:rsidRPr="005C727F">
        <w:rPr>
          <w:rStyle w:val="current-selection"/>
          <w:rFonts w:ascii="Arial" w:hAnsi="Arial" w:cs="Arial"/>
          <w:sz w:val="22"/>
          <w:szCs w:val="22"/>
        </w:rPr>
        <w:t>.  Original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research papers must report rigorous research with conclusions</w:t>
      </w:r>
      <w:r w:rsidR="000C2571" w:rsidRPr="005C727F">
        <w:rPr>
          <w:rStyle w:val="current-selection"/>
          <w:rFonts w:ascii="Arial" w:hAnsi="Arial" w:cs="Arial"/>
          <w:sz w:val="22"/>
          <w:szCs w:val="22"/>
        </w:rPr>
        <w:t xml:space="preserve"> s</w:t>
      </w:r>
      <w:r w:rsidRPr="005C727F">
        <w:rPr>
          <w:rStyle w:val="current-selection"/>
          <w:rFonts w:ascii="Arial" w:hAnsi="Arial" w:cs="Arial"/>
          <w:sz w:val="22"/>
          <w:szCs w:val="22"/>
        </w:rPr>
        <w:t>upported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by the data presented in the paper. We are mindful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of the need to maintain a high standard of data integrity and all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manuscripts submitted to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 Medicine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will be subject to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thorough double</w:t>
      </w:r>
      <w:r w:rsidRPr="005C727F">
        <w:rPr>
          <w:rStyle w:val="current-selection"/>
          <w:rFonts w:ascii="Arial" w:hAnsi="Arial" w:cs="Arial"/>
          <w:sz w:val="22"/>
          <w:szCs w:val="22"/>
        </w:rPr>
        <w:t>-</w:t>
      </w:r>
      <w:r w:rsidRPr="005C727F">
        <w:rPr>
          <w:rStyle w:val="current-selection"/>
          <w:rFonts w:ascii="Arial" w:hAnsi="Arial" w:cs="Arial"/>
          <w:sz w:val="22"/>
          <w:szCs w:val="22"/>
        </w:rPr>
        <w:t>blind peer review by at least two referees</w:t>
      </w:r>
      <w:r w:rsidRPr="005C727F">
        <w:rPr>
          <w:rStyle w:val="current-selection"/>
          <w:rFonts w:ascii="Arial" w:hAnsi="Arial" w:cs="Arial"/>
          <w:sz w:val="22"/>
          <w:szCs w:val="22"/>
        </w:rPr>
        <w:t>.</w:t>
      </w:r>
    </w:p>
    <w:p w:rsidR="006913CC" w:rsidRPr="005C727F" w:rsidRDefault="006913CC" w:rsidP="006913C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Cancer Medicine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also works in partnership with other journals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published  by  Wiley-Blackwell,  including  those  owned  by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the world’s most prestigious cancer societies, to give authors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of  high-quality  work  which  cannot  be  accommodated  in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these   leading   journals   the   opportunity   to   transfer   their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manuscript for consideration by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 Medicine.</w:t>
      </w:r>
    </w:p>
    <w:p w:rsidR="006913CC" w:rsidRPr="005C727F" w:rsidRDefault="006913CC" w:rsidP="006913CC">
      <w:pPr>
        <w:shd w:val="clear" w:color="auto" w:fill="FFFFFF"/>
        <w:rPr>
          <w:rStyle w:val="current-selection"/>
          <w:rFonts w:ascii="Arial" w:hAnsi="Arial" w:cs="Arial"/>
          <w:sz w:val="22"/>
          <w:szCs w:val="22"/>
        </w:rPr>
      </w:pPr>
    </w:p>
    <w:p w:rsidR="006913CC" w:rsidRPr="005C727F" w:rsidRDefault="006913CC" w:rsidP="006913CC">
      <w:pPr>
        <w:shd w:val="clear" w:color="auto" w:fill="FFFFFF"/>
        <w:rPr>
          <w:rFonts w:ascii="Arial" w:hAnsi="Arial" w:cs="Arial"/>
          <w:sz w:val="22"/>
          <w:szCs w:val="22"/>
        </w:rPr>
      </w:pPr>
      <w:r w:rsidRPr="005C727F">
        <w:rPr>
          <w:rStyle w:val="current-selection"/>
          <w:rFonts w:ascii="Arial" w:hAnsi="Arial" w:cs="Arial"/>
          <w:sz w:val="22"/>
          <w:szCs w:val="22"/>
        </w:rPr>
        <w:t>I am privileged to be supported by an outstanding editorial board of eminent researchers and clinicians who bring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extensive and diverse expertise to the journal. In the years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to come, I and the editorial board will work closely with the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Wiley-Blackwell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 Medicine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team to provide a timely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and impartial service to all contributors and readers, who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will, without a doubt, make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Cancer Medicine</w:t>
      </w:r>
      <w:r w:rsidRPr="005C727F">
        <w:rPr>
          <w:rStyle w:val="current-selection"/>
          <w:rFonts w:ascii="Arial" w:hAnsi="Arial" w:cs="Arial"/>
          <w:sz w:val="22"/>
          <w:szCs w:val="22"/>
        </w:rPr>
        <w:t xml:space="preserve"> </w:t>
      </w:r>
      <w:r w:rsidRPr="005C727F">
        <w:rPr>
          <w:rStyle w:val="current-selection"/>
          <w:rFonts w:ascii="Arial" w:hAnsi="Arial" w:cs="Arial"/>
          <w:sz w:val="22"/>
          <w:szCs w:val="22"/>
        </w:rPr>
        <w:t>a success</w:t>
      </w:r>
      <w:r w:rsidRPr="005C727F">
        <w:rPr>
          <w:rFonts w:ascii="Arial" w:hAnsi="Arial" w:cs="Arial"/>
          <w:sz w:val="22"/>
          <w:szCs w:val="22"/>
        </w:rPr>
        <w:t>.</w:t>
      </w:r>
    </w:p>
    <w:p w:rsidR="00545455" w:rsidRPr="005C727F" w:rsidRDefault="00545455">
      <w:pPr>
        <w:rPr>
          <w:rFonts w:ascii="Arial" w:hAnsi="Arial" w:cs="Arial"/>
          <w:sz w:val="22"/>
          <w:szCs w:val="22"/>
        </w:rPr>
      </w:pPr>
    </w:p>
    <w:p w:rsidR="00ED7491" w:rsidRPr="005C727F" w:rsidRDefault="00ED7491">
      <w:pPr>
        <w:rPr>
          <w:rFonts w:ascii="Arial" w:hAnsi="Arial" w:cs="Arial"/>
          <w:sz w:val="22"/>
          <w:szCs w:val="22"/>
        </w:rPr>
      </w:pPr>
    </w:p>
    <w:p w:rsidR="00ED7491" w:rsidRPr="005C727F" w:rsidRDefault="00ED7491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5C727F">
        <w:rPr>
          <w:rStyle w:val="Strong"/>
          <w:rFonts w:ascii="Arial" w:hAnsi="Arial" w:cs="Arial"/>
          <w:color w:val="111111"/>
          <w:sz w:val="22"/>
          <w:szCs w:val="22"/>
        </w:rPr>
        <w:t>Aims &amp; Scope</w:t>
      </w:r>
    </w:p>
    <w:p w:rsidR="005C727F" w:rsidRDefault="005C727F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ED7491" w:rsidRPr="005C727F" w:rsidRDefault="00ED7491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5C727F">
        <w:rPr>
          <w:rFonts w:ascii="Arial" w:hAnsi="Arial" w:cs="Arial"/>
          <w:color w:val="111111"/>
          <w:sz w:val="22"/>
          <w:szCs w:val="22"/>
        </w:rPr>
        <w:t>The journal,</w:t>
      </w:r>
      <w:r w:rsidR="005C727F">
        <w:rPr>
          <w:rFonts w:ascii="Arial" w:hAnsi="Arial" w:cs="Arial"/>
          <w:color w:val="111111"/>
          <w:sz w:val="22"/>
          <w:szCs w:val="22"/>
        </w:rPr>
        <w:t xml:space="preserve"> </w:t>
      </w:r>
      <w:r w:rsidRPr="005C727F">
        <w:rPr>
          <w:rStyle w:val="Strong"/>
          <w:rFonts w:ascii="Arial" w:hAnsi="Arial" w:cs="Arial"/>
          <w:i/>
          <w:iCs/>
          <w:color w:val="111111"/>
          <w:sz w:val="22"/>
          <w:szCs w:val="22"/>
        </w:rPr>
        <w:t>Advances in Precision Medicine (APM) </w:t>
      </w:r>
      <w:r w:rsidR="005C727F" w:rsidRPr="005C727F">
        <w:rPr>
          <w:rFonts w:ascii="Arial" w:hAnsi="Arial" w:cs="Arial"/>
          <w:color w:val="111111"/>
          <w:sz w:val="22"/>
          <w:szCs w:val="22"/>
        </w:rPr>
        <w:t>bring</w:t>
      </w:r>
      <w:r w:rsidRPr="005C727F">
        <w:rPr>
          <w:rFonts w:ascii="Arial" w:hAnsi="Arial" w:cs="Arial"/>
          <w:color w:val="111111"/>
          <w:sz w:val="22"/>
          <w:szCs w:val="22"/>
        </w:rPr>
        <w:t>s</w:t>
      </w:r>
      <w:r w:rsidR="005C727F" w:rsidRPr="005C727F">
        <w:rPr>
          <w:rFonts w:ascii="Arial" w:hAnsi="Arial" w:cs="Arial"/>
          <w:color w:val="111111"/>
          <w:sz w:val="22"/>
          <w:szCs w:val="22"/>
        </w:rPr>
        <w:t xml:space="preserve"> </w:t>
      </w:r>
      <w:r w:rsidRPr="005C727F">
        <w:rPr>
          <w:rFonts w:ascii="Arial" w:hAnsi="Arial" w:cs="Arial"/>
          <w:color w:val="111111"/>
          <w:sz w:val="22"/>
          <w:szCs w:val="22"/>
        </w:rPr>
        <w:t>together all aspects of the rapidly growing field of personalized/precision medicine.</w:t>
      </w:r>
    </w:p>
    <w:p w:rsidR="00F52D94" w:rsidRPr="005C727F" w:rsidRDefault="00F52D94" w:rsidP="00F52D94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ED7491" w:rsidRPr="005C727F" w:rsidRDefault="00F52D94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5C727F">
        <w:rPr>
          <w:rFonts w:ascii="Arial" w:hAnsi="Arial" w:cs="Arial"/>
          <w:color w:val="111111"/>
          <w:sz w:val="22"/>
          <w:szCs w:val="22"/>
        </w:rPr>
        <w:t xml:space="preserve">APM </w:t>
      </w:r>
      <w:r>
        <w:rPr>
          <w:rFonts w:ascii="Arial" w:hAnsi="Arial" w:cs="Arial"/>
          <w:color w:val="111111"/>
          <w:sz w:val="22"/>
          <w:szCs w:val="22"/>
        </w:rPr>
        <w:t xml:space="preserve">welcome the manuscript from all the field of precision medicine including genomic research (SNPs, CNVs, </w:t>
      </w:r>
      <w:r>
        <w:rPr>
          <w:rFonts w:ascii="Arial" w:hAnsi="Arial" w:cs="Arial"/>
          <w:color w:val="111111"/>
          <w:sz w:val="22"/>
          <w:szCs w:val="22"/>
        </w:rPr>
        <w:t>and Structure variants</w:t>
      </w:r>
      <w:r>
        <w:rPr>
          <w:rFonts w:ascii="Arial" w:hAnsi="Arial" w:cs="Arial"/>
          <w:color w:val="111111"/>
          <w:sz w:val="22"/>
          <w:szCs w:val="22"/>
        </w:rPr>
        <w:t>), epigenetic research (DNA, histone, mRNA and other protein modifications)</w:t>
      </w:r>
      <w:r>
        <w:rPr>
          <w:rFonts w:ascii="Arial" w:hAnsi="Arial" w:cs="Arial"/>
          <w:color w:val="111111"/>
          <w:sz w:val="22"/>
          <w:szCs w:val="22"/>
        </w:rPr>
        <w:t xml:space="preserve"> and </w:t>
      </w:r>
      <w:r w:rsidR="004A6692" w:rsidRPr="004A6692">
        <w:rPr>
          <w:rFonts w:ascii="Arial" w:hAnsi="Arial" w:cs="Arial"/>
          <w:color w:val="111111"/>
          <w:sz w:val="22"/>
          <w:szCs w:val="22"/>
        </w:rPr>
        <w:t xml:space="preserve">transcriptomic, proteomic and </w:t>
      </w:r>
      <w:proofErr w:type="spellStart"/>
      <w:r w:rsidR="004A6692">
        <w:rPr>
          <w:rFonts w:ascii="Arial" w:hAnsi="Arial" w:cs="Arial"/>
          <w:color w:val="111111"/>
          <w:sz w:val="22"/>
          <w:szCs w:val="22"/>
        </w:rPr>
        <w:t>metabolomic</w:t>
      </w:r>
      <w:proofErr w:type="spellEnd"/>
      <w:r w:rsidR="004A6692">
        <w:rPr>
          <w:rFonts w:ascii="Arial" w:hAnsi="Arial" w:cs="Arial"/>
          <w:color w:val="111111"/>
          <w:sz w:val="22"/>
          <w:szCs w:val="22"/>
        </w:rPr>
        <w:t xml:space="preserve"> research </w:t>
      </w:r>
      <w:r>
        <w:rPr>
          <w:rFonts w:ascii="Arial" w:hAnsi="Arial" w:cs="Arial"/>
          <w:color w:val="111111"/>
          <w:sz w:val="22"/>
          <w:szCs w:val="22"/>
        </w:rPr>
        <w:t xml:space="preserve">which are aimed to improve the understanding of </w:t>
      </w:r>
      <w:r w:rsidRPr="004A6692">
        <w:rPr>
          <w:color w:val="111111"/>
        </w:rPr>
        <w:t xml:space="preserve">etiology and pathology of </w:t>
      </w:r>
      <w:r>
        <w:rPr>
          <w:rFonts w:ascii="Arial" w:hAnsi="Arial" w:cs="Arial"/>
          <w:color w:val="111111"/>
          <w:sz w:val="22"/>
          <w:szCs w:val="22"/>
        </w:rPr>
        <w:t xml:space="preserve">human disease and to improve the disease therapy. We highly welcome the studies with the strategy of genome-wide, multi-omics and single-cell level such as GWAS, WGBS, </w:t>
      </w:r>
      <w:proofErr w:type="gramStart"/>
      <w:r>
        <w:rPr>
          <w:rFonts w:ascii="Arial" w:hAnsi="Arial" w:cs="Arial"/>
          <w:color w:val="111111"/>
          <w:sz w:val="22"/>
          <w:szCs w:val="22"/>
        </w:rPr>
        <w:t>EWAS</w:t>
      </w:r>
      <w:proofErr w:type="gramEnd"/>
      <w:r>
        <w:rPr>
          <w:rFonts w:ascii="Arial" w:hAnsi="Arial" w:cs="Arial"/>
          <w:color w:val="11111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11111"/>
          <w:sz w:val="22"/>
          <w:szCs w:val="22"/>
        </w:rPr>
        <w:t>PheWAS</w:t>
      </w:r>
      <w:proofErr w:type="spellEnd"/>
      <w:r>
        <w:rPr>
          <w:rFonts w:ascii="Arial" w:hAnsi="Arial" w:cs="Arial"/>
          <w:color w:val="11111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11111"/>
          <w:sz w:val="22"/>
          <w:szCs w:val="22"/>
        </w:rPr>
        <w:t>scRNA-seq</w:t>
      </w:r>
      <w:proofErr w:type="spellEnd"/>
      <w:r>
        <w:rPr>
          <w:rFonts w:ascii="Arial" w:hAnsi="Arial" w:cs="Arial"/>
          <w:color w:val="111111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11111"/>
          <w:sz w:val="22"/>
          <w:szCs w:val="22"/>
        </w:rPr>
        <w:t>PGx</w:t>
      </w:r>
      <w:proofErr w:type="spellEnd"/>
      <w:r>
        <w:rPr>
          <w:rFonts w:ascii="Arial" w:hAnsi="Arial" w:cs="Arial"/>
          <w:color w:val="111111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111111"/>
          <w:sz w:val="22"/>
          <w:szCs w:val="22"/>
        </w:rPr>
        <w:t>PGEx</w:t>
      </w:r>
      <w:proofErr w:type="spellEnd"/>
      <w:r>
        <w:rPr>
          <w:rFonts w:ascii="Arial" w:hAnsi="Arial" w:cs="Arial"/>
          <w:color w:val="111111"/>
          <w:sz w:val="22"/>
          <w:szCs w:val="22"/>
        </w:rPr>
        <w:t xml:space="preserve"> research. </w:t>
      </w:r>
      <w:r w:rsidR="00ED7491" w:rsidRPr="005C727F">
        <w:rPr>
          <w:rFonts w:ascii="Arial" w:hAnsi="Arial" w:cs="Arial"/>
          <w:color w:val="111111"/>
          <w:sz w:val="22"/>
          <w:szCs w:val="22"/>
        </w:rPr>
        <w:t>Biomarkers are a key focus of APM</w:t>
      </w:r>
      <w:r w:rsidR="00D306AB">
        <w:rPr>
          <w:rFonts w:ascii="Arial" w:hAnsi="Arial" w:cs="Arial"/>
          <w:color w:val="111111"/>
          <w:sz w:val="22"/>
          <w:szCs w:val="22"/>
        </w:rPr>
        <w:t xml:space="preserve">’s scope. In particular, papers </w:t>
      </w:r>
      <w:r w:rsidR="00ED7491" w:rsidRPr="005C727F">
        <w:rPr>
          <w:rFonts w:ascii="Arial" w:hAnsi="Arial" w:cs="Arial"/>
          <w:color w:val="111111"/>
          <w:sz w:val="22"/>
          <w:szCs w:val="22"/>
        </w:rPr>
        <w:t>on </w:t>
      </w:r>
      <w:r w:rsidR="005C727F" w:rsidRPr="00AB0B01">
        <w:rPr>
          <w:rFonts w:ascii="Arial" w:hAnsi="Arial" w:cs="Arial"/>
          <w:color w:val="111111"/>
          <w:sz w:val="22"/>
          <w:szCs w:val="22"/>
        </w:rPr>
        <w:t>stratification biomarker</w:t>
      </w:r>
      <w:r w:rsidR="00AB0B01" w:rsidRPr="00AB0B01">
        <w:rPr>
          <w:rFonts w:ascii="Arial" w:hAnsi="Arial" w:cs="Arial"/>
          <w:color w:val="111111"/>
          <w:sz w:val="22"/>
          <w:szCs w:val="22"/>
        </w:rPr>
        <w:t>s</w:t>
      </w:r>
      <w:r w:rsidR="005C727F" w:rsidRPr="00AB0B01">
        <w:rPr>
          <w:rFonts w:ascii="Arial" w:hAnsi="Arial" w:cs="Arial"/>
          <w:color w:val="111111"/>
          <w:sz w:val="22"/>
          <w:szCs w:val="22"/>
        </w:rPr>
        <w:t xml:space="preserve"> </w:t>
      </w:r>
      <w:r w:rsidR="00ED7491" w:rsidRPr="005C727F">
        <w:rPr>
          <w:rFonts w:ascii="Arial" w:hAnsi="Arial" w:cs="Arial"/>
          <w:color w:val="111111"/>
          <w:sz w:val="22"/>
          <w:szCs w:val="22"/>
        </w:rPr>
        <w:t>and </w:t>
      </w:r>
      <w:r w:rsidR="005C727F" w:rsidRPr="00AB0B01">
        <w:rPr>
          <w:rFonts w:ascii="Arial" w:hAnsi="Arial" w:cs="Arial"/>
          <w:color w:val="111111"/>
          <w:sz w:val="22"/>
          <w:szCs w:val="22"/>
        </w:rPr>
        <w:t>companion diagnostic</w:t>
      </w:r>
      <w:r w:rsidR="00AB0B01" w:rsidRPr="00AB0B01">
        <w:rPr>
          <w:rFonts w:ascii="Arial" w:hAnsi="Arial" w:cs="Arial"/>
          <w:color w:val="111111"/>
          <w:sz w:val="22"/>
          <w:szCs w:val="22"/>
        </w:rPr>
        <w:t>s</w:t>
      </w:r>
      <w:r w:rsidR="00ED7491" w:rsidRPr="00AB0B01">
        <w:rPr>
          <w:rFonts w:ascii="Arial" w:hAnsi="Arial" w:cs="Arial"/>
          <w:color w:val="111111"/>
          <w:sz w:val="22"/>
          <w:szCs w:val="22"/>
        </w:rPr>
        <w:t> </w:t>
      </w:r>
      <w:r w:rsidR="00ED7491" w:rsidRPr="005C727F">
        <w:rPr>
          <w:rFonts w:ascii="Arial" w:hAnsi="Arial" w:cs="Arial"/>
          <w:color w:val="111111"/>
          <w:sz w:val="22"/>
          <w:szCs w:val="22"/>
        </w:rPr>
        <w:t>enabli</w:t>
      </w:r>
      <w:bookmarkStart w:id="0" w:name="_GoBack"/>
      <w:bookmarkEnd w:id="0"/>
      <w:r w:rsidR="00ED7491" w:rsidRPr="005C727F">
        <w:rPr>
          <w:rFonts w:ascii="Arial" w:hAnsi="Arial" w:cs="Arial"/>
          <w:color w:val="111111"/>
          <w:sz w:val="22"/>
          <w:szCs w:val="22"/>
        </w:rPr>
        <w:t>ng personalized medicine are highly welcome. Other categories of biomarkers accepted for consideration include </w:t>
      </w:r>
      <w:proofErr w:type="spellStart"/>
      <w:r w:rsidR="00ED7491" w:rsidRPr="00AB0B01">
        <w:rPr>
          <w:rFonts w:ascii="Arial" w:hAnsi="Arial" w:cs="Arial"/>
          <w:color w:val="111111"/>
          <w:sz w:val="22"/>
          <w:szCs w:val="22"/>
        </w:rPr>
        <w:t>pharmaco</w:t>
      </w:r>
      <w:proofErr w:type="spellEnd"/>
      <w:r w:rsidR="005C727F" w:rsidRPr="00AB0B01">
        <w:rPr>
          <w:rFonts w:ascii="Arial" w:hAnsi="Arial" w:cs="Arial"/>
          <w:color w:val="111111"/>
          <w:sz w:val="22"/>
          <w:szCs w:val="22"/>
        </w:rPr>
        <w:t>-</w:t>
      </w:r>
      <w:r w:rsidR="00D306AB">
        <w:rPr>
          <w:rFonts w:ascii="Arial" w:hAnsi="Arial" w:cs="Arial"/>
          <w:color w:val="111111"/>
          <w:sz w:val="22"/>
          <w:szCs w:val="22"/>
        </w:rPr>
        <w:t xml:space="preserve">dynamic </w:t>
      </w:r>
      <w:r w:rsidR="00ED7491" w:rsidRPr="00AB0B01">
        <w:rPr>
          <w:rFonts w:ascii="Arial" w:hAnsi="Arial" w:cs="Arial"/>
          <w:color w:val="111111"/>
          <w:sz w:val="22"/>
          <w:szCs w:val="22"/>
        </w:rPr>
        <w:t>biomarkers </w:t>
      </w:r>
      <w:r w:rsidR="00ED7491" w:rsidRPr="005C727F">
        <w:rPr>
          <w:rFonts w:ascii="Arial" w:hAnsi="Arial" w:cs="Arial"/>
          <w:color w:val="111111"/>
          <w:sz w:val="22"/>
          <w:szCs w:val="22"/>
        </w:rPr>
        <w:t>demonstrating target engagement which are potentially useful for dose finding, </w:t>
      </w:r>
      <w:r w:rsidR="00ED7491" w:rsidRPr="00AB0B01">
        <w:rPr>
          <w:rFonts w:ascii="Arial" w:hAnsi="Arial" w:cs="Arial"/>
          <w:color w:val="111111"/>
          <w:sz w:val="22"/>
          <w:szCs w:val="22"/>
        </w:rPr>
        <w:t>safety biomarkers </w:t>
      </w:r>
      <w:r w:rsidR="00ED7491" w:rsidRPr="005C727F">
        <w:rPr>
          <w:rFonts w:ascii="Arial" w:hAnsi="Arial" w:cs="Arial"/>
          <w:color w:val="111111"/>
          <w:sz w:val="22"/>
          <w:szCs w:val="22"/>
        </w:rPr>
        <w:t>to exclude patients with high risk for side effects or to detect induction of adverse effects early</w:t>
      </w:r>
      <w:r w:rsidR="00ED7491" w:rsidRPr="00AB0B01">
        <w:rPr>
          <w:rFonts w:ascii="Arial" w:hAnsi="Arial" w:cs="Arial"/>
          <w:color w:val="111111"/>
          <w:sz w:val="22"/>
          <w:szCs w:val="22"/>
        </w:rPr>
        <w:t>,</w:t>
      </w:r>
      <w:r w:rsidR="00ED7491" w:rsidRPr="005C727F">
        <w:rPr>
          <w:rFonts w:ascii="Arial" w:hAnsi="Arial" w:cs="Arial"/>
          <w:color w:val="111111"/>
          <w:sz w:val="22"/>
          <w:szCs w:val="22"/>
        </w:rPr>
        <w:t> and</w:t>
      </w:r>
      <w:r w:rsidR="00ED7491" w:rsidRPr="00AB0B01">
        <w:rPr>
          <w:rFonts w:ascii="Arial" w:hAnsi="Arial" w:cs="Arial"/>
          <w:color w:val="111111"/>
          <w:sz w:val="22"/>
          <w:szCs w:val="22"/>
        </w:rPr>
        <w:t> disease biomarkers</w:t>
      </w:r>
      <w:r w:rsidR="00ED7491" w:rsidRPr="005C727F">
        <w:rPr>
          <w:rFonts w:ascii="Arial" w:hAnsi="Arial" w:cs="Arial"/>
          <w:color w:val="111111"/>
          <w:sz w:val="22"/>
          <w:szCs w:val="22"/>
        </w:rPr>
        <w:t> which can be used for diagnosis, as surrogate endpoints, or to determine early response to therapy.</w:t>
      </w:r>
    </w:p>
    <w:p w:rsidR="005C727F" w:rsidRDefault="005C727F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ED7491" w:rsidRPr="005C727F" w:rsidRDefault="00ED7491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5C727F">
        <w:rPr>
          <w:rFonts w:ascii="Arial" w:hAnsi="Arial" w:cs="Arial"/>
          <w:color w:val="111111"/>
          <w:sz w:val="22"/>
          <w:szCs w:val="22"/>
        </w:rPr>
        <w:t>All stages in Biomarker Discovery (research and development) as well as its utilization, i.e. identification, validation and application will be covered. Apart from biomarkers and according assays,</w:t>
      </w:r>
      <w:r w:rsidRPr="00AB0B01">
        <w:rPr>
          <w:rFonts w:ascii="Arial" w:hAnsi="Arial" w:cs="Arial"/>
          <w:color w:val="111111"/>
          <w:sz w:val="22"/>
          <w:szCs w:val="22"/>
        </w:rPr>
        <w:t> novel technologies, strategic and general aspects </w:t>
      </w:r>
      <w:r w:rsidRPr="005C727F">
        <w:rPr>
          <w:rFonts w:ascii="Arial" w:hAnsi="Arial" w:cs="Arial"/>
          <w:color w:val="111111"/>
          <w:sz w:val="22"/>
          <w:szCs w:val="22"/>
        </w:rPr>
        <w:t>are of interest too. This includes approaches for marker/assay/device development strategies, collaborative approaches and regulatory aspects with impact on personalized medicine. </w:t>
      </w:r>
      <w:r w:rsidRPr="00AB0B01">
        <w:rPr>
          <w:rFonts w:ascii="Arial" w:hAnsi="Arial" w:cs="Arial"/>
          <w:color w:val="111111"/>
          <w:sz w:val="22"/>
          <w:szCs w:val="22"/>
        </w:rPr>
        <w:t>Novel therapies</w:t>
      </w:r>
      <w:r w:rsidRPr="005C727F">
        <w:rPr>
          <w:rFonts w:ascii="Arial" w:hAnsi="Arial" w:cs="Arial"/>
          <w:color w:val="111111"/>
          <w:sz w:val="22"/>
          <w:szCs w:val="22"/>
        </w:rPr>
        <w:t>, even if not guided by biomarkers, may be considered if they specifically target a particular molecule and/or a special patient subpopulation. Validation studies are highly encouraged. APM will also consider publishing negative data.</w:t>
      </w:r>
    </w:p>
    <w:p w:rsidR="005C727F" w:rsidRDefault="005C727F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ED7491" w:rsidRPr="005C727F" w:rsidRDefault="00ED7491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5C727F">
        <w:rPr>
          <w:rFonts w:ascii="Arial" w:hAnsi="Arial" w:cs="Arial"/>
          <w:color w:val="111111"/>
          <w:sz w:val="22"/>
          <w:szCs w:val="22"/>
        </w:rPr>
        <w:t>The target audiences</w:t>
      </w:r>
      <w:r w:rsidR="005C727F">
        <w:rPr>
          <w:rFonts w:ascii="Arial" w:hAnsi="Arial" w:cs="Arial"/>
          <w:color w:val="111111"/>
          <w:sz w:val="22"/>
          <w:szCs w:val="22"/>
        </w:rPr>
        <w:t xml:space="preserve"> </w:t>
      </w:r>
      <w:r w:rsidRPr="005C727F">
        <w:rPr>
          <w:rFonts w:ascii="Arial" w:hAnsi="Arial" w:cs="Arial"/>
          <w:color w:val="111111"/>
          <w:sz w:val="22"/>
          <w:szCs w:val="22"/>
        </w:rPr>
        <w:t>of APM are the scientific and healthcare communities of basic scientists and clinicians from </w:t>
      </w:r>
      <w:r w:rsidRPr="00AB0B01">
        <w:rPr>
          <w:rFonts w:ascii="Arial" w:hAnsi="Arial" w:cs="Arial"/>
          <w:color w:val="111111"/>
          <w:sz w:val="22"/>
          <w:szCs w:val="22"/>
        </w:rPr>
        <w:t>academia, regulatory institutions, and industry</w:t>
      </w:r>
      <w:r w:rsidRPr="005C727F">
        <w:rPr>
          <w:rFonts w:ascii="Arial" w:hAnsi="Arial" w:cs="Arial"/>
          <w:color w:val="111111"/>
          <w:sz w:val="22"/>
          <w:szCs w:val="22"/>
        </w:rPr>
        <w:t>. This includes</w:t>
      </w:r>
      <w:r w:rsidRPr="00AB0B01">
        <w:rPr>
          <w:rFonts w:ascii="Arial" w:hAnsi="Arial" w:cs="Arial"/>
          <w:color w:val="111111"/>
          <w:sz w:val="22"/>
          <w:szCs w:val="22"/>
        </w:rPr>
        <w:t> pharma, diagnostic </w:t>
      </w:r>
      <w:r w:rsidRPr="005C727F">
        <w:rPr>
          <w:rFonts w:ascii="Arial" w:hAnsi="Arial" w:cs="Arial"/>
          <w:color w:val="111111"/>
          <w:sz w:val="22"/>
          <w:szCs w:val="22"/>
        </w:rPr>
        <w:t>and</w:t>
      </w:r>
      <w:r w:rsidRPr="00AB0B01">
        <w:rPr>
          <w:rFonts w:ascii="Arial" w:hAnsi="Arial" w:cs="Arial"/>
          <w:color w:val="111111"/>
          <w:sz w:val="22"/>
          <w:szCs w:val="22"/>
        </w:rPr>
        <w:t> device companies.</w:t>
      </w:r>
    </w:p>
    <w:p w:rsidR="005C727F" w:rsidRDefault="005C727F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ED7491" w:rsidRPr="005C727F" w:rsidRDefault="00ED7491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5C727F">
        <w:rPr>
          <w:rFonts w:ascii="Arial" w:hAnsi="Arial" w:cs="Arial"/>
          <w:color w:val="111111"/>
          <w:sz w:val="22"/>
          <w:szCs w:val="22"/>
        </w:rPr>
        <w:t xml:space="preserve">Articles include original articles, reviews, perspectives, editorials, commentaries, position papers, </w:t>
      </w:r>
      <w:r w:rsidR="005C727F">
        <w:rPr>
          <w:rFonts w:ascii="Arial" w:hAnsi="Arial" w:cs="Arial"/>
          <w:color w:val="111111"/>
          <w:sz w:val="22"/>
          <w:szCs w:val="22"/>
        </w:rPr>
        <w:t xml:space="preserve">and </w:t>
      </w:r>
      <w:r w:rsidR="005C727F" w:rsidRPr="005C727F">
        <w:rPr>
          <w:rFonts w:ascii="Arial" w:hAnsi="Arial" w:cs="Arial"/>
          <w:color w:val="111111"/>
          <w:sz w:val="22"/>
          <w:szCs w:val="22"/>
        </w:rPr>
        <w:t>conference</w:t>
      </w:r>
      <w:r w:rsidRPr="005C727F">
        <w:rPr>
          <w:rFonts w:ascii="Arial" w:hAnsi="Arial" w:cs="Arial"/>
          <w:color w:val="111111"/>
          <w:sz w:val="22"/>
          <w:szCs w:val="22"/>
        </w:rPr>
        <w:t xml:space="preserve"> reports and letters to</w:t>
      </w:r>
      <w:r w:rsidR="005C727F">
        <w:rPr>
          <w:rFonts w:ascii="Arial" w:hAnsi="Arial" w:cs="Arial"/>
          <w:color w:val="111111"/>
          <w:sz w:val="22"/>
          <w:szCs w:val="22"/>
        </w:rPr>
        <w:t xml:space="preserve"> </w:t>
      </w:r>
      <w:r w:rsidRPr="005C727F">
        <w:rPr>
          <w:rFonts w:ascii="Arial" w:hAnsi="Arial" w:cs="Arial"/>
          <w:color w:val="111111"/>
          <w:sz w:val="22"/>
          <w:szCs w:val="22"/>
        </w:rPr>
        <w:t>the editor. The journal welcomes unsolicited article proposals in all categories except for “Editorials”. Authors are encouraged to refer to APM’s “</w:t>
      </w:r>
      <w:hyperlink r:id="rId4" w:anchor="sectionPolicies" w:history="1">
        <w:r w:rsidRPr="005C727F">
          <w:rPr>
            <w:rStyle w:val="Hyperlink"/>
            <w:rFonts w:ascii="Arial" w:hAnsi="Arial" w:cs="Arial"/>
            <w:color w:val="337755"/>
            <w:sz w:val="22"/>
            <w:szCs w:val="22"/>
          </w:rPr>
          <w:t>Section Policies</w:t>
        </w:r>
      </w:hyperlink>
      <w:r w:rsidRPr="005C727F">
        <w:rPr>
          <w:rFonts w:ascii="Arial" w:hAnsi="Arial" w:cs="Arial"/>
          <w:color w:val="111111"/>
          <w:sz w:val="22"/>
          <w:szCs w:val="22"/>
        </w:rPr>
        <w:t>” for more information.</w:t>
      </w:r>
    </w:p>
    <w:p w:rsidR="00ED7491" w:rsidRPr="005C727F" w:rsidRDefault="00ED7491" w:rsidP="00ED7491">
      <w:pPr>
        <w:pStyle w:val="NormalWeb"/>
        <w:shd w:val="clear" w:color="auto" w:fill="FBFBF3"/>
        <w:spacing w:before="24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5C727F">
        <w:rPr>
          <w:rFonts w:ascii="Arial" w:hAnsi="Arial" w:cs="Arial"/>
          <w:color w:val="111111"/>
          <w:sz w:val="22"/>
          <w:szCs w:val="22"/>
        </w:rPr>
        <w:t>APM provides a vital forum for the exchange of important information in all areas of personalized medicine and biomarker research, development and application.</w:t>
      </w:r>
    </w:p>
    <w:p w:rsidR="00ED7491" w:rsidRDefault="00ED7491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  <w:r w:rsidRPr="005C727F">
        <w:rPr>
          <w:rFonts w:ascii="Arial" w:hAnsi="Arial" w:cs="Arial"/>
          <w:color w:val="111111"/>
          <w:sz w:val="22"/>
          <w:szCs w:val="22"/>
        </w:rPr>
        <w:t>We are devoted to making APM a high-quality, frequently cited journal that publishes superior scholarly articles and disseminates the latest advances in the field.</w:t>
      </w:r>
    </w:p>
    <w:p w:rsidR="00AB0B01" w:rsidRDefault="00AB0B01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AB0B01" w:rsidRDefault="00AB0B01" w:rsidP="00ED7491">
      <w:pPr>
        <w:pStyle w:val="NormalWeb"/>
        <w:shd w:val="clear" w:color="auto" w:fill="FBFBF3"/>
        <w:spacing w:before="0" w:beforeAutospacing="0" w:after="0" w:afterAutospacing="0"/>
        <w:rPr>
          <w:rFonts w:ascii="Arial" w:hAnsi="Arial" w:cs="Arial"/>
          <w:color w:val="111111"/>
          <w:sz w:val="22"/>
          <w:szCs w:val="22"/>
        </w:rPr>
      </w:pPr>
    </w:p>
    <w:p w:rsidR="00ED7491" w:rsidRDefault="00ED7491">
      <w:pPr>
        <w:rPr>
          <w:rFonts w:ascii="Arial" w:hAnsi="Arial" w:cs="Arial"/>
          <w:sz w:val="22"/>
          <w:szCs w:val="22"/>
        </w:rPr>
      </w:pPr>
    </w:p>
    <w:p w:rsidR="00AB0B01" w:rsidRPr="005C727F" w:rsidRDefault="00AB0B01">
      <w:pPr>
        <w:rPr>
          <w:rFonts w:ascii="Arial" w:hAnsi="Arial" w:cs="Arial"/>
          <w:sz w:val="22"/>
          <w:szCs w:val="22"/>
        </w:rPr>
      </w:pPr>
    </w:p>
    <w:sectPr w:rsidR="00AB0B01" w:rsidRPr="005C727F" w:rsidSect="006913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CC"/>
    <w:rsid w:val="0001572D"/>
    <w:rsid w:val="00097242"/>
    <w:rsid w:val="000C2571"/>
    <w:rsid w:val="003C0604"/>
    <w:rsid w:val="00465321"/>
    <w:rsid w:val="004A6692"/>
    <w:rsid w:val="00545455"/>
    <w:rsid w:val="005C727F"/>
    <w:rsid w:val="006913CC"/>
    <w:rsid w:val="00AB0B01"/>
    <w:rsid w:val="00D306AB"/>
    <w:rsid w:val="00ED7491"/>
    <w:rsid w:val="00EE0385"/>
    <w:rsid w:val="00F5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7ED67"/>
  <w15:chartTrackingRefBased/>
  <w15:docId w15:val="{640BE226-9D8D-463E-963B-CC6EE296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6913CC"/>
  </w:style>
  <w:style w:type="paragraph" w:styleId="NormalWeb">
    <w:name w:val="Normal (Web)"/>
    <w:basedOn w:val="Normal"/>
    <w:uiPriority w:val="99"/>
    <w:unhideWhenUsed/>
    <w:rsid w:val="00ED74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D7491"/>
    <w:rPr>
      <w:b/>
      <w:bCs/>
    </w:rPr>
  </w:style>
  <w:style w:type="character" w:styleId="Hyperlink">
    <w:name w:val="Hyperlink"/>
    <w:basedOn w:val="DefaultParagraphFont"/>
    <w:uiPriority w:val="99"/>
    <w:unhideWhenUsed/>
    <w:rsid w:val="00ED7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js.whioce.com/index.php/apm/about/editorial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FFA7CAF9.dotm</Template>
  <TotalTime>1043</TotalTime>
  <Pages>2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9</cp:revision>
  <dcterms:created xsi:type="dcterms:W3CDTF">2019-04-16T03:56:00Z</dcterms:created>
  <dcterms:modified xsi:type="dcterms:W3CDTF">2019-04-18T02:09:00Z</dcterms:modified>
</cp:coreProperties>
</file>