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3FE5" w:rsidRPr="009D7920" w:rsidRDefault="00843FE5" w:rsidP="00843FE5">
      <w:pPr>
        <w:shd w:val="clear" w:color="auto" w:fill="FFFFFF"/>
        <w:spacing w:before="120" w:after="120" w:line="300" w:lineRule="atLeast"/>
        <w:outlineLvl w:val="0"/>
        <w:rPr>
          <w:rFonts w:ascii="Arial" w:hAnsi="Arial" w:cs="Arial"/>
          <w:b/>
          <w:bCs/>
          <w:color w:val="000000"/>
          <w:kern w:val="36"/>
          <w:sz w:val="22"/>
          <w:szCs w:val="22"/>
        </w:rPr>
      </w:pPr>
      <w:r w:rsidRPr="00153D45">
        <w:rPr>
          <w:rFonts w:ascii="Arial" w:hAnsi="Arial" w:cs="Arial"/>
          <w:b/>
          <w:bCs/>
          <w:color w:val="000000"/>
          <w:kern w:val="36"/>
          <w:sz w:val="22"/>
          <w:szCs w:val="22"/>
        </w:rPr>
        <w:t>Genetic</w:t>
      </w:r>
      <w:r w:rsidRPr="009D7920">
        <w:rPr>
          <w:rFonts w:ascii="Arial" w:hAnsi="Arial" w:cs="Arial"/>
          <w:b/>
          <w:bCs/>
          <w:color w:val="000000"/>
          <w:kern w:val="36"/>
          <w:sz w:val="22"/>
          <w:szCs w:val="22"/>
        </w:rPr>
        <w:t xml:space="preserve"> and </w:t>
      </w:r>
      <w:r w:rsidRPr="00153D45">
        <w:rPr>
          <w:rFonts w:ascii="Arial" w:hAnsi="Arial" w:cs="Arial"/>
          <w:b/>
          <w:bCs/>
          <w:color w:val="000000"/>
          <w:kern w:val="36"/>
          <w:sz w:val="22"/>
          <w:szCs w:val="22"/>
        </w:rPr>
        <w:t>epigenetic</w:t>
      </w:r>
      <w:r w:rsidRPr="009D7920">
        <w:rPr>
          <w:rFonts w:ascii="Arial" w:hAnsi="Arial" w:cs="Arial"/>
          <w:b/>
          <w:bCs/>
          <w:color w:val="000000"/>
          <w:kern w:val="36"/>
          <w:sz w:val="22"/>
          <w:szCs w:val="22"/>
        </w:rPr>
        <w:t xml:space="preserve"> </w:t>
      </w:r>
      <w:r w:rsidRPr="00153D45">
        <w:rPr>
          <w:rFonts w:ascii="Arial" w:hAnsi="Arial" w:cs="Arial"/>
          <w:b/>
          <w:bCs/>
          <w:color w:val="000000"/>
          <w:kern w:val="36"/>
          <w:sz w:val="22"/>
          <w:szCs w:val="22"/>
        </w:rPr>
        <w:t xml:space="preserve">pathogenesis and mechanisms </w:t>
      </w:r>
      <w:r w:rsidRPr="009D7920">
        <w:rPr>
          <w:rFonts w:ascii="Arial" w:hAnsi="Arial" w:cs="Arial"/>
          <w:b/>
          <w:bCs/>
          <w:color w:val="000000"/>
          <w:kern w:val="36"/>
          <w:sz w:val="22"/>
          <w:szCs w:val="22"/>
        </w:rPr>
        <w:t>of</w:t>
      </w:r>
      <w:r w:rsidRPr="00153D45">
        <w:rPr>
          <w:rFonts w:ascii="Arial" w:hAnsi="Arial" w:cs="Arial"/>
          <w:b/>
          <w:bCs/>
          <w:color w:val="000000"/>
          <w:kern w:val="36"/>
          <w:sz w:val="22"/>
          <w:szCs w:val="22"/>
        </w:rPr>
        <w:t xml:space="preserve"> </w:t>
      </w:r>
      <w:r w:rsidR="00AD69AB">
        <w:rPr>
          <w:rFonts w:ascii="Arial" w:hAnsi="Arial" w:cs="Arial"/>
          <w:b/>
          <w:bCs/>
          <w:color w:val="000000"/>
          <w:kern w:val="36"/>
          <w:sz w:val="22"/>
          <w:szCs w:val="22"/>
        </w:rPr>
        <w:t>oral</w:t>
      </w:r>
      <w:bookmarkStart w:id="0" w:name="_GoBack"/>
      <w:bookmarkEnd w:id="0"/>
      <w:r w:rsidRPr="00153D45">
        <w:rPr>
          <w:rFonts w:ascii="Arial" w:hAnsi="Arial" w:cs="Arial"/>
          <w:b/>
          <w:bCs/>
          <w:color w:val="000000"/>
          <w:kern w:val="36"/>
          <w:sz w:val="22"/>
          <w:szCs w:val="22"/>
        </w:rPr>
        <w:t xml:space="preserve"> cancer</w:t>
      </w:r>
      <w:r w:rsidRPr="009D7920">
        <w:rPr>
          <w:rFonts w:ascii="Arial" w:hAnsi="Arial" w:cs="Arial"/>
          <w:b/>
          <w:bCs/>
          <w:color w:val="000000"/>
          <w:kern w:val="36"/>
          <w:sz w:val="22"/>
          <w:szCs w:val="22"/>
        </w:rPr>
        <w:t>.</w:t>
      </w:r>
    </w:p>
    <w:p w:rsidR="009B703D" w:rsidRDefault="009B703D"/>
    <w:sectPr w:rsidR="009B703D" w:rsidSect="00843FE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3FE5"/>
    <w:rsid w:val="00843FE5"/>
    <w:rsid w:val="009B703D"/>
    <w:rsid w:val="00AD6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6183578"/>
  <w15:chartTrackingRefBased/>
  <w15:docId w15:val="{FC3125C0-BBF5-4CBB-971D-E6C7BC57C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3FE5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21734042.dotm</Template>
  <TotalTime>1</TotalTime>
  <Pages>1</Pages>
  <Words>10</Words>
  <Characters>58</Characters>
  <Application>Microsoft Office Word</Application>
  <DocSecurity>0</DocSecurity>
  <Lines>1</Lines>
  <Paragraphs>1</Paragraphs>
  <ScaleCrop>false</ScaleCrop>
  <Company>MCHS</Company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Guo, Shicheng</dc:creator>
  <cp:keywords/>
  <dc:description/>
  <cp:lastModifiedBy>Guo, Shicheng</cp:lastModifiedBy>
  <cp:revision>2</cp:revision>
  <dcterms:created xsi:type="dcterms:W3CDTF">2019-10-11T18:47:00Z</dcterms:created>
  <dcterms:modified xsi:type="dcterms:W3CDTF">2019-10-11T18:48:00Z</dcterms:modified>
</cp:coreProperties>
</file>