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B9" w:rsidRPr="00CC28B9" w:rsidRDefault="00CC28B9" w:rsidP="00CC28B9">
      <w:pPr>
        <w:rPr>
          <w:b/>
        </w:rPr>
      </w:pPr>
      <w:r w:rsidRPr="00CC28B9">
        <w:rPr>
          <w:b/>
        </w:rPr>
        <w:t>The world of Gene and Life</w:t>
      </w:r>
    </w:p>
    <w:p w:rsidR="00CC28B9" w:rsidRDefault="00CC28B9" w:rsidP="00CC28B9"/>
    <w:p w:rsidR="00CC28B9" w:rsidRDefault="00CC28B9" w:rsidP="00CC28B9"/>
    <w:p w:rsidR="00CC28B9" w:rsidRPr="00CC28B9" w:rsidRDefault="00CC28B9" w:rsidP="00CC28B9">
      <w:pPr>
        <w:pStyle w:val="Heading1"/>
      </w:pPr>
      <w:r w:rsidRPr="00CC28B9">
        <w:t>MicroRNA</w:t>
      </w:r>
    </w:p>
    <w:p w:rsidR="00CC28B9" w:rsidRDefault="00CC28B9" w:rsidP="00CC28B9"/>
    <w:p w:rsidR="00CC28B9" w:rsidRDefault="00CC28B9" w:rsidP="00CC28B9">
      <w:r>
        <w:t>MicroRNA (miRNA) is a single-stranded, non-coding RNA molecule, approximately 21</w:t>
      </w:r>
    </w:p>
    <w:p w:rsidR="00CC28B9" w:rsidRPr="00CC28B9" w:rsidRDefault="00CC28B9" w:rsidP="00CC28B9">
      <w:proofErr w:type="gramStart"/>
      <w:r>
        <w:t>nucleotides</w:t>
      </w:r>
      <w:proofErr w:type="gramEnd"/>
      <w:r>
        <w:t xml:space="preserve"> in length. MiRNA regulates gene expression at the post-transcriptional level via mRNA degradation or translational repression (</w:t>
      </w:r>
      <w:proofErr w:type="spellStart"/>
      <w:r>
        <w:t>Bartel</w:t>
      </w:r>
      <w:proofErr w:type="spellEnd"/>
      <w:r>
        <w:t xml:space="preserve">, 2004). More than 60% of human protein- coding genes are predicted to be regulated by miRNAs (Friedman, </w:t>
      </w:r>
      <w:proofErr w:type="spellStart"/>
      <w:r>
        <w:t>Farh</w:t>
      </w:r>
      <w:proofErr w:type="spellEnd"/>
      <w:r>
        <w:t xml:space="preserve">, Burge, &amp; </w:t>
      </w:r>
      <w:proofErr w:type="spellStart"/>
      <w:r>
        <w:t>Bartel</w:t>
      </w:r>
      <w:proofErr w:type="spellEnd"/>
      <w:r>
        <w:t>, 2009). Single nucleotide polymorphisms of miRNA influence the biogenesis of microRNA and subsequently affect both the expression level of mature miRNAs and target recognit</w:t>
      </w:r>
      <w:r>
        <w:t>ion. (</w:t>
      </w:r>
      <w:proofErr w:type="spellStart"/>
      <w:r>
        <w:t>Jazdzewski</w:t>
      </w:r>
      <w:proofErr w:type="spellEnd"/>
      <w:r>
        <w:t xml:space="preserve"> et al., 2008). </w:t>
      </w:r>
      <w:bookmarkStart w:id="0" w:name="_GoBack"/>
      <w:bookmarkEnd w:id="0"/>
    </w:p>
    <w:sectPr w:rsidR="00CC28B9" w:rsidRPr="00CC28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B9"/>
    <w:rsid w:val="00495D58"/>
    <w:rsid w:val="005B5098"/>
    <w:rsid w:val="00BB15FD"/>
    <w:rsid w:val="00CC28B9"/>
    <w:rsid w:val="00D1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B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28B9"/>
    <w:pPr>
      <w:contextualSpacing/>
      <w:outlineLvl w:val="0"/>
    </w:pPr>
    <w:rPr>
      <w:rFonts w:eastAsiaTheme="majorEastAsia" w:cstheme="majorBidi"/>
      <w:b/>
      <w:bCs/>
      <w:i/>
      <w:i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B9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B9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B9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B9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B9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B9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B9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B9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B9"/>
    <w:rPr>
      <w:rFonts w:ascii="Arial" w:eastAsiaTheme="majorEastAsia" w:hAnsi="Arial" w:cstheme="majorBidi"/>
      <w:b/>
      <w:bCs/>
      <w:i/>
      <w:i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B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8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8B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C28B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B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8B9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C28B9"/>
    <w:rPr>
      <w:b/>
      <w:bCs/>
      <w:spacing w:val="0"/>
    </w:rPr>
  </w:style>
  <w:style w:type="character" w:styleId="Emphasis">
    <w:name w:val="Emphasis"/>
    <w:uiPriority w:val="20"/>
    <w:qFormat/>
    <w:rsid w:val="00CC28B9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C28B9"/>
  </w:style>
  <w:style w:type="paragraph" w:styleId="ListParagraph">
    <w:name w:val="List Paragraph"/>
    <w:basedOn w:val="Normal"/>
    <w:uiPriority w:val="34"/>
    <w:qFormat/>
    <w:rsid w:val="00CC28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8B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C28B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B9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B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C28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C28B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C28B9"/>
    <w:rPr>
      <w:smallCaps/>
    </w:rPr>
  </w:style>
  <w:style w:type="character" w:styleId="IntenseReference">
    <w:name w:val="Intense Reference"/>
    <w:uiPriority w:val="32"/>
    <w:qFormat/>
    <w:rsid w:val="00CC28B9"/>
    <w:rPr>
      <w:b/>
      <w:bCs/>
      <w:smallCaps/>
      <w:color w:val="auto"/>
    </w:rPr>
  </w:style>
  <w:style w:type="character" w:styleId="BookTitle">
    <w:name w:val="Book Title"/>
    <w:uiPriority w:val="33"/>
    <w:qFormat/>
    <w:rsid w:val="00CC28B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8B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B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28B9"/>
    <w:pPr>
      <w:contextualSpacing/>
      <w:outlineLvl w:val="0"/>
    </w:pPr>
    <w:rPr>
      <w:rFonts w:eastAsiaTheme="majorEastAsia" w:cstheme="majorBidi"/>
      <w:b/>
      <w:bCs/>
      <w:i/>
      <w:i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B9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B9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B9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B9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B9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B9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B9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B9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B9"/>
    <w:rPr>
      <w:rFonts w:ascii="Arial" w:eastAsiaTheme="majorEastAsia" w:hAnsi="Arial" w:cstheme="majorBidi"/>
      <w:b/>
      <w:bCs/>
      <w:i/>
      <w:i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B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B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8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8B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C28B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B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8B9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C28B9"/>
    <w:rPr>
      <w:b/>
      <w:bCs/>
      <w:spacing w:val="0"/>
    </w:rPr>
  </w:style>
  <w:style w:type="character" w:styleId="Emphasis">
    <w:name w:val="Emphasis"/>
    <w:uiPriority w:val="20"/>
    <w:qFormat/>
    <w:rsid w:val="00CC28B9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CC28B9"/>
  </w:style>
  <w:style w:type="paragraph" w:styleId="ListParagraph">
    <w:name w:val="List Paragraph"/>
    <w:basedOn w:val="Normal"/>
    <w:uiPriority w:val="34"/>
    <w:qFormat/>
    <w:rsid w:val="00CC28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8B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C28B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B9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B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C28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C28B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C28B9"/>
    <w:rPr>
      <w:smallCaps/>
    </w:rPr>
  </w:style>
  <w:style w:type="character" w:styleId="IntenseReference">
    <w:name w:val="Intense Reference"/>
    <w:uiPriority w:val="32"/>
    <w:qFormat/>
    <w:rsid w:val="00CC28B9"/>
    <w:rPr>
      <w:b/>
      <w:bCs/>
      <w:smallCaps/>
      <w:color w:val="auto"/>
    </w:rPr>
  </w:style>
  <w:style w:type="character" w:styleId="BookTitle">
    <w:name w:val="Book Title"/>
    <w:uiPriority w:val="33"/>
    <w:qFormat/>
    <w:rsid w:val="00CC28B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8B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2D711362.dotm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>Marshfield Clinic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</cp:revision>
  <dcterms:created xsi:type="dcterms:W3CDTF">2018-03-09T20:39:00Z</dcterms:created>
  <dcterms:modified xsi:type="dcterms:W3CDTF">2018-03-09T20:43:00Z</dcterms:modified>
</cp:coreProperties>
</file>