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FE0" w:rsidRPr="00DB0EAC" w:rsidRDefault="00907BE8" w:rsidP="00343435">
      <w:pPr>
        <w:pStyle w:val="Heading1"/>
        <w:spacing w:line="120" w:lineRule="auto"/>
        <w:rPr>
          <w:b w:val="0"/>
          <w:noProof/>
          <w:color w:val="auto"/>
          <w:sz w:val="24"/>
          <w:szCs w:val="24"/>
        </w:rPr>
      </w:pPr>
      <w:r>
        <w:rPr>
          <w:b w:val="0"/>
          <w:noProof/>
          <w:color w:val="auto"/>
          <w:sz w:val="24"/>
          <w:szCs w:val="24"/>
        </w:rPr>
        <w:t>Blood Journal</w:t>
      </w:r>
      <w:r w:rsidR="009638DD">
        <w:rPr>
          <w:b w:val="0"/>
          <w:noProof/>
          <w:color w:val="auto"/>
          <w:sz w:val="24"/>
          <w:szCs w:val="24"/>
        </w:rPr>
        <w:tab/>
      </w:r>
      <w:r w:rsidR="00A70B25">
        <w:rPr>
          <w:b w:val="0"/>
          <w:noProof/>
          <w:color w:val="auto"/>
          <w:sz w:val="24"/>
          <w:szCs w:val="24"/>
        </w:rPr>
        <w:tab/>
      </w:r>
      <w:r w:rsidR="003C5218">
        <w:rPr>
          <w:b w:val="0"/>
          <w:noProof/>
          <w:color w:val="auto"/>
          <w:sz w:val="24"/>
          <w:szCs w:val="24"/>
        </w:rPr>
        <w:tab/>
      </w:r>
      <w:r w:rsidR="003C5218">
        <w:rPr>
          <w:b w:val="0"/>
          <w:noProof/>
          <w:color w:val="auto"/>
          <w:sz w:val="24"/>
          <w:szCs w:val="24"/>
        </w:rPr>
        <w:tab/>
      </w:r>
      <w:r w:rsidR="003C5218">
        <w:rPr>
          <w:b w:val="0"/>
          <w:noProof/>
          <w:color w:val="auto"/>
          <w:sz w:val="24"/>
          <w:szCs w:val="24"/>
        </w:rPr>
        <w:tab/>
      </w:r>
      <w:r w:rsidR="003C5218">
        <w:rPr>
          <w:b w:val="0"/>
          <w:noProof/>
          <w:color w:val="auto"/>
          <w:sz w:val="24"/>
          <w:szCs w:val="24"/>
        </w:rPr>
        <w:tab/>
      </w:r>
      <w:r w:rsidR="003C5218">
        <w:rPr>
          <w:b w:val="0"/>
          <w:noProof/>
          <w:color w:val="auto"/>
          <w:sz w:val="24"/>
          <w:szCs w:val="24"/>
        </w:rPr>
        <w:tab/>
      </w:r>
      <w:r w:rsidR="003C5218">
        <w:rPr>
          <w:b w:val="0"/>
          <w:noProof/>
          <w:color w:val="auto"/>
          <w:sz w:val="24"/>
          <w:szCs w:val="24"/>
        </w:rPr>
        <w:tab/>
      </w:r>
      <w:r w:rsidR="003C5218">
        <w:rPr>
          <w:b w:val="0"/>
          <w:noProof/>
          <w:color w:val="auto"/>
          <w:sz w:val="24"/>
          <w:szCs w:val="24"/>
        </w:rPr>
        <w:tab/>
      </w:r>
      <w:r w:rsidR="003510CE">
        <w:rPr>
          <w:b w:val="0"/>
          <w:noProof/>
          <w:color w:val="auto"/>
          <w:sz w:val="24"/>
          <w:szCs w:val="24"/>
        </w:rPr>
        <w:t xml:space="preserve">                                 </w:t>
      </w:r>
      <w:r w:rsidR="00CF353F">
        <w:rPr>
          <w:b w:val="0"/>
          <w:noProof/>
          <w:color w:val="auto"/>
          <w:sz w:val="24"/>
          <w:szCs w:val="24"/>
        </w:rPr>
        <w:t>29</w:t>
      </w:r>
      <w:r w:rsidR="003C5218">
        <w:rPr>
          <w:b w:val="0"/>
          <w:noProof/>
          <w:color w:val="auto"/>
          <w:sz w:val="24"/>
          <w:szCs w:val="24"/>
        </w:rPr>
        <w:t xml:space="preserve"> January 2019</w:t>
      </w:r>
    </w:p>
    <w:p w:rsidR="009638DD" w:rsidRDefault="00907BE8" w:rsidP="00DB0EAC">
      <w:pPr>
        <w:rPr>
          <w:rFonts w:asciiTheme="majorHAnsi" w:hAnsiTheme="majorHAnsi"/>
        </w:rPr>
      </w:pPr>
      <w:r>
        <w:rPr>
          <w:rFonts w:asciiTheme="majorHAnsi" w:hAnsiTheme="majorHAnsi"/>
        </w:rPr>
        <w:t>Editorial Office</w:t>
      </w:r>
    </w:p>
    <w:p w:rsidR="00DB0EAC" w:rsidRPr="00DB0EAC" w:rsidRDefault="00907BE8" w:rsidP="00DB0EAC">
      <w:pPr>
        <w:rPr>
          <w:rFonts w:asciiTheme="majorHAnsi" w:hAnsiTheme="majorHAnsi"/>
        </w:rPr>
      </w:pPr>
      <w:r>
        <w:rPr>
          <w:rFonts w:asciiTheme="majorHAnsi" w:hAnsiTheme="majorHAnsi"/>
        </w:rPr>
        <w:t>2021 L St. NW, Suite 900</w:t>
      </w:r>
    </w:p>
    <w:p w:rsidR="00DB0EAC" w:rsidRPr="00DB0EAC" w:rsidRDefault="00907BE8" w:rsidP="00DB0EAC">
      <w:pPr>
        <w:rPr>
          <w:rFonts w:asciiTheme="majorHAnsi" w:hAnsiTheme="majorHAnsi"/>
        </w:rPr>
      </w:pPr>
      <w:r>
        <w:rPr>
          <w:rFonts w:asciiTheme="majorHAnsi" w:hAnsiTheme="majorHAnsi"/>
        </w:rPr>
        <w:t>Washington, DC</w:t>
      </w:r>
      <w:r w:rsidR="00DB0EAC" w:rsidRPr="00DB0EAC">
        <w:rPr>
          <w:rFonts w:asciiTheme="majorHAnsi" w:hAnsiTheme="majorHAnsi"/>
        </w:rPr>
        <w:t xml:space="preserve">, </w:t>
      </w:r>
      <w:r>
        <w:rPr>
          <w:rFonts w:asciiTheme="majorHAnsi" w:hAnsiTheme="majorHAnsi"/>
        </w:rPr>
        <w:t xml:space="preserve">20036-4929 </w:t>
      </w:r>
      <w:r w:rsidR="00DB0EAC" w:rsidRPr="00DB0EAC">
        <w:rPr>
          <w:rFonts w:asciiTheme="majorHAnsi" w:hAnsiTheme="majorHAnsi"/>
        </w:rPr>
        <w:t>USA</w:t>
      </w:r>
    </w:p>
    <w:p w:rsidR="00DB0EAC" w:rsidRDefault="00907BE8" w:rsidP="00DB0EAC">
      <w:pPr>
        <w:rPr>
          <w:rFonts w:asciiTheme="majorHAnsi" w:hAnsiTheme="majorHAnsi"/>
        </w:rPr>
      </w:pPr>
      <w:r>
        <w:rPr>
          <w:rFonts w:asciiTheme="majorHAnsi" w:hAnsiTheme="majorHAnsi"/>
        </w:rPr>
        <w:t>T: 202-776-0548</w:t>
      </w:r>
    </w:p>
    <w:p w:rsidR="00907BE8" w:rsidRDefault="00907BE8" w:rsidP="00DB0EAC">
      <w:pPr>
        <w:rPr>
          <w:rFonts w:asciiTheme="majorHAnsi" w:hAnsiTheme="majorHAnsi"/>
        </w:rPr>
      </w:pPr>
      <w:r>
        <w:rPr>
          <w:rFonts w:asciiTheme="majorHAnsi" w:hAnsiTheme="majorHAnsi"/>
        </w:rPr>
        <w:t xml:space="preserve">Email: </w:t>
      </w:r>
      <w:hyperlink r:id="rId7" w:history="1">
        <w:r w:rsidRPr="0075149D">
          <w:rPr>
            <w:rStyle w:val="Hyperlink"/>
            <w:rFonts w:asciiTheme="majorHAnsi" w:hAnsiTheme="majorHAnsi"/>
          </w:rPr>
          <w:t>editorial@hematology.org</w:t>
        </w:r>
      </w:hyperlink>
    </w:p>
    <w:p w:rsidR="00907BE8" w:rsidRDefault="003C5218" w:rsidP="00DB0EAC">
      <w:pPr>
        <w:rPr>
          <w:rFonts w:asciiTheme="majorHAnsi" w:hAnsiTheme="majorHAnsi"/>
        </w:rPr>
      </w:pPr>
      <w:r>
        <w:rPr>
          <w:rFonts w:asciiTheme="majorHAnsi" w:hAnsiTheme="majorHAnsi"/>
        </w:rPr>
        <w:t xml:space="preserve">Email: </w:t>
      </w:r>
      <w:hyperlink r:id="rId8" w:history="1">
        <w:r w:rsidRPr="00F73D6B">
          <w:rPr>
            <w:rStyle w:val="Hyperlink"/>
            <w:rFonts w:asciiTheme="majorHAnsi" w:hAnsiTheme="majorHAnsi"/>
          </w:rPr>
          <w:t>coates.blood@hematology.org</w:t>
        </w:r>
      </w:hyperlink>
    </w:p>
    <w:p w:rsidR="00B80D99" w:rsidRDefault="00B80D99" w:rsidP="00DB0EAC">
      <w:pPr>
        <w:rPr>
          <w:rFonts w:asciiTheme="majorHAnsi" w:hAnsiTheme="majorHAnsi"/>
        </w:rPr>
      </w:pPr>
    </w:p>
    <w:p w:rsidR="003510CE" w:rsidRDefault="003510CE" w:rsidP="00DB0EAC">
      <w:pPr>
        <w:rPr>
          <w:rFonts w:asciiTheme="majorHAnsi" w:hAnsiTheme="majorHAnsi"/>
        </w:rPr>
      </w:pPr>
    </w:p>
    <w:p w:rsidR="00DB0EAC" w:rsidRDefault="00DB0EAC" w:rsidP="00DB0EAC">
      <w:pPr>
        <w:rPr>
          <w:rFonts w:asciiTheme="majorHAnsi" w:hAnsiTheme="majorHAnsi"/>
        </w:rPr>
      </w:pPr>
      <w:r w:rsidRPr="00DB0EAC">
        <w:rPr>
          <w:rFonts w:asciiTheme="majorHAnsi" w:hAnsiTheme="majorHAnsi"/>
        </w:rPr>
        <w:t xml:space="preserve">Dear </w:t>
      </w:r>
      <w:r w:rsidR="003C5218">
        <w:rPr>
          <w:rFonts w:asciiTheme="majorHAnsi" w:hAnsiTheme="majorHAnsi"/>
        </w:rPr>
        <w:t>Dr. Coates</w:t>
      </w:r>
      <w:r>
        <w:rPr>
          <w:rFonts w:asciiTheme="majorHAnsi" w:hAnsiTheme="majorHAnsi"/>
        </w:rPr>
        <w:t>,</w:t>
      </w:r>
    </w:p>
    <w:p w:rsidR="00DB0EAC" w:rsidRDefault="00DB0EAC" w:rsidP="00343435">
      <w:pPr>
        <w:spacing w:line="120" w:lineRule="auto"/>
        <w:rPr>
          <w:rFonts w:asciiTheme="majorHAnsi" w:hAnsiTheme="majorHAnsi"/>
        </w:rPr>
      </w:pPr>
    </w:p>
    <w:p w:rsidR="003510CE" w:rsidRDefault="003510CE" w:rsidP="00343435">
      <w:pPr>
        <w:spacing w:line="120" w:lineRule="auto"/>
        <w:rPr>
          <w:rFonts w:asciiTheme="majorHAnsi" w:hAnsiTheme="majorHAnsi"/>
        </w:rPr>
      </w:pPr>
    </w:p>
    <w:p w:rsidR="003C5218" w:rsidRDefault="003C5218" w:rsidP="00343435">
      <w:pPr>
        <w:spacing w:line="312" w:lineRule="auto"/>
        <w:jc w:val="both"/>
        <w:rPr>
          <w:rFonts w:asciiTheme="majorHAnsi" w:hAnsiTheme="majorHAnsi"/>
        </w:rPr>
      </w:pPr>
      <w:r>
        <w:rPr>
          <w:rFonts w:asciiTheme="majorHAnsi" w:hAnsiTheme="majorHAnsi"/>
        </w:rPr>
        <w:t xml:space="preserve">Thank you very much for offering the opportunity to revise our manuscript entitled </w:t>
      </w:r>
      <w:r w:rsidR="00BC6C62">
        <w:rPr>
          <w:rFonts w:asciiTheme="majorHAnsi" w:hAnsiTheme="majorHAnsi"/>
        </w:rPr>
        <w:t xml:space="preserve">“A Gene-Based Recessive </w:t>
      </w:r>
      <w:proofErr w:type="spellStart"/>
      <w:r w:rsidR="00BC6C62">
        <w:rPr>
          <w:rFonts w:asciiTheme="majorHAnsi" w:hAnsiTheme="majorHAnsi"/>
        </w:rPr>
        <w:t>Diplotype</w:t>
      </w:r>
      <w:proofErr w:type="spellEnd"/>
      <w:r w:rsidR="00BC6C62">
        <w:rPr>
          <w:rFonts w:asciiTheme="majorHAnsi" w:hAnsiTheme="majorHAnsi"/>
        </w:rPr>
        <w:t xml:space="preserve"> Exome Scan Discovers </w:t>
      </w:r>
      <w:r w:rsidR="00BC6C62" w:rsidRPr="00BC6C62">
        <w:rPr>
          <w:rFonts w:asciiTheme="majorHAnsi" w:hAnsiTheme="majorHAnsi"/>
          <w:i/>
        </w:rPr>
        <w:t>FGF6</w:t>
      </w:r>
      <w:r w:rsidR="00540C13">
        <w:rPr>
          <w:rFonts w:asciiTheme="majorHAnsi" w:hAnsiTheme="majorHAnsi"/>
        </w:rPr>
        <w:t xml:space="preserve">, a Novel </w:t>
      </w:r>
      <w:proofErr w:type="spellStart"/>
      <w:r w:rsidR="00540C13">
        <w:rPr>
          <w:rFonts w:asciiTheme="majorHAnsi" w:hAnsiTheme="majorHAnsi"/>
        </w:rPr>
        <w:t>Hepcidin</w:t>
      </w:r>
      <w:proofErr w:type="spellEnd"/>
      <w:r w:rsidR="00540C13">
        <w:rPr>
          <w:rFonts w:asciiTheme="majorHAnsi" w:hAnsiTheme="majorHAnsi"/>
        </w:rPr>
        <w:t xml:space="preserve">-Regulating </w:t>
      </w:r>
      <w:r w:rsidR="00BC6C62">
        <w:rPr>
          <w:rFonts w:asciiTheme="majorHAnsi" w:hAnsiTheme="majorHAnsi"/>
        </w:rPr>
        <w:t>Iron Metabolism Gene</w:t>
      </w:r>
      <w:r>
        <w:rPr>
          <w:rFonts w:asciiTheme="majorHAnsi" w:hAnsiTheme="majorHAnsi"/>
        </w:rPr>
        <w:t>.”</w:t>
      </w:r>
      <w:r w:rsidR="00DB0EAC">
        <w:rPr>
          <w:rFonts w:asciiTheme="majorHAnsi" w:hAnsiTheme="majorHAnsi"/>
        </w:rPr>
        <w:t xml:space="preserve"> </w:t>
      </w:r>
      <w:r>
        <w:rPr>
          <w:rFonts w:asciiTheme="majorHAnsi" w:hAnsiTheme="majorHAnsi"/>
        </w:rPr>
        <w:t xml:space="preserve"> On behalf of all the authors, I would like to express our gratitude to the two reviewers for their careful and thoughtful evaluation of our manuscript.  We have substantially revised the manuscript, addressing the substantive issues noted in these reviews.  </w:t>
      </w:r>
      <w:r w:rsidR="00453408">
        <w:rPr>
          <w:rFonts w:asciiTheme="majorHAnsi" w:hAnsiTheme="majorHAnsi"/>
        </w:rPr>
        <w:t>W</w:t>
      </w:r>
      <w:r w:rsidR="00CE2C1B">
        <w:rPr>
          <w:rFonts w:asciiTheme="majorHAnsi" w:hAnsiTheme="majorHAnsi"/>
        </w:rPr>
        <w:t xml:space="preserve">e have provided additional description of the genetic analyses and performed additional analyses.  </w:t>
      </w:r>
      <w:r w:rsidR="00047499">
        <w:rPr>
          <w:rFonts w:asciiTheme="majorHAnsi" w:hAnsiTheme="majorHAnsi"/>
        </w:rPr>
        <w:t xml:space="preserve">Additional language on the compliance to human </w:t>
      </w:r>
      <w:proofErr w:type="gramStart"/>
      <w:r w:rsidR="00047499">
        <w:rPr>
          <w:rFonts w:asciiTheme="majorHAnsi" w:hAnsiTheme="majorHAnsi"/>
        </w:rPr>
        <w:t>subjects</w:t>
      </w:r>
      <w:proofErr w:type="gramEnd"/>
      <w:r w:rsidR="00047499">
        <w:rPr>
          <w:rFonts w:asciiTheme="majorHAnsi" w:hAnsiTheme="majorHAnsi"/>
        </w:rPr>
        <w:t xml:space="preserve"> regulations are included.  </w:t>
      </w:r>
      <w:r w:rsidR="00453408">
        <w:rPr>
          <w:rFonts w:asciiTheme="majorHAnsi" w:hAnsiTheme="majorHAnsi"/>
        </w:rPr>
        <w:t>Notably, w</w:t>
      </w:r>
      <w:r w:rsidR="00047499">
        <w:rPr>
          <w:rFonts w:asciiTheme="majorHAnsi" w:hAnsiTheme="majorHAnsi"/>
        </w:rPr>
        <w:t xml:space="preserve">e </w:t>
      </w:r>
      <w:r w:rsidR="00453408">
        <w:rPr>
          <w:rFonts w:asciiTheme="majorHAnsi" w:hAnsiTheme="majorHAnsi"/>
        </w:rPr>
        <w:t xml:space="preserve">have </w:t>
      </w:r>
      <w:r w:rsidR="00047499">
        <w:rPr>
          <w:rFonts w:asciiTheme="majorHAnsi" w:hAnsiTheme="majorHAnsi"/>
        </w:rPr>
        <w:t xml:space="preserve">performed several additional </w:t>
      </w:r>
      <w:r w:rsidR="00453408">
        <w:rPr>
          <w:rFonts w:asciiTheme="majorHAnsi" w:hAnsiTheme="majorHAnsi"/>
        </w:rPr>
        <w:t xml:space="preserve">experiments to assess the role of FGF-6 in iron metabolism.  </w:t>
      </w:r>
      <w:r w:rsidR="00717450">
        <w:rPr>
          <w:rFonts w:asciiTheme="majorHAnsi" w:hAnsiTheme="majorHAnsi"/>
        </w:rPr>
        <w:t>After f</w:t>
      </w:r>
      <w:r>
        <w:rPr>
          <w:rFonts w:asciiTheme="majorHAnsi" w:hAnsiTheme="majorHAnsi"/>
        </w:rPr>
        <w:t>ollowing the suggestions of the reviewers, we strongly believe the resulting manuscript is dramatically improved and offers addi</w:t>
      </w:r>
      <w:r w:rsidR="00717450">
        <w:rPr>
          <w:rFonts w:asciiTheme="majorHAnsi" w:hAnsiTheme="majorHAnsi"/>
        </w:rPr>
        <w:t>tional scientific support of FGF</w:t>
      </w:r>
      <w:r>
        <w:rPr>
          <w:rFonts w:asciiTheme="majorHAnsi" w:hAnsiTheme="majorHAnsi"/>
        </w:rPr>
        <w:t>-6 playing a role in iron metabolism and iron overload</w:t>
      </w:r>
      <w:r w:rsidR="00EC3FED">
        <w:rPr>
          <w:rFonts w:asciiTheme="majorHAnsi" w:hAnsiTheme="majorHAnsi"/>
        </w:rPr>
        <w:t xml:space="preserve">.  Changes to the manuscript are </w:t>
      </w:r>
      <w:r w:rsidR="00C67320">
        <w:rPr>
          <w:rFonts w:asciiTheme="majorHAnsi" w:hAnsiTheme="majorHAnsi"/>
        </w:rPr>
        <w:t xml:space="preserve">denoted in </w:t>
      </w:r>
      <w:r w:rsidR="00C67320" w:rsidRPr="00C67320">
        <w:rPr>
          <w:rFonts w:asciiTheme="majorHAnsi" w:hAnsiTheme="majorHAnsi"/>
          <w:color w:val="FF0000"/>
        </w:rPr>
        <w:t>red</w:t>
      </w:r>
      <w:r w:rsidR="00EC3FED">
        <w:rPr>
          <w:rFonts w:asciiTheme="majorHAnsi" w:hAnsiTheme="majorHAnsi"/>
        </w:rPr>
        <w:t xml:space="preserve">.    </w:t>
      </w:r>
      <w:r>
        <w:rPr>
          <w:rFonts w:asciiTheme="majorHAnsi" w:hAnsiTheme="majorHAnsi"/>
        </w:rPr>
        <w:t xml:space="preserve">  </w:t>
      </w:r>
    </w:p>
    <w:p w:rsidR="00DB0EAC" w:rsidRPr="006F34F9" w:rsidRDefault="00DB0EAC" w:rsidP="00DB0EAC">
      <w:pPr>
        <w:rPr>
          <w:rFonts w:asciiTheme="minorHAnsi" w:hAnsiTheme="minorHAnsi"/>
          <w:sz w:val="22"/>
          <w:szCs w:val="22"/>
        </w:rPr>
      </w:pPr>
    </w:p>
    <w:p w:rsidR="00BE53C2" w:rsidRPr="00C51AC8" w:rsidRDefault="00BE53C2" w:rsidP="00DB0EAC">
      <w:pPr>
        <w:rPr>
          <w:rFonts w:asciiTheme="minorHAnsi" w:hAnsiTheme="minorHAnsi"/>
        </w:rPr>
      </w:pPr>
      <w:bookmarkStart w:id="0" w:name="_GoBack"/>
      <w:bookmarkEnd w:id="0"/>
      <w:r w:rsidRPr="00C51AC8">
        <w:rPr>
          <w:rFonts w:asciiTheme="minorHAnsi" w:hAnsiTheme="minorHAnsi"/>
        </w:rPr>
        <w:t>Sincerely,</w:t>
      </w:r>
    </w:p>
    <w:p w:rsidR="00BE53C2" w:rsidRPr="00C51AC8" w:rsidRDefault="00BE53C2" w:rsidP="00DB0EAC">
      <w:pPr>
        <w:rPr>
          <w:rFonts w:asciiTheme="minorHAnsi" w:hAnsiTheme="minorHAnsi"/>
        </w:rPr>
      </w:pPr>
    </w:p>
    <w:p w:rsidR="00DB0EAC" w:rsidRPr="00C51AC8" w:rsidRDefault="00DB0EAC" w:rsidP="00DB0EAC">
      <w:pPr>
        <w:rPr>
          <w:rFonts w:asciiTheme="minorHAnsi" w:eastAsiaTheme="minorEastAsia" w:hAnsiTheme="minorHAnsi"/>
          <w:noProof/>
        </w:rPr>
      </w:pPr>
      <w:r w:rsidRPr="00C51AC8">
        <w:rPr>
          <w:rFonts w:asciiTheme="minorHAnsi" w:eastAsiaTheme="minorEastAsia" w:hAnsiTheme="minorHAnsi"/>
          <w:noProof/>
        </w:rPr>
        <w:drawing>
          <wp:inline distT="0" distB="0" distL="0" distR="0" wp14:anchorId="55BA96AF" wp14:editId="7233A318">
            <wp:extent cx="1609725" cy="419100"/>
            <wp:effectExtent l="0" t="0" r="9525" b="0"/>
            <wp:docPr id="3" name="Picture 3" descr="cid:image002.jpg@01D0512D.1C082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0512D.1C082B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419100"/>
                    </a:xfrm>
                    <a:prstGeom prst="rect">
                      <a:avLst/>
                    </a:prstGeom>
                    <a:noFill/>
                    <a:ln>
                      <a:noFill/>
                    </a:ln>
                  </pic:spPr>
                </pic:pic>
              </a:graphicData>
            </a:graphic>
          </wp:inline>
        </w:drawing>
      </w:r>
    </w:p>
    <w:p w:rsidR="00DB0EAC" w:rsidRPr="00343435" w:rsidRDefault="00DB0EAC" w:rsidP="00DB0EAC">
      <w:pPr>
        <w:rPr>
          <w:rFonts w:asciiTheme="minorHAnsi" w:eastAsiaTheme="minorEastAsia" w:hAnsiTheme="minorHAnsi"/>
          <w:noProof/>
          <w:sz w:val="22"/>
          <w:szCs w:val="22"/>
        </w:rPr>
      </w:pPr>
      <w:r w:rsidRPr="00343435">
        <w:rPr>
          <w:rFonts w:asciiTheme="minorHAnsi" w:eastAsiaTheme="minorEastAsia" w:hAnsiTheme="minorHAnsi"/>
          <w:noProof/>
          <w:sz w:val="22"/>
          <w:szCs w:val="22"/>
        </w:rPr>
        <w:t>Steven J. Schrodi, Ph.D.</w:t>
      </w:r>
    </w:p>
    <w:p w:rsidR="00343435" w:rsidRPr="00343435" w:rsidRDefault="00343435" w:rsidP="00DB0EAC">
      <w:pPr>
        <w:rPr>
          <w:rFonts w:asciiTheme="minorHAnsi" w:eastAsiaTheme="minorEastAsia" w:hAnsiTheme="minorHAnsi"/>
          <w:noProof/>
          <w:sz w:val="22"/>
          <w:szCs w:val="22"/>
        </w:rPr>
      </w:pPr>
      <w:r w:rsidRPr="00343435">
        <w:rPr>
          <w:rFonts w:asciiTheme="minorHAnsi" w:eastAsiaTheme="minorEastAsia" w:hAnsiTheme="minorHAnsi"/>
          <w:noProof/>
          <w:sz w:val="22"/>
          <w:szCs w:val="22"/>
        </w:rPr>
        <w:t>Principal Investigator</w:t>
      </w:r>
    </w:p>
    <w:p w:rsidR="00DB0EAC" w:rsidRPr="00343435" w:rsidRDefault="00DB0EAC" w:rsidP="00DB0EAC">
      <w:pPr>
        <w:rPr>
          <w:rFonts w:asciiTheme="minorHAnsi" w:eastAsiaTheme="minorEastAsia" w:hAnsiTheme="minorHAnsi"/>
          <w:noProof/>
          <w:sz w:val="22"/>
          <w:szCs w:val="22"/>
        </w:rPr>
      </w:pPr>
      <w:r w:rsidRPr="00343435">
        <w:rPr>
          <w:rFonts w:asciiTheme="minorHAnsi" w:eastAsiaTheme="minorEastAsia" w:hAnsiTheme="minorHAnsi"/>
          <w:noProof/>
          <w:sz w:val="22"/>
          <w:szCs w:val="22"/>
        </w:rPr>
        <w:t>Laboratory of Immunopathology Genomics and Theoretical Genetics</w:t>
      </w:r>
    </w:p>
    <w:p w:rsidR="00DB0EAC" w:rsidRPr="00343435" w:rsidRDefault="00DB0EAC" w:rsidP="00DB0EAC">
      <w:pPr>
        <w:rPr>
          <w:rFonts w:asciiTheme="minorHAnsi" w:eastAsiaTheme="minorEastAsia" w:hAnsiTheme="minorHAnsi"/>
          <w:noProof/>
          <w:sz w:val="22"/>
          <w:szCs w:val="22"/>
        </w:rPr>
      </w:pPr>
      <w:r w:rsidRPr="00343435">
        <w:rPr>
          <w:rFonts w:asciiTheme="minorHAnsi" w:eastAsiaTheme="minorEastAsia" w:hAnsiTheme="minorHAnsi"/>
          <w:noProof/>
          <w:sz w:val="22"/>
          <w:szCs w:val="22"/>
        </w:rPr>
        <w:t>Center</w:t>
      </w:r>
      <w:r w:rsidR="00BE53C2" w:rsidRPr="00343435">
        <w:rPr>
          <w:rFonts w:asciiTheme="minorHAnsi" w:eastAsiaTheme="minorEastAsia" w:hAnsiTheme="minorHAnsi"/>
          <w:noProof/>
          <w:sz w:val="22"/>
          <w:szCs w:val="22"/>
        </w:rPr>
        <w:t xml:space="preserve"> for </w:t>
      </w:r>
      <w:r w:rsidR="003510CE">
        <w:rPr>
          <w:rFonts w:asciiTheme="minorHAnsi" w:eastAsiaTheme="minorEastAsia" w:hAnsiTheme="minorHAnsi"/>
          <w:noProof/>
          <w:sz w:val="22"/>
          <w:szCs w:val="22"/>
        </w:rPr>
        <w:t>Precision Medicine Research</w:t>
      </w:r>
    </w:p>
    <w:p w:rsidR="00DB0EAC" w:rsidRPr="00343435" w:rsidRDefault="00DB0EAC" w:rsidP="00DB0EAC">
      <w:pPr>
        <w:rPr>
          <w:rFonts w:asciiTheme="minorHAnsi" w:eastAsiaTheme="minorEastAsia" w:hAnsiTheme="minorHAnsi"/>
          <w:noProof/>
          <w:sz w:val="22"/>
          <w:szCs w:val="22"/>
        </w:rPr>
      </w:pPr>
      <w:r w:rsidRPr="00343435">
        <w:rPr>
          <w:rFonts w:asciiTheme="minorHAnsi" w:eastAsiaTheme="minorEastAsia" w:hAnsiTheme="minorHAnsi"/>
          <w:noProof/>
          <w:sz w:val="22"/>
          <w:szCs w:val="22"/>
        </w:rPr>
        <w:t>Marshfield Clinic Research Institute</w:t>
      </w:r>
    </w:p>
    <w:p w:rsidR="00DB0EAC" w:rsidRPr="00343435" w:rsidRDefault="00DB0EAC" w:rsidP="00DB0EAC">
      <w:pPr>
        <w:rPr>
          <w:rFonts w:asciiTheme="minorHAnsi" w:eastAsiaTheme="minorEastAsia" w:hAnsiTheme="minorHAnsi"/>
          <w:noProof/>
          <w:sz w:val="22"/>
          <w:szCs w:val="22"/>
        </w:rPr>
      </w:pPr>
      <w:r w:rsidRPr="00343435">
        <w:rPr>
          <w:rFonts w:asciiTheme="minorHAnsi" w:eastAsiaTheme="minorEastAsia" w:hAnsiTheme="minorHAnsi"/>
          <w:noProof/>
          <w:sz w:val="22"/>
          <w:szCs w:val="22"/>
        </w:rPr>
        <w:t>1000 North Oak Avenue -- MLR</w:t>
      </w:r>
    </w:p>
    <w:p w:rsidR="00DB0EAC" w:rsidRPr="00343435" w:rsidRDefault="00DB0EAC" w:rsidP="00DB0EAC">
      <w:pPr>
        <w:rPr>
          <w:rFonts w:asciiTheme="minorHAnsi" w:eastAsiaTheme="minorEastAsia" w:hAnsiTheme="minorHAnsi"/>
          <w:noProof/>
          <w:sz w:val="22"/>
          <w:szCs w:val="22"/>
        </w:rPr>
      </w:pPr>
      <w:r w:rsidRPr="00343435">
        <w:rPr>
          <w:rFonts w:asciiTheme="minorHAnsi" w:eastAsiaTheme="minorEastAsia" w:hAnsiTheme="minorHAnsi"/>
          <w:noProof/>
          <w:sz w:val="22"/>
          <w:szCs w:val="22"/>
        </w:rPr>
        <w:t>Marshfield, WI  54449</w:t>
      </w:r>
    </w:p>
    <w:p w:rsidR="00DB0EAC" w:rsidRPr="00343435" w:rsidRDefault="00DB0EAC" w:rsidP="00DB0EAC">
      <w:pPr>
        <w:rPr>
          <w:rFonts w:asciiTheme="minorHAnsi" w:eastAsiaTheme="minorEastAsia" w:hAnsiTheme="minorHAnsi"/>
          <w:noProof/>
          <w:sz w:val="22"/>
          <w:szCs w:val="22"/>
        </w:rPr>
      </w:pPr>
      <w:r w:rsidRPr="00343435">
        <w:rPr>
          <w:rFonts w:asciiTheme="minorHAnsi" w:eastAsiaTheme="minorEastAsia" w:hAnsiTheme="minorHAnsi"/>
          <w:noProof/>
          <w:sz w:val="22"/>
          <w:szCs w:val="22"/>
        </w:rPr>
        <w:t>Tel: (715) 221-6443</w:t>
      </w:r>
    </w:p>
    <w:p w:rsidR="00DB0EAC" w:rsidRPr="00343435" w:rsidRDefault="00DB0EAC" w:rsidP="00DB0EAC">
      <w:pPr>
        <w:rPr>
          <w:rFonts w:asciiTheme="minorHAnsi" w:eastAsiaTheme="minorEastAsia" w:hAnsiTheme="minorHAnsi"/>
          <w:noProof/>
          <w:sz w:val="22"/>
          <w:szCs w:val="22"/>
        </w:rPr>
      </w:pPr>
      <w:r w:rsidRPr="00343435">
        <w:rPr>
          <w:rFonts w:asciiTheme="minorHAnsi" w:eastAsiaTheme="minorEastAsia" w:hAnsiTheme="minorHAnsi"/>
          <w:noProof/>
          <w:sz w:val="22"/>
          <w:szCs w:val="22"/>
        </w:rPr>
        <w:t xml:space="preserve">Email: </w:t>
      </w:r>
      <w:hyperlink r:id="rId10" w:history="1">
        <w:r w:rsidRPr="00343435">
          <w:rPr>
            <w:rStyle w:val="Hyperlink"/>
            <w:rFonts w:asciiTheme="minorHAnsi" w:eastAsiaTheme="minorEastAsia" w:hAnsiTheme="minorHAnsi"/>
            <w:noProof/>
            <w:sz w:val="22"/>
            <w:szCs w:val="22"/>
          </w:rPr>
          <w:t>schrodi.steven@mcrf.mfldclin.edu</w:t>
        </w:r>
      </w:hyperlink>
    </w:p>
    <w:p w:rsidR="00DB0EAC" w:rsidRPr="00343435" w:rsidRDefault="00DB0EAC" w:rsidP="00DB0EAC">
      <w:pPr>
        <w:rPr>
          <w:rFonts w:asciiTheme="minorHAnsi" w:eastAsiaTheme="minorEastAsia" w:hAnsiTheme="minorHAnsi"/>
          <w:noProof/>
          <w:sz w:val="22"/>
          <w:szCs w:val="22"/>
        </w:rPr>
      </w:pPr>
    </w:p>
    <w:p w:rsidR="00BE53C2" w:rsidRPr="00343435" w:rsidRDefault="00BE53C2" w:rsidP="00DB0EAC">
      <w:pPr>
        <w:rPr>
          <w:rFonts w:asciiTheme="minorHAnsi" w:eastAsiaTheme="minorEastAsia" w:hAnsiTheme="minorHAnsi"/>
          <w:noProof/>
          <w:sz w:val="22"/>
          <w:szCs w:val="22"/>
        </w:rPr>
      </w:pPr>
      <w:r w:rsidRPr="00343435">
        <w:rPr>
          <w:rFonts w:asciiTheme="minorHAnsi" w:eastAsiaTheme="minorEastAsia" w:hAnsiTheme="minorHAnsi"/>
          <w:noProof/>
          <w:sz w:val="22"/>
          <w:szCs w:val="22"/>
        </w:rPr>
        <w:t>Faculty, Computation and Informatics in Biology and Medicine</w:t>
      </w:r>
    </w:p>
    <w:p w:rsidR="00BE53C2" w:rsidRPr="00343435" w:rsidRDefault="00BE53C2" w:rsidP="00DB0EAC">
      <w:pPr>
        <w:rPr>
          <w:rFonts w:asciiTheme="minorHAnsi" w:eastAsiaTheme="minorEastAsia" w:hAnsiTheme="minorHAnsi"/>
          <w:noProof/>
          <w:sz w:val="22"/>
          <w:szCs w:val="22"/>
        </w:rPr>
      </w:pPr>
      <w:r w:rsidRPr="00343435">
        <w:rPr>
          <w:rFonts w:asciiTheme="minorHAnsi" w:eastAsiaTheme="minorEastAsia" w:hAnsiTheme="minorHAnsi"/>
          <w:noProof/>
          <w:sz w:val="22"/>
          <w:szCs w:val="22"/>
        </w:rPr>
        <w:t>University of Wisconsin-Madison</w:t>
      </w:r>
    </w:p>
    <w:p w:rsidR="00DB0EAC" w:rsidRPr="00343435" w:rsidRDefault="00BE53C2" w:rsidP="00DB0EAC">
      <w:pPr>
        <w:rPr>
          <w:rFonts w:asciiTheme="minorHAnsi" w:eastAsiaTheme="minorEastAsia" w:hAnsiTheme="minorHAnsi"/>
          <w:noProof/>
          <w:sz w:val="22"/>
          <w:szCs w:val="22"/>
        </w:rPr>
      </w:pPr>
      <w:r w:rsidRPr="00343435">
        <w:rPr>
          <w:rFonts w:asciiTheme="minorHAnsi" w:eastAsiaTheme="minorEastAsia" w:hAnsiTheme="minorHAnsi"/>
          <w:noProof/>
          <w:sz w:val="22"/>
          <w:szCs w:val="22"/>
        </w:rPr>
        <w:t xml:space="preserve">Email: </w:t>
      </w:r>
      <w:hyperlink r:id="rId11" w:history="1">
        <w:r w:rsidRPr="00343435">
          <w:rPr>
            <w:rStyle w:val="Hyperlink"/>
            <w:rFonts w:asciiTheme="minorHAnsi" w:eastAsiaTheme="minorEastAsia" w:hAnsiTheme="minorHAnsi"/>
            <w:noProof/>
            <w:sz w:val="22"/>
            <w:szCs w:val="22"/>
          </w:rPr>
          <w:t>schrodi@wisc.edu</w:t>
        </w:r>
      </w:hyperlink>
    </w:p>
    <w:sectPr w:rsidR="00DB0EAC" w:rsidRPr="00343435" w:rsidSect="0020008D">
      <w:headerReference w:type="default" r:id="rId12"/>
      <w:pgSz w:w="12240" w:h="15840"/>
      <w:pgMar w:top="245" w:right="720" w:bottom="720" w:left="720" w:header="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016" w:rsidRDefault="008A2016" w:rsidP="00DB0EAC">
      <w:r>
        <w:separator/>
      </w:r>
    </w:p>
  </w:endnote>
  <w:endnote w:type="continuationSeparator" w:id="0">
    <w:p w:rsidR="008A2016" w:rsidRDefault="008A2016" w:rsidP="00DB0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016" w:rsidRDefault="008A2016" w:rsidP="00DB0EAC">
      <w:r>
        <w:separator/>
      </w:r>
    </w:p>
  </w:footnote>
  <w:footnote w:type="continuationSeparator" w:id="0">
    <w:p w:rsidR="008A2016" w:rsidRDefault="008A2016" w:rsidP="00DB0E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EAC" w:rsidRDefault="00DB0EAC" w:rsidP="009638DD">
    <w:pPr>
      <w:pStyle w:val="Header"/>
    </w:pPr>
    <w:r>
      <w:rPr>
        <w:noProof/>
      </w:rPr>
      <w:drawing>
        <wp:inline distT="0" distB="0" distL="0" distR="0" wp14:anchorId="1369D0B2" wp14:editId="5D77E9B2">
          <wp:extent cx="1609725" cy="695325"/>
          <wp:effectExtent l="0" t="0" r="9525" b="9525"/>
          <wp:docPr id="1" name="Picture 3" descr="MCRI"/>
          <wp:cNvGraphicFramePr/>
          <a:graphic xmlns:a="http://schemas.openxmlformats.org/drawingml/2006/main">
            <a:graphicData uri="http://schemas.openxmlformats.org/drawingml/2006/picture">
              <pic:pic xmlns:pic="http://schemas.openxmlformats.org/drawingml/2006/picture">
                <pic:nvPicPr>
                  <pic:cNvPr id="2" name="Picture 3" descr="MCRI"/>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695325"/>
                  </a:xfrm>
                  <a:prstGeom prst="rect">
                    <a:avLst/>
                  </a:prstGeom>
                  <a:noFill/>
                  <a:ln>
                    <a:noFill/>
                  </a:ln>
                </pic:spPr>
              </pic:pic>
            </a:graphicData>
          </a:graphic>
        </wp:inline>
      </w:drawing>
    </w:r>
    <w:r w:rsidR="009638DD">
      <w:tab/>
    </w:r>
    <w:r w:rsidR="009638DD">
      <w:tab/>
      <w:t xml:space="preserve">    </w:t>
    </w:r>
    <w:r w:rsidR="009638DD">
      <w:rPr>
        <w:noProof/>
      </w:rPr>
      <w:drawing>
        <wp:inline distT="0" distB="0" distL="0" distR="0">
          <wp:extent cx="1837961" cy="628650"/>
          <wp:effectExtent l="0" t="0" r="0" b="0"/>
          <wp:docPr id="2" name="Picture 2" descr="C:\Users\schrodis\Picture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rodis\Pictures\download (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37961" cy="628650"/>
                  </a:xfrm>
                  <a:prstGeom prst="rect">
                    <a:avLst/>
                  </a:prstGeom>
                  <a:noFill/>
                  <a:ln>
                    <a:noFill/>
                  </a:ln>
                </pic:spPr>
              </pic:pic>
            </a:graphicData>
          </a:graphic>
        </wp:inline>
      </w:drawing>
    </w:r>
    <w:r w:rsidR="00A70B25">
      <w:tab/>
    </w:r>
    <w:r w:rsidR="00A70B25">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EAC"/>
    <w:rsid w:val="00034B6C"/>
    <w:rsid w:val="00034BD5"/>
    <w:rsid w:val="00047499"/>
    <w:rsid w:val="001B7AC0"/>
    <w:rsid w:val="0020008D"/>
    <w:rsid w:val="0024568E"/>
    <w:rsid w:val="002B7470"/>
    <w:rsid w:val="00343435"/>
    <w:rsid w:val="003510CE"/>
    <w:rsid w:val="003C5218"/>
    <w:rsid w:val="003D200C"/>
    <w:rsid w:val="00431B8F"/>
    <w:rsid w:val="00453408"/>
    <w:rsid w:val="00486364"/>
    <w:rsid w:val="004B0F94"/>
    <w:rsid w:val="004E0F34"/>
    <w:rsid w:val="005146CE"/>
    <w:rsid w:val="00515FE0"/>
    <w:rsid w:val="00540C13"/>
    <w:rsid w:val="005C73C8"/>
    <w:rsid w:val="006F34F9"/>
    <w:rsid w:val="00717450"/>
    <w:rsid w:val="00822331"/>
    <w:rsid w:val="00852A8D"/>
    <w:rsid w:val="0085694D"/>
    <w:rsid w:val="008A2016"/>
    <w:rsid w:val="00907BE8"/>
    <w:rsid w:val="009442B5"/>
    <w:rsid w:val="009638DD"/>
    <w:rsid w:val="009F0E15"/>
    <w:rsid w:val="00A10744"/>
    <w:rsid w:val="00A2482A"/>
    <w:rsid w:val="00A70B25"/>
    <w:rsid w:val="00A7631C"/>
    <w:rsid w:val="00AC2909"/>
    <w:rsid w:val="00B00CFC"/>
    <w:rsid w:val="00B80D99"/>
    <w:rsid w:val="00BB2C86"/>
    <w:rsid w:val="00BC6C62"/>
    <w:rsid w:val="00BE53C2"/>
    <w:rsid w:val="00C51AC8"/>
    <w:rsid w:val="00C67320"/>
    <w:rsid w:val="00CE2C1B"/>
    <w:rsid w:val="00CF353F"/>
    <w:rsid w:val="00D2273E"/>
    <w:rsid w:val="00DB0EAC"/>
    <w:rsid w:val="00DE7127"/>
    <w:rsid w:val="00EA3760"/>
    <w:rsid w:val="00EC3FED"/>
    <w:rsid w:val="00F9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DB0E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0EA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rsid w:val="00DB0EAC"/>
    <w:rPr>
      <w:rFonts w:ascii="Tahoma" w:hAnsi="Tahoma" w:cs="Tahoma"/>
      <w:sz w:val="16"/>
      <w:szCs w:val="16"/>
    </w:rPr>
  </w:style>
  <w:style w:type="character" w:customStyle="1" w:styleId="BalloonTextChar">
    <w:name w:val="Balloon Text Char"/>
    <w:basedOn w:val="DefaultParagraphFont"/>
    <w:link w:val="BalloonText"/>
    <w:rsid w:val="00DB0EAC"/>
    <w:rPr>
      <w:rFonts w:ascii="Tahoma" w:hAnsi="Tahoma" w:cs="Tahoma"/>
      <w:sz w:val="16"/>
      <w:szCs w:val="16"/>
    </w:rPr>
  </w:style>
  <w:style w:type="paragraph" w:styleId="Header">
    <w:name w:val="header"/>
    <w:basedOn w:val="Normal"/>
    <w:link w:val="HeaderChar"/>
    <w:uiPriority w:val="99"/>
    <w:rsid w:val="00DB0EAC"/>
    <w:pPr>
      <w:tabs>
        <w:tab w:val="center" w:pos="4680"/>
        <w:tab w:val="right" w:pos="9360"/>
      </w:tabs>
    </w:pPr>
  </w:style>
  <w:style w:type="character" w:customStyle="1" w:styleId="HeaderChar">
    <w:name w:val="Header Char"/>
    <w:basedOn w:val="DefaultParagraphFont"/>
    <w:link w:val="Header"/>
    <w:uiPriority w:val="99"/>
    <w:rsid w:val="00DB0EAC"/>
    <w:rPr>
      <w:sz w:val="24"/>
      <w:szCs w:val="24"/>
    </w:rPr>
  </w:style>
  <w:style w:type="paragraph" w:styleId="Footer">
    <w:name w:val="footer"/>
    <w:basedOn w:val="Normal"/>
    <w:link w:val="FooterChar"/>
    <w:rsid w:val="00DB0EAC"/>
    <w:pPr>
      <w:tabs>
        <w:tab w:val="center" w:pos="4680"/>
        <w:tab w:val="right" w:pos="9360"/>
      </w:tabs>
    </w:pPr>
  </w:style>
  <w:style w:type="character" w:customStyle="1" w:styleId="FooterChar">
    <w:name w:val="Footer Char"/>
    <w:basedOn w:val="DefaultParagraphFont"/>
    <w:link w:val="Footer"/>
    <w:rsid w:val="00DB0EAC"/>
    <w:rPr>
      <w:sz w:val="24"/>
      <w:szCs w:val="24"/>
    </w:rPr>
  </w:style>
  <w:style w:type="character" w:styleId="Hyperlink">
    <w:name w:val="Hyperlink"/>
    <w:basedOn w:val="DefaultParagraphFont"/>
    <w:uiPriority w:val="99"/>
    <w:unhideWhenUsed/>
    <w:rsid w:val="00DB0E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DB0E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0EA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rsid w:val="00DB0EAC"/>
    <w:rPr>
      <w:rFonts w:ascii="Tahoma" w:hAnsi="Tahoma" w:cs="Tahoma"/>
      <w:sz w:val="16"/>
      <w:szCs w:val="16"/>
    </w:rPr>
  </w:style>
  <w:style w:type="character" w:customStyle="1" w:styleId="BalloonTextChar">
    <w:name w:val="Balloon Text Char"/>
    <w:basedOn w:val="DefaultParagraphFont"/>
    <w:link w:val="BalloonText"/>
    <w:rsid w:val="00DB0EAC"/>
    <w:rPr>
      <w:rFonts w:ascii="Tahoma" w:hAnsi="Tahoma" w:cs="Tahoma"/>
      <w:sz w:val="16"/>
      <w:szCs w:val="16"/>
    </w:rPr>
  </w:style>
  <w:style w:type="paragraph" w:styleId="Header">
    <w:name w:val="header"/>
    <w:basedOn w:val="Normal"/>
    <w:link w:val="HeaderChar"/>
    <w:uiPriority w:val="99"/>
    <w:rsid w:val="00DB0EAC"/>
    <w:pPr>
      <w:tabs>
        <w:tab w:val="center" w:pos="4680"/>
        <w:tab w:val="right" w:pos="9360"/>
      </w:tabs>
    </w:pPr>
  </w:style>
  <w:style w:type="character" w:customStyle="1" w:styleId="HeaderChar">
    <w:name w:val="Header Char"/>
    <w:basedOn w:val="DefaultParagraphFont"/>
    <w:link w:val="Header"/>
    <w:uiPriority w:val="99"/>
    <w:rsid w:val="00DB0EAC"/>
    <w:rPr>
      <w:sz w:val="24"/>
      <w:szCs w:val="24"/>
    </w:rPr>
  </w:style>
  <w:style w:type="paragraph" w:styleId="Footer">
    <w:name w:val="footer"/>
    <w:basedOn w:val="Normal"/>
    <w:link w:val="FooterChar"/>
    <w:rsid w:val="00DB0EAC"/>
    <w:pPr>
      <w:tabs>
        <w:tab w:val="center" w:pos="4680"/>
        <w:tab w:val="right" w:pos="9360"/>
      </w:tabs>
    </w:pPr>
  </w:style>
  <w:style w:type="character" w:customStyle="1" w:styleId="FooterChar">
    <w:name w:val="Footer Char"/>
    <w:basedOn w:val="DefaultParagraphFont"/>
    <w:link w:val="Footer"/>
    <w:rsid w:val="00DB0EAC"/>
    <w:rPr>
      <w:sz w:val="24"/>
      <w:szCs w:val="24"/>
    </w:rPr>
  </w:style>
  <w:style w:type="character" w:styleId="Hyperlink">
    <w:name w:val="Hyperlink"/>
    <w:basedOn w:val="DefaultParagraphFont"/>
    <w:uiPriority w:val="99"/>
    <w:unhideWhenUsed/>
    <w:rsid w:val="00DB0E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97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ates.blood@hematology.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ditorial@hematology.org" TargetMode="External"/><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schrodi@wisc.edu" TargetMode="External"/><Relationship Id="rId5" Type="http://schemas.openxmlformats.org/officeDocument/2006/relationships/footnotes" Target="footnotes.xml"/><Relationship Id="rId10" Type="http://schemas.openxmlformats.org/officeDocument/2006/relationships/hyperlink" Target="mailto:schrodi.steven@mcrf.mfldclin.edu"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BA540CCF.dotm</Template>
  <TotalTime>1</TotalTime>
  <Pages>1</Pages>
  <Words>223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Schrodi, Steven J PHD</cp:lastModifiedBy>
  <cp:revision>4</cp:revision>
  <cp:lastPrinted>2019-01-29T02:20:00Z</cp:lastPrinted>
  <dcterms:created xsi:type="dcterms:W3CDTF">2019-01-29T08:13:00Z</dcterms:created>
  <dcterms:modified xsi:type="dcterms:W3CDTF">2019-01-29T22:00:00Z</dcterms:modified>
</cp:coreProperties>
</file>