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8A4" w:rsidRPr="00B368A4" w:rsidRDefault="00B368A4" w:rsidP="00B368A4">
      <w:pPr>
        <w:shd w:val="clear" w:color="auto" w:fill="FFFFFF"/>
        <w:spacing w:after="240"/>
        <w:textAlignment w:val="baseline"/>
        <w:rPr>
          <w:rFonts w:ascii="Arial" w:eastAsia="DengXian" w:hAnsi="Arial" w:cs="Arial"/>
          <w:color w:val="222222"/>
          <w:sz w:val="22"/>
          <w:szCs w:val="22"/>
        </w:rPr>
      </w:pPr>
      <w:r w:rsidRPr="00B368A4">
        <w:rPr>
          <w:rFonts w:ascii="Arial" w:eastAsia="DengXian" w:hAnsi="Arial" w:cs="Arial"/>
          <w:color w:val="89181A"/>
          <w:sz w:val="22"/>
          <w:szCs w:val="22"/>
        </w:rPr>
        <w:t>Reviewer 1 Comments for the Author...</w:t>
      </w:r>
    </w:p>
    <w:p w:rsidR="00B368A4" w:rsidRPr="00B368A4" w:rsidRDefault="00B368A4" w:rsidP="00B368A4">
      <w:pPr>
        <w:shd w:val="clear" w:color="auto" w:fill="FFFFFF"/>
        <w:spacing w:line="270" w:lineRule="atLeast"/>
        <w:textAlignment w:val="baseline"/>
        <w:rPr>
          <w:rFonts w:ascii="Arial" w:eastAsia="DengXian" w:hAnsi="Arial" w:cs="Arial"/>
          <w:color w:val="222222"/>
          <w:sz w:val="22"/>
          <w:szCs w:val="22"/>
        </w:rPr>
      </w:pPr>
      <w:r w:rsidRPr="00B368A4">
        <w:rPr>
          <w:rFonts w:ascii="Arial" w:eastAsia="DengXian" w:hAnsi="Arial" w:cs="Arial"/>
          <w:color w:val="000000"/>
          <w:sz w:val="22"/>
          <w:szCs w:val="22"/>
        </w:rPr>
        <w:t>The new version of the manuscript has shown quite an improvement over the previous version.</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 xml:space="preserve">It's definitely </w:t>
      </w:r>
      <w:proofErr w:type="gramStart"/>
      <w:r w:rsidRPr="00B368A4">
        <w:rPr>
          <w:rFonts w:ascii="Arial" w:eastAsia="DengXian" w:hAnsi="Arial" w:cs="Arial"/>
          <w:color w:val="000000"/>
          <w:sz w:val="22"/>
          <w:szCs w:val="22"/>
        </w:rPr>
        <w:t>more clear</w:t>
      </w:r>
      <w:proofErr w:type="gramEnd"/>
      <w:r w:rsidRPr="00B368A4">
        <w:rPr>
          <w:rFonts w:ascii="Arial" w:eastAsia="DengXian" w:hAnsi="Arial" w:cs="Arial"/>
          <w:color w:val="000000"/>
          <w:sz w:val="22"/>
          <w:szCs w:val="22"/>
        </w:rPr>
        <w:t xml:space="preserve"> and technically more sound. The authors have done a great job in</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bringing it to its current version.</w:t>
      </w:r>
    </w:p>
    <w:p w:rsidR="00B368A4" w:rsidRPr="00DE5E75" w:rsidRDefault="00B368A4" w:rsidP="00B368A4">
      <w:pPr>
        <w:shd w:val="clear" w:color="auto" w:fill="FFFFFF"/>
        <w:spacing w:line="270" w:lineRule="atLeast"/>
        <w:textAlignment w:val="baseline"/>
        <w:rPr>
          <w:rFonts w:ascii="Arial" w:eastAsia="DengXian" w:hAnsi="Arial" w:cs="Arial"/>
          <w:color w:val="000000"/>
          <w:sz w:val="22"/>
          <w:szCs w:val="22"/>
        </w:rPr>
      </w:pPr>
      <w:r w:rsidRPr="00B368A4">
        <w:rPr>
          <w:rFonts w:ascii="Arial" w:eastAsia="DengXian" w:hAnsi="Arial" w:cs="Arial"/>
          <w:color w:val="000000"/>
          <w:sz w:val="22"/>
          <w:szCs w:val="22"/>
        </w:rPr>
        <w:t>There are three minor format-related points that I noticed:</w:t>
      </w:r>
    </w:p>
    <w:p w:rsidR="005B6A03" w:rsidRPr="00B368A4" w:rsidRDefault="005B6A03" w:rsidP="00B368A4">
      <w:pPr>
        <w:shd w:val="clear" w:color="auto" w:fill="FFFFFF"/>
        <w:spacing w:line="270" w:lineRule="atLeast"/>
        <w:textAlignment w:val="baseline"/>
        <w:rPr>
          <w:rFonts w:ascii="Arial" w:eastAsia="DengXian" w:hAnsi="Arial" w:cs="Arial"/>
          <w:color w:val="222222"/>
          <w:sz w:val="22"/>
          <w:szCs w:val="22"/>
        </w:rPr>
      </w:pPr>
    </w:p>
    <w:p w:rsidR="00B368A4" w:rsidRPr="00DE5E75" w:rsidRDefault="00B368A4" w:rsidP="00B368A4">
      <w:pPr>
        <w:shd w:val="clear" w:color="auto" w:fill="FFFFFF"/>
        <w:spacing w:line="270" w:lineRule="atLeast"/>
        <w:textAlignment w:val="baseline"/>
        <w:rPr>
          <w:rFonts w:ascii="Arial" w:eastAsia="DengXian" w:hAnsi="Arial" w:cs="Arial"/>
          <w:color w:val="000000"/>
          <w:sz w:val="22"/>
          <w:szCs w:val="22"/>
        </w:rPr>
      </w:pPr>
      <w:r w:rsidRPr="00B368A4">
        <w:rPr>
          <w:rFonts w:ascii="Arial" w:eastAsia="DengXian" w:hAnsi="Arial" w:cs="Arial"/>
          <w:color w:val="000000"/>
          <w:sz w:val="22"/>
          <w:szCs w:val="22"/>
        </w:rPr>
        <w:t>- In the comparative genomic analysis part that has been moved to Discussion, the figure that</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was referred to is Supplementary Figure 3A. I believe this should be Supplementary Figure 4A</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instead.</w:t>
      </w:r>
    </w:p>
    <w:p w:rsidR="005B6A03" w:rsidRPr="00B368A4" w:rsidRDefault="005B6A03" w:rsidP="00B368A4">
      <w:pPr>
        <w:shd w:val="clear" w:color="auto" w:fill="FFFFFF"/>
        <w:spacing w:line="270" w:lineRule="atLeast"/>
        <w:textAlignment w:val="baseline"/>
        <w:rPr>
          <w:rFonts w:ascii="Arial" w:eastAsia="DengXian" w:hAnsi="Arial" w:cs="Arial"/>
          <w:color w:val="222222"/>
          <w:sz w:val="22"/>
          <w:szCs w:val="22"/>
        </w:rPr>
      </w:pPr>
    </w:p>
    <w:p w:rsidR="00B368A4" w:rsidRPr="00DE5E75" w:rsidRDefault="00B368A4" w:rsidP="00B368A4">
      <w:pPr>
        <w:shd w:val="clear" w:color="auto" w:fill="FFFFFF"/>
        <w:spacing w:line="270" w:lineRule="atLeast"/>
        <w:textAlignment w:val="baseline"/>
        <w:rPr>
          <w:rFonts w:ascii="Arial" w:eastAsia="DengXian" w:hAnsi="Arial" w:cs="Arial"/>
          <w:color w:val="000000"/>
          <w:sz w:val="22"/>
          <w:szCs w:val="22"/>
        </w:rPr>
      </w:pPr>
      <w:r w:rsidRPr="00B368A4">
        <w:rPr>
          <w:rFonts w:ascii="Arial" w:eastAsia="DengXian" w:hAnsi="Arial" w:cs="Arial"/>
          <w:color w:val="000000"/>
          <w:sz w:val="22"/>
          <w:szCs w:val="22"/>
        </w:rPr>
        <w:t>- There's also an inconsistency in how the supplementary figures are referred to throughout</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the text, for ex. Supplementary Figure 1, Fig S2 etc.</w:t>
      </w:r>
    </w:p>
    <w:p w:rsidR="005B6A03" w:rsidRPr="00B368A4" w:rsidRDefault="005B6A03" w:rsidP="00B368A4">
      <w:pPr>
        <w:shd w:val="clear" w:color="auto" w:fill="FFFFFF"/>
        <w:spacing w:line="270" w:lineRule="atLeast"/>
        <w:textAlignment w:val="baseline"/>
        <w:rPr>
          <w:rFonts w:ascii="Arial" w:eastAsia="DengXian" w:hAnsi="Arial" w:cs="Arial"/>
          <w:color w:val="222222"/>
          <w:sz w:val="22"/>
          <w:szCs w:val="22"/>
        </w:rPr>
      </w:pPr>
    </w:p>
    <w:p w:rsidR="00B368A4" w:rsidRPr="00B368A4" w:rsidRDefault="00B368A4" w:rsidP="00DE5E75">
      <w:pPr>
        <w:shd w:val="clear" w:color="auto" w:fill="FFFFFF"/>
        <w:spacing w:line="270" w:lineRule="atLeast"/>
        <w:textAlignment w:val="baseline"/>
        <w:rPr>
          <w:rFonts w:ascii="Arial" w:eastAsia="DengXian" w:hAnsi="Arial" w:cs="Arial"/>
          <w:color w:val="222222"/>
          <w:sz w:val="22"/>
          <w:szCs w:val="22"/>
        </w:rPr>
      </w:pPr>
      <w:r w:rsidRPr="00B368A4">
        <w:rPr>
          <w:rFonts w:ascii="Arial" w:eastAsia="DengXian" w:hAnsi="Arial" w:cs="Arial"/>
          <w:color w:val="000000"/>
          <w:sz w:val="22"/>
          <w:szCs w:val="22"/>
        </w:rPr>
        <w:t>- The Supplementary Figure S11 comes before Supplementary Figure S10 in the text. The</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order needs to be switched.</w:t>
      </w:r>
    </w:p>
    <w:p w:rsidR="00DE5E75" w:rsidRPr="00B368A4" w:rsidRDefault="00B368A4" w:rsidP="00DE5E75">
      <w:pPr>
        <w:shd w:val="clear" w:color="auto" w:fill="FFFFFF"/>
        <w:spacing w:after="240" w:line="315" w:lineRule="atLeast"/>
        <w:textAlignment w:val="baseline"/>
        <w:rPr>
          <w:rFonts w:ascii="Arial" w:eastAsia="DengXian" w:hAnsi="Arial" w:cs="Arial"/>
          <w:color w:val="FF0000"/>
          <w:sz w:val="22"/>
          <w:szCs w:val="22"/>
        </w:rPr>
      </w:pPr>
      <w:r w:rsidRPr="00B368A4">
        <w:rPr>
          <w:rFonts w:ascii="Arial" w:eastAsia="DengXian" w:hAnsi="Arial" w:cs="Arial"/>
          <w:color w:val="FF0000"/>
          <w:sz w:val="22"/>
          <w:szCs w:val="22"/>
        </w:rPr>
        <w:br/>
      </w:r>
      <w:bookmarkStart w:id="0" w:name="m_8869814185385965105_2"/>
      <w:bookmarkEnd w:id="0"/>
      <w:r w:rsidR="005B6A03" w:rsidRPr="00DE5E75">
        <w:rPr>
          <w:rFonts w:ascii="Arial" w:eastAsia="DengXian" w:hAnsi="Arial" w:cs="Arial"/>
          <w:color w:val="FF0000"/>
          <w:sz w:val="22"/>
          <w:szCs w:val="22"/>
        </w:rPr>
        <w:t xml:space="preserve">Response: </w:t>
      </w:r>
      <w:r w:rsidR="00DE5E75" w:rsidRPr="00DE5E75">
        <w:rPr>
          <w:rFonts w:ascii="Arial" w:eastAsia="DengXian" w:hAnsi="Arial" w:cs="Arial"/>
          <w:color w:val="FF0000"/>
          <w:sz w:val="22"/>
          <w:szCs w:val="22"/>
        </w:rPr>
        <w:t>We thank th</w:t>
      </w:r>
      <w:r w:rsidR="00B263AB">
        <w:rPr>
          <w:rFonts w:ascii="Arial" w:eastAsia="DengXian" w:hAnsi="Arial" w:cs="Arial"/>
          <w:color w:val="FF0000"/>
          <w:sz w:val="22"/>
          <w:szCs w:val="22"/>
        </w:rPr>
        <w:t>e reviewer for pointing out these issues</w:t>
      </w:r>
      <w:r w:rsidR="00DE5E75" w:rsidRPr="00DE5E75">
        <w:rPr>
          <w:rFonts w:ascii="Arial" w:eastAsia="DengXian" w:hAnsi="Arial" w:cs="Arial"/>
          <w:color w:val="FF0000"/>
          <w:sz w:val="22"/>
          <w:szCs w:val="22"/>
        </w:rPr>
        <w:t>.  We change</w:t>
      </w:r>
      <w:r w:rsidR="00B263AB">
        <w:rPr>
          <w:rFonts w:ascii="Arial" w:eastAsia="DengXian" w:hAnsi="Arial" w:cs="Arial"/>
          <w:color w:val="FF0000"/>
          <w:sz w:val="22"/>
          <w:szCs w:val="22"/>
        </w:rPr>
        <w:t>d</w:t>
      </w:r>
      <w:r w:rsidR="00DE5E75" w:rsidRPr="00DE5E75">
        <w:rPr>
          <w:rFonts w:ascii="Arial" w:eastAsia="DengXian" w:hAnsi="Arial" w:cs="Arial"/>
          <w:color w:val="FF0000"/>
          <w:sz w:val="22"/>
          <w:szCs w:val="22"/>
        </w:rPr>
        <w:t xml:space="preserve"> all the “Supplementary Figure xx” to “</w:t>
      </w:r>
      <w:r w:rsidR="009664A4">
        <w:rPr>
          <w:rFonts w:ascii="Arial" w:eastAsia="DengXian" w:hAnsi="Arial" w:cs="Arial"/>
          <w:color w:val="FF0000"/>
          <w:sz w:val="22"/>
          <w:szCs w:val="22"/>
        </w:rPr>
        <w:t xml:space="preserve">Fig. </w:t>
      </w:r>
      <w:r w:rsidR="00DE5E75" w:rsidRPr="00DE5E75">
        <w:rPr>
          <w:rFonts w:ascii="Arial" w:eastAsia="DengXian" w:hAnsi="Arial" w:cs="Arial"/>
          <w:color w:val="FF0000"/>
          <w:sz w:val="22"/>
          <w:szCs w:val="22"/>
        </w:rPr>
        <w:t xml:space="preserve"> </w:t>
      </w:r>
      <w:proofErr w:type="spellStart"/>
      <w:r w:rsidR="00DE5E75" w:rsidRPr="00DE5E75">
        <w:rPr>
          <w:rFonts w:ascii="Arial" w:eastAsia="DengXian" w:hAnsi="Arial" w:cs="Arial"/>
          <w:color w:val="FF0000"/>
          <w:sz w:val="22"/>
          <w:szCs w:val="22"/>
        </w:rPr>
        <w:t>Sxx</w:t>
      </w:r>
      <w:proofErr w:type="spellEnd"/>
      <w:r w:rsidR="00DE5E75" w:rsidRPr="00DE5E75">
        <w:rPr>
          <w:rFonts w:ascii="Arial" w:eastAsia="DengXian" w:hAnsi="Arial" w:cs="Arial"/>
          <w:color w:val="FF0000"/>
          <w:sz w:val="22"/>
          <w:szCs w:val="22"/>
        </w:rPr>
        <w:t>” to make the format consistent in the whole manuscript, figur</w:t>
      </w:r>
      <w:r w:rsidR="004B4025">
        <w:rPr>
          <w:rFonts w:ascii="Arial" w:eastAsia="DengXian" w:hAnsi="Arial" w:cs="Arial"/>
          <w:color w:val="FF0000"/>
          <w:sz w:val="22"/>
          <w:szCs w:val="22"/>
        </w:rPr>
        <w:t>e and table legends. W</w:t>
      </w:r>
      <w:r w:rsidR="009664A4">
        <w:rPr>
          <w:rFonts w:ascii="Arial" w:eastAsia="DengXian" w:hAnsi="Arial" w:cs="Arial"/>
          <w:color w:val="FF0000"/>
          <w:sz w:val="22"/>
          <w:szCs w:val="22"/>
        </w:rPr>
        <w:t xml:space="preserve">e checked the </w:t>
      </w:r>
      <w:r w:rsidR="00DE5E75" w:rsidRPr="00DE5E75">
        <w:rPr>
          <w:rFonts w:ascii="Arial" w:eastAsia="DengXian" w:hAnsi="Arial" w:cs="Arial"/>
          <w:color w:val="FF0000"/>
          <w:sz w:val="22"/>
          <w:szCs w:val="22"/>
        </w:rPr>
        <w:t>order of</w:t>
      </w:r>
      <w:r w:rsidR="009664A4">
        <w:rPr>
          <w:rFonts w:ascii="Arial" w:eastAsia="DengXian" w:hAnsi="Arial" w:cs="Arial"/>
          <w:color w:val="FF0000"/>
          <w:sz w:val="22"/>
          <w:szCs w:val="22"/>
        </w:rPr>
        <w:t xml:space="preserve"> all Supplementary Figures and </w:t>
      </w:r>
      <w:r w:rsidR="00DE5E75" w:rsidRPr="00DE5E75">
        <w:rPr>
          <w:rFonts w:ascii="Arial" w:eastAsia="DengXian" w:hAnsi="Arial" w:cs="Arial"/>
          <w:color w:val="FF0000"/>
          <w:sz w:val="22"/>
          <w:szCs w:val="22"/>
        </w:rPr>
        <w:t>Figure S10 and Figure S11 have been exchanged</w:t>
      </w:r>
      <w:r w:rsidR="009664A4">
        <w:rPr>
          <w:rFonts w:ascii="Arial" w:eastAsia="DengXian" w:hAnsi="Arial" w:cs="Arial"/>
          <w:color w:val="FF0000"/>
          <w:sz w:val="22"/>
          <w:szCs w:val="22"/>
        </w:rPr>
        <w:t xml:space="preserve"> including Supplementary Figure Legends</w:t>
      </w:r>
      <w:r w:rsidR="00DE5E75" w:rsidRPr="00DE5E75">
        <w:rPr>
          <w:rFonts w:ascii="Arial" w:eastAsia="DengXian" w:hAnsi="Arial" w:cs="Arial"/>
          <w:color w:val="FF0000"/>
          <w:sz w:val="22"/>
          <w:szCs w:val="22"/>
        </w:rPr>
        <w:t xml:space="preserve">. </w:t>
      </w:r>
      <w:r w:rsidR="004B4025">
        <w:rPr>
          <w:rFonts w:ascii="Arial" w:eastAsia="DengXian" w:hAnsi="Arial" w:cs="Arial"/>
          <w:color w:val="FF0000"/>
          <w:sz w:val="22"/>
          <w:szCs w:val="22"/>
        </w:rPr>
        <w:t>We are sincerely grateful to the discerning eye of both the reviewers which dramatically improved the manuscript.  We are now conducting similar genetic scans in other diseases and hope that this manuscript serves as a solid base for these subsequent studies.  As such, the wonderful input from the reviewers has been extremely important for our research program.</w:t>
      </w:r>
      <w:r w:rsidR="00DE5E75" w:rsidRPr="00DE5E75">
        <w:rPr>
          <w:rFonts w:ascii="Arial" w:eastAsia="DengXian" w:hAnsi="Arial" w:cs="Arial"/>
          <w:color w:val="FF0000"/>
          <w:sz w:val="22"/>
          <w:szCs w:val="22"/>
        </w:rPr>
        <w:t xml:space="preserve"> </w:t>
      </w:r>
    </w:p>
    <w:p w:rsidR="00B368A4" w:rsidRPr="00B368A4" w:rsidRDefault="00E17480" w:rsidP="00B368A4">
      <w:pPr>
        <w:shd w:val="clear" w:color="auto" w:fill="FFFFFF"/>
        <w:spacing w:line="315" w:lineRule="atLeast"/>
        <w:textAlignment w:val="baseline"/>
        <w:rPr>
          <w:rFonts w:ascii="Arial" w:eastAsia="DengXian" w:hAnsi="Arial" w:cs="Arial"/>
          <w:color w:val="000000"/>
          <w:sz w:val="22"/>
          <w:szCs w:val="22"/>
          <w:bdr w:val="none" w:sz="0" w:space="0" w:color="auto" w:frame="1"/>
        </w:rPr>
      </w:pPr>
      <w:r>
        <w:rPr>
          <w:rFonts w:ascii="Arial" w:eastAsia="DengXian" w:hAnsi="Arial" w:cs="Arial"/>
          <w:color w:val="000000"/>
          <w:sz w:val="22"/>
          <w:szCs w:val="22"/>
          <w:bdr w:val="none" w:sz="0" w:space="0" w:color="auto" w:frame="1"/>
        </w:rPr>
        <w:pict>
          <v:rect id="_x0000_i1025" style="width:540pt;height:.75pt" o:hrstd="t" o:hrnoshade="t" o:hr="t" fillcolor="#a0a0a0" stroked="f"/>
        </w:pict>
      </w:r>
    </w:p>
    <w:p w:rsidR="00B368A4" w:rsidRPr="00B368A4" w:rsidRDefault="00B368A4" w:rsidP="00B368A4">
      <w:pPr>
        <w:shd w:val="clear" w:color="auto" w:fill="FFFFFF"/>
        <w:spacing w:after="240"/>
        <w:textAlignment w:val="baseline"/>
        <w:rPr>
          <w:rFonts w:ascii="Arial" w:eastAsia="DengXian" w:hAnsi="Arial" w:cs="Arial"/>
          <w:color w:val="222222"/>
          <w:sz w:val="22"/>
          <w:szCs w:val="22"/>
        </w:rPr>
      </w:pPr>
      <w:r w:rsidRPr="00B368A4">
        <w:rPr>
          <w:rFonts w:ascii="Arial" w:eastAsia="DengXian" w:hAnsi="Arial" w:cs="Arial"/>
          <w:color w:val="000000"/>
          <w:sz w:val="22"/>
          <w:szCs w:val="22"/>
        </w:rPr>
        <w:br/>
      </w:r>
      <w:r w:rsidRPr="00B368A4">
        <w:rPr>
          <w:rFonts w:ascii="Arial" w:eastAsia="DengXian" w:hAnsi="Arial" w:cs="Arial"/>
          <w:color w:val="000000"/>
          <w:sz w:val="22"/>
          <w:szCs w:val="22"/>
        </w:rPr>
        <w:br/>
      </w:r>
      <w:r w:rsidRPr="00B368A4">
        <w:rPr>
          <w:rFonts w:ascii="Arial" w:eastAsia="DengXian" w:hAnsi="Arial" w:cs="Arial"/>
          <w:color w:val="89181A"/>
          <w:sz w:val="22"/>
          <w:szCs w:val="22"/>
        </w:rPr>
        <w:t>Reviewer 2 Comments for the Author...</w:t>
      </w:r>
    </w:p>
    <w:p w:rsidR="00B368A4" w:rsidRPr="00B368A4" w:rsidRDefault="00B368A4" w:rsidP="00B368A4">
      <w:pPr>
        <w:shd w:val="clear" w:color="auto" w:fill="FFFFFF"/>
        <w:spacing w:line="270" w:lineRule="atLeast"/>
        <w:textAlignment w:val="baseline"/>
        <w:rPr>
          <w:rFonts w:ascii="Arial" w:eastAsia="DengXian" w:hAnsi="Arial" w:cs="Arial"/>
          <w:color w:val="222222"/>
          <w:sz w:val="22"/>
          <w:szCs w:val="22"/>
        </w:rPr>
      </w:pPr>
      <w:r w:rsidRPr="00B368A4">
        <w:rPr>
          <w:rFonts w:ascii="Arial" w:eastAsia="DengXian" w:hAnsi="Arial" w:cs="Arial"/>
          <w:color w:val="000000"/>
          <w:sz w:val="22"/>
          <w:szCs w:val="22"/>
        </w:rPr>
        <w:t>The answers to the points I raised and the novel experiments are satisfactory and</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the manuscript improved.</w:t>
      </w:r>
    </w:p>
    <w:p w:rsidR="00DE5E75" w:rsidRDefault="00B368A4" w:rsidP="00B368A4">
      <w:pPr>
        <w:shd w:val="clear" w:color="auto" w:fill="FFFFFF"/>
        <w:spacing w:line="270" w:lineRule="atLeast"/>
        <w:textAlignment w:val="baseline"/>
        <w:rPr>
          <w:rFonts w:ascii="Arial" w:eastAsia="DengXian" w:hAnsi="Arial" w:cs="Arial"/>
          <w:color w:val="000000"/>
          <w:sz w:val="22"/>
          <w:szCs w:val="22"/>
        </w:rPr>
      </w:pPr>
      <w:r w:rsidRPr="00B368A4">
        <w:rPr>
          <w:rFonts w:ascii="Arial" w:eastAsia="DengXian" w:hAnsi="Arial" w:cs="Arial"/>
          <w:color w:val="000000"/>
          <w:sz w:val="22"/>
          <w:szCs w:val="22"/>
        </w:rPr>
        <w:t>There are still some minor imprecision's</w:t>
      </w:r>
      <w:r w:rsidR="00DE5E75">
        <w:rPr>
          <w:rFonts w:ascii="Arial" w:eastAsia="DengXian" w:hAnsi="Arial" w:cs="Arial"/>
          <w:color w:val="000000"/>
          <w:sz w:val="22"/>
          <w:szCs w:val="22"/>
        </w:rPr>
        <w:t xml:space="preserve"> </w:t>
      </w:r>
    </w:p>
    <w:p w:rsidR="00DE5E75" w:rsidRDefault="00DE5E75" w:rsidP="00B368A4">
      <w:pPr>
        <w:shd w:val="clear" w:color="auto" w:fill="FFFFFF"/>
        <w:spacing w:line="270" w:lineRule="atLeast"/>
        <w:textAlignment w:val="baseline"/>
        <w:rPr>
          <w:rFonts w:ascii="Arial" w:eastAsia="DengXian" w:hAnsi="Arial" w:cs="Arial"/>
          <w:color w:val="000000"/>
          <w:sz w:val="22"/>
          <w:szCs w:val="22"/>
        </w:rPr>
      </w:pPr>
    </w:p>
    <w:p w:rsidR="00B368A4" w:rsidRPr="00B368A4" w:rsidRDefault="00B368A4" w:rsidP="00B368A4">
      <w:pPr>
        <w:shd w:val="clear" w:color="auto" w:fill="FFFFFF"/>
        <w:spacing w:line="270" w:lineRule="atLeast"/>
        <w:textAlignment w:val="baseline"/>
        <w:rPr>
          <w:rFonts w:ascii="Arial" w:eastAsia="DengXian" w:hAnsi="Arial" w:cs="Arial"/>
          <w:color w:val="222222"/>
          <w:sz w:val="22"/>
          <w:szCs w:val="22"/>
        </w:rPr>
      </w:pPr>
      <w:r w:rsidRPr="00B368A4">
        <w:rPr>
          <w:rFonts w:ascii="Arial" w:eastAsia="DengXian" w:hAnsi="Arial" w:cs="Arial"/>
          <w:color w:val="000000"/>
          <w:sz w:val="22"/>
          <w:szCs w:val="22"/>
        </w:rPr>
        <w:t xml:space="preserve">- </w:t>
      </w:r>
      <w:proofErr w:type="gramStart"/>
      <w:r w:rsidRPr="00B368A4">
        <w:rPr>
          <w:rFonts w:ascii="Arial" w:eastAsia="DengXian" w:hAnsi="Arial" w:cs="Arial"/>
          <w:color w:val="000000"/>
          <w:sz w:val="22"/>
          <w:szCs w:val="22"/>
        </w:rPr>
        <w:t>in</w:t>
      </w:r>
      <w:proofErr w:type="gramEnd"/>
      <w:r w:rsidRPr="00B368A4">
        <w:rPr>
          <w:rFonts w:ascii="Arial" w:eastAsia="DengXian" w:hAnsi="Arial" w:cs="Arial"/>
          <w:color w:val="000000"/>
          <w:sz w:val="22"/>
          <w:szCs w:val="22"/>
        </w:rPr>
        <w:t xml:space="preserve"> Materials and Methods it is stated that the cells were cultured in 1 </w:t>
      </w:r>
      <w:proofErr w:type="spellStart"/>
      <w:r w:rsidRPr="00B368A4">
        <w:rPr>
          <w:rFonts w:ascii="Arial" w:eastAsia="DengXian" w:hAnsi="Arial" w:cs="Arial"/>
          <w:color w:val="000000"/>
          <w:sz w:val="22"/>
          <w:szCs w:val="22"/>
        </w:rPr>
        <w:t>uM</w:t>
      </w:r>
      <w:proofErr w:type="spellEnd"/>
      <w:r w:rsidRPr="00B368A4">
        <w:rPr>
          <w:rFonts w:ascii="Arial" w:eastAsia="DengXian" w:hAnsi="Arial" w:cs="Arial"/>
          <w:color w:val="000000"/>
          <w:sz w:val="22"/>
          <w:szCs w:val="22"/>
        </w:rPr>
        <w:t xml:space="preserve"> FAC</w:t>
      </w:r>
      <w:r w:rsidR="00DE5E75">
        <w:rPr>
          <w:rFonts w:ascii="Arial" w:eastAsia="DengXian" w:hAnsi="Arial" w:cs="Arial"/>
          <w:color w:val="000000"/>
          <w:sz w:val="22"/>
          <w:szCs w:val="22"/>
        </w:rPr>
        <w:t xml:space="preserve"> </w:t>
      </w:r>
      <w:r w:rsidRPr="00B368A4">
        <w:rPr>
          <w:rFonts w:ascii="Arial" w:eastAsia="DengXian" w:hAnsi="Arial" w:cs="Arial"/>
          <w:color w:val="000000"/>
          <w:sz w:val="22"/>
          <w:szCs w:val="22"/>
        </w:rPr>
        <w:t xml:space="preserve">and 50 </w:t>
      </w:r>
      <w:proofErr w:type="spellStart"/>
      <w:r w:rsidRPr="00B368A4">
        <w:rPr>
          <w:rFonts w:ascii="Arial" w:eastAsia="DengXian" w:hAnsi="Arial" w:cs="Arial"/>
          <w:color w:val="000000"/>
          <w:sz w:val="22"/>
          <w:szCs w:val="22"/>
        </w:rPr>
        <w:t>uM</w:t>
      </w:r>
      <w:proofErr w:type="spellEnd"/>
      <w:r w:rsidRPr="00B368A4">
        <w:rPr>
          <w:rFonts w:ascii="Arial" w:eastAsia="DengXian" w:hAnsi="Arial" w:cs="Arial"/>
          <w:color w:val="000000"/>
          <w:sz w:val="22"/>
          <w:szCs w:val="22"/>
        </w:rPr>
        <w:t xml:space="preserve"> ascorbate, while in the legend of fig 3A is 10 </w:t>
      </w:r>
      <w:proofErr w:type="spellStart"/>
      <w:r w:rsidRPr="00B368A4">
        <w:rPr>
          <w:rFonts w:ascii="Arial" w:eastAsia="DengXian" w:hAnsi="Arial" w:cs="Arial"/>
          <w:color w:val="000000"/>
          <w:sz w:val="22"/>
          <w:szCs w:val="22"/>
        </w:rPr>
        <w:t>uM</w:t>
      </w:r>
      <w:proofErr w:type="spellEnd"/>
      <w:r w:rsidRPr="00B368A4">
        <w:rPr>
          <w:rFonts w:ascii="Arial" w:eastAsia="DengXian" w:hAnsi="Arial" w:cs="Arial"/>
          <w:color w:val="000000"/>
          <w:sz w:val="22"/>
          <w:szCs w:val="22"/>
        </w:rPr>
        <w:t xml:space="preserve"> FAC and 500 </w:t>
      </w:r>
      <w:proofErr w:type="spellStart"/>
      <w:r w:rsidRPr="00B368A4">
        <w:rPr>
          <w:rFonts w:ascii="Arial" w:eastAsia="DengXian" w:hAnsi="Arial" w:cs="Arial"/>
          <w:color w:val="000000"/>
          <w:sz w:val="22"/>
          <w:szCs w:val="22"/>
        </w:rPr>
        <w:t>uM</w:t>
      </w:r>
      <w:proofErr w:type="spellEnd"/>
      <w:r w:rsidR="00DE5E75">
        <w:rPr>
          <w:rFonts w:ascii="Arial" w:eastAsia="DengXian" w:hAnsi="Arial" w:cs="Arial"/>
          <w:color w:val="222222"/>
          <w:sz w:val="22"/>
          <w:szCs w:val="22"/>
        </w:rPr>
        <w:t xml:space="preserve"> </w:t>
      </w:r>
      <w:r w:rsidRPr="00B368A4">
        <w:rPr>
          <w:rFonts w:ascii="Arial" w:eastAsia="DengXian" w:hAnsi="Arial" w:cs="Arial"/>
          <w:color w:val="000000"/>
          <w:sz w:val="22"/>
          <w:szCs w:val="22"/>
        </w:rPr>
        <w:t>ascorbate.</w:t>
      </w:r>
    </w:p>
    <w:p w:rsidR="00DE5E75" w:rsidRDefault="00DE5E75" w:rsidP="00B368A4">
      <w:pPr>
        <w:shd w:val="clear" w:color="auto" w:fill="FFFFFF"/>
        <w:spacing w:line="270" w:lineRule="atLeast"/>
        <w:textAlignment w:val="baseline"/>
        <w:rPr>
          <w:rFonts w:ascii="Arial" w:eastAsia="DengXian" w:hAnsi="Arial" w:cs="Arial"/>
          <w:color w:val="000000"/>
          <w:sz w:val="22"/>
          <w:szCs w:val="22"/>
        </w:rPr>
      </w:pPr>
    </w:p>
    <w:p w:rsidR="00B368A4" w:rsidRPr="00B368A4" w:rsidRDefault="00B368A4" w:rsidP="00B368A4">
      <w:pPr>
        <w:shd w:val="clear" w:color="auto" w:fill="FFFFFF"/>
        <w:spacing w:line="270" w:lineRule="atLeast"/>
        <w:textAlignment w:val="baseline"/>
        <w:rPr>
          <w:rFonts w:ascii="Arial" w:eastAsia="DengXian" w:hAnsi="Arial" w:cs="Arial"/>
          <w:color w:val="222222"/>
          <w:sz w:val="22"/>
          <w:szCs w:val="22"/>
        </w:rPr>
      </w:pPr>
      <w:r w:rsidRPr="00B368A4">
        <w:rPr>
          <w:rFonts w:ascii="Arial" w:eastAsia="DengXian" w:hAnsi="Arial" w:cs="Arial"/>
          <w:color w:val="000000"/>
          <w:sz w:val="22"/>
          <w:szCs w:val="22"/>
        </w:rPr>
        <w:t>- In the legend of fig 4E</w:t>
      </w:r>
      <w:proofErr w:type="gramStart"/>
      <w:r w:rsidRPr="00B368A4">
        <w:rPr>
          <w:rFonts w:ascii="Arial" w:eastAsia="DengXian" w:hAnsi="Arial" w:cs="Arial"/>
          <w:color w:val="000000"/>
          <w:sz w:val="22"/>
          <w:szCs w:val="22"/>
        </w:rPr>
        <w:t>,F</w:t>
      </w:r>
      <w:proofErr w:type="gramEnd"/>
      <w:r w:rsidRPr="00B368A4">
        <w:rPr>
          <w:rFonts w:ascii="Arial" w:eastAsia="DengXian" w:hAnsi="Arial" w:cs="Arial"/>
          <w:color w:val="000000"/>
          <w:sz w:val="22"/>
          <w:szCs w:val="22"/>
        </w:rPr>
        <w:t xml:space="preserve"> the concentration of the FAC is not indicated.</w:t>
      </w:r>
    </w:p>
    <w:p w:rsidR="00DE5E75" w:rsidRDefault="00DE5E75" w:rsidP="00B368A4">
      <w:pPr>
        <w:shd w:val="clear" w:color="auto" w:fill="FFFFFF"/>
        <w:spacing w:line="270" w:lineRule="atLeast"/>
        <w:textAlignment w:val="baseline"/>
        <w:rPr>
          <w:rFonts w:ascii="Arial" w:eastAsia="DengXian" w:hAnsi="Arial" w:cs="Arial"/>
          <w:color w:val="000000"/>
          <w:sz w:val="22"/>
          <w:szCs w:val="22"/>
        </w:rPr>
      </w:pPr>
    </w:p>
    <w:p w:rsidR="00B368A4" w:rsidRPr="00B368A4" w:rsidRDefault="00B368A4" w:rsidP="00B368A4">
      <w:pPr>
        <w:shd w:val="clear" w:color="auto" w:fill="FFFFFF"/>
        <w:spacing w:line="270" w:lineRule="atLeast"/>
        <w:textAlignment w:val="baseline"/>
        <w:rPr>
          <w:rFonts w:ascii="Arial" w:eastAsia="DengXian" w:hAnsi="Arial" w:cs="Arial"/>
          <w:color w:val="222222"/>
          <w:sz w:val="22"/>
          <w:szCs w:val="22"/>
        </w:rPr>
      </w:pPr>
      <w:r w:rsidRPr="00B368A4">
        <w:rPr>
          <w:rFonts w:ascii="Arial" w:eastAsia="DengXian" w:hAnsi="Arial" w:cs="Arial"/>
          <w:color w:val="000000"/>
          <w:sz w:val="22"/>
          <w:szCs w:val="22"/>
        </w:rPr>
        <w:t xml:space="preserve">- </w:t>
      </w:r>
      <w:proofErr w:type="gramStart"/>
      <w:r w:rsidRPr="00B368A4">
        <w:rPr>
          <w:rFonts w:ascii="Arial" w:eastAsia="DengXian" w:hAnsi="Arial" w:cs="Arial"/>
          <w:color w:val="000000"/>
          <w:sz w:val="22"/>
          <w:szCs w:val="22"/>
        </w:rPr>
        <w:t>the</w:t>
      </w:r>
      <w:proofErr w:type="gramEnd"/>
      <w:r w:rsidRPr="00B368A4">
        <w:rPr>
          <w:rFonts w:ascii="Arial" w:eastAsia="DengXian" w:hAnsi="Arial" w:cs="Arial"/>
          <w:color w:val="000000"/>
          <w:sz w:val="22"/>
          <w:szCs w:val="22"/>
        </w:rPr>
        <w:t xml:space="preserve"> description of HEPH in the legend of fig 4A is missing. </w:t>
      </w:r>
    </w:p>
    <w:p w:rsidR="00F2203A" w:rsidRDefault="00DE5E75" w:rsidP="00F2203A">
      <w:pPr>
        <w:shd w:val="clear" w:color="auto" w:fill="FFFFFF"/>
        <w:spacing w:after="240" w:line="315" w:lineRule="atLeast"/>
        <w:textAlignment w:val="baseline"/>
        <w:rPr>
          <w:rFonts w:ascii="Arial" w:eastAsia="DengXian" w:hAnsi="Arial" w:cs="Arial"/>
          <w:color w:val="FF0000"/>
          <w:sz w:val="22"/>
          <w:szCs w:val="22"/>
        </w:rPr>
      </w:pPr>
      <w:r w:rsidRPr="00B368A4">
        <w:rPr>
          <w:rFonts w:ascii="Arial" w:eastAsia="DengXian" w:hAnsi="Arial" w:cs="Arial"/>
          <w:color w:val="FF0000"/>
          <w:sz w:val="22"/>
          <w:szCs w:val="22"/>
        </w:rPr>
        <w:br/>
      </w:r>
      <w:r w:rsidRPr="00DE5E75">
        <w:rPr>
          <w:rFonts w:ascii="Arial" w:eastAsia="DengXian" w:hAnsi="Arial" w:cs="Arial"/>
          <w:color w:val="FF0000"/>
          <w:sz w:val="22"/>
          <w:szCs w:val="22"/>
        </w:rPr>
        <w:t xml:space="preserve">Response: </w:t>
      </w:r>
      <w:r w:rsidR="004B4025">
        <w:rPr>
          <w:rFonts w:ascii="Arial" w:eastAsia="DengXian" w:hAnsi="Arial" w:cs="Arial"/>
          <w:color w:val="FF0000"/>
          <w:sz w:val="22"/>
          <w:szCs w:val="22"/>
        </w:rPr>
        <w:t xml:space="preserve">We thank the reviewer for </w:t>
      </w:r>
      <w:r>
        <w:rPr>
          <w:rFonts w:ascii="Arial" w:eastAsia="DengXian" w:hAnsi="Arial" w:cs="Arial"/>
          <w:color w:val="FF0000"/>
          <w:sz w:val="22"/>
          <w:szCs w:val="22"/>
        </w:rPr>
        <w:t>point</w:t>
      </w:r>
      <w:r w:rsidR="004B4025">
        <w:rPr>
          <w:rFonts w:ascii="Arial" w:eastAsia="DengXian" w:hAnsi="Arial" w:cs="Arial"/>
          <w:color w:val="FF0000"/>
          <w:sz w:val="22"/>
          <w:szCs w:val="22"/>
        </w:rPr>
        <w:t>ing</w:t>
      </w:r>
      <w:r>
        <w:rPr>
          <w:rFonts w:ascii="Arial" w:eastAsia="DengXian" w:hAnsi="Arial" w:cs="Arial"/>
          <w:color w:val="FF0000"/>
          <w:sz w:val="22"/>
          <w:szCs w:val="22"/>
        </w:rPr>
        <w:t xml:space="preserve"> out these </w:t>
      </w:r>
      <w:r w:rsidR="0060322D">
        <w:rPr>
          <w:rFonts w:ascii="Arial" w:eastAsia="DengXian" w:hAnsi="Arial" w:cs="Arial"/>
          <w:color w:val="FF0000"/>
          <w:sz w:val="22"/>
          <w:szCs w:val="22"/>
        </w:rPr>
        <w:t>imprecisions</w:t>
      </w:r>
      <w:r w:rsidRPr="00DE5E75">
        <w:rPr>
          <w:rFonts w:ascii="Arial" w:eastAsia="DengXian" w:hAnsi="Arial" w:cs="Arial"/>
          <w:color w:val="FF0000"/>
          <w:sz w:val="22"/>
          <w:szCs w:val="22"/>
        </w:rPr>
        <w:t>.</w:t>
      </w:r>
      <w:r>
        <w:rPr>
          <w:rFonts w:ascii="Arial" w:eastAsia="DengXian" w:hAnsi="Arial" w:cs="Arial"/>
          <w:color w:val="FF0000"/>
          <w:sz w:val="22"/>
          <w:szCs w:val="22"/>
        </w:rPr>
        <w:t xml:space="preserve"> </w:t>
      </w:r>
      <w:r w:rsidR="00F42DE7">
        <w:rPr>
          <w:rFonts w:ascii="Arial" w:eastAsia="DengXian" w:hAnsi="Arial" w:cs="Arial"/>
          <w:color w:val="FF0000"/>
          <w:sz w:val="22"/>
          <w:szCs w:val="22"/>
        </w:rPr>
        <w:t xml:space="preserve">The Materials and Methods section was written incorrectly.  </w:t>
      </w:r>
      <w:r w:rsidR="00ED1343">
        <w:rPr>
          <w:rFonts w:ascii="Arial" w:eastAsia="DengXian" w:hAnsi="Arial" w:cs="Arial"/>
          <w:color w:val="FF0000"/>
          <w:sz w:val="22"/>
          <w:szCs w:val="22"/>
        </w:rPr>
        <w:t xml:space="preserve">The concentration in the Figure legends is correct. In the experiments, </w:t>
      </w:r>
      <w:r w:rsidR="00E17480">
        <w:rPr>
          <w:rFonts w:ascii="Arial" w:eastAsia="DengXian" w:hAnsi="Arial" w:cs="Arial"/>
          <w:color w:val="FF0000"/>
          <w:sz w:val="22"/>
          <w:szCs w:val="22"/>
        </w:rPr>
        <w:t xml:space="preserve">solutions of </w:t>
      </w:r>
      <w:r w:rsidR="00ED1343">
        <w:rPr>
          <w:rFonts w:ascii="Arial" w:eastAsia="DengXian" w:hAnsi="Arial" w:cs="Arial"/>
          <w:color w:val="FF0000"/>
          <w:sz w:val="22"/>
          <w:szCs w:val="22"/>
        </w:rPr>
        <w:t>1mM FAC and 50mM asco</w:t>
      </w:r>
      <w:r w:rsidR="00EA2221">
        <w:rPr>
          <w:rFonts w:ascii="Arial" w:eastAsia="DengXian" w:hAnsi="Arial" w:cs="Arial"/>
          <w:color w:val="FF0000"/>
          <w:sz w:val="22"/>
          <w:szCs w:val="22"/>
        </w:rPr>
        <w:t>rbate were added into the media</w:t>
      </w:r>
      <w:r w:rsidR="00F42DE7">
        <w:rPr>
          <w:rFonts w:ascii="Arial" w:eastAsia="DengXian" w:hAnsi="Arial" w:cs="Arial"/>
          <w:color w:val="FF0000"/>
          <w:sz w:val="22"/>
          <w:szCs w:val="22"/>
        </w:rPr>
        <w:t xml:space="preserve"> until the cell culture media</w:t>
      </w:r>
      <w:r w:rsidR="00ED1343">
        <w:rPr>
          <w:rFonts w:ascii="Arial" w:eastAsia="DengXian" w:hAnsi="Arial" w:cs="Arial"/>
          <w:color w:val="FF0000"/>
          <w:sz w:val="22"/>
          <w:szCs w:val="22"/>
        </w:rPr>
        <w:t xml:space="preserve"> </w:t>
      </w:r>
      <w:r w:rsidR="00F42DE7">
        <w:rPr>
          <w:rFonts w:ascii="Arial" w:eastAsia="DengXian" w:hAnsi="Arial" w:cs="Arial"/>
          <w:color w:val="FF0000"/>
          <w:sz w:val="22"/>
          <w:szCs w:val="22"/>
        </w:rPr>
        <w:t xml:space="preserve">was raised to a </w:t>
      </w:r>
      <w:r w:rsidR="00ED1343">
        <w:rPr>
          <w:rFonts w:ascii="Arial" w:eastAsia="DengXian" w:hAnsi="Arial" w:cs="Arial"/>
          <w:color w:val="FF0000"/>
          <w:sz w:val="22"/>
          <w:szCs w:val="22"/>
        </w:rPr>
        <w:t>concentration of FAC and asco</w:t>
      </w:r>
      <w:r w:rsidR="00EA2221">
        <w:rPr>
          <w:rFonts w:ascii="Arial" w:eastAsia="DengXian" w:hAnsi="Arial" w:cs="Arial"/>
          <w:color w:val="FF0000"/>
          <w:sz w:val="22"/>
          <w:szCs w:val="22"/>
        </w:rPr>
        <w:t xml:space="preserve">rbate </w:t>
      </w:r>
      <w:r w:rsidR="00F42DE7">
        <w:rPr>
          <w:rFonts w:ascii="Arial" w:eastAsia="DengXian" w:hAnsi="Arial" w:cs="Arial"/>
          <w:color w:val="FF0000"/>
          <w:sz w:val="22"/>
          <w:szCs w:val="22"/>
        </w:rPr>
        <w:t xml:space="preserve">of </w:t>
      </w:r>
      <w:r w:rsidR="00EA2221">
        <w:rPr>
          <w:rFonts w:ascii="Arial" w:eastAsia="DengXian" w:hAnsi="Arial" w:cs="Arial"/>
          <w:color w:val="FF0000"/>
          <w:sz w:val="22"/>
          <w:szCs w:val="22"/>
        </w:rPr>
        <w:t>10uM and 500uM</w:t>
      </w:r>
      <w:r w:rsidR="00F42DE7">
        <w:rPr>
          <w:rFonts w:ascii="Arial" w:eastAsia="DengXian" w:hAnsi="Arial" w:cs="Arial"/>
          <w:color w:val="FF0000"/>
          <w:sz w:val="22"/>
          <w:szCs w:val="22"/>
        </w:rPr>
        <w:t>, respectively</w:t>
      </w:r>
      <w:r w:rsidR="00ED1343">
        <w:rPr>
          <w:rFonts w:ascii="Arial" w:eastAsia="DengXian" w:hAnsi="Arial" w:cs="Arial"/>
          <w:color w:val="FF0000"/>
          <w:sz w:val="22"/>
          <w:szCs w:val="22"/>
        </w:rPr>
        <w:t xml:space="preserve">. </w:t>
      </w:r>
      <w:r>
        <w:rPr>
          <w:rFonts w:ascii="Arial" w:eastAsia="DengXian" w:hAnsi="Arial" w:cs="Arial"/>
          <w:color w:val="FF0000"/>
          <w:sz w:val="22"/>
          <w:szCs w:val="22"/>
        </w:rPr>
        <w:t xml:space="preserve"> </w:t>
      </w:r>
      <w:r w:rsidR="00F42DE7">
        <w:rPr>
          <w:rFonts w:ascii="Arial" w:eastAsia="DengXian" w:hAnsi="Arial" w:cs="Arial"/>
          <w:color w:val="FF0000"/>
          <w:sz w:val="22"/>
          <w:szCs w:val="22"/>
        </w:rPr>
        <w:t xml:space="preserve">We have changed the Materials and Methods section to indicate the appropriate values. </w:t>
      </w:r>
      <w:r w:rsidR="00ED1343">
        <w:rPr>
          <w:rFonts w:ascii="Arial" w:eastAsia="DengXian" w:hAnsi="Arial" w:cs="Arial"/>
          <w:color w:val="FF0000"/>
          <w:sz w:val="22"/>
          <w:szCs w:val="22"/>
        </w:rPr>
        <w:t xml:space="preserve">Figure 3 and Figure 4 are </w:t>
      </w:r>
      <w:bookmarkStart w:id="1" w:name="_GoBack"/>
      <w:bookmarkEnd w:id="1"/>
      <w:r w:rsidR="00ED1343">
        <w:rPr>
          <w:rFonts w:ascii="Arial" w:eastAsia="DengXian" w:hAnsi="Arial" w:cs="Arial"/>
          <w:color w:val="FF0000"/>
          <w:sz w:val="22"/>
          <w:szCs w:val="22"/>
        </w:rPr>
        <w:t>same for the FAC and ascorbate concen</w:t>
      </w:r>
      <w:r w:rsidR="00EA2221">
        <w:rPr>
          <w:rFonts w:ascii="Arial" w:eastAsia="DengXian" w:hAnsi="Arial" w:cs="Arial"/>
          <w:color w:val="FF0000"/>
          <w:sz w:val="22"/>
          <w:szCs w:val="22"/>
        </w:rPr>
        <w:t>tration which are 10uM and 500uM</w:t>
      </w:r>
      <w:r w:rsidR="00ED1343">
        <w:rPr>
          <w:rFonts w:ascii="Arial" w:eastAsia="DengXian" w:hAnsi="Arial" w:cs="Arial"/>
          <w:color w:val="FF0000"/>
          <w:sz w:val="22"/>
          <w:szCs w:val="22"/>
        </w:rPr>
        <w:t xml:space="preserve">, respectively. </w:t>
      </w:r>
      <w:r w:rsidR="00623CDD">
        <w:rPr>
          <w:rFonts w:ascii="Arial" w:eastAsia="DengXian" w:hAnsi="Arial" w:cs="Arial"/>
          <w:color w:val="FF0000"/>
          <w:sz w:val="22"/>
          <w:szCs w:val="22"/>
        </w:rPr>
        <w:t>We add</w:t>
      </w:r>
      <w:r w:rsidR="00F42DE7">
        <w:rPr>
          <w:rFonts w:ascii="Arial" w:eastAsia="DengXian" w:hAnsi="Arial" w:cs="Arial"/>
          <w:color w:val="FF0000"/>
          <w:sz w:val="22"/>
          <w:szCs w:val="22"/>
        </w:rPr>
        <w:t>ed</w:t>
      </w:r>
      <w:r w:rsidR="00623CDD">
        <w:rPr>
          <w:rFonts w:ascii="Arial" w:eastAsia="DengXian" w:hAnsi="Arial" w:cs="Arial"/>
          <w:color w:val="FF0000"/>
          <w:sz w:val="22"/>
          <w:szCs w:val="22"/>
        </w:rPr>
        <w:t xml:space="preserve"> the</w:t>
      </w:r>
      <w:r w:rsidR="00F42DE7">
        <w:rPr>
          <w:rFonts w:ascii="Arial" w:eastAsia="DengXian" w:hAnsi="Arial" w:cs="Arial"/>
          <w:color w:val="FF0000"/>
          <w:sz w:val="22"/>
          <w:szCs w:val="22"/>
        </w:rPr>
        <w:t xml:space="preserve"> correct concentration</w:t>
      </w:r>
      <w:r w:rsidR="00623CDD">
        <w:rPr>
          <w:rFonts w:ascii="Arial" w:eastAsia="DengXian" w:hAnsi="Arial" w:cs="Arial"/>
          <w:color w:val="FF0000"/>
          <w:sz w:val="22"/>
          <w:szCs w:val="22"/>
        </w:rPr>
        <w:t xml:space="preserve"> of FAC in Figure 4E and 4F </w:t>
      </w:r>
      <w:r w:rsidR="00EA2221">
        <w:rPr>
          <w:rFonts w:ascii="Arial" w:eastAsia="DengXian" w:hAnsi="Arial" w:cs="Arial"/>
          <w:color w:val="FF0000"/>
          <w:sz w:val="22"/>
          <w:szCs w:val="22"/>
        </w:rPr>
        <w:t xml:space="preserve">in the revised version. We </w:t>
      </w:r>
      <w:r w:rsidR="00623CDD">
        <w:rPr>
          <w:rFonts w:ascii="Arial" w:eastAsia="DengXian" w:hAnsi="Arial" w:cs="Arial"/>
          <w:color w:val="FF0000"/>
          <w:sz w:val="22"/>
          <w:szCs w:val="22"/>
        </w:rPr>
        <w:t>add</w:t>
      </w:r>
      <w:r w:rsidR="00EA2221">
        <w:rPr>
          <w:rFonts w:ascii="Arial" w:eastAsia="DengXian" w:hAnsi="Arial" w:cs="Arial"/>
          <w:color w:val="FF0000"/>
          <w:sz w:val="22"/>
          <w:szCs w:val="22"/>
        </w:rPr>
        <w:t>ed the description of</w:t>
      </w:r>
      <w:r w:rsidR="00623CDD">
        <w:rPr>
          <w:rFonts w:ascii="Arial" w:eastAsia="DengXian" w:hAnsi="Arial" w:cs="Arial"/>
          <w:color w:val="FF0000"/>
          <w:sz w:val="22"/>
          <w:szCs w:val="22"/>
        </w:rPr>
        <w:t xml:space="preserve"> HEPH in the legend of Figure 4A in the revised version. We thank the reviewer</w:t>
      </w:r>
      <w:r w:rsidR="00EA2221">
        <w:rPr>
          <w:rFonts w:ascii="Arial" w:eastAsia="DengXian" w:hAnsi="Arial" w:cs="Arial"/>
          <w:color w:val="FF0000"/>
          <w:sz w:val="22"/>
          <w:szCs w:val="22"/>
        </w:rPr>
        <w:t>s for the extraordinarily helpful</w:t>
      </w:r>
      <w:r w:rsidR="00623CDD">
        <w:rPr>
          <w:rFonts w:ascii="Arial" w:eastAsia="DengXian" w:hAnsi="Arial" w:cs="Arial"/>
          <w:color w:val="FF0000"/>
          <w:sz w:val="22"/>
          <w:szCs w:val="22"/>
        </w:rPr>
        <w:t xml:space="preserve"> review</w:t>
      </w:r>
      <w:r w:rsidR="00EA2221">
        <w:rPr>
          <w:rFonts w:ascii="Arial" w:eastAsia="DengXian" w:hAnsi="Arial" w:cs="Arial"/>
          <w:color w:val="FF0000"/>
          <w:sz w:val="22"/>
          <w:szCs w:val="22"/>
        </w:rPr>
        <w:t xml:space="preserve">s which have </w:t>
      </w:r>
      <w:r w:rsidR="00623CDD">
        <w:rPr>
          <w:rFonts w:ascii="Arial" w:eastAsia="DengXian" w:hAnsi="Arial" w:cs="Arial"/>
          <w:color w:val="FF0000"/>
          <w:sz w:val="22"/>
          <w:szCs w:val="22"/>
        </w:rPr>
        <w:t>significantly increase</w:t>
      </w:r>
      <w:r w:rsidR="00EA2221">
        <w:rPr>
          <w:rFonts w:ascii="Arial" w:eastAsia="DengXian" w:hAnsi="Arial" w:cs="Arial"/>
          <w:color w:val="FF0000"/>
          <w:sz w:val="22"/>
          <w:szCs w:val="22"/>
        </w:rPr>
        <w:t>d</w:t>
      </w:r>
      <w:r w:rsidR="00623CDD">
        <w:rPr>
          <w:rFonts w:ascii="Arial" w:eastAsia="DengXian" w:hAnsi="Arial" w:cs="Arial"/>
          <w:color w:val="FF0000"/>
          <w:sz w:val="22"/>
          <w:szCs w:val="22"/>
        </w:rPr>
        <w:t xml:space="preserve"> the quali</w:t>
      </w:r>
      <w:r w:rsidR="000C6AA9">
        <w:rPr>
          <w:rFonts w:ascii="Arial" w:eastAsia="DengXian" w:hAnsi="Arial" w:cs="Arial"/>
          <w:color w:val="FF0000"/>
          <w:sz w:val="22"/>
          <w:szCs w:val="22"/>
        </w:rPr>
        <w:t xml:space="preserve">ty of the manuscript. </w:t>
      </w:r>
    </w:p>
    <w:sectPr w:rsidR="00F2203A" w:rsidSect="00B368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A4"/>
    <w:rsid w:val="000C6AA9"/>
    <w:rsid w:val="003D383C"/>
    <w:rsid w:val="004B4025"/>
    <w:rsid w:val="00567426"/>
    <w:rsid w:val="005B6A03"/>
    <w:rsid w:val="0060322D"/>
    <w:rsid w:val="00623CDD"/>
    <w:rsid w:val="00766896"/>
    <w:rsid w:val="009664A4"/>
    <w:rsid w:val="00A77C88"/>
    <w:rsid w:val="00B263AB"/>
    <w:rsid w:val="00B368A4"/>
    <w:rsid w:val="00DE5E75"/>
    <w:rsid w:val="00E17480"/>
    <w:rsid w:val="00EA2221"/>
    <w:rsid w:val="00ED1343"/>
    <w:rsid w:val="00F2203A"/>
    <w:rsid w:val="00F42DE7"/>
    <w:rsid w:val="00F7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FC283A7"/>
  <w15:chartTrackingRefBased/>
  <w15:docId w15:val="{2A9B5A38-331F-4588-B4B7-647565B4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8A4"/>
    <w:rPr>
      <w:rFonts w:eastAsia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68A4"/>
    <w:rPr>
      <w:rFonts w:ascii="Courier New" w:eastAsiaTheme="minorHAnsi"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10578">
      <w:bodyDiv w:val="1"/>
      <w:marLeft w:val="0"/>
      <w:marRight w:val="0"/>
      <w:marTop w:val="0"/>
      <w:marBottom w:val="0"/>
      <w:divBdr>
        <w:top w:val="none" w:sz="0" w:space="0" w:color="auto"/>
        <w:left w:val="none" w:sz="0" w:space="0" w:color="auto"/>
        <w:bottom w:val="none" w:sz="0" w:space="0" w:color="auto"/>
        <w:right w:val="none" w:sz="0" w:space="0" w:color="auto"/>
      </w:divBdr>
      <w:divsChild>
        <w:div w:id="1977565149">
          <w:marLeft w:val="0"/>
          <w:marRight w:val="0"/>
          <w:marTop w:val="0"/>
          <w:marBottom w:val="0"/>
          <w:divBdr>
            <w:top w:val="none" w:sz="0" w:space="0" w:color="auto"/>
            <w:left w:val="none" w:sz="0" w:space="0" w:color="auto"/>
            <w:bottom w:val="none" w:sz="0" w:space="0" w:color="auto"/>
            <w:right w:val="none" w:sz="0" w:space="0" w:color="auto"/>
          </w:divBdr>
        </w:div>
      </w:divsChild>
    </w:div>
    <w:div w:id="992029070">
      <w:bodyDiv w:val="1"/>
      <w:marLeft w:val="0"/>
      <w:marRight w:val="0"/>
      <w:marTop w:val="0"/>
      <w:marBottom w:val="0"/>
      <w:divBdr>
        <w:top w:val="none" w:sz="0" w:space="0" w:color="auto"/>
        <w:left w:val="none" w:sz="0" w:space="0" w:color="auto"/>
        <w:bottom w:val="none" w:sz="0" w:space="0" w:color="auto"/>
        <w:right w:val="none" w:sz="0" w:space="0" w:color="auto"/>
      </w:divBdr>
    </w:div>
    <w:div w:id="131899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74DC73B3.dotm</Template>
  <TotalTime>316</TotalTime>
  <Pages>1</Pages>
  <Words>473</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Schrodi, Steven J PHD</cp:lastModifiedBy>
  <cp:revision>10</cp:revision>
  <dcterms:created xsi:type="dcterms:W3CDTF">2019-02-18T15:34:00Z</dcterms:created>
  <dcterms:modified xsi:type="dcterms:W3CDTF">2019-02-19T05:51:00Z</dcterms:modified>
</cp:coreProperties>
</file>