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 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 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rural Central Wisconsin is the source population for the Personalized Medicine Research Project (PMRP), a biobank linked to electronic health records (EHRs) housed by the Marshfield </w:t>
      </w:r>
      <w:r w:rsidRPr="00EA7D68">
        <w:rPr>
          <w:rFonts w:ascii="Arial" w:hAnsi="Arial" w:cs="Arial"/>
          <w:sz w:val="22"/>
          <w:szCs w:val="22"/>
        </w:rPr>
        <w:lastRenderedPageBreak/>
        <w:t>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Pr>
          <w:rFonts w:ascii="Arial" w:hAnsi="Arial" w:cs="Arial"/>
          <w:sz w:val="22"/>
          <w:szCs w:val="22"/>
        </w:rPr>
        <w:t xml:space="preserve">The study was conducted in accordance with the Declaration of Helsinki.  </w:t>
      </w:r>
      <w:r w:rsidR="00BF5212">
        <w:rPr>
          <w:rFonts w:ascii="Arial" w:hAnsi="Arial" w:cs="Arial"/>
          <w:sz w:val="22"/>
          <w:szCs w:val="22"/>
        </w:rPr>
        <w:t>All samples were collected following written informed consent. Marshfield Clinic received a</w:t>
      </w:r>
      <w:r w:rsidR="009817F1">
        <w:rPr>
          <w:rFonts w:ascii="Arial" w:hAnsi="Arial" w:cs="Arial"/>
          <w:sz w:val="22"/>
          <w:szCs w:val="22"/>
        </w:rPr>
        <w:t xml:space="preserve"> Certificate of Confidentiality from the National </w:t>
      </w:r>
      <w:r w:rsidR="00B91855">
        <w:rPr>
          <w:rFonts w:ascii="Arial" w:hAnsi="Arial" w:cs="Arial"/>
          <w:sz w:val="22"/>
          <w:szCs w:val="22"/>
        </w:rPr>
        <w:t xml:space="preserve">Institutes of Health. All investigators using the PMRP samples had obtained Research Ethics and Compliance Training certification through the CITI program. </w:t>
      </w:r>
      <w:r w:rsidR="00E724E6">
        <w:rPr>
          <w:rFonts w:ascii="Arial" w:hAnsi="Arial" w:cs="Arial"/>
          <w:sz w:val="22"/>
          <w:szCs w:val="22"/>
        </w:rPr>
        <w:t xml:space="preserve">The study protocol was reviewed and approved by the Marshfield Clinic Institutional Review Board (details in </w:t>
      </w:r>
      <w:r w:rsidR="00E724E6" w:rsidRPr="00E724E6">
        <w:rPr>
          <w:rFonts w:ascii="Arial" w:hAnsi="Arial" w:cs="Arial"/>
          <w:b/>
          <w:sz w:val="22"/>
          <w:szCs w:val="22"/>
        </w:rPr>
        <w:t>Acknowledgements</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Pr>
          <w:rFonts w:ascii="Arial" w:hAnsi="Arial" w:cs="Arial"/>
          <w:sz w:val="22"/>
          <w:szCs w:val="22"/>
        </w:rPr>
        <w:t xml:space="preserve">To reduce confounding by population stratification, </w:t>
      </w:r>
      <w:r w:rsidRPr="00EA7D68">
        <w:rPr>
          <w:rFonts w:ascii="Arial" w:hAnsi="Arial" w:cs="Arial"/>
          <w:sz w:val="22"/>
          <w:szCs w:val="22"/>
        </w:rPr>
        <w:t xml:space="preserve">a </w:t>
      </w:r>
      <w:r w:rsidR="006D3DAC">
        <w:rPr>
          <w:rFonts w:ascii="Arial" w:hAnsi="Arial" w:cs="Arial"/>
          <w:sz w:val="22"/>
          <w:szCs w:val="22"/>
        </w:rPr>
        <w:t>Principal Components Analysis (</w:t>
      </w:r>
      <w:r w:rsidRPr="00EA7D68">
        <w:rPr>
          <w:rFonts w:ascii="Arial" w:hAnsi="Arial" w:cs="Arial"/>
          <w:sz w:val="22"/>
          <w:szCs w:val="22"/>
        </w:rPr>
        <w:t>PCA</w:t>
      </w:r>
      <w:r w:rsidR="006D3DAC">
        <w:rPr>
          <w:rFonts w:ascii="Arial" w:hAnsi="Arial" w:cs="Arial"/>
          <w:sz w:val="22"/>
          <w:szCs w:val="22"/>
        </w:rPr>
        <w:t xml:space="preserve">) </w:t>
      </w:r>
      <w:r w:rsidR="00E12A7E">
        <w:rPr>
          <w:rFonts w:ascii="Arial" w:hAnsi="Arial" w:cs="Arial"/>
          <w:sz w:val="22"/>
          <w:szCs w:val="22"/>
        </w:rPr>
        <w:t>on</w:t>
      </w:r>
      <w:r w:rsidRPr="00EA7D68">
        <w:rPr>
          <w:rFonts w:ascii="Arial" w:hAnsi="Arial" w:cs="Arial"/>
          <w:sz w:val="22"/>
          <w:szCs w:val="22"/>
        </w:rPr>
        <w:t xml:space="preserve"> the exome genotyping data</w:t>
      </w:r>
      <w:r w:rsidR="00E12A7E">
        <w:rPr>
          <w:rFonts w:ascii="Arial" w:hAnsi="Arial" w:cs="Arial"/>
          <w:sz w:val="22"/>
          <w:szCs w:val="22"/>
        </w:rPr>
        <w:t xml:space="preserve"> was implemented using all samples. I</w:t>
      </w:r>
      <w:r w:rsidRPr="00EA7D68">
        <w:rPr>
          <w:rFonts w:ascii="Arial" w:hAnsi="Arial" w:cs="Arial"/>
          <w:sz w:val="22"/>
          <w:szCs w:val="22"/>
        </w:rPr>
        <w:t xml:space="preserve">ndividuals considered genetic background outliers </w:t>
      </w:r>
      <w:r w:rsidR="005E7976">
        <w:rPr>
          <w:rFonts w:ascii="Arial" w:hAnsi="Arial" w:cs="Arial"/>
          <w:sz w:val="22"/>
          <w:szCs w:val="22"/>
        </w:rPr>
        <w:t>(more</w:t>
      </w:r>
      <w:r w:rsidR="00D90D2D">
        <w:rPr>
          <w:rFonts w:ascii="Arial" w:hAnsi="Arial" w:cs="Arial"/>
          <w:sz w:val="22"/>
          <w:szCs w:val="22"/>
        </w:rPr>
        <w:t xml:space="preserve"> than three standard deviations from the centroid of </w:t>
      </w:r>
      <w:r w:rsidR="00E12A7E">
        <w:rPr>
          <w:rFonts w:ascii="Arial" w:hAnsi="Arial" w:cs="Arial"/>
          <w:sz w:val="22"/>
          <w:szCs w:val="22"/>
        </w:rPr>
        <w:t>the first two principal components</w:t>
      </w:r>
      <w:r w:rsidR="005E7976">
        <w:rPr>
          <w:rFonts w:ascii="Arial" w:hAnsi="Arial" w:cs="Arial"/>
          <w:sz w:val="22"/>
          <w:szCs w:val="22"/>
        </w:rPr>
        <w:t xml:space="preserve">) </w:t>
      </w:r>
      <w:r w:rsidRPr="00EA7D68">
        <w:rPr>
          <w:rFonts w:ascii="Arial" w:hAnsi="Arial" w:cs="Arial"/>
          <w:sz w:val="22"/>
          <w:szCs w:val="22"/>
        </w:rPr>
        <w:t xml:space="preserve">were excluded from the study.  </w:t>
      </w:r>
      <w:r w:rsidR="00D90D2D">
        <w:rPr>
          <w:rFonts w:ascii="Arial" w:hAnsi="Arial" w:cs="Arial"/>
          <w:sz w:val="22"/>
          <w:szCs w:val="22"/>
        </w:rPr>
        <w:t xml:space="preserve">Exhaustive pairwise kinship coefficients were calculated and one individual from pairs of individuals exhibiting third-degree or closer relatedness were removed.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F866BB" w:rsidRPr="00731579" w:rsidRDefault="00F866BB" w:rsidP="00F866BB">
      <w:pPr>
        <w:spacing w:line="360" w:lineRule="auto"/>
        <w:jc w:val="both"/>
        <w:rPr>
          <w:rFonts w:ascii="Arial" w:hAnsi="Arial" w:cs="Arial"/>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D90D2D">
        <w:rPr>
          <w:rFonts w:ascii="Arial" w:hAnsi="Arial" w:cs="Arial"/>
          <w:sz w:val="22"/>
          <w:szCs w:val="22"/>
        </w:rPr>
        <w:t>The genotyping quality control measures were previously described</w:t>
      </w:r>
      <w:r w:rsidR="00731579">
        <w:rPr>
          <w:rFonts w:ascii="Arial" w:hAnsi="Arial" w:cs="Arial"/>
          <w:sz w:val="22"/>
          <w:szCs w:val="22"/>
        </w:rPr>
        <w:t xml:space="preserve"> (call rates for each variant or individual &gt;0.985)</w:t>
      </w:r>
      <w:r w:rsidR="00D90D2D">
        <w:rPr>
          <w:rFonts w:ascii="Arial" w:hAnsi="Arial" w:cs="Arial"/>
          <w:sz w:val="22"/>
          <w:szCs w:val="22"/>
        </w:rPr>
        <w:t>.</w:t>
      </w:r>
      <w:r w:rsidR="00D90D2D" w:rsidRPr="00D90D2D">
        <w:rPr>
          <w:rFonts w:ascii="Arial" w:hAnsi="Arial" w:cs="Arial"/>
          <w:sz w:val="22"/>
          <w:szCs w:val="22"/>
          <w:vertAlign w:val="superscript"/>
        </w:rPr>
        <w:t>34</w:t>
      </w:r>
      <w:r w:rsidR="00D90D2D">
        <w:rPr>
          <w:rFonts w:ascii="Arial" w:hAnsi="Arial" w:cs="Arial"/>
          <w:sz w:val="22"/>
          <w:szCs w:val="22"/>
        </w:rPr>
        <w:t xml:space="preserve"> </w:t>
      </w:r>
      <w:r w:rsidR="003A358F">
        <w:rPr>
          <w:rFonts w:ascii="Arial" w:hAnsi="Arial" w:cs="Arial"/>
          <w:sz w:val="22"/>
          <w:szCs w:val="22"/>
        </w:rPr>
        <w:t xml:space="preserve">Variants exhibiting departure from Hardy-Weinberg equilibrium (p&lt;1E-06) were excluded from subsequent analyses. </w:t>
      </w:r>
      <w:r w:rsidRPr="00EA7D68">
        <w:rPr>
          <w:rFonts w:ascii="Arial" w:hAnsi="Arial" w:cs="Arial"/>
          <w:sz w:val="22"/>
          <w:szCs w:val="22"/>
        </w:rPr>
        <w:t xml:space="preserve">Additional recent studies have used data generated from this genotyping platform to discover susceptibility genes for common </w:t>
      </w:r>
      <w:r w:rsidRPr="00EA7D68">
        <w:rPr>
          <w:rFonts w:ascii="Arial" w:hAnsi="Arial" w:cs="Arial"/>
          <w:sz w:val="22"/>
          <w:szCs w:val="22"/>
        </w:rPr>
        <w:lastRenderedPageBreak/>
        <w:t>diseases.</w:t>
      </w:r>
      <w:r w:rsidR="00E52F76">
        <w:rPr>
          <w:rFonts w:ascii="Arial" w:hAnsi="Arial" w:cs="Arial"/>
          <w:sz w:val="22"/>
          <w:szCs w:val="22"/>
          <w:vertAlign w:val="superscript"/>
        </w:rPr>
        <w:t>35</w:t>
      </w:r>
      <w:r w:rsidR="00731579">
        <w:rPr>
          <w:rFonts w:ascii="Arial" w:hAnsi="Arial" w:cs="Arial"/>
          <w:sz w:val="22"/>
          <w:szCs w:val="22"/>
        </w:rPr>
        <w:t xml:space="preserve"> Following QC procedures, XXX variants remained for analysis.</w:t>
      </w:r>
      <w:r w:rsidR="00C51AAA">
        <w:rPr>
          <w:rFonts w:ascii="Arial" w:hAnsi="Arial" w:cs="Arial"/>
          <w:sz w:val="22"/>
          <w:szCs w:val="22"/>
        </w:rPr>
        <w:t xml:space="preserve"> The site frequency spectrum of the resulting variants is displayed in </w:t>
      </w:r>
      <w:r w:rsidR="00C51AAA" w:rsidRPr="00C51AAA">
        <w:rPr>
          <w:rFonts w:ascii="Arial" w:hAnsi="Arial" w:cs="Arial"/>
          <w:b/>
          <w:sz w:val="22"/>
          <w:szCs w:val="22"/>
        </w:rPr>
        <w:t>Supplemental Figure X</w:t>
      </w:r>
      <w:r w:rsidR="00C51AAA">
        <w:rPr>
          <w:rFonts w:ascii="Arial" w:hAnsi="Arial" w:cs="Arial"/>
          <w:sz w:val="22"/>
          <w:szCs w:val="22"/>
        </w:rPr>
        <w:t>.</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In addition, markers in the analyses were either GWAS-significant as of June 2015 and/or annotated as miss</w:t>
      </w:r>
      <w:bookmarkStart w:id="0" w:name="_GoBack"/>
      <w:bookmarkEnd w:id="0"/>
      <w:r w:rsidRPr="00EA7D68">
        <w:rPr>
          <w:rFonts w:ascii="Arial" w:hAnsi="Arial" w:cs="Arial"/>
          <w:sz w:val="22"/>
          <w:szCs w:val="22"/>
        </w:rPr>
        <w:t>ense, nonsense, 3’UTR, 5’UTR or occurring within a splice site region.</w:t>
      </w:r>
      <w:r w:rsidR="00731579">
        <w:rPr>
          <w:rFonts w:ascii="Arial" w:hAnsi="Arial" w:cs="Arial"/>
          <w:sz w:val="22"/>
          <w:szCs w:val="22"/>
        </w:rPr>
        <w:t xml:space="preserve"> </w:t>
      </w:r>
      <w:r w:rsidR="00731579" w:rsidRPr="0094351A">
        <w:rPr>
          <w:rFonts w:ascii="Arial" w:hAnsi="Arial" w:cs="Arial"/>
          <w:color w:val="FF0000"/>
          <w:sz w:val="22"/>
          <w:szCs w:val="22"/>
        </w:rPr>
        <w:t xml:space="preserve">Annotation was performed by XXX.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Beagle</w:t>
      </w:r>
      <w:r>
        <w:rPr>
          <w:rFonts w:ascii="Arial" w:hAnsi="Arial" w:cs="Arial"/>
          <w:sz w:val="22"/>
          <w:szCs w:val="22"/>
        </w:rPr>
        <w:t xml:space="preserve"> is applied </w:t>
      </w:r>
      <w:r w:rsidRPr="00EA7D68">
        <w:rPr>
          <w:rFonts w:ascii="Arial" w:hAnsi="Arial" w:cs="Arial"/>
          <w:sz w:val="22"/>
          <w:szCs w:val="22"/>
        </w:rPr>
        <w:t>for inferring phased haplotypes from unphased genotype data using population-based samples, including the localized haplotype-cluster model algorithm</w:t>
      </w:r>
      <w:r>
        <w:rPr>
          <w:rFonts w:ascii="Arial" w:hAnsi="Arial" w:cs="Arial"/>
          <w:sz w:val="22"/>
          <w:szCs w:val="22"/>
        </w:rPr>
        <w:t>.</w:t>
      </w:r>
      <w:r w:rsidR="00C32331">
        <w:rPr>
          <w:rFonts w:ascii="Arial" w:hAnsi="Arial" w:cs="Arial"/>
          <w:noProof/>
          <w:sz w:val="22"/>
          <w:szCs w:val="22"/>
          <w:vertAlign w:val="superscript"/>
        </w:rPr>
        <w:t>36</w:t>
      </w:r>
      <w:r>
        <w:rPr>
          <w:rFonts w:ascii="Arial" w:hAnsi="Arial" w:cs="Arial"/>
          <w:sz w:val="22"/>
          <w:szCs w:val="22"/>
        </w:rPr>
        <w:t xml:space="preserve"> </w:t>
      </w:r>
      <w:r w:rsidRPr="00EA7D68">
        <w:rPr>
          <w:rFonts w:ascii="Arial" w:hAnsi="Arial" w:cs="Arial"/>
          <w:sz w:val="22"/>
          <w:szCs w:val="22"/>
        </w:rPr>
        <w:t>Each gene in the exome was phased separately using this method within Beagle.</w:t>
      </w:r>
      <w:r>
        <w:rPr>
          <w:rFonts w:ascii="Arial" w:hAnsi="Arial" w:cs="Arial"/>
          <w:sz w:val="22"/>
          <w:szCs w:val="22"/>
        </w:rPr>
        <w:t xml:space="preserve"> Phasing was performed using all cases and controls in combination. </w:t>
      </w:r>
      <w:r w:rsidRPr="00B03C57">
        <w:rPr>
          <w:rFonts w:ascii="Arial" w:hAnsi="Arial" w:cs="Arial"/>
          <w:color w:val="FF0000"/>
          <w:sz w:val="22"/>
          <w:szCs w:val="22"/>
        </w:rPr>
        <w:t>Beagle has been shown to have error rates in phasing between 0.77-0.94% for medium (n=1,000) to large (n=5,000) sample sizes using a 500K GWAS array.</w:t>
      </w:r>
      <w:r w:rsidR="00C32331">
        <w:rPr>
          <w:rFonts w:ascii="Arial" w:hAnsi="Arial" w:cs="Arial"/>
          <w:sz w:val="22"/>
          <w:szCs w:val="22"/>
          <w:vertAlign w:val="superscript"/>
        </w:rPr>
        <w:t>36</w:t>
      </w:r>
      <w:r>
        <w:rPr>
          <w:rFonts w:ascii="Arial" w:hAnsi="Arial" w:cs="Arial"/>
          <w:sz w:val="22"/>
          <w:szCs w:val="22"/>
        </w:rPr>
        <w:t xml:space="preserve"> Although phasing accuracy is generally compromised with rare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phasing.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w:t>
      </w:r>
      <w:r w:rsidR="002A2DBD">
        <w:rPr>
          <w:rFonts w:ascii="Arial" w:hAnsi="Arial" w:cs="Arial"/>
          <w:sz w:val="22"/>
          <w:szCs w:val="22"/>
        </w:rPr>
        <w:t>The Fisher’s exact test is robust to unbalance between case and control sample sizes.</w:t>
      </w:r>
      <w:r w:rsidR="002A2DBD" w:rsidRPr="002A2DBD">
        <w:rPr>
          <w:rFonts w:ascii="Arial" w:hAnsi="Arial" w:cs="Arial"/>
          <w:sz w:val="22"/>
          <w:szCs w:val="22"/>
          <w:vertAlign w:val="superscript"/>
        </w:rPr>
        <w:t>xx</w:t>
      </w:r>
      <w:r w:rsidR="002A2DBD">
        <w:rPr>
          <w:rFonts w:ascii="Arial" w:hAnsi="Arial" w:cs="Arial"/>
          <w:sz w:val="22"/>
          <w:szCs w:val="22"/>
        </w:rPr>
        <w:t xml:space="preserve">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C32331">
        <w:rPr>
          <w:rFonts w:ascii="Arial" w:hAnsi="Arial" w:cs="Arial"/>
          <w:noProof/>
          <w:sz w:val="22"/>
          <w:szCs w:val="22"/>
          <w:vertAlign w:val="superscript"/>
        </w:rPr>
        <w:t>38</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m genes.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Default="00F866BB" w:rsidP="00F866BB">
      <w:pPr>
        <w:spacing w:line="360" w:lineRule="auto"/>
        <w:jc w:val="both"/>
        <w:rPr>
          <w:rFonts w:ascii="Arial" w:hAnsi="Arial" w:cs="Arial"/>
          <w:sz w:val="22"/>
          <w:szCs w:val="22"/>
        </w:rPr>
      </w:pPr>
      <w:r w:rsidRPr="00B6633D">
        <w:rPr>
          <w:rFonts w:ascii="Arial" w:hAnsi="Arial" w:cs="Arial"/>
          <w:sz w:val="22"/>
          <w:szCs w:val="22"/>
        </w:rPr>
        <w:t>Colon cancer cell lines HCT</w:t>
      </w:r>
      <w:r>
        <w:rPr>
          <w:rFonts w:ascii="Arial" w:hAnsi="Arial" w:cs="Arial"/>
          <w:sz w:val="22"/>
          <w:szCs w:val="22"/>
        </w:rPr>
        <w:t>-</w:t>
      </w:r>
      <w:r w:rsidRPr="00B6633D">
        <w:rPr>
          <w:rFonts w:ascii="Arial" w:hAnsi="Arial" w:cs="Arial"/>
          <w:sz w:val="22"/>
          <w:szCs w:val="22"/>
        </w:rPr>
        <w:t>8, Kidney cancer cell lines A498, 786-O and Liver c</w:t>
      </w:r>
      <w:r>
        <w:rPr>
          <w:rFonts w:ascii="Arial" w:hAnsi="Arial" w:cs="Arial"/>
          <w:sz w:val="22"/>
          <w:szCs w:val="22"/>
        </w:rPr>
        <w:t xml:space="preserve">ancer cell line HepG2 were </w:t>
      </w:r>
      <w:r w:rsidRPr="00B6633D">
        <w:rPr>
          <w:rFonts w:ascii="Arial" w:hAnsi="Arial" w:cs="Arial"/>
          <w:sz w:val="22"/>
          <w:szCs w:val="22"/>
        </w:rPr>
        <w:t>cultured in DMEM medium supplemented with 10% FCS at 37°C in a 5% CO2 humidified incubator. Recombinant human FGF</w:t>
      </w:r>
      <w:r>
        <w:rPr>
          <w:rFonts w:ascii="Arial" w:hAnsi="Arial" w:cs="Arial"/>
          <w:sz w:val="22"/>
          <w:szCs w:val="22"/>
        </w:rPr>
        <w:t>-</w:t>
      </w:r>
      <w:r w:rsidRPr="00B6633D">
        <w:rPr>
          <w:rFonts w:ascii="Arial" w:hAnsi="Arial" w:cs="Arial"/>
          <w:sz w:val="22"/>
          <w:szCs w:val="22"/>
        </w:rPr>
        <w:t>6 protein (Active)</w:t>
      </w:r>
      <w:r>
        <w:rPr>
          <w:rFonts w:ascii="Arial" w:hAnsi="Arial" w:cs="Arial"/>
          <w:sz w:val="22"/>
          <w:szCs w:val="22"/>
        </w:rPr>
        <w:t xml:space="preserve"> (ab219122) was purchased from A</w:t>
      </w:r>
      <w:r w:rsidRPr="00B6633D">
        <w:rPr>
          <w:rFonts w:ascii="Arial" w:hAnsi="Arial" w:cs="Arial"/>
          <w:sz w:val="22"/>
          <w:szCs w:val="22"/>
        </w:rPr>
        <w:t>bcam. FeSO4·7H2O, Fe2(SO4)3</w:t>
      </w:r>
      <w:r w:rsidRPr="00B6633D">
        <w:rPr>
          <w:rFonts w:ascii="Arial" w:eastAsia="DengXian" w:hAnsi="Arial" w:cs="Arial"/>
          <w:sz w:val="22"/>
          <w:szCs w:val="22"/>
        </w:rPr>
        <w:t>·X</w:t>
      </w:r>
      <w:r w:rsidRPr="00B6633D">
        <w:rPr>
          <w:rFonts w:ascii="Arial" w:hAnsi="Arial" w:cs="Arial"/>
          <w:sz w:val="22"/>
          <w:szCs w:val="22"/>
        </w:rPr>
        <w:t xml:space="preserve">H2O and a mixture of FeSO4·7H2O and </w:t>
      </w:r>
      <w:bookmarkStart w:id="1" w:name="OLE_LINK1"/>
      <w:bookmarkStart w:id="2" w:name="OLE_LINK2"/>
      <w:r w:rsidRPr="00B6633D">
        <w:rPr>
          <w:rFonts w:ascii="Arial" w:hAnsi="Arial" w:cs="Arial"/>
          <w:sz w:val="22"/>
          <w:szCs w:val="22"/>
        </w:rPr>
        <w:t>Fe2(SO4)3</w:t>
      </w:r>
      <w:r w:rsidRPr="00B6633D">
        <w:rPr>
          <w:rFonts w:ascii="Arial" w:eastAsia="DengXian" w:hAnsi="Arial" w:cs="Arial"/>
          <w:sz w:val="22"/>
          <w:szCs w:val="22"/>
        </w:rPr>
        <w:t>·X</w:t>
      </w:r>
      <w:r w:rsidRPr="00B6633D">
        <w:rPr>
          <w:rFonts w:ascii="Arial" w:hAnsi="Arial" w:cs="Arial"/>
          <w:sz w:val="22"/>
          <w:szCs w:val="22"/>
        </w:rPr>
        <w:t>H2O</w:t>
      </w:r>
      <w:bookmarkEnd w:id="1"/>
      <w:bookmarkEnd w:id="2"/>
      <w:r w:rsidRPr="00B6633D">
        <w:rPr>
          <w:rFonts w:ascii="Arial" w:hAnsi="Arial" w:cs="Arial"/>
          <w:sz w:val="22"/>
          <w:szCs w:val="22"/>
        </w:rPr>
        <w:t xml:space="preserve"> was dissolved in 50 ml of water already boiled to eliminate oxygen. </w:t>
      </w:r>
      <w:r>
        <w:rPr>
          <w:rFonts w:ascii="Arial" w:hAnsi="Arial" w:cs="Arial"/>
          <w:sz w:val="22"/>
          <w:szCs w:val="22"/>
        </w:rPr>
        <w:t xml:space="preserve">Plasmid with raw </w:t>
      </w:r>
      <w:r w:rsidRPr="00E82ADB">
        <w:rPr>
          <w:rFonts w:ascii="Arial" w:hAnsi="Arial" w:cs="Arial"/>
          <w:i/>
          <w:sz w:val="22"/>
          <w:szCs w:val="22"/>
        </w:rPr>
        <w:t>FGF6</w:t>
      </w:r>
      <w:r>
        <w:rPr>
          <w:rFonts w:ascii="Arial" w:hAnsi="Arial" w:cs="Arial"/>
          <w:sz w:val="22"/>
          <w:szCs w:val="22"/>
        </w:rPr>
        <w:t xml:space="preserve"> sequence</w:t>
      </w:r>
      <w:r w:rsidRPr="00E82ADB">
        <w:rPr>
          <w:rFonts w:ascii="Arial" w:hAnsi="Arial" w:cs="Arial"/>
          <w:sz w:val="22"/>
          <w:szCs w:val="22"/>
        </w:rPr>
        <w:t xml:space="preserve"> was purchased </w:t>
      </w:r>
      <w:r>
        <w:rPr>
          <w:rFonts w:ascii="Arial" w:hAnsi="Arial" w:cs="Arial"/>
          <w:sz w:val="22"/>
          <w:szCs w:val="22"/>
        </w:rPr>
        <w:t xml:space="preserve">from </w:t>
      </w:r>
      <w:r w:rsidRPr="00E82ADB">
        <w:rPr>
          <w:rFonts w:ascii="Arial" w:hAnsi="Arial" w:cs="Arial"/>
          <w:sz w:val="22"/>
          <w:szCs w:val="22"/>
        </w:rPr>
        <w:t>PPL-Shanghai Co., Ltd (Shanghai, China) while 3 different mutations (E127X, D174V,</w:t>
      </w:r>
      <w:r w:rsidR="00E13105">
        <w:rPr>
          <w:rFonts w:ascii="Arial" w:hAnsi="Arial" w:cs="Arial"/>
          <w:sz w:val="22"/>
          <w:szCs w:val="22"/>
        </w:rPr>
        <w:t xml:space="preserve"> </w:t>
      </w:r>
      <w:r w:rsidRPr="00E82ADB">
        <w:rPr>
          <w:rFonts w:ascii="Arial" w:hAnsi="Arial" w:cs="Arial"/>
          <w:sz w:val="22"/>
          <w:szCs w:val="22"/>
        </w:rPr>
        <w:t xml:space="preserve">R188Q) were synthesized </w:t>
      </w:r>
      <w:r>
        <w:rPr>
          <w:rFonts w:ascii="Arial" w:hAnsi="Arial" w:cs="Arial"/>
          <w:sz w:val="22"/>
          <w:szCs w:val="22"/>
        </w:rPr>
        <w:t xml:space="preserve">with </w:t>
      </w:r>
      <w:r w:rsidRPr="00E82ADB">
        <w:rPr>
          <w:rFonts w:ascii="Arial" w:hAnsi="Arial" w:cs="Arial"/>
          <w:sz w:val="22"/>
          <w:szCs w:val="22"/>
        </w:rPr>
        <w:t xml:space="preserve">overlapping-PCR. </w:t>
      </w:r>
    </w:p>
    <w:p w:rsidR="00F866BB" w:rsidRPr="00B6633D"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Prussian blue staining</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Cells were washed with phos</w:t>
      </w:r>
      <w:r>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Pr>
          <w:rFonts w:ascii="Arial" w:hAnsi="Arial" w:cs="Arial"/>
          <w:sz w:val="22"/>
          <w:szCs w:val="22"/>
        </w:rPr>
        <w:t xml:space="preserve">for 60 min </w:t>
      </w:r>
      <w:r w:rsidRPr="00B6633D">
        <w:rPr>
          <w:rFonts w:ascii="Arial" w:hAnsi="Arial" w:cs="Arial"/>
          <w:sz w:val="22"/>
          <w:szCs w:val="22"/>
        </w:rPr>
        <w:t>with 2 ml Prussian blue solution comprising equal volume</w:t>
      </w:r>
      <w:r>
        <w:rPr>
          <w:rFonts w:ascii="Arial" w:hAnsi="Arial" w:cs="Arial"/>
          <w:sz w:val="22"/>
          <w:szCs w:val="22"/>
        </w:rPr>
        <w:t>s</w:t>
      </w:r>
      <w:r w:rsidRPr="00B6633D">
        <w:rPr>
          <w:rFonts w:ascii="Arial" w:hAnsi="Arial" w:cs="Arial"/>
          <w:sz w:val="22"/>
          <w:szCs w:val="22"/>
        </w:rPr>
        <w:t xml:space="preserve"> of 2% hydrochloric acid aqueous solution and 2% potassium ferrocyanide (II) trihydrate. After </w:t>
      </w:r>
      <w:r>
        <w:rPr>
          <w:rFonts w:ascii="Arial" w:hAnsi="Arial" w:cs="Arial"/>
          <w:sz w:val="22"/>
          <w:szCs w:val="22"/>
        </w:rPr>
        <w:t xml:space="preserve">the cells were </w:t>
      </w:r>
      <w:r w:rsidRPr="00B6633D">
        <w:rPr>
          <w:rFonts w:ascii="Arial" w:hAnsi="Arial" w:cs="Arial"/>
          <w:sz w:val="22"/>
          <w:szCs w:val="22"/>
        </w:rPr>
        <w:t xml:space="preserve">stained with </w:t>
      </w:r>
      <w:r>
        <w:rPr>
          <w:rFonts w:ascii="Arial" w:hAnsi="Arial" w:cs="Arial"/>
          <w:sz w:val="22"/>
          <w:szCs w:val="22"/>
        </w:rPr>
        <w:t xml:space="preserve">0.5% neutral red for 3 min, </w:t>
      </w:r>
      <w:r w:rsidRPr="00B6633D">
        <w:rPr>
          <w:rFonts w:ascii="Arial" w:hAnsi="Arial" w:cs="Arial"/>
          <w:sz w:val="22"/>
          <w:szCs w:val="22"/>
        </w:rPr>
        <w:t xml:space="preserve">iron staining was </w:t>
      </w:r>
      <w:r>
        <w:rPr>
          <w:rFonts w:ascii="Arial" w:hAnsi="Arial" w:cs="Arial"/>
          <w:sz w:val="22"/>
          <w:szCs w:val="22"/>
        </w:rPr>
        <w:t>visualized by microscopy</w:t>
      </w:r>
      <w:r w:rsidRPr="00B6633D">
        <w:rPr>
          <w:rFonts w:ascii="Arial" w:hAnsi="Arial" w:cs="Arial"/>
          <w:sz w:val="22"/>
          <w:szCs w:val="22"/>
        </w:rPr>
        <w:t>.</w:t>
      </w:r>
      <w:r>
        <w:rPr>
          <w:rFonts w:ascii="Arial" w:hAnsi="Arial" w:cs="Arial"/>
          <w:sz w:val="22"/>
          <w:szCs w:val="22"/>
        </w:rPr>
        <w:t xml:space="preserve"> </w:t>
      </w:r>
      <w:r w:rsidRPr="0077226D">
        <w:rPr>
          <w:rFonts w:ascii="Arial" w:hAnsi="Arial" w:cs="Arial"/>
          <w:sz w:val="22"/>
          <w:szCs w:val="22"/>
        </w:rPr>
        <w:t>Iron positive staining cells divided by total cell number was used to evaluate the iron deposition levels.</w:t>
      </w:r>
      <w:r>
        <w:rPr>
          <w:rFonts w:ascii="Arial" w:hAnsi="Arial" w:cs="Arial"/>
          <w:sz w:val="22"/>
          <w:szCs w:val="22"/>
        </w:rPr>
        <w:t xml:space="preserve">  </w:t>
      </w:r>
    </w:p>
    <w:p w:rsidR="00F866BB" w:rsidRPr="00B6633D" w:rsidRDefault="00F866BB" w:rsidP="007B2A82">
      <w:pPr>
        <w:ind w:firstLineChars="200" w:firstLine="440"/>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lastRenderedPageBreak/>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6 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o discover novel iron overload-predisposing genes, we conducted a gene-based scan for recessive diplotypes composed of putative functional alleles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gametic 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This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Pr="00A73230">
        <w:rPr>
          <w:rFonts w:ascii="Arial" w:hAnsi="Arial" w:cs="Arial"/>
          <w:i/>
          <w:sz w:val="22"/>
          <w:szCs w:val="22"/>
        </w:rPr>
        <w:t>FGF6</w:t>
      </w:r>
      <w:r>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Pr>
          <w:rFonts w:ascii="Arial" w:hAnsi="Arial" w:cs="Arial"/>
          <w:sz w:val="22"/>
          <w:szCs w:val="22"/>
        </w:rPr>
        <w:t xml:space="preserve"> (encoding hepcidin)</w:t>
      </w:r>
      <w:r w:rsidRPr="00247968">
        <w:rPr>
          <w:rFonts w:ascii="Arial" w:hAnsi="Arial" w:cs="Arial"/>
          <w:sz w:val="22"/>
          <w:szCs w:val="22"/>
        </w:rPr>
        <w:t>. The appearance of iron metabolism genes can be separate</w:t>
      </w:r>
      <w:r>
        <w:rPr>
          <w:rFonts w:ascii="Arial" w:hAnsi="Arial" w:cs="Arial"/>
          <w:sz w:val="22"/>
          <w:szCs w:val="22"/>
        </w:rPr>
        <w:t>d</w:t>
      </w:r>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are found </w:t>
      </w:r>
      <w:r>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C. elegans</w:t>
      </w:r>
      <w:r w:rsidRPr="00247968">
        <w:rPr>
          <w:rFonts w:ascii="Arial" w:hAnsi="Arial" w:cs="Arial"/>
          <w:sz w:val="22"/>
          <w:szCs w:val="22"/>
        </w:rPr>
        <w:t xml:space="preserve"> to </w:t>
      </w:r>
      <w:r w:rsidRPr="009F00AD">
        <w:rPr>
          <w:rFonts w:ascii="Arial" w:hAnsi="Arial" w:cs="Arial"/>
          <w:i/>
          <w:sz w:val="22"/>
          <w:szCs w:val="22"/>
        </w:rPr>
        <w:t>H. sapiens</w:t>
      </w:r>
      <w:r w:rsidR="00E13F5E">
        <w:rPr>
          <w:rFonts w:ascii="Arial" w:hAnsi="Arial" w:cs="Arial"/>
          <w:sz w:val="22"/>
          <w:szCs w:val="22"/>
        </w:rPr>
        <w:t>, indicates</w:t>
      </w:r>
      <w:r>
        <w:rPr>
          <w:rFonts w:ascii="Arial" w:hAnsi="Arial" w:cs="Arial"/>
          <w:sz w:val="22"/>
          <w:szCs w:val="22"/>
        </w:rPr>
        <w:t xml:space="preserve"> an origin in early</w:t>
      </w:r>
      <w:r w:rsidRPr="00247968">
        <w:rPr>
          <w:rFonts w:ascii="Arial" w:hAnsi="Arial" w:cs="Arial"/>
          <w:sz w:val="22"/>
          <w:szCs w:val="22"/>
        </w:rPr>
        <w:t xml:space="preserve"> </w:t>
      </w:r>
      <w:r>
        <w:rPr>
          <w:rFonts w:ascii="Arial" w:hAnsi="Arial" w:cs="Arial"/>
          <w:sz w:val="22"/>
          <w:szCs w:val="22"/>
        </w:rPr>
        <w:t>Bilateria</w:t>
      </w:r>
      <w:r w:rsidRPr="00247968">
        <w:rPr>
          <w:rFonts w:ascii="Arial" w:hAnsi="Arial" w:cs="Arial"/>
          <w:sz w:val="22"/>
          <w:szCs w:val="22"/>
        </w:rPr>
        <w:t xml:space="preserve"> evolution (</w:t>
      </w:r>
      <w:r>
        <w:rPr>
          <w:rFonts w:ascii="Arial" w:hAnsi="Arial" w:cs="Arial"/>
          <w:sz w:val="22"/>
          <w:szCs w:val="22"/>
        </w:rPr>
        <w:t>~</w:t>
      </w:r>
      <w:r w:rsidRPr="00503711">
        <w:rPr>
          <w:rFonts w:ascii="Arial" w:hAnsi="Arial" w:cs="Arial"/>
          <w:sz w:val="22"/>
          <w:szCs w:val="22"/>
        </w:rPr>
        <w:t xml:space="preserve">635 </w:t>
      </w:r>
      <w:r>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Pr="009F00AD">
        <w:rPr>
          <w:rFonts w:ascii="Arial" w:hAnsi="Arial" w:cs="Arial"/>
          <w:i/>
          <w:sz w:val="22"/>
          <w:szCs w:val="22"/>
        </w:rPr>
        <w:t>D. rerio</w:t>
      </w:r>
      <w:r w:rsidRPr="00247968">
        <w:rPr>
          <w:rFonts w:ascii="Arial" w:hAnsi="Arial" w:cs="Arial"/>
          <w:sz w:val="22"/>
          <w:szCs w:val="22"/>
        </w:rPr>
        <w:t xml:space="preserve"> to </w:t>
      </w:r>
      <w:r w:rsidRPr="009F00AD">
        <w:rPr>
          <w:rFonts w:ascii="Arial" w:hAnsi="Arial" w:cs="Arial"/>
          <w:i/>
          <w:sz w:val="22"/>
          <w:szCs w:val="22"/>
        </w:rPr>
        <w:t>H. sapiens</w:t>
      </w:r>
      <w:r w:rsidRPr="00247968">
        <w:rPr>
          <w:rFonts w:ascii="Arial" w:hAnsi="Arial" w:cs="Arial"/>
          <w:sz w:val="22"/>
          <w:szCs w:val="22"/>
        </w:rPr>
        <w:t xml:space="preserve">, </w:t>
      </w:r>
      <w:r>
        <w:rPr>
          <w:rFonts w:ascii="Arial" w:hAnsi="Arial" w:cs="Arial"/>
          <w:sz w:val="22"/>
          <w:szCs w:val="22"/>
        </w:rPr>
        <w:t>but are not present</w:t>
      </w:r>
      <w:r w:rsidRPr="00247968">
        <w:rPr>
          <w:rFonts w:ascii="Arial" w:hAnsi="Arial" w:cs="Arial"/>
          <w:sz w:val="22"/>
          <w:szCs w:val="22"/>
        </w:rPr>
        <w:t xml:space="preserve"> in </w:t>
      </w:r>
      <w:r w:rsidRPr="00897A64">
        <w:rPr>
          <w:rFonts w:ascii="Arial" w:hAnsi="Arial" w:cs="Arial"/>
          <w:i/>
          <w:sz w:val="22"/>
          <w:szCs w:val="22"/>
        </w:rPr>
        <w:t>C. elegans</w:t>
      </w:r>
      <w:r w:rsidRPr="00247968">
        <w:rPr>
          <w:rFonts w:ascii="Arial" w:hAnsi="Arial" w:cs="Arial"/>
          <w:sz w:val="22"/>
          <w:szCs w:val="22"/>
        </w:rPr>
        <w:t xml:space="preserve"> and </w:t>
      </w:r>
      <w:r w:rsidRPr="00897A64">
        <w:rPr>
          <w:rFonts w:ascii="Arial" w:hAnsi="Arial" w:cs="Arial"/>
          <w:i/>
          <w:sz w:val="22"/>
          <w:szCs w:val="22"/>
        </w:rPr>
        <w:t>Drosophila</w:t>
      </w:r>
      <w:r>
        <w:rPr>
          <w:rFonts w:ascii="Arial" w:hAnsi="Arial" w:cs="Arial"/>
          <w:sz w:val="22"/>
          <w:szCs w:val="22"/>
        </w:rPr>
        <w:t>, indicating emergence in early</w:t>
      </w:r>
      <w:r w:rsidRPr="00247968">
        <w:rPr>
          <w:rFonts w:ascii="Arial" w:hAnsi="Arial" w:cs="Arial"/>
          <w:sz w:val="22"/>
          <w:szCs w:val="22"/>
        </w:rPr>
        <w:t xml:space="preserve"> Vertebrata (</w:t>
      </w:r>
      <w:r>
        <w:rPr>
          <w:rFonts w:ascii="Arial" w:hAnsi="Arial" w:cs="Arial"/>
          <w:sz w:val="22"/>
          <w:szCs w:val="22"/>
        </w:rPr>
        <w:t>~</w:t>
      </w:r>
      <w:r w:rsidRPr="00503711">
        <w:rPr>
          <w:rFonts w:ascii="Arial" w:hAnsi="Arial" w:cs="Arial"/>
          <w:sz w:val="22"/>
          <w:szCs w:val="22"/>
        </w:rPr>
        <w:t>485</w:t>
      </w:r>
      <w:r w:rsidRPr="00247968">
        <w:rPr>
          <w:rFonts w:ascii="Arial" w:hAnsi="Arial" w:cs="Arial"/>
          <w:sz w:val="22"/>
          <w:szCs w:val="22"/>
        </w:rPr>
        <w:t xml:space="preserve"> Mya). The co-app</w:t>
      </w:r>
      <w:r>
        <w:rPr>
          <w:rFonts w:ascii="Arial" w:hAnsi="Arial" w:cs="Arial"/>
          <w:sz w:val="22"/>
          <w:szCs w:val="22"/>
        </w:rPr>
        <w:t xml:space="preserve">earance of these genes suggests </w:t>
      </w:r>
      <w:r w:rsidRPr="00247968">
        <w:rPr>
          <w:rFonts w:ascii="Arial" w:hAnsi="Arial" w:cs="Arial"/>
          <w:sz w:val="22"/>
          <w:szCs w:val="22"/>
        </w:rPr>
        <w:t xml:space="preserve">possible </w:t>
      </w:r>
      <w:r>
        <w:rPr>
          <w:rFonts w:ascii="Arial" w:hAnsi="Arial" w:cs="Arial"/>
          <w:sz w:val="22"/>
          <w:szCs w:val="22"/>
        </w:rPr>
        <w:t>co-</w:t>
      </w:r>
      <w:r w:rsidRPr="00247968">
        <w:rPr>
          <w:rFonts w:ascii="Arial" w:hAnsi="Arial" w:cs="Arial"/>
          <w:sz w:val="22"/>
          <w:szCs w:val="22"/>
        </w:rPr>
        <w:t>reg</w:t>
      </w:r>
      <w:r>
        <w:rPr>
          <w:rFonts w:ascii="Arial" w:hAnsi="Arial" w:cs="Arial"/>
          <w:sz w:val="22"/>
          <w:szCs w:val="22"/>
        </w:rPr>
        <w:t>ulatory functions (</w:t>
      </w:r>
      <w:r w:rsidRPr="001D2EF4">
        <w:rPr>
          <w:rFonts w:ascii="Arial" w:hAnsi="Arial" w:cs="Arial"/>
          <w:b/>
          <w:color w:val="1F497D" w:themeColor="text2"/>
          <w:sz w:val="22"/>
          <w:szCs w:val="22"/>
        </w:rPr>
        <w:t>Figure 2A</w:t>
      </w:r>
      <w:r>
        <w:rPr>
          <w:rFonts w:ascii="Arial" w:hAnsi="Arial" w:cs="Arial"/>
          <w:sz w:val="22"/>
          <w:szCs w:val="22"/>
        </w:rPr>
        <w:t xml:space="preserve">). Investigating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protein-protein interactions, 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CA3958">
        <w:rPr>
          <w:rFonts w:ascii="Arial" w:hAnsi="Arial" w:cs="Arial"/>
          <w:b/>
          <w:color w:val="1F497D" w:themeColor="text2"/>
          <w:sz w:val="22"/>
          <w:szCs w:val="22"/>
        </w:rPr>
        <w:t>Figure 2B</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2C</w:t>
      </w:r>
      <w:r>
        <w:rPr>
          <w:rFonts w:ascii="Arial" w:hAnsi="Arial" w:cs="Arial"/>
          <w:sz w:val="22"/>
          <w:szCs w:val="22"/>
        </w:rPr>
        <w:t>). Hence, we studied these three variants in functional studies to further investigate the involvement of FGF-6 in iron metabolism.</w:t>
      </w:r>
    </w:p>
    <w:p w:rsidR="00F866BB" w:rsidRPr="00247968" w:rsidRDefault="00F866BB" w:rsidP="00AB08A0">
      <w:pPr>
        <w:spacing w:line="120" w:lineRule="auto"/>
        <w:jc w:val="both"/>
        <w:rPr>
          <w:rFonts w:ascii="Arial" w:hAnsi="Arial" w:cs="Arial"/>
          <w:sz w:val="22"/>
          <w:szCs w:val="22"/>
        </w:rPr>
      </w:pP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associated with modulatation of hepcidin expression and hepcidin-dependent iron uptake</w:t>
      </w:r>
    </w:p>
    <w:p w:rsidR="00F866BB" w:rsidRPr="002D2C86" w:rsidRDefault="00F866BB" w:rsidP="007C5053">
      <w:pPr>
        <w:spacing w:line="360" w:lineRule="auto"/>
        <w:jc w:val="both"/>
        <w:rPr>
          <w:rFonts w:ascii="Arial" w:hAnsi="Arial" w:cs="Arial"/>
          <w:sz w:val="22"/>
          <w:szCs w:val="22"/>
          <w:vertAlign w:val="superscript"/>
        </w:rPr>
      </w:pPr>
      <w:r>
        <w:rPr>
          <w:rFonts w:ascii="Arial" w:hAnsi="Arial" w:cs="Arial"/>
          <w:sz w:val="22"/>
          <w:szCs w:val="22"/>
        </w:rPr>
        <w:t>T</w:t>
      </w:r>
      <w:r w:rsidRPr="00EA7D68">
        <w:rPr>
          <w:rFonts w:ascii="Arial" w:hAnsi="Arial" w:cs="Arial"/>
          <w:sz w:val="22"/>
          <w:szCs w:val="22"/>
        </w:rPr>
        <w:t>o in</w:t>
      </w:r>
      <w:r>
        <w:rPr>
          <w:rFonts w:ascii="Arial" w:hAnsi="Arial" w:cs="Arial"/>
          <w:sz w:val="22"/>
          <w:szCs w:val="22"/>
        </w:rPr>
        <w:t>vestigate the potential mechanism linking</w:t>
      </w:r>
      <w:r w:rsidRPr="00EA7D68">
        <w:rPr>
          <w:rFonts w:ascii="Arial" w:hAnsi="Arial" w:cs="Arial"/>
          <w:sz w:val="22"/>
          <w:szCs w:val="22"/>
        </w:rPr>
        <w:t xml:space="preserve"> FGF</w:t>
      </w:r>
      <w:r>
        <w:rPr>
          <w:rFonts w:ascii="Arial" w:hAnsi="Arial" w:cs="Arial"/>
          <w:sz w:val="22"/>
          <w:szCs w:val="22"/>
        </w:rPr>
        <w:t>-6 and</w:t>
      </w:r>
      <w:r w:rsidRPr="00EA7D68">
        <w:rPr>
          <w:rFonts w:ascii="Arial" w:hAnsi="Arial" w:cs="Arial"/>
          <w:sz w:val="22"/>
          <w:szCs w:val="22"/>
        </w:rPr>
        <w:t xml:space="preserve"> iron metabolism, we </w:t>
      </w:r>
      <w:r>
        <w:rPr>
          <w:rFonts w:ascii="Arial" w:hAnsi="Arial" w:cs="Arial"/>
          <w:sz w:val="22"/>
          <w:szCs w:val="22"/>
        </w:rPr>
        <w:t>evaluated iron uptake and the expression of iron-metabolism genes in human liver carcinoma HepG2 cells. Staining indicated that ferrous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rPr>
        <w:t>), ferric (</w:t>
      </w:r>
      <w:r w:rsidRPr="004D58E2">
        <w:rPr>
          <w:rFonts w:ascii="Arial" w:hAnsi="Arial" w:cs="Arial"/>
          <w:sz w:val="22"/>
          <w:szCs w:val="22"/>
        </w:rPr>
        <w:t>Fe</w:t>
      </w:r>
      <w:r>
        <w:rPr>
          <w:rFonts w:ascii="Arial" w:hAnsi="Arial" w:cs="Arial"/>
          <w:sz w:val="22"/>
          <w:szCs w:val="22"/>
          <w:vertAlign w:val="superscript"/>
        </w:rPr>
        <w:t>3</w:t>
      </w:r>
      <w:r w:rsidRPr="004D58E2">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perscript"/>
        </w:rPr>
        <w:t xml:space="preserve"> </w:t>
      </w:r>
      <w:r>
        <w:rPr>
          <w:rFonts w:ascii="Arial" w:hAnsi="Arial" w:cs="Arial"/>
          <w:sz w:val="22"/>
          <w:szCs w:val="22"/>
        </w:rPr>
        <w:t xml:space="preserve">and a mixture of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rPr>
        <w:t xml:space="preserve"> </w:t>
      </w:r>
      <w:r w:rsidRPr="004D58E2">
        <w:rPr>
          <w:rFonts w:ascii="Arial" w:hAnsi="Arial" w:cs="Arial"/>
          <w:sz w:val="22"/>
          <w:szCs w:val="22"/>
        </w:rPr>
        <w:t>and Fe</w:t>
      </w:r>
      <w:r w:rsidRPr="004D58E2">
        <w:rPr>
          <w:rFonts w:ascii="Arial" w:hAnsi="Arial" w:cs="Arial"/>
          <w:sz w:val="22"/>
          <w:szCs w:val="22"/>
          <w:vertAlign w:val="superscript"/>
        </w:rPr>
        <w:t xml:space="preserve">3+ </w:t>
      </w:r>
      <w:r>
        <w:rPr>
          <w:rFonts w:ascii="Arial" w:hAnsi="Arial" w:cs="Arial"/>
          <w:sz w:val="22"/>
          <w:szCs w:val="22"/>
        </w:rPr>
        <w:t xml:space="preserve">forms </w:t>
      </w:r>
      <w:r w:rsidRPr="004D58E2">
        <w:rPr>
          <w:rFonts w:ascii="Arial" w:hAnsi="Arial" w:cs="Arial"/>
          <w:sz w:val="22"/>
          <w:szCs w:val="22"/>
        </w:rPr>
        <w:t xml:space="preserve">can significantly increase </w:t>
      </w:r>
      <w:r>
        <w:rPr>
          <w:rFonts w:ascii="Arial" w:hAnsi="Arial" w:cs="Arial"/>
          <w:sz w:val="22"/>
          <w:szCs w:val="22"/>
        </w:rPr>
        <w:t xml:space="preserve">intracellular </w:t>
      </w:r>
      <w:r w:rsidRPr="004D58E2">
        <w:rPr>
          <w:rFonts w:ascii="Arial" w:hAnsi="Arial" w:cs="Arial"/>
          <w:sz w:val="22"/>
          <w:szCs w:val="22"/>
        </w:rPr>
        <w:t>iron deposition</w:t>
      </w:r>
      <w:r>
        <w:rPr>
          <w:rFonts w:ascii="Arial" w:hAnsi="Arial" w:cs="Arial"/>
          <w:sz w:val="22"/>
          <w:szCs w:val="22"/>
        </w:rPr>
        <w:t xml:space="preserve"> (</w:t>
      </w:r>
      <w:r w:rsidRPr="001A7869">
        <w:rPr>
          <w:rFonts w:ascii="Arial" w:hAnsi="Arial" w:cs="Arial"/>
          <w:b/>
          <w:color w:val="002060"/>
          <w:sz w:val="22"/>
          <w:szCs w:val="22"/>
        </w:rPr>
        <w:t>Figur</w:t>
      </w:r>
      <w:r w:rsidRPr="0050050A">
        <w:rPr>
          <w:rFonts w:ascii="Arial" w:hAnsi="Arial" w:cs="Arial"/>
          <w:b/>
          <w:color w:val="002060"/>
          <w:sz w:val="22"/>
          <w:szCs w:val="22"/>
        </w:rPr>
        <w:t>e 3A</w:t>
      </w:r>
      <w:r>
        <w:rPr>
          <w:rFonts w:ascii="Arial" w:hAnsi="Arial" w:cs="Arial"/>
          <w:sz w:val="22"/>
          <w:szCs w:val="22"/>
        </w:rPr>
        <w:t xml:space="preserve">). We then co-treated the cells with </w:t>
      </w:r>
      <w:r w:rsidRPr="004D58E2">
        <w:rPr>
          <w:rFonts w:ascii="Arial" w:hAnsi="Arial" w:cs="Arial"/>
          <w:sz w:val="22"/>
          <w:szCs w:val="22"/>
        </w:rPr>
        <w:t>Fe</w:t>
      </w:r>
      <w:r w:rsidRPr="004D58E2">
        <w:rPr>
          <w:rFonts w:ascii="Arial" w:hAnsi="Arial" w:cs="Arial"/>
          <w:sz w:val="22"/>
          <w:szCs w:val="22"/>
          <w:vertAlign w:val="superscript"/>
        </w:rPr>
        <w:t>2+</w:t>
      </w:r>
      <w:r w:rsidRPr="004D58E2">
        <w:rPr>
          <w:rFonts w:ascii="MS Gothic" w:eastAsia="MS Gothic" w:hAnsi="MS Gothic" w:cs="MS Gothic" w:hint="eastAsia"/>
          <w:sz w:val="22"/>
          <w:szCs w:val="22"/>
        </w:rPr>
        <w:t>，</w:t>
      </w:r>
      <w:r w:rsidRPr="004D58E2">
        <w:rPr>
          <w:rFonts w:ascii="Arial" w:hAnsi="Arial" w:cs="Arial"/>
          <w:sz w:val="22"/>
          <w:szCs w:val="22"/>
        </w:rPr>
        <w:t>Fe</w:t>
      </w:r>
      <w:r w:rsidRPr="004D58E2">
        <w:rPr>
          <w:rFonts w:ascii="Arial" w:hAnsi="Arial" w:cs="Arial"/>
          <w:sz w:val="22"/>
          <w:szCs w:val="22"/>
          <w:vertAlign w:val="superscript"/>
        </w:rPr>
        <w:t>3+</w:t>
      </w:r>
      <w:r>
        <w:rPr>
          <w:rFonts w:ascii="Arial" w:hAnsi="Arial" w:cs="Arial"/>
          <w:sz w:val="22"/>
          <w:szCs w:val="22"/>
        </w:rPr>
        <w:t xml:space="preserve"> and </w:t>
      </w:r>
      <w:r w:rsidRPr="004D58E2">
        <w:rPr>
          <w:rFonts w:ascii="Arial" w:hAnsi="Arial" w:cs="Arial"/>
          <w:sz w:val="22"/>
          <w:szCs w:val="22"/>
        </w:rPr>
        <w:t>FGF</w:t>
      </w:r>
      <w:r>
        <w:rPr>
          <w:rFonts w:ascii="Arial" w:hAnsi="Arial" w:cs="Arial"/>
          <w:sz w:val="22"/>
          <w:szCs w:val="22"/>
        </w:rPr>
        <w:t>-</w:t>
      </w:r>
      <w:r w:rsidRPr="004D58E2">
        <w:rPr>
          <w:rFonts w:ascii="Arial" w:hAnsi="Arial" w:cs="Arial"/>
          <w:sz w:val="22"/>
          <w:szCs w:val="22"/>
        </w:rPr>
        <w:t xml:space="preserve">6 </w:t>
      </w:r>
      <w:r>
        <w:rPr>
          <w:rFonts w:ascii="Arial" w:hAnsi="Arial" w:cs="Arial"/>
          <w:sz w:val="22"/>
          <w:szCs w:val="22"/>
        </w:rPr>
        <w:t xml:space="preserve">active </w:t>
      </w:r>
      <w:r w:rsidRPr="004D58E2">
        <w:rPr>
          <w:rFonts w:ascii="Arial" w:hAnsi="Arial" w:cs="Arial"/>
          <w:sz w:val="22"/>
          <w:szCs w:val="22"/>
        </w:rPr>
        <w:t>protein</w:t>
      </w:r>
      <w:r>
        <w:rPr>
          <w:rFonts w:ascii="Arial" w:hAnsi="Arial" w:cs="Arial"/>
          <w:sz w:val="22"/>
          <w:szCs w:val="22"/>
        </w:rPr>
        <w:t>, which resulted in</w:t>
      </w:r>
      <w:r w:rsidRPr="004D58E2">
        <w:rPr>
          <w:rFonts w:ascii="Arial" w:hAnsi="Arial" w:cs="Arial"/>
          <w:sz w:val="22"/>
          <w:szCs w:val="22"/>
        </w:rPr>
        <w:t xml:space="preserve"> </w:t>
      </w:r>
      <w:r>
        <w:rPr>
          <w:rFonts w:ascii="Arial" w:hAnsi="Arial" w:cs="Arial"/>
          <w:sz w:val="22"/>
          <w:szCs w:val="22"/>
        </w:rPr>
        <w:t>a significant</w:t>
      </w:r>
      <w:r w:rsidRPr="004D58E2">
        <w:rPr>
          <w:rFonts w:ascii="Arial" w:hAnsi="Arial" w:cs="Arial"/>
          <w:sz w:val="22"/>
          <w:szCs w:val="22"/>
        </w:rPr>
        <w:t xml:space="preserve"> </w:t>
      </w:r>
      <w:r>
        <w:rPr>
          <w:rFonts w:ascii="Arial" w:hAnsi="Arial" w:cs="Arial"/>
          <w:sz w:val="22"/>
          <w:szCs w:val="22"/>
        </w:rPr>
        <w:t xml:space="preserve">FGF-6-mediated </w:t>
      </w:r>
      <w:r w:rsidRPr="004D58E2">
        <w:rPr>
          <w:rFonts w:ascii="Arial" w:hAnsi="Arial" w:cs="Arial"/>
          <w:sz w:val="22"/>
          <w:szCs w:val="22"/>
        </w:rPr>
        <w:t xml:space="preserve">decrease </w:t>
      </w:r>
      <w:r>
        <w:rPr>
          <w:rFonts w:ascii="Arial" w:hAnsi="Arial" w:cs="Arial"/>
          <w:sz w:val="22"/>
          <w:szCs w:val="22"/>
        </w:rPr>
        <w:t xml:space="preserve">in uptake of </w:t>
      </w:r>
      <w:r w:rsidRPr="004D58E2">
        <w:rPr>
          <w:rFonts w:ascii="Arial" w:hAnsi="Arial" w:cs="Arial"/>
          <w:sz w:val="22"/>
          <w:szCs w:val="22"/>
        </w:rPr>
        <w:t>Fe</w:t>
      </w:r>
      <w:r w:rsidRPr="004D58E2">
        <w:rPr>
          <w:rFonts w:ascii="Arial" w:hAnsi="Arial" w:cs="Arial"/>
          <w:sz w:val="22"/>
          <w:szCs w:val="22"/>
          <w:vertAlign w:val="superscript"/>
        </w:rPr>
        <w:t>2+</w:t>
      </w:r>
      <w:r>
        <w:rPr>
          <w:rFonts w:ascii="Arial" w:hAnsi="Arial" w:cs="Arial"/>
          <w:sz w:val="22"/>
          <w:szCs w:val="22"/>
          <w:vertAlign w:val="superscript"/>
        </w:rPr>
        <w:t xml:space="preserve"> </w:t>
      </w:r>
      <w:r>
        <w:rPr>
          <w:rFonts w:ascii="Arial" w:hAnsi="Arial" w:cs="Arial"/>
          <w:sz w:val="22"/>
          <w:szCs w:val="22"/>
        </w:rPr>
        <w:t xml:space="preserve">but not </w:t>
      </w:r>
      <w:r w:rsidRPr="004D58E2">
        <w:rPr>
          <w:rFonts w:ascii="Arial" w:hAnsi="Arial" w:cs="Arial"/>
          <w:sz w:val="22"/>
          <w:szCs w:val="22"/>
        </w:rPr>
        <w:t>Fe</w:t>
      </w:r>
      <w:r>
        <w:rPr>
          <w:rFonts w:ascii="Arial" w:hAnsi="Arial" w:cs="Arial"/>
          <w:sz w:val="22"/>
          <w:szCs w:val="22"/>
          <w:vertAlign w:val="superscript"/>
        </w:rPr>
        <w:t>3</w:t>
      </w:r>
      <w:r w:rsidRPr="004D58E2">
        <w:rPr>
          <w:rFonts w:ascii="Arial" w:hAnsi="Arial" w:cs="Arial"/>
          <w:sz w:val="22"/>
          <w:szCs w:val="22"/>
          <w:vertAlign w:val="superscript"/>
        </w:rPr>
        <w:t>+</w:t>
      </w:r>
      <w:r>
        <w:rPr>
          <w:rFonts w:ascii="Arial" w:hAnsi="Arial" w:cs="Arial"/>
          <w:sz w:val="22"/>
          <w:szCs w:val="22"/>
        </w:rPr>
        <w:t xml:space="preserve"> (</w:t>
      </w:r>
      <w:r w:rsidRPr="0050050A">
        <w:rPr>
          <w:rFonts w:ascii="Arial" w:hAnsi="Arial" w:cs="Arial"/>
          <w:b/>
          <w:color w:val="002060"/>
          <w:sz w:val="22"/>
          <w:szCs w:val="22"/>
        </w:rPr>
        <w:t>Figure 3B</w:t>
      </w:r>
      <w:r>
        <w:rPr>
          <w:rFonts w:ascii="Arial" w:hAnsi="Arial" w:cs="Arial"/>
          <w:sz w:val="22"/>
          <w:szCs w:val="22"/>
        </w:rPr>
        <w:t>)</w:t>
      </w:r>
      <w:r w:rsidRPr="004D58E2">
        <w:rPr>
          <w:rFonts w:ascii="Arial" w:hAnsi="Arial" w:cs="Arial"/>
          <w:sz w:val="22"/>
          <w:szCs w:val="22"/>
        </w:rPr>
        <w:t xml:space="preserve">. </w:t>
      </w:r>
      <w:r>
        <w:rPr>
          <w:rFonts w:ascii="Arial" w:hAnsi="Arial" w:cs="Arial"/>
          <w:sz w:val="22"/>
          <w:szCs w:val="22"/>
        </w:rPr>
        <w:t>HepG2 and renal cell adenocarcinoma (786-O) cells were then transfected with the plasmids carrying either the</w:t>
      </w:r>
      <w:r w:rsidRPr="004D58E2">
        <w:rPr>
          <w:rFonts w:ascii="Arial" w:hAnsi="Arial" w:cs="Arial"/>
          <w:sz w:val="22"/>
          <w:szCs w:val="22"/>
        </w:rPr>
        <w:t xml:space="preserve"> </w:t>
      </w:r>
      <w:r>
        <w:rPr>
          <w:rFonts w:ascii="Arial" w:hAnsi="Arial" w:cs="Arial"/>
          <w:sz w:val="22"/>
          <w:szCs w:val="22"/>
        </w:rPr>
        <w:t xml:space="preserve">wildtype </w:t>
      </w:r>
      <w:r w:rsidRPr="00C92C3B">
        <w:rPr>
          <w:rFonts w:ascii="Arial" w:hAnsi="Arial" w:cs="Arial"/>
          <w:i/>
          <w:sz w:val="22"/>
          <w:szCs w:val="22"/>
        </w:rPr>
        <w:t>FGF6</w:t>
      </w:r>
      <w:r>
        <w:rPr>
          <w:rFonts w:ascii="Arial" w:hAnsi="Arial" w:cs="Arial"/>
          <w:sz w:val="22"/>
          <w:szCs w:val="22"/>
        </w:rPr>
        <w:t xml:space="preserve"> or</w:t>
      </w:r>
      <w:r w:rsidRPr="004D58E2">
        <w:rPr>
          <w:rFonts w:ascii="Arial" w:hAnsi="Arial" w:cs="Arial"/>
          <w:sz w:val="22"/>
          <w:szCs w:val="22"/>
        </w:rPr>
        <w:t xml:space="preserve"> </w:t>
      </w:r>
      <w:r>
        <w:rPr>
          <w:rFonts w:ascii="Arial" w:hAnsi="Arial" w:cs="Arial"/>
          <w:sz w:val="22"/>
          <w:szCs w:val="22"/>
        </w:rPr>
        <w:t xml:space="preserve">variant </w:t>
      </w:r>
      <w:r w:rsidRPr="00C92C3B">
        <w:rPr>
          <w:rFonts w:ascii="Arial" w:hAnsi="Arial" w:cs="Arial"/>
          <w:i/>
          <w:sz w:val="22"/>
          <w:szCs w:val="22"/>
        </w:rPr>
        <w:t>FGF6</w:t>
      </w:r>
      <w:r>
        <w:rPr>
          <w:rFonts w:ascii="Arial" w:hAnsi="Arial" w:cs="Arial"/>
          <w:sz w:val="22"/>
          <w:szCs w:val="22"/>
        </w:rPr>
        <w:t xml:space="preserve"> with each of the </w:t>
      </w:r>
      <w:r w:rsidRPr="004D58E2">
        <w:rPr>
          <w:rFonts w:ascii="Arial" w:hAnsi="Arial" w:cs="Arial"/>
          <w:sz w:val="22"/>
          <w:szCs w:val="22"/>
        </w:rPr>
        <w:t>three point mutation</w:t>
      </w:r>
      <w:r>
        <w:rPr>
          <w:rFonts w:ascii="Arial" w:hAnsi="Arial" w:cs="Arial"/>
          <w:sz w:val="22"/>
          <w:szCs w:val="22"/>
        </w:rPr>
        <w:t>s described above (</w:t>
      </w:r>
      <w:r w:rsidRPr="007A693C">
        <w:rPr>
          <w:rFonts w:ascii="Arial" w:hAnsi="Arial" w:cs="Arial"/>
          <w:b/>
          <w:color w:val="002060"/>
          <w:sz w:val="22"/>
          <w:szCs w:val="22"/>
        </w:rPr>
        <w:t>Figure 2C</w:t>
      </w:r>
      <w:r>
        <w:rPr>
          <w:rFonts w:ascii="Arial" w:hAnsi="Arial" w:cs="Arial"/>
          <w:sz w:val="22"/>
          <w:szCs w:val="22"/>
        </w:rPr>
        <w:t>) and evaluated for iron deposition</w:t>
      </w:r>
      <w:r w:rsidRPr="004D58E2">
        <w:rPr>
          <w:rFonts w:ascii="Arial" w:hAnsi="Arial" w:cs="Arial"/>
          <w:sz w:val="22"/>
          <w:szCs w:val="22"/>
        </w:rPr>
        <w:t xml:space="preserve">. </w:t>
      </w:r>
      <w:r>
        <w:rPr>
          <w:rFonts w:ascii="Arial" w:hAnsi="Arial" w:cs="Arial"/>
          <w:sz w:val="22"/>
          <w:szCs w:val="22"/>
        </w:rPr>
        <w:t>Two variants</w:t>
      </w:r>
      <w:r w:rsidRPr="004D58E2">
        <w:rPr>
          <w:rFonts w:ascii="Arial" w:hAnsi="Arial" w:cs="Arial"/>
          <w:sz w:val="22"/>
          <w:szCs w:val="22"/>
        </w:rPr>
        <w:t>, M1</w:t>
      </w:r>
      <w:r>
        <w:rPr>
          <w:rFonts w:ascii="Arial" w:hAnsi="Arial" w:cs="Arial"/>
          <w:sz w:val="22"/>
          <w:szCs w:val="22"/>
        </w:rPr>
        <w:t xml:space="preserve"> (E172X)</w:t>
      </w:r>
      <w:r w:rsidRPr="004D58E2">
        <w:rPr>
          <w:rFonts w:ascii="Arial" w:hAnsi="Arial" w:cs="Arial"/>
          <w:sz w:val="22"/>
          <w:szCs w:val="22"/>
        </w:rPr>
        <w:t xml:space="preserve"> and M3</w:t>
      </w:r>
      <w:r>
        <w:rPr>
          <w:rFonts w:ascii="Arial" w:hAnsi="Arial" w:cs="Arial"/>
          <w:sz w:val="22"/>
          <w:szCs w:val="22"/>
        </w:rPr>
        <w:t xml:space="preserve"> (R188Q), had elevated</w:t>
      </w:r>
      <w:r w:rsidRPr="004D58E2">
        <w:rPr>
          <w:rFonts w:ascii="Arial" w:hAnsi="Arial" w:cs="Arial"/>
          <w:sz w:val="22"/>
          <w:szCs w:val="22"/>
        </w:rPr>
        <w:t xml:space="preserve"> iron deposition</w:t>
      </w:r>
      <w:r>
        <w:rPr>
          <w:rFonts w:ascii="Arial" w:hAnsi="Arial" w:cs="Arial"/>
          <w:sz w:val="22"/>
          <w:szCs w:val="22"/>
        </w:rPr>
        <w:t xml:space="preserve"> </w:t>
      </w:r>
      <w:r w:rsidRPr="00F70DC4">
        <w:rPr>
          <w:rFonts w:ascii="Arial" w:hAnsi="Arial" w:cs="Arial"/>
          <w:b/>
          <w:color w:val="002060"/>
          <w:sz w:val="22"/>
          <w:szCs w:val="22"/>
        </w:rPr>
        <w:t>(Figure 4A and Figure 4B),</w:t>
      </w:r>
      <w:r>
        <w:rPr>
          <w:rFonts w:ascii="Arial" w:hAnsi="Arial" w:cs="Arial"/>
          <w:sz w:val="22"/>
          <w:szCs w:val="22"/>
        </w:rPr>
        <w:t xml:space="preserve"> indicating a </w:t>
      </w:r>
      <w:r w:rsidRPr="004D58E2">
        <w:rPr>
          <w:rFonts w:ascii="Arial" w:hAnsi="Arial" w:cs="Arial"/>
          <w:sz w:val="22"/>
          <w:szCs w:val="22"/>
        </w:rPr>
        <w:t xml:space="preserve">deficiency </w:t>
      </w:r>
      <w:r>
        <w:rPr>
          <w:rFonts w:ascii="Arial" w:hAnsi="Arial" w:cs="Arial"/>
          <w:sz w:val="22"/>
          <w:szCs w:val="22"/>
        </w:rPr>
        <w:t xml:space="preserve">in variant </w:t>
      </w:r>
      <w:r w:rsidRPr="00637363">
        <w:rPr>
          <w:rFonts w:ascii="Arial" w:hAnsi="Arial" w:cs="Arial"/>
          <w:sz w:val="22"/>
          <w:szCs w:val="22"/>
        </w:rPr>
        <w:t>FGF</w:t>
      </w:r>
      <w:r>
        <w:rPr>
          <w:rFonts w:ascii="Arial" w:hAnsi="Arial" w:cs="Arial"/>
          <w:sz w:val="22"/>
          <w:szCs w:val="22"/>
        </w:rPr>
        <w:t>-</w:t>
      </w:r>
      <w:r w:rsidRPr="00637363">
        <w:rPr>
          <w:rFonts w:ascii="Arial" w:hAnsi="Arial" w:cs="Arial"/>
          <w:sz w:val="22"/>
          <w:szCs w:val="22"/>
        </w:rPr>
        <w:t>6</w:t>
      </w:r>
      <w:r>
        <w:rPr>
          <w:rFonts w:ascii="Arial" w:hAnsi="Arial" w:cs="Arial"/>
          <w:sz w:val="22"/>
          <w:szCs w:val="22"/>
        </w:rPr>
        <w:t>-mediated iron uptake-suppression</w:t>
      </w:r>
      <w:r w:rsidRPr="004D58E2">
        <w:rPr>
          <w:rFonts w:ascii="Arial" w:hAnsi="Arial" w:cs="Arial"/>
          <w:sz w:val="22"/>
          <w:szCs w:val="22"/>
        </w:rPr>
        <w:t>.</w:t>
      </w:r>
      <w:r>
        <w:rPr>
          <w:rFonts w:ascii="Arial" w:hAnsi="Arial" w:cs="Arial"/>
          <w:sz w:val="22"/>
          <w:szCs w:val="22"/>
        </w:rPr>
        <w:t xml:space="preserve"> RT</w:t>
      </w:r>
      <w:r w:rsidRPr="00EC17F3">
        <w:rPr>
          <w:rFonts w:ascii="Arial" w:hAnsi="Arial" w:cs="Arial"/>
          <w:sz w:val="22"/>
          <w:szCs w:val="22"/>
        </w:rPr>
        <w:t xml:space="preserve">-PCR analysis revealed that </w:t>
      </w:r>
      <w:r w:rsidRPr="0078570F">
        <w:rPr>
          <w:rFonts w:ascii="Arial" w:hAnsi="Arial" w:cs="Arial"/>
          <w:i/>
          <w:sz w:val="22"/>
          <w:szCs w:val="22"/>
        </w:rPr>
        <w:t>HAMP</w:t>
      </w:r>
      <w:r w:rsidRPr="00EC17F3">
        <w:rPr>
          <w:rFonts w:ascii="Arial" w:hAnsi="Arial" w:cs="Arial"/>
          <w:sz w:val="22"/>
          <w:szCs w:val="22"/>
        </w:rPr>
        <w:t xml:space="preserve"> and </w:t>
      </w:r>
      <w:r w:rsidRPr="0078570F">
        <w:rPr>
          <w:rFonts w:ascii="Arial" w:hAnsi="Arial" w:cs="Arial"/>
          <w:i/>
          <w:sz w:val="22"/>
          <w:szCs w:val="22"/>
        </w:rPr>
        <w:t>HDAC2</w:t>
      </w:r>
      <w:r w:rsidRPr="00EC17F3">
        <w:rPr>
          <w:rFonts w:ascii="Arial" w:hAnsi="Arial" w:cs="Arial"/>
          <w:sz w:val="22"/>
          <w:szCs w:val="22"/>
        </w:rPr>
        <w:t xml:space="preserve"> mRNA level</w:t>
      </w:r>
      <w:r>
        <w:rPr>
          <w:rFonts w:ascii="Arial" w:hAnsi="Arial" w:cs="Arial"/>
          <w:sz w:val="22"/>
          <w:szCs w:val="22"/>
        </w:rPr>
        <w:t>s</w:t>
      </w:r>
      <w:r w:rsidRPr="00EC17F3">
        <w:rPr>
          <w:rFonts w:ascii="Arial" w:hAnsi="Arial" w:cs="Arial"/>
          <w:sz w:val="22"/>
          <w:szCs w:val="22"/>
        </w:rPr>
        <w:t xml:space="preserve"> were </w:t>
      </w:r>
      <w:r>
        <w:rPr>
          <w:rFonts w:ascii="Arial" w:hAnsi="Arial" w:cs="Arial"/>
          <w:sz w:val="22"/>
          <w:szCs w:val="22"/>
        </w:rPr>
        <w:t xml:space="preserve">significantly increased after the </w:t>
      </w:r>
      <w:r w:rsidRPr="00EC17F3">
        <w:rPr>
          <w:rFonts w:ascii="Arial" w:hAnsi="Arial" w:cs="Arial"/>
          <w:sz w:val="22"/>
          <w:szCs w:val="22"/>
        </w:rPr>
        <w:t>FGF</w:t>
      </w:r>
      <w:r>
        <w:rPr>
          <w:rFonts w:ascii="Arial" w:hAnsi="Arial" w:cs="Arial"/>
          <w:sz w:val="22"/>
          <w:szCs w:val="22"/>
        </w:rPr>
        <w:t>-6 active protein treatment, with</w:t>
      </w:r>
      <w:r w:rsidRPr="00EC17F3">
        <w:rPr>
          <w:rFonts w:ascii="Arial" w:hAnsi="Arial" w:cs="Arial"/>
          <w:sz w:val="22"/>
          <w:szCs w:val="22"/>
        </w:rPr>
        <w:t xml:space="preserve"> no </w:t>
      </w:r>
      <w:r>
        <w:rPr>
          <w:rFonts w:ascii="Arial" w:hAnsi="Arial" w:cs="Arial"/>
          <w:sz w:val="22"/>
          <w:szCs w:val="22"/>
        </w:rPr>
        <w:t xml:space="preserve">significant </w:t>
      </w:r>
      <w:r w:rsidRPr="00EC17F3">
        <w:rPr>
          <w:rFonts w:ascii="Arial" w:hAnsi="Arial" w:cs="Arial"/>
          <w:sz w:val="22"/>
          <w:szCs w:val="22"/>
        </w:rPr>
        <w:t xml:space="preserve">change in </w:t>
      </w:r>
      <w:r w:rsidRPr="0078570F">
        <w:rPr>
          <w:rFonts w:ascii="Arial" w:hAnsi="Arial" w:cs="Arial"/>
          <w:i/>
          <w:sz w:val="22"/>
          <w:szCs w:val="22"/>
        </w:rPr>
        <w:t>HMOX</w:t>
      </w:r>
      <w:r w:rsidRPr="00EC17F3">
        <w:rPr>
          <w:rFonts w:ascii="Arial" w:hAnsi="Arial" w:cs="Arial"/>
          <w:sz w:val="22"/>
          <w:szCs w:val="22"/>
        </w:rPr>
        <w:t xml:space="preserve">, </w:t>
      </w:r>
      <w:r w:rsidRPr="0078570F">
        <w:rPr>
          <w:rFonts w:ascii="Arial" w:hAnsi="Arial" w:cs="Arial"/>
          <w:i/>
          <w:sz w:val="22"/>
          <w:szCs w:val="22"/>
        </w:rPr>
        <w:t>TFRC</w:t>
      </w:r>
      <w:r w:rsidRPr="00EC17F3">
        <w:rPr>
          <w:rFonts w:ascii="Arial" w:hAnsi="Arial" w:cs="Arial"/>
          <w:sz w:val="22"/>
          <w:szCs w:val="22"/>
        </w:rPr>
        <w:t xml:space="preserve"> and </w:t>
      </w:r>
      <w:r w:rsidRPr="0078570F">
        <w:rPr>
          <w:rFonts w:ascii="Arial" w:hAnsi="Arial" w:cs="Arial"/>
          <w:i/>
          <w:sz w:val="22"/>
          <w:szCs w:val="22"/>
        </w:rPr>
        <w:t>HEPH</w:t>
      </w:r>
      <w:r>
        <w:rPr>
          <w:rFonts w:ascii="Arial" w:hAnsi="Arial" w:cs="Arial"/>
          <w:sz w:val="22"/>
          <w:szCs w:val="22"/>
        </w:rPr>
        <w:t xml:space="preserve"> (</w:t>
      </w:r>
      <w:r w:rsidRPr="0050050A">
        <w:rPr>
          <w:rFonts w:ascii="Arial" w:hAnsi="Arial" w:cs="Arial"/>
          <w:b/>
          <w:color w:val="1F497D" w:themeColor="text2"/>
          <w:sz w:val="22"/>
          <w:szCs w:val="22"/>
        </w:rPr>
        <w:t>Figure 4</w:t>
      </w:r>
      <w:r>
        <w:rPr>
          <w:rFonts w:ascii="Arial" w:hAnsi="Arial" w:cs="Arial"/>
          <w:b/>
          <w:color w:val="1F497D" w:themeColor="text2"/>
          <w:sz w:val="22"/>
          <w:szCs w:val="22"/>
        </w:rPr>
        <w:t>C</w:t>
      </w:r>
      <w:r>
        <w:rPr>
          <w:rFonts w:ascii="Arial" w:hAnsi="Arial" w:cs="Arial"/>
          <w:sz w:val="22"/>
          <w:szCs w:val="22"/>
        </w:rPr>
        <w:t>)</w:t>
      </w:r>
      <w:r w:rsidRPr="00EC17F3">
        <w:rPr>
          <w:rFonts w:ascii="Arial" w:hAnsi="Arial" w:cs="Arial"/>
          <w:sz w:val="22"/>
          <w:szCs w:val="22"/>
        </w:rPr>
        <w:t xml:space="preserve">. </w:t>
      </w:r>
      <w:r w:rsidRPr="007B10A5">
        <w:rPr>
          <w:rFonts w:ascii="Arial" w:hAnsi="Arial" w:cs="Arial"/>
          <w:i/>
          <w:sz w:val="22"/>
          <w:szCs w:val="22"/>
        </w:rPr>
        <w:t>FGF6</w:t>
      </w:r>
      <w:r>
        <w:rPr>
          <w:rFonts w:ascii="Arial" w:hAnsi="Arial" w:cs="Arial"/>
          <w:sz w:val="22"/>
          <w:szCs w:val="22"/>
        </w:rPr>
        <w:t xml:space="preserve"> p</w:t>
      </w:r>
      <w:r w:rsidRPr="00EC17F3">
        <w:rPr>
          <w:rFonts w:ascii="Arial" w:hAnsi="Arial" w:cs="Arial"/>
          <w:sz w:val="22"/>
          <w:szCs w:val="22"/>
        </w:rPr>
        <w:t>lasmid transfection</w:t>
      </w:r>
      <w:r>
        <w:rPr>
          <w:rFonts w:ascii="Arial" w:hAnsi="Arial" w:cs="Arial"/>
          <w:sz w:val="22"/>
          <w:szCs w:val="22"/>
        </w:rPr>
        <w:t xml:space="preserve"> in HepG2, A-498 (kidney carcinoma cells), 786-O increased</w:t>
      </w:r>
      <w:r w:rsidRPr="00EC17F3">
        <w:rPr>
          <w:rFonts w:ascii="Arial" w:hAnsi="Arial" w:cs="Arial"/>
          <w:sz w:val="22"/>
          <w:szCs w:val="22"/>
        </w:rPr>
        <w:t xml:space="preserve"> </w:t>
      </w:r>
      <w:r w:rsidRPr="0078570F">
        <w:rPr>
          <w:rFonts w:ascii="Arial" w:hAnsi="Arial" w:cs="Arial"/>
          <w:i/>
          <w:sz w:val="22"/>
          <w:szCs w:val="22"/>
        </w:rPr>
        <w:t>HAMP</w:t>
      </w:r>
      <w:r>
        <w:rPr>
          <w:rFonts w:ascii="Arial" w:hAnsi="Arial" w:cs="Arial"/>
          <w:sz w:val="22"/>
          <w:szCs w:val="22"/>
        </w:rPr>
        <w:t xml:space="preserve">, </w:t>
      </w:r>
      <w:r w:rsidRPr="0078570F">
        <w:rPr>
          <w:rFonts w:ascii="Arial" w:hAnsi="Arial" w:cs="Arial"/>
          <w:i/>
          <w:sz w:val="22"/>
          <w:szCs w:val="22"/>
        </w:rPr>
        <w:t>HDAC2</w:t>
      </w:r>
      <w:r>
        <w:rPr>
          <w:rFonts w:ascii="Arial" w:hAnsi="Arial" w:cs="Arial"/>
          <w:sz w:val="22"/>
          <w:szCs w:val="22"/>
        </w:rPr>
        <w:t xml:space="preserve">, and </w:t>
      </w:r>
      <w:r w:rsidRPr="0078570F">
        <w:rPr>
          <w:rFonts w:ascii="Arial" w:hAnsi="Arial" w:cs="Arial"/>
          <w:i/>
          <w:sz w:val="22"/>
          <w:szCs w:val="22"/>
        </w:rPr>
        <w:t>HMOX</w:t>
      </w:r>
      <w:r>
        <w:rPr>
          <w:rFonts w:ascii="Arial" w:hAnsi="Arial" w:cs="Arial"/>
          <w:sz w:val="22"/>
          <w:szCs w:val="22"/>
        </w:rPr>
        <w:t xml:space="preserve"> levels, whereas </w:t>
      </w:r>
      <w:r w:rsidRPr="0078570F">
        <w:rPr>
          <w:rFonts w:ascii="Arial" w:hAnsi="Arial" w:cs="Arial"/>
          <w:i/>
          <w:sz w:val="22"/>
          <w:szCs w:val="22"/>
        </w:rPr>
        <w:t>TFRC</w:t>
      </w:r>
      <w:r>
        <w:rPr>
          <w:rFonts w:ascii="Arial" w:hAnsi="Arial" w:cs="Arial"/>
          <w:sz w:val="22"/>
          <w:szCs w:val="22"/>
        </w:rPr>
        <w:t xml:space="preserve"> levels</w:t>
      </w:r>
      <w:r w:rsidRPr="00EC17F3">
        <w:rPr>
          <w:rFonts w:ascii="Arial" w:hAnsi="Arial" w:cs="Arial"/>
          <w:sz w:val="22"/>
          <w:szCs w:val="22"/>
        </w:rPr>
        <w:t xml:space="preserve"> </w:t>
      </w:r>
      <w:r>
        <w:rPr>
          <w:rFonts w:ascii="Arial" w:hAnsi="Arial" w:cs="Arial"/>
          <w:sz w:val="22"/>
          <w:szCs w:val="22"/>
        </w:rPr>
        <w:t xml:space="preserve">significantly </w:t>
      </w:r>
      <w:r w:rsidRPr="00EC17F3">
        <w:rPr>
          <w:rFonts w:ascii="Arial" w:hAnsi="Arial" w:cs="Arial"/>
          <w:sz w:val="22"/>
          <w:szCs w:val="22"/>
        </w:rPr>
        <w:t>decreased</w:t>
      </w:r>
      <w:r>
        <w:rPr>
          <w:rFonts w:ascii="Arial" w:hAnsi="Arial" w:cs="Arial"/>
          <w:sz w:val="22"/>
          <w:szCs w:val="22"/>
        </w:rPr>
        <w:t xml:space="preserve"> (</w:t>
      </w:r>
      <w:r w:rsidRPr="00E15C58">
        <w:rPr>
          <w:rFonts w:ascii="Arial" w:hAnsi="Arial" w:cs="Arial"/>
          <w:b/>
          <w:color w:val="002060"/>
          <w:sz w:val="22"/>
          <w:szCs w:val="22"/>
        </w:rPr>
        <w:t>Figure</w:t>
      </w:r>
      <w:r>
        <w:rPr>
          <w:rFonts w:ascii="Arial" w:hAnsi="Arial" w:cs="Arial"/>
          <w:b/>
          <w:color w:val="002060"/>
          <w:sz w:val="22"/>
          <w:szCs w:val="22"/>
        </w:rPr>
        <w:t>s</w:t>
      </w:r>
      <w:r w:rsidRPr="00B76906">
        <w:rPr>
          <w:rFonts w:ascii="Arial" w:hAnsi="Arial" w:cs="Arial"/>
          <w:b/>
          <w:color w:val="002060"/>
          <w:sz w:val="22"/>
          <w:szCs w:val="22"/>
        </w:rPr>
        <w:t xml:space="preserve"> </w:t>
      </w:r>
      <w:r>
        <w:rPr>
          <w:rFonts w:ascii="Arial" w:hAnsi="Arial" w:cs="Arial"/>
          <w:b/>
          <w:color w:val="002060"/>
          <w:sz w:val="22"/>
          <w:szCs w:val="22"/>
        </w:rPr>
        <w:t>4D-G</w:t>
      </w:r>
      <w:r>
        <w:rPr>
          <w:rFonts w:ascii="Arial" w:hAnsi="Arial" w:cs="Arial"/>
          <w:sz w:val="22"/>
          <w:szCs w:val="22"/>
        </w:rPr>
        <w:t xml:space="preserve">). </w:t>
      </w:r>
      <w:r w:rsidRPr="0078570F">
        <w:rPr>
          <w:rFonts w:ascii="Arial" w:hAnsi="Arial" w:cs="Arial"/>
          <w:i/>
          <w:sz w:val="22"/>
          <w:szCs w:val="22"/>
        </w:rPr>
        <w:t>HEPH</w:t>
      </w:r>
      <w:r>
        <w:rPr>
          <w:rFonts w:ascii="Arial" w:hAnsi="Arial" w:cs="Arial"/>
          <w:sz w:val="22"/>
          <w:szCs w:val="22"/>
        </w:rPr>
        <w:t xml:space="preserve"> expression did not change, suggesting the effect of FGF-6 is independent of </w:t>
      </w:r>
      <w:r w:rsidRPr="0078570F">
        <w:rPr>
          <w:rFonts w:ascii="Arial" w:hAnsi="Arial" w:cs="Arial"/>
          <w:i/>
          <w:sz w:val="22"/>
          <w:szCs w:val="22"/>
        </w:rPr>
        <w:t>HEPH</w:t>
      </w:r>
      <w:r>
        <w:rPr>
          <w:rFonts w:ascii="Arial" w:hAnsi="Arial" w:cs="Arial"/>
          <w:sz w:val="22"/>
          <w:szCs w:val="22"/>
        </w:rPr>
        <w:t>. Further</w:t>
      </w:r>
      <w:r w:rsidRPr="00EC17F3">
        <w:rPr>
          <w:rFonts w:ascii="Arial" w:hAnsi="Arial" w:cs="Arial"/>
          <w:sz w:val="22"/>
          <w:szCs w:val="22"/>
        </w:rPr>
        <w:t xml:space="preserve">, </w:t>
      </w:r>
      <w:r>
        <w:rPr>
          <w:rFonts w:ascii="Arial" w:hAnsi="Arial" w:cs="Arial"/>
          <w:sz w:val="22"/>
          <w:szCs w:val="22"/>
        </w:rPr>
        <w:t xml:space="preserve">we noted </w:t>
      </w:r>
      <w:r w:rsidRPr="00DD170B">
        <w:rPr>
          <w:rFonts w:ascii="Arial" w:hAnsi="Arial" w:cs="Arial"/>
          <w:i/>
          <w:sz w:val="22"/>
          <w:szCs w:val="22"/>
        </w:rPr>
        <w:t>HAMP</w:t>
      </w:r>
      <w:r>
        <w:rPr>
          <w:rFonts w:ascii="Arial" w:hAnsi="Arial" w:cs="Arial"/>
          <w:sz w:val="22"/>
          <w:szCs w:val="22"/>
        </w:rPr>
        <w:t xml:space="preserve"> </w:t>
      </w:r>
      <w:r w:rsidRPr="00EC17F3">
        <w:rPr>
          <w:rFonts w:ascii="Arial" w:hAnsi="Arial" w:cs="Arial"/>
          <w:sz w:val="22"/>
          <w:szCs w:val="22"/>
        </w:rPr>
        <w:t>mRNA level</w:t>
      </w:r>
      <w:r>
        <w:rPr>
          <w:rFonts w:ascii="Arial" w:hAnsi="Arial" w:cs="Arial"/>
          <w:sz w:val="22"/>
          <w:szCs w:val="22"/>
        </w:rPr>
        <w:t>s</w:t>
      </w:r>
      <w:r w:rsidRPr="00EC17F3">
        <w:rPr>
          <w:rFonts w:ascii="Arial" w:hAnsi="Arial" w:cs="Arial"/>
          <w:sz w:val="22"/>
          <w:szCs w:val="22"/>
        </w:rPr>
        <w:t xml:space="preserve"> in M1 and M3 </w:t>
      </w:r>
      <w:r>
        <w:rPr>
          <w:rFonts w:ascii="Arial" w:hAnsi="Arial" w:cs="Arial"/>
          <w:sz w:val="22"/>
          <w:szCs w:val="22"/>
        </w:rPr>
        <w:t xml:space="preserve">transfections </w:t>
      </w:r>
      <w:r w:rsidRPr="00EC17F3">
        <w:rPr>
          <w:rFonts w:ascii="Arial" w:hAnsi="Arial" w:cs="Arial"/>
          <w:sz w:val="22"/>
          <w:szCs w:val="22"/>
        </w:rPr>
        <w:t>were comparable to control</w:t>
      </w:r>
      <w:r>
        <w:rPr>
          <w:rFonts w:ascii="Arial" w:hAnsi="Arial" w:cs="Arial"/>
          <w:sz w:val="22"/>
          <w:szCs w:val="22"/>
        </w:rPr>
        <w:t xml:space="preserve"> levels, which illustrated a strong attenuation of FGF-6 function for</w:t>
      </w:r>
      <w:r w:rsidRPr="00EC17F3">
        <w:rPr>
          <w:rFonts w:ascii="Arial" w:hAnsi="Arial" w:cs="Arial"/>
          <w:sz w:val="22"/>
          <w:szCs w:val="22"/>
        </w:rPr>
        <w:t xml:space="preserve"> M1 and M3</w:t>
      </w:r>
      <w:r>
        <w:rPr>
          <w:rFonts w:ascii="Arial" w:hAnsi="Arial" w:cs="Arial"/>
          <w:sz w:val="22"/>
          <w:szCs w:val="22"/>
        </w:rPr>
        <w:t xml:space="preserve"> variants (</w:t>
      </w:r>
      <w:r w:rsidRPr="00E15C58">
        <w:rPr>
          <w:rFonts w:ascii="Arial" w:hAnsi="Arial" w:cs="Arial"/>
          <w:b/>
          <w:color w:val="002060"/>
          <w:sz w:val="22"/>
          <w:szCs w:val="22"/>
        </w:rPr>
        <w:t>Figure</w:t>
      </w:r>
      <w:r>
        <w:rPr>
          <w:rFonts w:ascii="Arial" w:hAnsi="Arial" w:cs="Arial"/>
          <w:b/>
          <w:color w:val="002060"/>
          <w:sz w:val="22"/>
          <w:szCs w:val="22"/>
        </w:rPr>
        <w:t xml:space="preserve"> 4D-G</w:t>
      </w:r>
      <w:r>
        <w:rPr>
          <w:rFonts w:ascii="Arial" w:hAnsi="Arial" w:cs="Arial"/>
          <w:sz w:val="22"/>
          <w:szCs w:val="22"/>
        </w:rPr>
        <w:t>)</w:t>
      </w:r>
      <w:r w:rsidRPr="00EC17F3">
        <w:rPr>
          <w:rFonts w:ascii="Arial" w:hAnsi="Arial" w:cs="Arial"/>
          <w:sz w:val="22"/>
          <w:szCs w:val="22"/>
        </w:rPr>
        <w:t>.</w:t>
      </w:r>
      <w:r>
        <w:rPr>
          <w:rFonts w:ascii="Arial" w:hAnsi="Arial" w:cs="Arial"/>
          <w:sz w:val="22"/>
          <w:szCs w:val="22"/>
        </w:rPr>
        <w:t xml:space="preserve"> The M2 variant (D174V) significantly differed from wildtype in </w:t>
      </w:r>
      <w:r w:rsidRPr="0078570F">
        <w:rPr>
          <w:rFonts w:ascii="Arial" w:hAnsi="Arial" w:cs="Arial"/>
          <w:i/>
          <w:sz w:val="22"/>
          <w:szCs w:val="22"/>
        </w:rPr>
        <w:t>HAMP</w:t>
      </w:r>
      <w:r>
        <w:rPr>
          <w:rFonts w:ascii="Arial" w:hAnsi="Arial" w:cs="Arial"/>
          <w:sz w:val="22"/>
          <w:szCs w:val="22"/>
        </w:rPr>
        <w:t xml:space="preserve"> induction only in HepG2 cells. </w:t>
      </w:r>
    </w:p>
    <w:p w:rsidR="00F866BB" w:rsidRDefault="00F866BB" w:rsidP="00C77CC3">
      <w:pPr>
        <w:jc w:val="both"/>
        <w:rPr>
          <w:rFonts w:ascii="Arial" w:eastAsia="Arial" w:hAnsi="Arial" w:cs="Arial"/>
          <w:bCs/>
          <w:i/>
          <w:iCs/>
          <w:color w:val="000000" w:themeColor="text1"/>
          <w:sz w:val="22"/>
          <w:szCs w:val="22"/>
          <w:lang w:eastAsia="zh-CN"/>
        </w:rPr>
      </w:pP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F866BB" w:rsidRDefault="00F866BB" w:rsidP="006D3C0D">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 xml:space="preserve">s since abnormal </w:t>
      </w:r>
      <w:r>
        <w:rPr>
          <w:rFonts w:ascii="Arial" w:eastAsia="Arial" w:hAnsi="Arial" w:cs="Arial"/>
          <w:color w:val="000000" w:themeColor="text1"/>
          <w:sz w:val="22"/>
          <w:szCs w:val="22"/>
          <w:lang w:eastAsia="zh-CN"/>
        </w:rPr>
        <w:lastRenderedPageBreak/>
        <w:t>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Decreased FGF-6 protein level and elevated </w:t>
      </w:r>
      <w:r w:rsidRPr="000346EC">
        <w:rPr>
          <w:rFonts w:ascii="Arial" w:hAnsi="Arial" w:cs="Arial"/>
          <w:sz w:val="22"/>
          <w:szCs w:val="22"/>
        </w:rPr>
        <w:t xml:space="preserve">iron deposition </w:t>
      </w:r>
      <w:r>
        <w:rPr>
          <w:rFonts w:ascii="Arial" w:hAnsi="Arial" w:cs="Arial"/>
          <w:sz w:val="22"/>
          <w:szCs w:val="22"/>
        </w:rPr>
        <w:t xml:space="preserve">were detected </w:t>
      </w:r>
      <w:r w:rsidRPr="000346EC">
        <w:rPr>
          <w:rFonts w:ascii="Arial" w:hAnsi="Arial" w:cs="Arial"/>
          <w:sz w:val="22"/>
          <w:szCs w:val="22"/>
        </w:rPr>
        <w:t xml:space="preserve">in SSc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SSc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dies have indicated that iron plays a role in autoimmunity and a study examining pulmonary arterial hypertension in SSc noted iron deposition in lung elastin fibres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w:t>
      </w:r>
      <w:r>
        <w:rPr>
          <w:rFonts w:ascii="Arial" w:hAnsi="Arial" w:cs="Arial"/>
          <w:sz w:val="22"/>
          <w:szCs w:val="22"/>
        </w:rPr>
        <w:lastRenderedPageBreak/>
        <w:t xml:space="preserve">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EA7D68" w:rsidRDefault="00F07E62" w:rsidP="007B2A82">
      <w:pPr>
        <w:jc w:val="both"/>
        <w:rPr>
          <w:rFonts w:ascii="Arial" w:hAnsi="Arial" w:cs="Arial"/>
          <w:b/>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EA7D68">
        <w:rPr>
          <w:rFonts w:ascii="Arial" w:hAnsi="Arial" w:cs="Arial"/>
          <w:i/>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760AF3">
      <w:pPr>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 xml:space="preserve">number of genotyped </w:t>
      </w:r>
      <w:r w:rsidR="00283B3A" w:rsidRPr="00283B3A">
        <w:rPr>
          <w:rFonts w:ascii="Arial" w:hAnsi="Arial" w:cs="Arial"/>
          <w:color w:val="FF0000"/>
          <w:sz w:val="22"/>
          <w:szCs w:val="22"/>
        </w:rPr>
        <w:t xml:space="preserve">exonic </w:t>
      </w:r>
      <w:r>
        <w:rPr>
          <w:rFonts w:ascii="Arial" w:hAnsi="Arial" w:cs="Arial"/>
          <w:sz w:val="22"/>
          <w:szCs w:val="22"/>
        </w:rPr>
        <w:t>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wildtype, M1 (E127X),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140" w:rsidRDefault="00F40140" w:rsidP="00DA0E04">
      <w:r>
        <w:separator/>
      </w:r>
    </w:p>
  </w:endnote>
  <w:endnote w:type="continuationSeparator" w:id="0">
    <w:p w:rsidR="00F40140" w:rsidRDefault="00F40140"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94351A">
          <w:rPr>
            <w:noProof/>
          </w:rPr>
          <w:t>5</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140" w:rsidRDefault="00F40140" w:rsidP="00DA0E04">
      <w:r>
        <w:separator/>
      </w:r>
    </w:p>
  </w:footnote>
  <w:footnote w:type="continuationSeparator" w:id="0">
    <w:p w:rsidR="00F40140" w:rsidRDefault="00F40140"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E753C"/>
    <w:rsid w:val="001342DB"/>
    <w:rsid w:val="001B1EEE"/>
    <w:rsid w:val="001E1B6C"/>
    <w:rsid w:val="001E3D3A"/>
    <w:rsid w:val="00201C76"/>
    <w:rsid w:val="00210721"/>
    <w:rsid w:val="00213125"/>
    <w:rsid w:val="00221662"/>
    <w:rsid w:val="00283B3A"/>
    <w:rsid w:val="002A0941"/>
    <w:rsid w:val="002A2DBD"/>
    <w:rsid w:val="002B5F03"/>
    <w:rsid w:val="003A358F"/>
    <w:rsid w:val="003D14C6"/>
    <w:rsid w:val="003D200C"/>
    <w:rsid w:val="003E492D"/>
    <w:rsid w:val="00446F9C"/>
    <w:rsid w:val="00472250"/>
    <w:rsid w:val="004B7520"/>
    <w:rsid w:val="005951CC"/>
    <w:rsid w:val="005B71F7"/>
    <w:rsid w:val="005E7976"/>
    <w:rsid w:val="005E7AD3"/>
    <w:rsid w:val="006D3DAC"/>
    <w:rsid w:val="0070005B"/>
    <w:rsid w:val="00731579"/>
    <w:rsid w:val="007E423A"/>
    <w:rsid w:val="00880D04"/>
    <w:rsid w:val="008C3291"/>
    <w:rsid w:val="0094351A"/>
    <w:rsid w:val="00951113"/>
    <w:rsid w:val="00965451"/>
    <w:rsid w:val="009817F1"/>
    <w:rsid w:val="00A04588"/>
    <w:rsid w:val="00A050F2"/>
    <w:rsid w:val="00A91DF4"/>
    <w:rsid w:val="00B03C57"/>
    <w:rsid w:val="00B31D32"/>
    <w:rsid w:val="00B73CC6"/>
    <w:rsid w:val="00B762A7"/>
    <w:rsid w:val="00B91855"/>
    <w:rsid w:val="00BB5F73"/>
    <w:rsid w:val="00BF5212"/>
    <w:rsid w:val="00C32331"/>
    <w:rsid w:val="00C51AAA"/>
    <w:rsid w:val="00C57716"/>
    <w:rsid w:val="00D42EC5"/>
    <w:rsid w:val="00D52C4E"/>
    <w:rsid w:val="00D61BC4"/>
    <w:rsid w:val="00D90D2D"/>
    <w:rsid w:val="00DA0E04"/>
    <w:rsid w:val="00DD0D30"/>
    <w:rsid w:val="00DD35F9"/>
    <w:rsid w:val="00DD49C8"/>
    <w:rsid w:val="00E12A7E"/>
    <w:rsid w:val="00E13105"/>
    <w:rsid w:val="00E13F5E"/>
    <w:rsid w:val="00E52F76"/>
    <w:rsid w:val="00E724E6"/>
    <w:rsid w:val="00ED533C"/>
    <w:rsid w:val="00EF2255"/>
    <w:rsid w:val="00F07E62"/>
    <w:rsid w:val="00F40140"/>
    <w:rsid w:val="00F409D7"/>
    <w:rsid w:val="00F62F73"/>
    <w:rsid w:val="00F70F10"/>
    <w:rsid w:val="00F866BB"/>
    <w:rsid w:val="00F86E47"/>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4ECF4"/>
  <w15:docId w15:val="{8A88A5A9-3972-4CB1-9F95-204C7CF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630DFC86.dotm</Template>
  <TotalTime>2065</TotalTime>
  <Pages>13</Pages>
  <Words>6049</Words>
  <Characters>34481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17</cp:revision>
  <cp:lastPrinted>2018-10-10T01:07:00Z</cp:lastPrinted>
  <dcterms:created xsi:type="dcterms:W3CDTF">2018-11-26T23:04:00Z</dcterms:created>
  <dcterms:modified xsi:type="dcterms:W3CDTF">2018-12-12T00:01:00Z</dcterms:modified>
</cp:coreProperties>
</file>