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DD4" w:rsidRPr="00F2011C" w:rsidRDefault="00F93DD4" w:rsidP="00ED0CB3">
      <w:pPr>
        <w:widowControl/>
        <w:spacing w:before="100" w:beforeAutospacing="1" w:after="100" w:afterAutospacing="1"/>
        <w:jc w:val="center"/>
        <w:rPr>
          <w:rFonts w:ascii="Times New Roman" w:eastAsia="宋体" w:hAnsi="Times New Roman" w:cs="Times New Roman"/>
          <w:kern w:val="0"/>
          <w:sz w:val="32"/>
        </w:rPr>
      </w:pPr>
      <w:r w:rsidRPr="00F2011C">
        <w:rPr>
          <w:rFonts w:ascii="Times New Roman" w:eastAsia="宋体" w:hAnsi="Times New Roman" w:cs="Times New Roman"/>
          <w:b/>
          <w:bCs/>
          <w:kern w:val="0"/>
          <w:sz w:val="32"/>
        </w:rPr>
        <w:t xml:space="preserve">Table </w:t>
      </w:r>
      <w:proofErr w:type="gramStart"/>
      <w:r w:rsidRPr="00F2011C">
        <w:rPr>
          <w:rFonts w:ascii="Times New Roman" w:eastAsia="宋体" w:hAnsi="Times New Roman" w:cs="Times New Roman"/>
          <w:b/>
          <w:bCs/>
          <w:kern w:val="0"/>
          <w:sz w:val="32"/>
        </w:rPr>
        <w:t>1</w:t>
      </w:r>
      <w:proofErr w:type="gramEnd"/>
      <w:r w:rsidRPr="00F2011C">
        <w:rPr>
          <w:rFonts w:ascii="Times New Roman" w:eastAsia="宋体" w:hAnsi="Times New Roman" w:cs="Times New Roman"/>
          <w:b/>
          <w:bCs/>
          <w:kern w:val="0"/>
          <w:sz w:val="32"/>
        </w:rPr>
        <w:t xml:space="preserve"> Characteristics of the CRC patients included in this study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2928"/>
        <w:gridCol w:w="2649"/>
      </w:tblGrid>
      <w:tr w:rsidR="00C72B81" w:rsidRPr="00F2011C" w:rsidTr="00C72B81">
        <w:trPr>
          <w:trHeight w:hRule="exact" w:val="284"/>
          <w:tblHeader/>
          <w:jc w:val="center"/>
        </w:trPr>
        <w:tc>
          <w:tcPr>
            <w:tcW w:w="2729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Characteristics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Patient Distribution</w:t>
            </w: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Patient Distribution</w:t>
            </w:r>
          </w:p>
        </w:tc>
      </w:tr>
      <w:tr w:rsidR="00C72B81" w:rsidRPr="00F2011C" w:rsidTr="00C72B81">
        <w:trPr>
          <w:trHeight w:hRule="exact" w:val="284"/>
          <w:tblHeader/>
          <w:jc w:val="center"/>
        </w:trPr>
        <w:tc>
          <w:tcPr>
            <w:tcW w:w="2729" w:type="dxa"/>
            <w:vMerge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</w:p>
        </w:tc>
        <w:tc>
          <w:tcPr>
            <w:tcW w:w="2928" w:type="dxa"/>
            <w:tcBorders>
              <w:bottom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F7B68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Cohort 1 (</w:t>
            </w:r>
            <w:r w:rsidR="00C72B81" w:rsidRPr="00F2011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N = 104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)</w:t>
            </w:r>
          </w:p>
        </w:tc>
        <w:tc>
          <w:tcPr>
            <w:tcW w:w="2649" w:type="dxa"/>
            <w:tcBorders>
              <w:bottom w:val="single" w:sz="4" w:space="0" w:color="auto"/>
            </w:tcBorders>
          </w:tcPr>
          <w:p w:rsidR="00C72B81" w:rsidRPr="00F2011C" w:rsidRDefault="00CF7B68" w:rsidP="00CF7B68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Cohort 2 (</w:t>
            </w:r>
            <w:r w:rsidRPr="00F2011C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N =</w:t>
            </w:r>
            <w:r w:rsidR="00E85597"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 xml:space="preserve"> 114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22"/>
              </w:rPr>
              <w:t>)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Age</w:t>
            </w:r>
          </w:p>
        </w:tc>
        <w:tc>
          <w:tcPr>
            <w:tcW w:w="2928" w:type="dxa"/>
            <w:tcBorders>
              <w:top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66 (IQR</w:t>
            </w:r>
            <w:r w:rsidRPr="00F2011C">
              <w:rPr>
                <w:rFonts w:ascii="Times New Roman" w:eastAsia="MS Mincho" w:hAnsi="Times New Roman" w:cs="Times New Roman"/>
                <w:kern w:val="0"/>
                <w:sz w:val="22"/>
              </w:rPr>
              <w:t> </w:t>
            </w: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=</w:t>
            </w:r>
            <w:r w:rsidRPr="00F2011C">
              <w:rPr>
                <w:rFonts w:ascii="Times New Roman" w:eastAsia="MS Mincho" w:hAnsi="Times New Roman" w:cs="Times New Roman"/>
                <w:kern w:val="0"/>
                <w:sz w:val="22"/>
              </w:rPr>
              <w:t> </w:t>
            </w: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62 to 74)</w:t>
            </w:r>
          </w:p>
        </w:tc>
        <w:tc>
          <w:tcPr>
            <w:tcW w:w="2649" w:type="dxa"/>
            <w:tcBorders>
              <w:top w:val="single" w:sz="4" w:space="0" w:color="auto"/>
            </w:tcBorders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 (IQR = 60 to 75)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B00392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b/>
                <w:kern w:val="0"/>
                <w:sz w:val="22"/>
              </w:rPr>
              <w:t>Gen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der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Male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71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Female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33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</w:pPr>
            <w:r w:rsidRPr="00F2011C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Subtype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>a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Colon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55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Rectal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49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4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B0039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</w:pPr>
            <w:r w:rsidRPr="00F2011C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UI</w:t>
            </w:r>
            <w:r w:rsidR="00B00392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C</w:t>
            </w:r>
            <w:r w:rsidRPr="00F2011C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C Stage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>b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I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tabs>
                <w:tab w:val="left" w:pos="735"/>
              </w:tabs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tabs>
                <w:tab w:val="left" w:pos="735"/>
              </w:tabs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II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35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III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40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3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8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IV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9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B00392" w:rsidP="00B00392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 xml:space="preserve">Tumor invasion </w:t>
            </w:r>
            <w:proofErr w:type="spellStart"/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depth</w:t>
            </w:r>
            <w:r w:rsidR="00C72B81" w:rsidRPr="00F2011C"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>c</w:t>
            </w:r>
            <w:proofErr w:type="spellEnd"/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T1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7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T2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T3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70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9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T4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Tx</w:t>
            </w:r>
            <w:proofErr w:type="spellEnd"/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B00392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Lymph node involvement</w:t>
            </w:r>
            <w:r w:rsidR="00C72B81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 xml:space="preserve"> </w:t>
            </w:r>
            <w:r w:rsidR="00C72B81"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>c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N0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57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7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N1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N2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N3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2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proofErr w:type="spellStart"/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Nx</w:t>
            </w:r>
            <w:proofErr w:type="spellEnd"/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B00392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</w:pP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Distant metastasis</w:t>
            </w:r>
            <w:r w:rsidR="00C72B81"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 xml:space="preserve"> c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M0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93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1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05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M1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649" w:type="dxa"/>
          </w:tcPr>
          <w:p w:rsidR="00C72B81" w:rsidRPr="00F2011C" w:rsidRDefault="00384134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9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>KRAS mutation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kern w:val="0"/>
                <w:sz w:val="22"/>
                <w:vertAlign w:val="superscript"/>
              </w:rPr>
              <w:t>d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</w:p>
        </w:tc>
        <w:tc>
          <w:tcPr>
            <w:tcW w:w="2649" w:type="dxa"/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b/>
                <w:kern w:val="0"/>
                <w:sz w:val="22"/>
              </w:rPr>
            </w:pP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Positive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50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5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</w:tr>
      <w:tr w:rsidR="00C72B81" w:rsidRPr="00F2011C" w:rsidTr="00C72B81">
        <w:trPr>
          <w:trHeight w:hRule="exact" w:val="284"/>
          <w:jc w:val="center"/>
        </w:trPr>
        <w:tc>
          <w:tcPr>
            <w:tcW w:w="272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Negative</w:t>
            </w:r>
          </w:p>
        </w:tc>
        <w:tc>
          <w:tcPr>
            <w:tcW w:w="292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C72B81" w:rsidRPr="00F2011C" w:rsidRDefault="00C72B81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 w:rsidRPr="00F2011C">
              <w:rPr>
                <w:rFonts w:ascii="Times New Roman" w:eastAsia="宋体" w:hAnsi="Times New Roman" w:cs="Times New Roman"/>
                <w:kern w:val="0"/>
                <w:sz w:val="22"/>
              </w:rPr>
              <w:t>52</w:t>
            </w:r>
          </w:p>
        </w:tc>
        <w:tc>
          <w:tcPr>
            <w:tcW w:w="2649" w:type="dxa"/>
          </w:tcPr>
          <w:p w:rsidR="00C72B81" w:rsidRPr="00F2011C" w:rsidRDefault="00E85597" w:rsidP="00C72B81">
            <w:pPr>
              <w:widowControl/>
              <w:spacing w:before="100" w:beforeAutospacing="1" w:after="100" w:afterAutospacing="1"/>
              <w:jc w:val="center"/>
              <w:rPr>
                <w:rFonts w:ascii="Times New Roman" w:eastAsia="宋体" w:hAnsi="Times New Roman" w:cs="Times New Roman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2"/>
              </w:rPr>
              <w:t>6</w:t>
            </w:r>
            <w:r>
              <w:rPr>
                <w:rFonts w:ascii="Times New Roman" w:eastAsia="宋体" w:hAnsi="Times New Roman" w:cs="Times New Roman"/>
                <w:kern w:val="0"/>
                <w:sz w:val="22"/>
              </w:rPr>
              <w:t>2</w:t>
            </w:r>
          </w:p>
        </w:tc>
      </w:tr>
    </w:tbl>
    <w:p w:rsidR="00F93DD4" w:rsidRPr="00F53B0B" w:rsidRDefault="00F93DD4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color w:val="FF0000"/>
          <w:kern w:val="0"/>
          <w:sz w:val="22"/>
        </w:rPr>
      </w:pPr>
      <w:r w:rsidRPr="00F53B0B">
        <w:rPr>
          <w:rFonts w:ascii="Times New Roman" w:eastAsia="宋体" w:hAnsi="Times New Roman" w:cs="Times New Roman"/>
          <w:color w:val="FF0000"/>
          <w:kern w:val="0"/>
          <w:sz w:val="22"/>
        </w:rPr>
        <w:t> </w:t>
      </w:r>
      <w:proofErr w:type="spellStart"/>
      <w:proofErr w:type="gramStart"/>
      <w:r w:rsidRPr="00F53B0B">
        <w:rPr>
          <w:rFonts w:ascii="Times New Roman" w:eastAsia="宋体" w:hAnsi="Times New Roman" w:cs="Times New Roman"/>
          <w:color w:val="FF0000"/>
          <w:kern w:val="0"/>
          <w:sz w:val="22"/>
          <w:vertAlign w:val="superscript"/>
        </w:rPr>
        <w:t>c</w:t>
      </w:r>
      <w:r w:rsidRPr="00F53B0B">
        <w:rPr>
          <w:rFonts w:ascii="Times New Roman" w:eastAsia="宋体" w:hAnsi="Times New Roman" w:cs="Times New Roman"/>
          <w:color w:val="FF0000"/>
          <w:kern w:val="0"/>
          <w:sz w:val="22"/>
        </w:rPr>
        <w:t>TNM</w:t>
      </w:r>
      <w:proofErr w:type="spellEnd"/>
      <w:proofErr w:type="gramEnd"/>
      <w:r w:rsidRPr="00F53B0B">
        <w:rPr>
          <w:rFonts w:ascii="Times New Roman" w:eastAsia="宋体" w:hAnsi="Times New Roman" w:cs="Times New Roman"/>
          <w:color w:val="FF0000"/>
          <w:kern w:val="0"/>
          <w:sz w:val="22"/>
        </w:rPr>
        <w:t xml:space="preserve"> Stages were assessed by the seventh edition of the TNM classification criteria.</w:t>
      </w:r>
    </w:p>
    <w:p w:rsidR="00ED0CB3" w:rsidRDefault="00ED0CB3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ED0CB3" w:rsidRDefault="00ED0CB3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ED0CB3" w:rsidRDefault="00ED0CB3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ED0CB3" w:rsidRDefault="00ED0CB3" w:rsidP="00F2011C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ED0CB3" w:rsidRDefault="00ED0CB3" w:rsidP="00ED0CB3">
      <w:pPr>
        <w:jc w:val="center"/>
        <w:rPr>
          <w:rFonts w:ascii="Times New Roman" w:hAnsi="Times New Roman" w:cs="Times New Roman"/>
          <w:b/>
          <w:sz w:val="32"/>
        </w:rPr>
        <w:sectPr w:rsidR="00ED0CB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D0CB3" w:rsidRPr="00F53B0B" w:rsidRDefault="00ED0CB3" w:rsidP="00ED0CB3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F53B0B">
        <w:rPr>
          <w:rFonts w:ascii="Times New Roman" w:hAnsi="Times New Roman" w:cs="Times New Roman" w:hint="eastAsia"/>
          <w:b/>
          <w:color w:val="FF0000"/>
          <w:sz w:val="32"/>
        </w:rPr>
        <w:lastRenderedPageBreak/>
        <w:t xml:space="preserve">Table </w:t>
      </w:r>
      <w:proofErr w:type="gramStart"/>
      <w:r w:rsidRPr="00F53B0B">
        <w:rPr>
          <w:rFonts w:ascii="Times New Roman" w:hAnsi="Times New Roman" w:cs="Times New Roman"/>
          <w:b/>
          <w:color w:val="FF0000"/>
          <w:sz w:val="32"/>
        </w:rPr>
        <w:t>2</w:t>
      </w:r>
      <w:proofErr w:type="gramEnd"/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 The mean methylation status of the 5 genomic re</w:t>
      </w:r>
      <w:r w:rsidR="006678DA">
        <w:rPr>
          <w:rFonts w:ascii="Times New Roman" w:hAnsi="Times New Roman" w:cs="Times New Roman" w:hint="eastAsia"/>
          <w:b/>
          <w:color w:val="FF0000"/>
          <w:sz w:val="32"/>
        </w:rPr>
        <w:t xml:space="preserve">gions in </w:t>
      </w:r>
      <w:r w:rsidR="00BE7AC4">
        <w:rPr>
          <w:rFonts w:ascii="Times New Roman" w:hAnsi="Times New Roman" w:cs="Times New Roman"/>
          <w:b/>
          <w:color w:val="FF0000"/>
          <w:sz w:val="32"/>
        </w:rPr>
        <w:t>replication</w:t>
      </w:r>
      <w:r w:rsidR="006678DA"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 w:rsidR="006678DA">
        <w:rPr>
          <w:rFonts w:ascii="Times New Roman" w:hAnsi="Times New Roman" w:cs="Times New Roman"/>
          <w:b/>
          <w:color w:val="FF0000"/>
          <w:sz w:val="32"/>
        </w:rPr>
        <w:t>cohort 1</w:t>
      </w:r>
    </w:p>
    <w:p w:rsidR="00ED0CB3" w:rsidRDefault="00ED0CB3" w:rsidP="00ED0CB3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page" w:horzAnchor="margin" w:tblpXSpec="center" w:tblpY="2868"/>
        <w:tblW w:w="140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97"/>
        <w:gridCol w:w="873"/>
        <w:gridCol w:w="992"/>
        <w:gridCol w:w="1474"/>
        <w:gridCol w:w="1459"/>
        <w:gridCol w:w="686"/>
        <w:gridCol w:w="1535"/>
        <w:gridCol w:w="1080"/>
        <w:gridCol w:w="1080"/>
        <w:gridCol w:w="1080"/>
      </w:tblGrid>
      <w:tr w:rsidR="00ED0CB3" w:rsidRPr="007245A7" w:rsidTr="00347E4B">
        <w:trPr>
          <w:trHeight w:val="285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Genomic </w:t>
            </w:r>
          </w:p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Region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a</w:t>
            </w:r>
            <w:proofErr w:type="spellEnd"/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ED0CB3" w:rsidRPr="007245A7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Gene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McaM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McoM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P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 </w:t>
            </w: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value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d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860C3E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FDR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ED0CB3" w:rsidRPr="007245A7" w:rsidRDefault="00ED0CB3" w:rsidP="00ED0CB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kern w:val="0"/>
              </w:rPr>
              <w:t>O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95% </w:t>
            </w: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CI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Sens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Spec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D0CB3" w:rsidRPr="00434765" w:rsidRDefault="00ED0CB3" w:rsidP="00B42630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AUC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</w:tr>
      <w:tr w:rsidR="0035041C" w:rsidRPr="007245A7" w:rsidTr="00347E4B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1397" w:type="dxa"/>
            <w:vAlign w:val="center"/>
          </w:tcPr>
          <w:p w:rsidR="0035041C" w:rsidRPr="006A6279" w:rsidRDefault="0035041C" w:rsidP="0035041C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0.07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1.00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-23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6.10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-23</w:t>
            </w:r>
          </w:p>
        </w:tc>
        <w:tc>
          <w:tcPr>
            <w:tcW w:w="686" w:type="dxa"/>
            <w:vAlign w:val="center"/>
          </w:tcPr>
          <w:p w:rsidR="0035041C" w:rsidRPr="0035041C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 w:hint="eastAsia"/>
                <w:color w:val="000000"/>
                <w:sz w:val="22"/>
              </w:rPr>
              <w:t>7.15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35041C" w:rsidRPr="00ED0CB3" w:rsidRDefault="0035041C" w:rsidP="0035041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5.04 - 9.83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0.88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5041C" w:rsidRPr="00ED0CB3" w:rsidRDefault="0035041C" w:rsidP="0035041C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0.93</w:t>
            </w:r>
          </w:p>
        </w:tc>
      </w:tr>
      <w:tr w:rsidR="0056053F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1397" w:type="dxa"/>
            <w:vAlign w:val="center"/>
          </w:tcPr>
          <w:p w:rsidR="0056053F" w:rsidRPr="006A6279" w:rsidRDefault="0056053F" w:rsidP="0056053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0.36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0.04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1.90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-22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5.6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-22</w:t>
            </w:r>
          </w:p>
        </w:tc>
        <w:tc>
          <w:tcPr>
            <w:tcW w:w="686" w:type="dxa"/>
            <w:vAlign w:val="center"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 w:hint="eastAsia"/>
                <w:color w:val="000000"/>
                <w:sz w:val="22"/>
              </w:rPr>
              <w:t>9.13</w:t>
            </w:r>
          </w:p>
        </w:tc>
        <w:tc>
          <w:tcPr>
            <w:tcW w:w="1535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6.10 - 13.10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0.91</w:t>
            </w:r>
          </w:p>
        </w:tc>
      </w:tr>
      <w:tr w:rsidR="0056053F" w:rsidRPr="007245A7" w:rsidTr="0035041C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1397" w:type="dxa"/>
            <w:vAlign w:val="center"/>
          </w:tcPr>
          <w:p w:rsidR="0056053F" w:rsidRPr="006A6279" w:rsidRDefault="0056053F" w:rsidP="0056053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0.32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6.30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-17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6.3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-17</w:t>
            </w:r>
          </w:p>
        </w:tc>
        <w:tc>
          <w:tcPr>
            <w:tcW w:w="686" w:type="dxa"/>
            <w:vAlign w:val="center"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 w:hint="eastAsia"/>
                <w:color w:val="000000"/>
                <w:sz w:val="22"/>
              </w:rPr>
              <w:t>6.34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4.57 - 8.49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0.85</w:t>
            </w:r>
          </w:p>
        </w:tc>
      </w:tr>
      <w:tr w:rsidR="0056053F" w:rsidRPr="007245A7" w:rsidTr="0035041C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1397" w:type="dxa"/>
            <w:vAlign w:val="center"/>
          </w:tcPr>
          <w:p w:rsidR="0056053F" w:rsidRPr="006A6279" w:rsidRDefault="0056053F" w:rsidP="0056053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0.43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0.14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1.10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-20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1.6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20</w:t>
            </w:r>
          </w:p>
        </w:tc>
        <w:tc>
          <w:tcPr>
            <w:tcW w:w="686" w:type="dxa"/>
            <w:vAlign w:val="center"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 w:hint="eastAsia"/>
                <w:color w:val="000000"/>
                <w:sz w:val="22"/>
              </w:rPr>
              <w:t>5.5</w:t>
            </w:r>
            <w:r w:rsidRPr="0035041C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4.03 - 7.30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56053F" w:rsidRPr="007245A7" w:rsidTr="0035041C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1397" w:type="dxa"/>
            <w:vAlign w:val="center"/>
          </w:tcPr>
          <w:p w:rsidR="0056053F" w:rsidRPr="006A6279" w:rsidRDefault="0056053F" w:rsidP="0056053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0.51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0.25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5.90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-18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7.10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-18</w:t>
            </w:r>
          </w:p>
        </w:tc>
        <w:tc>
          <w:tcPr>
            <w:tcW w:w="686" w:type="dxa"/>
            <w:vAlign w:val="center"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 w:hint="eastAsia"/>
                <w:color w:val="000000"/>
                <w:sz w:val="22"/>
              </w:rPr>
              <w:t>4.51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3.31 - 5.94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0.69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0.87</w:t>
            </w:r>
          </w:p>
        </w:tc>
      </w:tr>
      <w:tr w:rsidR="0056053F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</w:tcPr>
          <w:p w:rsidR="0056053F" w:rsidRPr="00ED0CB3" w:rsidRDefault="0056053F" w:rsidP="0056053F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1397" w:type="dxa"/>
            <w:vAlign w:val="center"/>
          </w:tcPr>
          <w:p w:rsidR="0056053F" w:rsidRPr="006A6279" w:rsidRDefault="0056053F" w:rsidP="0056053F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.46</w:t>
            </w:r>
          </w:p>
        </w:tc>
        <w:tc>
          <w:tcPr>
            <w:tcW w:w="992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.10</w:t>
            </w:r>
          </w:p>
        </w:tc>
        <w:tc>
          <w:tcPr>
            <w:tcW w:w="1474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347E4B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  <w:tc>
          <w:tcPr>
            <w:tcW w:w="1459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2.2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-21</w:t>
            </w:r>
          </w:p>
        </w:tc>
        <w:tc>
          <w:tcPr>
            <w:tcW w:w="686" w:type="dxa"/>
            <w:vAlign w:val="center"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.46</w:t>
            </w:r>
          </w:p>
        </w:tc>
        <w:tc>
          <w:tcPr>
            <w:tcW w:w="1535" w:type="dxa"/>
            <w:shd w:val="clear" w:color="auto" w:fill="auto"/>
            <w:noWrap/>
          </w:tcPr>
          <w:p w:rsidR="0056053F" w:rsidRPr="009D62CA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 w:rsidR="002960E6">
              <w:rPr>
                <w:rFonts w:ascii="Times New Roman" w:hAnsi="Times New Roman" w:cs="Times New Roman"/>
                <w:color w:val="000000"/>
                <w:sz w:val="22"/>
              </w:rPr>
              <w:t xml:space="preserve">.30 </w:t>
            </w:r>
            <w:r w:rsidR="002960E6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5.86</w:t>
            </w:r>
          </w:p>
        </w:tc>
        <w:tc>
          <w:tcPr>
            <w:tcW w:w="1080" w:type="dxa"/>
            <w:shd w:val="clear" w:color="auto" w:fill="auto"/>
            <w:noWrap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/>
                <w:color w:val="000000"/>
                <w:sz w:val="22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/>
                <w:color w:val="000000"/>
                <w:sz w:val="22"/>
              </w:rPr>
              <w:t>0.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87</w:t>
            </w:r>
          </w:p>
        </w:tc>
        <w:tc>
          <w:tcPr>
            <w:tcW w:w="1080" w:type="dxa"/>
            <w:shd w:val="clear" w:color="auto" w:fill="auto"/>
            <w:noWrap/>
          </w:tcPr>
          <w:p w:rsidR="0056053F" w:rsidRPr="0035041C" w:rsidRDefault="0056053F" w:rsidP="0056053F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35041C">
              <w:rPr>
                <w:rFonts w:ascii="Times New Roman" w:hAnsi="Times New Roman" w:cs="Times New Roman"/>
                <w:color w:val="000000"/>
                <w:sz w:val="22"/>
              </w:rPr>
              <w:t>0.91</w:t>
            </w:r>
          </w:p>
        </w:tc>
      </w:tr>
    </w:tbl>
    <w:p w:rsidR="00ED0CB3" w:rsidRPr="00ED0CB3" w:rsidRDefault="00ED0CB3" w:rsidP="00ED0CB3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a</w:t>
      </w:r>
      <w:r w:rsidRPr="00ED0CB3">
        <w:rPr>
          <w:rFonts w:ascii="Times New Roman" w:hAnsi="Times New Roman" w:cs="Times New Roman"/>
          <w:color w:val="FF0000"/>
        </w:rPr>
        <w:t>Genomic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region represents the genomic coverage of the reads with targeted bisulfite sequencing, and the genomic coordinates shown here is based on the hg19 version of the genome</w:t>
      </w:r>
      <w:r w:rsidRPr="00ED0CB3">
        <w:rPr>
          <w:rFonts w:ascii="Times New Roman" w:hAnsi="Times New Roman" w:cs="Times New Roman" w:hint="eastAsia"/>
          <w:color w:val="FF0000"/>
        </w:rPr>
        <w:t>.</w:t>
      </w:r>
      <w:r w:rsidRPr="00ED0CB3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b</w:t>
      </w:r>
      <w:r w:rsidRPr="00ED0CB3">
        <w:rPr>
          <w:rFonts w:ascii="Times New Roman" w:hAnsi="Times New Roman" w:cs="Times New Roman"/>
          <w:color w:val="FF0000"/>
        </w:rPr>
        <w:t>No.CpG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sites represents the number of the </w:t>
      </w:r>
      <w:proofErr w:type="spellStart"/>
      <w:r w:rsidRPr="00ED0CB3">
        <w:rPr>
          <w:rFonts w:ascii="Times New Roman" w:hAnsi="Times New Roman" w:cs="Times New Roman"/>
          <w:color w:val="FF0000"/>
        </w:rPr>
        <w:t>CpG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sites in each region.</w:t>
      </w:r>
      <w:r w:rsidRPr="00ED0CB3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c</w:t>
      </w:r>
      <w:r w:rsidRPr="00ED0CB3">
        <w:rPr>
          <w:rFonts w:ascii="Times New Roman" w:hAnsi="Times New Roman" w:cs="Times New Roman"/>
          <w:color w:val="FF0000"/>
        </w:rPr>
        <w:t>McaM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represents the mean methylation percentage of the cases in each region, which consisting of several </w:t>
      </w:r>
      <w:proofErr w:type="spellStart"/>
      <w:r w:rsidRPr="00ED0CB3">
        <w:rPr>
          <w:rFonts w:ascii="Times New Roman" w:hAnsi="Times New Roman" w:cs="Times New Roman"/>
          <w:color w:val="FF0000"/>
        </w:rPr>
        <w:t>CpG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sites, while the </w:t>
      </w:r>
      <w:proofErr w:type="spellStart"/>
      <w:r w:rsidRPr="00ED0CB3">
        <w:rPr>
          <w:rFonts w:ascii="Times New Roman" w:hAnsi="Times New Roman" w:cs="Times New Roman"/>
          <w:color w:val="FF0000"/>
        </w:rPr>
        <w:t>McoM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represents the mean methylation percentage of the controls in each region.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d</w:t>
      </w:r>
      <w:r w:rsidRPr="00ED0CB3">
        <w:rPr>
          <w:rFonts w:ascii="Times New Roman" w:hAnsi="Times New Roman" w:cs="Times New Roman"/>
          <w:color w:val="FF0000"/>
        </w:rPr>
        <w:t>P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value is calculated through the </w:t>
      </w:r>
      <w:proofErr w:type="spellStart"/>
      <w:r w:rsidRPr="00ED0CB3">
        <w:rPr>
          <w:rFonts w:ascii="Times New Roman" w:hAnsi="Times New Roman" w:cs="Times New Roman"/>
          <w:color w:val="FF0000"/>
        </w:rPr>
        <w:t>wilcoxon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rank-sum test following with FDR (false discovery rate) adjustment for multiple correction. </w:t>
      </w:r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e</w:t>
      </w:r>
      <w:proofErr w:type="gramEnd"/>
      <w:r w:rsidRPr="00ED0CB3">
        <w:rPr>
          <w:rFonts w:ascii="Times New Roman" w:hAnsi="Times New Roman" w:cs="Times New Roman"/>
          <w:color w:val="FF0000"/>
        </w:rPr>
        <w:t xml:space="preserve"> OR and 95% CI were conducted through logistic regression.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e</w:t>
      </w:r>
      <w:r w:rsidRPr="00ED0CB3">
        <w:rPr>
          <w:rFonts w:ascii="Times New Roman" w:hAnsi="Times New Roman" w:cs="Times New Roman"/>
          <w:color w:val="FF0000"/>
        </w:rPr>
        <w:t>Sens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= sensitivity, while Spec = specificity, AUC = area under curve. The sensitivity, specificity as well as the AUC </w:t>
      </w:r>
      <w:proofErr w:type="gramStart"/>
      <w:r w:rsidRPr="00ED0CB3">
        <w:rPr>
          <w:rFonts w:ascii="Times New Roman" w:hAnsi="Times New Roman" w:cs="Times New Roman"/>
          <w:color w:val="FF0000"/>
        </w:rPr>
        <w:t xml:space="preserve">were </w:t>
      </w:r>
      <w:r w:rsidR="006678DA">
        <w:rPr>
          <w:rFonts w:ascii="Times New Roman" w:hAnsi="Times New Roman" w:cs="Times New Roman" w:hint="eastAsia"/>
          <w:color w:val="FF0000"/>
        </w:rPr>
        <w:t>c</w:t>
      </w:r>
      <w:r w:rsidR="006678DA">
        <w:rPr>
          <w:rFonts w:ascii="Times New Roman" w:hAnsi="Times New Roman" w:cs="Times New Roman"/>
          <w:color w:val="FF0000"/>
        </w:rPr>
        <w:t>alculated</w:t>
      </w:r>
      <w:proofErr w:type="gramEnd"/>
      <w:r w:rsidR="006678DA">
        <w:rPr>
          <w:rFonts w:ascii="Times New Roman" w:hAnsi="Times New Roman" w:cs="Times New Roman"/>
          <w:color w:val="FF0000"/>
        </w:rPr>
        <w:t xml:space="preserve"> through</w:t>
      </w:r>
      <w:r w:rsidRPr="00ED0CB3">
        <w:rPr>
          <w:rFonts w:ascii="Times New Roman" w:hAnsi="Times New Roman" w:cs="Times New Roman"/>
          <w:color w:val="FF0000"/>
        </w:rPr>
        <w:t xml:space="preserve"> a logistic regression prediction model without adjustment for gender, age and smoking status and alcohol status.</w:t>
      </w:r>
    </w:p>
    <w:p w:rsidR="00ED0CB3" w:rsidRDefault="00ED0CB3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6007A6" w:rsidRDefault="006007A6" w:rsidP="006678DA">
      <w:pPr>
        <w:jc w:val="center"/>
        <w:rPr>
          <w:rFonts w:ascii="Times New Roman" w:hAnsi="Times New Roman" w:cs="Times New Roman"/>
          <w:b/>
          <w:color w:val="FF0000"/>
          <w:sz w:val="32"/>
        </w:rPr>
      </w:pPr>
    </w:p>
    <w:p w:rsidR="006007A6" w:rsidRDefault="006007A6" w:rsidP="006678DA">
      <w:pPr>
        <w:jc w:val="center"/>
        <w:rPr>
          <w:rFonts w:ascii="Times New Roman" w:hAnsi="Times New Roman" w:cs="Times New Roman"/>
          <w:b/>
          <w:color w:val="FF0000"/>
          <w:sz w:val="32"/>
        </w:rPr>
      </w:pPr>
    </w:p>
    <w:p w:rsidR="006678DA" w:rsidRPr="006007A6" w:rsidRDefault="006678DA" w:rsidP="006007A6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F53B0B">
        <w:rPr>
          <w:rFonts w:ascii="Times New Roman" w:hAnsi="Times New Roman" w:cs="Times New Roman" w:hint="eastAsia"/>
          <w:b/>
          <w:color w:val="FF0000"/>
          <w:sz w:val="32"/>
        </w:rPr>
        <w:lastRenderedPageBreak/>
        <w:t xml:space="preserve">Table </w:t>
      </w:r>
      <w:proofErr w:type="gramStart"/>
      <w:r w:rsidR="00FA6356">
        <w:rPr>
          <w:rFonts w:ascii="Times New Roman" w:hAnsi="Times New Roman" w:cs="Times New Roman"/>
          <w:b/>
          <w:color w:val="FF0000"/>
          <w:sz w:val="32"/>
        </w:rPr>
        <w:t>3</w:t>
      </w:r>
      <w:proofErr w:type="gramEnd"/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 The mean methylation status of the 5 genomic re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gions in the </w:t>
      </w:r>
      <w:r>
        <w:rPr>
          <w:rFonts w:ascii="Times New Roman" w:hAnsi="Times New Roman" w:cs="Times New Roman"/>
          <w:b/>
          <w:color w:val="FF0000"/>
          <w:sz w:val="32"/>
        </w:rPr>
        <w:t xml:space="preserve">KRAS+ and KRAS- samples of </w:t>
      </w:r>
      <w:r w:rsidR="00BE7AC4">
        <w:rPr>
          <w:rFonts w:ascii="Times New Roman" w:hAnsi="Times New Roman" w:cs="Times New Roman" w:hint="eastAsia"/>
          <w:b/>
          <w:color w:val="FF0000"/>
          <w:sz w:val="32"/>
        </w:rPr>
        <w:t>repl</w:t>
      </w:r>
      <w:r w:rsidR="00BE7AC4">
        <w:rPr>
          <w:rFonts w:ascii="Times New Roman" w:hAnsi="Times New Roman" w:cs="Times New Roman"/>
          <w:b/>
          <w:color w:val="FF0000"/>
          <w:sz w:val="32"/>
        </w:rPr>
        <w:t xml:space="preserve">ication </w:t>
      </w:r>
      <w:r>
        <w:rPr>
          <w:rFonts w:ascii="Times New Roman" w:hAnsi="Times New Roman" w:cs="Times New Roman"/>
          <w:b/>
          <w:color w:val="FF0000"/>
          <w:sz w:val="32"/>
        </w:rPr>
        <w:t>cohort 1</w:t>
      </w:r>
    </w:p>
    <w:tbl>
      <w:tblPr>
        <w:tblpPr w:leftFromText="180" w:rightFromText="180" w:vertAnchor="page" w:horzAnchor="margin" w:tblpXSpec="center" w:tblpY="3364"/>
        <w:tblW w:w="14943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69"/>
        <w:gridCol w:w="2410"/>
        <w:gridCol w:w="967"/>
        <w:gridCol w:w="889"/>
        <w:gridCol w:w="873"/>
        <w:gridCol w:w="1606"/>
        <w:gridCol w:w="1661"/>
        <w:gridCol w:w="793"/>
        <w:gridCol w:w="1535"/>
        <w:gridCol w:w="1080"/>
        <w:gridCol w:w="1080"/>
        <w:gridCol w:w="1080"/>
      </w:tblGrid>
      <w:tr w:rsidR="006007A6" w:rsidRPr="007245A7" w:rsidTr="00506B7A">
        <w:trPr>
          <w:trHeight w:val="285"/>
          <w:jc w:val="center"/>
        </w:trPr>
        <w:tc>
          <w:tcPr>
            <w:tcW w:w="972" w:type="dxa"/>
            <w:tcBorders>
              <w:bottom w:val="single" w:sz="4" w:space="0" w:color="auto"/>
            </w:tcBorders>
          </w:tcPr>
          <w:p w:rsidR="006007A6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Genomic </w:t>
            </w:r>
          </w:p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Region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a</w:t>
            </w:r>
            <w:proofErr w:type="spellEnd"/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6007A6" w:rsidRPr="007245A7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Gene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4A0CC7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McaM</w:t>
            </w:r>
            <w:r w:rsidR="004A0CC7"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b</w:t>
            </w:r>
            <w:proofErr w:type="spellEnd"/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McoM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60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P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 </w:t>
            </w: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value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d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860C3E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FDR</w:t>
            </w:r>
          </w:p>
        </w:tc>
        <w:tc>
          <w:tcPr>
            <w:tcW w:w="805" w:type="dxa"/>
            <w:tcBorders>
              <w:bottom w:val="single" w:sz="4" w:space="0" w:color="auto"/>
            </w:tcBorders>
            <w:vAlign w:val="center"/>
          </w:tcPr>
          <w:p w:rsidR="006007A6" w:rsidRPr="007245A7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kern w:val="0"/>
              </w:rPr>
              <w:t>O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95% </w:t>
            </w: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CI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Sens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Spec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007A6" w:rsidRPr="00434765" w:rsidRDefault="006007A6" w:rsidP="00506B7A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AUC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 w:val="restart"/>
            <w:vAlign w:val="center"/>
          </w:tcPr>
          <w:p w:rsidR="00506B7A" w:rsidRPr="005B61AE" w:rsidRDefault="00506B7A" w:rsidP="00506B7A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RAS+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0.46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606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1.70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6007A6" w:rsidRDefault="00F55CE8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5.0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805" w:type="dxa"/>
            <w:vAlign w:val="center"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 w:hint="eastAsia"/>
                <w:color w:val="000000"/>
                <w:sz w:val="22"/>
              </w:rPr>
              <w:t>21.8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11.00 - 43.50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0.48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0.04</w:t>
            </w:r>
          </w:p>
        </w:tc>
        <w:tc>
          <w:tcPr>
            <w:tcW w:w="1606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2.80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6007A6" w:rsidRDefault="00F55CE8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5.0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805" w:type="dxa"/>
            <w:vAlign w:val="center"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 w:hint="eastAsia"/>
                <w:color w:val="000000"/>
                <w:sz w:val="22"/>
              </w:rPr>
              <w:t>28.7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13.20 - 28.70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0.99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0.41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606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1.30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6007A6" w:rsidRDefault="00F55CE8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1.9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805" w:type="dxa"/>
            <w:vAlign w:val="center"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 w:hint="eastAsia"/>
                <w:color w:val="000000"/>
                <w:sz w:val="22"/>
              </w:rPr>
              <w:t>14.4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8.59 - 23.70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0.89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0.55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0.13</w:t>
            </w:r>
          </w:p>
        </w:tc>
        <w:tc>
          <w:tcPr>
            <w:tcW w:w="1606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1.30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6007A6" w:rsidRDefault="00F55CE8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5.0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-14</w:t>
            </w:r>
          </w:p>
        </w:tc>
        <w:tc>
          <w:tcPr>
            <w:tcW w:w="805" w:type="dxa"/>
            <w:vAlign w:val="center"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 w:hint="eastAsia"/>
                <w:color w:val="000000"/>
                <w:sz w:val="22"/>
              </w:rPr>
              <w:t>62.6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20.80 - 62.6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0.59</w:t>
            </w:r>
          </w:p>
        </w:tc>
        <w:tc>
          <w:tcPr>
            <w:tcW w:w="873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0.26</w:t>
            </w:r>
          </w:p>
        </w:tc>
        <w:tc>
          <w:tcPr>
            <w:tcW w:w="1606" w:type="dxa"/>
            <w:shd w:val="clear" w:color="auto" w:fill="auto"/>
            <w:noWrap/>
            <w:hideMark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2.10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6007A6" w:rsidRDefault="00F55CE8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2.5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805" w:type="dxa"/>
            <w:vAlign w:val="center"/>
          </w:tcPr>
          <w:p w:rsidR="00506B7A" w:rsidRPr="006007A6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007A6">
              <w:rPr>
                <w:rFonts w:ascii="Times New Roman" w:hAnsi="Times New Roman" w:cs="Times New Roman" w:hint="eastAsia"/>
                <w:color w:val="000000"/>
                <w:sz w:val="22"/>
              </w:rPr>
              <w:t>12.3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7.12 - 20.40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0.86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0.97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/>
                <w:color w:val="000000"/>
                <w:sz w:val="22"/>
              </w:rPr>
              <w:t>0.98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ED0CB3" w:rsidRDefault="00F55CE8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.55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ED0CB3" w:rsidRDefault="00F55CE8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.08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506B7A" w:rsidRPr="00ED0CB3" w:rsidRDefault="00F55CE8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3.7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ED0CB3" w:rsidRDefault="00F55CE8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3.7</w:t>
            </w:r>
            <w:r w:rsidRPr="006007A6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× 10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-13</w:t>
            </w:r>
          </w:p>
        </w:tc>
        <w:tc>
          <w:tcPr>
            <w:tcW w:w="805" w:type="dxa"/>
            <w:vAlign w:val="center"/>
          </w:tcPr>
          <w:p w:rsidR="00506B7A" w:rsidRPr="00ED0CB3" w:rsidRDefault="008A28CC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.86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8A28CC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 w:rsidR="00E0163F">
              <w:rPr>
                <w:rFonts w:ascii="Times New Roman" w:hAnsi="Times New Roman" w:cs="Times New Roman"/>
                <w:color w:val="000000"/>
                <w:sz w:val="22"/>
              </w:rPr>
              <w:t xml:space="preserve">.74 </w:t>
            </w:r>
            <w:r w:rsidR="00E0163F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 w:rsidR="00E0163F">
              <w:rPr>
                <w:rFonts w:ascii="Times New Roman" w:hAnsi="Times New Roman" w:cs="Times New Roman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12.90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8A28CC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.91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8A28CC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8A28CC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.97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05" w:type="dxa"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 w:val="restart"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RAS-</w:t>
            </w:r>
          </w:p>
        </w:tc>
        <w:tc>
          <w:tcPr>
            <w:tcW w:w="2410" w:type="dxa"/>
            <w:shd w:val="clear" w:color="auto" w:fill="auto"/>
            <w:noWrap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0.28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0.07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1.10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9</w:t>
            </w:r>
          </w:p>
        </w:tc>
        <w:tc>
          <w:tcPr>
            <w:tcW w:w="805" w:type="dxa"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6.18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.48 - 9.83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0.76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0.87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0.86</w:t>
            </w:r>
          </w:p>
        </w:tc>
      </w:tr>
      <w:tr w:rsidR="00506B7A" w:rsidRPr="007245A7" w:rsidTr="00506B7A">
        <w:trPr>
          <w:trHeight w:val="285"/>
          <w:jc w:val="center"/>
        </w:trPr>
        <w:tc>
          <w:tcPr>
            <w:tcW w:w="972" w:type="dxa"/>
            <w:vMerge/>
            <w:vAlign w:val="center"/>
          </w:tcPr>
          <w:p w:rsidR="00506B7A" w:rsidRPr="005B61AE" w:rsidRDefault="00506B7A" w:rsidP="00506B7A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968" w:type="dxa"/>
            <w:vAlign w:val="center"/>
          </w:tcPr>
          <w:p w:rsidR="00506B7A" w:rsidRPr="006A6279" w:rsidRDefault="00506B7A" w:rsidP="00506B7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0.25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4.60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506B7A" w:rsidRPr="00A845FA" w:rsidRDefault="00D3665A" w:rsidP="00506B7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8</w:t>
            </w:r>
          </w:p>
        </w:tc>
        <w:tc>
          <w:tcPr>
            <w:tcW w:w="805" w:type="dxa"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7.32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506B7A" w:rsidRPr="00ED0CB3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.96 - 12.30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506B7A" w:rsidRPr="00A845FA" w:rsidRDefault="00506B7A" w:rsidP="00506B7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0.85</w:t>
            </w:r>
          </w:p>
        </w:tc>
      </w:tr>
      <w:tr w:rsidR="00D3665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968" w:type="dxa"/>
            <w:vAlign w:val="center"/>
          </w:tcPr>
          <w:p w:rsidR="00D3665A" w:rsidRPr="006A6279" w:rsidRDefault="00D3665A" w:rsidP="00D3665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0.25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4.90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4.90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805" w:type="dxa"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4.37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.39 - 6.88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0.52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0.96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0.74</w:t>
            </w:r>
          </w:p>
        </w:tc>
      </w:tr>
      <w:tr w:rsidR="00D3665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968" w:type="dxa"/>
            <w:vAlign w:val="center"/>
          </w:tcPr>
          <w:p w:rsidR="00D3665A" w:rsidRPr="006A6279" w:rsidRDefault="00D3665A" w:rsidP="00D3665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0.33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0.13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1.90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7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7</w:t>
            </w:r>
          </w:p>
        </w:tc>
        <w:tc>
          <w:tcPr>
            <w:tcW w:w="805" w:type="dxa"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4.31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.56 - 6.49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0.81</w:t>
            </w:r>
          </w:p>
        </w:tc>
      </w:tr>
      <w:tr w:rsidR="00D3665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968" w:type="dxa"/>
            <w:vAlign w:val="center"/>
          </w:tcPr>
          <w:p w:rsidR="00D3665A" w:rsidRPr="006A6279" w:rsidRDefault="00D3665A" w:rsidP="00D3665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0.44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1.60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7D449E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6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6</w:t>
            </w:r>
          </w:p>
        </w:tc>
        <w:tc>
          <w:tcPr>
            <w:tcW w:w="805" w:type="dxa"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3.3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.93 - 5.00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0.72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0.82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0.79</w:t>
            </w:r>
          </w:p>
        </w:tc>
      </w:tr>
      <w:tr w:rsidR="00D3665A" w:rsidRPr="007245A7" w:rsidTr="00506B7A">
        <w:trPr>
          <w:trHeight w:val="285"/>
          <w:jc w:val="center"/>
        </w:trPr>
        <w:tc>
          <w:tcPr>
            <w:tcW w:w="972" w:type="dxa"/>
            <w:vMerge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968" w:type="dxa"/>
            <w:vAlign w:val="center"/>
          </w:tcPr>
          <w:p w:rsidR="00D3665A" w:rsidRPr="006A6279" w:rsidRDefault="00D3665A" w:rsidP="00D3665A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.39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.11</w:t>
            </w:r>
          </w:p>
        </w:tc>
        <w:tc>
          <w:tcPr>
            <w:tcW w:w="1606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9</w:t>
            </w:r>
          </w:p>
        </w:tc>
        <w:tc>
          <w:tcPr>
            <w:tcW w:w="1661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 w:rsidRPr="00A845FA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8</w:t>
            </w:r>
          </w:p>
        </w:tc>
        <w:tc>
          <w:tcPr>
            <w:tcW w:w="805" w:type="dxa"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.77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D3665A" w:rsidRPr="00ED0CB3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 w:rsidR="00E0163F">
              <w:rPr>
                <w:rFonts w:ascii="Times New Roman" w:hAnsi="Times New Roman" w:cs="Times New Roman"/>
                <w:color w:val="000000"/>
                <w:sz w:val="22"/>
              </w:rPr>
              <w:t xml:space="preserve">.34 </w:t>
            </w:r>
            <w:r w:rsidR="00E0163F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5.56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.82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D3665A" w:rsidRPr="00A845FA" w:rsidRDefault="00D3665A" w:rsidP="00D3665A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.84</w:t>
            </w:r>
          </w:p>
        </w:tc>
      </w:tr>
    </w:tbl>
    <w:p w:rsidR="006007A6" w:rsidRDefault="006007A6" w:rsidP="006678DA">
      <w:pPr>
        <w:rPr>
          <w:rFonts w:ascii="Times New Roman" w:hAnsi="Times New Roman" w:cs="Times New Roman"/>
          <w:color w:val="FF0000"/>
          <w:vertAlign w:val="superscript"/>
        </w:rPr>
      </w:pPr>
    </w:p>
    <w:p w:rsidR="006678DA" w:rsidRDefault="006678DA" w:rsidP="006678DA">
      <w:pPr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a</w:t>
      </w:r>
      <w:r w:rsidRPr="004A0CC7">
        <w:rPr>
          <w:rFonts w:ascii="Times New Roman" w:hAnsi="Times New Roman" w:cs="Times New Roman"/>
          <w:color w:val="FF0000"/>
          <w:sz w:val="20"/>
        </w:rPr>
        <w:t>Genomic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region represents the genomic coverage of the reads with targeted bisulfite sequencing, and the genomic coordinates shown here is based on the hg19 version of the genome</w:t>
      </w:r>
      <w:r w:rsidRPr="004A0CC7">
        <w:rPr>
          <w:rFonts w:ascii="Times New Roman" w:hAnsi="Times New Roman" w:cs="Times New Roman" w:hint="eastAsia"/>
          <w:color w:val="FF0000"/>
          <w:sz w:val="20"/>
        </w:rPr>
        <w:t>.</w:t>
      </w:r>
      <w:r w:rsidRPr="004A0CC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proofErr w:type="gramStart"/>
      <w:r w:rsidR="004A0CC7" w:rsidRPr="004A0CC7">
        <w:rPr>
          <w:rFonts w:ascii="Times New Roman" w:hAnsi="Times New Roman" w:cs="Times New Roman"/>
          <w:color w:val="FF0000"/>
          <w:sz w:val="20"/>
          <w:vertAlign w:val="superscript"/>
        </w:rPr>
        <w:t>b</w:t>
      </w:r>
      <w:r w:rsidRPr="004A0CC7">
        <w:rPr>
          <w:rFonts w:ascii="Times New Roman" w:hAnsi="Times New Roman" w:cs="Times New Roman"/>
          <w:color w:val="FF0000"/>
          <w:sz w:val="20"/>
        </w:rPr>
        <w:t>McaM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cases in each region, which consisting of several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CpG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sites, while the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McoM</w:t>
      </w:r>
      <w:r w:rsidR="004A0CC7" w:rsidRPr="004A0CC7">
        <w:rPr>
          <w:rFonts w:ascii="Times New Roman" w:hAnsi="Times New Roman" w:cs="Times New Roman"/>
          <w:color w:val="FF0000"/>
          <w:sz w:val="20"/>
          <w:vertAlign w:val="superscript"/>
        </w:rPr>
        <w:t>c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controls in each region.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d</w:t>
      </w:r>
      <w:r w:rsidRPr="004A0CC7">
        <w:rPr>
          <w:rFonts w:ascii="Times New Roman" w:hAnsi="Times New Roman" w:cs="Times New Roman"/>
          <w:color w:val="FF0000"/>
          <w:sz w:val="20"/>
        </w:rPr>
        <w:t>P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value is calculated </w:t>
      </w:r>
      <w:r w:rsidR="004A0CC7" w:rsidRPr="004A0CC7">
        <w:rPr>
          <w:rFonts w:ascii="Times New Roman" w:hAnsi="Times New Roman" w:cs="Times New Roman"/>
          <w:color w:val="FF0000"/>
          <w:sz w:val="20"/>
        </w:rPr>
        <w:t>using</w:t>
      </w:r>
      <w:r w:rsidRPr="004A0CC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wilcoxon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rank-sum test following with FDR (false discovery rate) adjustment for multiple </w:t>
      </w:r>
      <w:r w:rsidR="004A0CC7">
        <w:rPr>
          <w:rFonts w:ascii="Times New Roman" w:hAnsi="Times New Roman" w:cs="Times New Roman"/>
          <w:color w:val="FF0000"/>
          <w:sz w:val="20"/>
        </w:rPr>
        <w:t xml:space="preserve">test </w:t>
      </w:r>
      <w:r w:rsidRPr="004A0CC7">
        <w:rPr>
          <w:rFonts w:ascii="Times New Roman" w:hAnsi="Times New Roman" w:cs="Times New Roman"/>
          <w:color w:val="FF0000"/>
          <w:sz w:val="20"/>
        </w:rPr>
        <w:t xml:space="preserve">correction.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r w:rsidRPr="004A0CC7">
        <w:rPr>
          <w:rFonts w:ascii="Times New Roman" w:hAnsi="Times New Roman" w:cs="Times New Roman"/>
          <w:color w:val="FF0000"/>
          <w:sz w:val="20"/>
        </w:rPr>
        <w:t>OR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and 95% CI were conducted through logistic regression.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r w:rsidRPr="004A0CC7">
        <w:rPr>
          <w:rFonts w:ascii="Times New Roman" w:hAnsi="Times New Roman" w:cs="Times New Roman"/>
          <w:color w:val="FF0000"/>
          <w:sz w:val="20"/>
        </w:rPr>
        <w:t>Sens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= sensitivity, while Spec = specificity, AUC = area under curve. The sensitivity, specificity as well as the AUC </w:t>
      </w:r>
      <w:proofErr w:type="gramStart"/>
      <w:r w:rsidRPr="004A0CC7">
        <w:rPr>
          <w:rFonts w:ascii="Times New Roman" w:hAnsi="Times New Roman" w:cs="Times New Roman"/>
          <w:color w:val="FF0000"/>
          <w:sz w:val="20"/>
        </w:rPr>
        <w:t xml:space="preserve">were </w:t>
      </w:r>
      <w:r w:rsidRPr="004A0CC7">
        <w:rPr>
          <w:rFonts w:ascii="Times New Roman" w:hAnsi="Times New Roman" w:cs="Times New Roman" w:hint="eastAsia"/>
          <w:color w:val="FF0000"/>
          <w:sz w:val="20"/>
        </w:rPr>
        <w:t>c</w:t>
      </w:r>
      <w:r w:rsidRPr="004A0CC7">
        <w:rPr>
          <w:rFonts w:ascii="Times New Roman" w:hAnsi="Times New Roman" w:cs="Times New Roman"/>
          <w:color w:val="FF0000"/>
          <w:sz w:val="20"/>
        </w:rPr>
        <w:t>alculated</w:t>
      </w:r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through a logistic regression prediction model without adjustment for gender, age and smoking status and alcohol status.</w:t>
      </w: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Pr="00F53B0B" w:rsidRDefault="003A3783" w:rsidP="003A3783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Table </w:t>
      </w:r>
      <w:proofErr w:type="gramStart"/>
      <w:r>
        <w:rPr>
          <w:rFonts w:ascii="Times New Roman" w:hAnsi="Times New Roman" w:cs="Times New Roman"/>
          <w:b/>
          <w:color w:val="FF0000"/>
          <w:sz w:val="32"/>
        </w:rPr>
        <w:t>4</w:t>
      </w:r>
      <w:proofErr w:type="gramEnd"/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 The mean methylation status of the 5 genomic re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gions in </w:t>
      </w:r>
      <w:r>
        <w:rPr>
          <w:rFonts w:ascii="Times New Roman" w:hAnsi="Times New Roman" w:cs="Times New Roman"/>
          <w:b/>
          <w:color w:val="FF0000"/>
          <w:sz w:val="32"/>
        </w:rPr>
        <w:t>replication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</w:rPr>
        <w:t>cohort 2</w:t>
      </w:r>
    </w:p>
    <w:p w:rsidR="003A3783" w:rsidRDefault="003A3783" w:rsidP="003A3783">
      <w:pPr>
        <w:rPr>
          <w:rFonts w:ascii="Times New Roman" w:hAnsi="Times New Roman" w:cs="Times New Roman"/>
          <w:sz w:val="28"/>
        </w:rPr>
      </w:pPr>
    </w:p>
    <w:tbl>
      <w:tblPr>
        <w:tblpPr w:leftFromText="180" w:rightFromText="180" w:vertAnchor="page" w:horzAnchor="margin" w:tblpXSpec="center" w:tblpY="2868"/>
        <w:tblW w:w="1406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2410"/>
        <w:gridCol w:w="1397"/>
        <w:gridCol w:w="873"/>
        <w:gridCol w:w="992"/>
        <w:gridCol w:w="1474"/>
        <w:gridCol w:w="1459"/>
        <w:gridCol w:w="686"/>
        <w:gridCol w:w="1535"/>
        <w:gridCol w:w="1080"/>
        <w:gridCol w:w="1080"/>
        <w:gridCol w:w="1080"/>
      </w:tblGrid>
      <w:tr w:rsidR="003A3783" w:rsidRPr="007245A7" w:rsidTr="003A3783">
        <w:trPr>
          <w:trHeight w:val="285"/>
        </w:trPr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Genomic </w:t>
            </w:r>
          </w:p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Region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a</w:t>
            </w:r>
            <w:proofErr w:type="spellEnd"/>
          </w:p>
        </w:tc>
        <w:tc>
          <w:tcPr>
            <w:tcW w:w="1397" w:type="dxa"/>
            <w:tcBorders>
              <w:bottom w:val="single" w:sz="4" w:space="0" w:color="auto"/>
            </w:tcBorders>
            <w:vAlign w:val="center"/>
          </w:tcPr>
          <w:p w:rsidR="003A3783" w:rsidRPr="007245A7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Gene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McaM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McoM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4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P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 </w:t>
            </w: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value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d</w:t>
            </w:r>
          </w:p>
        </w:tc>
        <w:tc>
          <w:tcPr>
            <w:tcW w:w="14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860C3E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FDR</w:t>
            </w: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3A3783" w:rsidRPr="007245A7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kern w:val="0"/>
              </w:rPr>
              <w:t>O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</w:t>
            </w:r>
          </w:p>
        </w:tc>
        <w:tc>
          <w:tcPr>
            <w:tcW w:w="1535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95% </w:t>
            </w: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CI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e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Sens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Spec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3783" w:rsidRPr="00434765" w:rsidRDefault="003A3783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AUC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0.41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0.071</w:t>
            </w:r>
          </w:p>
        </w:tc>
        <w:tc>
          <w:tcPr>
            <w:tcW w:w="1474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8.50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4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2.10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3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5.37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3</w:t>
            </w:r>
            <w:r w:rsidRPr="003A4E96">
              <w:rPr>
                <w:rFonts w:ascii="Times New Roman" w:hAnsi="Times New Roman" w:cs="Times New Roman"/>
              </w:rPr>
              <w:t xml:space="preserve">.91 - 7.18 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0.79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</w:t>
            </w:r>
            <w:r w:rsidRPr="003A4E96">
              <w:rPr>
                <w:rFonts w:ascii="Times New Roman" w:hAnsi="Times New Roman" w:cs="Times New Roman"/>
              </w:rPr>
              <w:t>0</w:t>
            </w:r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0.42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0.036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3.60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8</w:t>
            </w:r>
          </w:p>
        </w:tc>
        <w:tc>
          <w:tcPr>
            <w:tcW w:w="1459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1.80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7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8.28</w:t>
            </w:r>
          </w:p>
        </w:tc>
        <w:tc>
          <w:tcPr>
            <w:tcW w:w="1535" w:type="dxa"/>
            <w:shd w:val="clear" w:color="auto" w:fill="auto"/>
            <w:noWrap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/>
              </w:rPr>
              <w:t>5.67 - 11.70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0.94</w:t>
            </w:r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0.42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0.116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6.00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18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3A3783" w:rsidRPr="003A4E96" w:rsidRDefault="003A4E96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6.00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18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4.12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/>
              </w:rPr>
              <w:t xml:space="preserve">2.95 </w:t>
            </w:r>
            <w:r w:rsidR="003A4E96">
              <w:rPr>
                <w:rFonts w:ascii="Times New Roman" w:hAnsi="Times New Roman" w:cs="Times New Roman"/>
              </w:rPr>
              <w:t>-</w:t>
            </w:r>
            <w:r w:rsidRPr="003A4E96">
              <w:rPr>
                <w:rFonts w:ascii="Times New Roman" w:hAnsi="Times New Roman" w:cs="Times New Roman"/>
              </w:rPr>
              <w:t xml:space="preserve"> 5.56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0.85</w:t>
            </w:r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0.46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0.139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7.20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19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1.20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18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3.71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2</w:t>
            </w:r>
            <w:r w:rsidRPr="003A4E96">
              <w:rPr>
                <w:rFonts w:ascii="Times New Roman" w:hAnsi="Times New Roman" w:cs="Times New Roman"/>
              </w:rPr>
              <w:t>.72 -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Pr="003A4E96">
              <w:rPr>
                <w:rFonts w:ascii="Times New Roman" w:hAnsi="Times New Roman" w:cs="Times New Roman"/>
              </w:rPr>
              <w:t>4.90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0.86</w:t>
            </w:r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  <w:hideMark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0.57</w:t>
            </w:r>
          </w:p>
        </w:tc>
        <w:tc>
          <w:tcPr>
            <w:tcW w:w="992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0.27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1.40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18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1.80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18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3.42</w:t>
            </w:r>
          </w:p>
        </w:tc>
        <w:tc>
          <w:tcPr>
            <w:tcW w:w="1535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2</w:t>
            </w:r>
            <w:r w:rsidRPr="003A4E96">
              <w:rPr>
                <w:rFonts w:ascii="Times New Roman" w:hAnsi="Times New Roman" w:cs="Times New Roman"/>
              </w:rPr>
              <w:t xml:space="preserve">.54 </w:t>
            </w:r>
            <w:r w:rsidR="00EB1604">
              <w:rPr>
                <w:rFonts w:ascii="Times New Roman" w:hAnsi="Times New Roman" w:cs="Times New Roman"/>
              </w:rPr>
              <w:t>-</w:t>
            </w:r>
            <w:r w:rsidRPr="003A4E96">
              <w:rPr>
                <w:rFonts w:ascii="Times New Roman" w:hAnsi="Times New Roman" w:cs="Times New Roman"/>
              </w:rPr>
              <w:t xml:space="preserve"> 4.46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0.85</w:t>
            </w:r>
          </w:p>
        </w:tc>
      </w:tr>
      <w:tr w:rsidR="003A3783" w:rsidRPr="007245A7" w:rsidTr="003A3783">
        <w:trPr>
          <w:trHeight w:val="285"/>
        </w:trPr>
        <w:tc>
          <w:tcPr>
            <w:tcW w:w="2410" w:type="dxa"/>
            <w:shd w:val="clear" w:color="auto" w:fill="auto"/>
            <w:noWrap/>
          </w:tcPr>
          <w:p w:rsidR="003A3783" w:rsidRPr="00ED0CB3" w:rsidRDefault="003A3783" w:rsidP="003A3783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1397" w:type="dxa"/>
            <w:vAlign w:val="center"/>
          </w:tcPr>
          <w:p w:rsidR="003A3783" w:rsidRPr="006A6279" w:rsidRDefault="003A3783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0.52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0.096</w:t>
            </w:r>
          </w:p>
        </w:tc>
        <w:tc>
          <w:tcPr>
            <w:tcW w:w="1474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6.50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1459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6.50</w:t>
            </w:r>
            <w:r w:rsidR="003A4E96">
              <w:rPr>
                <w:rFonts w:ascii="Times New Roman" w:hAnsi="Times New Roman" w:cs="Times New Roman"/>
              </w:rPr>
              <w:t xml:space="preserve"> </w:t>
            </w:r>
            <w:r w:rsidR="003A4E96">
              <w:rPr>
                <w:rFonts w:ascii="Times New Roman" w:hAnsi="Times New Roman" w:cs="Times New Roman"/>
                <w:color w:val="000000"/>
                <w:sz w:val="22"/>
              </w:rPr>
              <w:t>× 10</w:t>
            </w:r>
            <w:r w:rsidR="003A4E96" w:rsidRPr="007D449E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-</w:t>
            </w:r>
            <w:r w:rsidR="003A4E96"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25</w:t>
            </w:r>
          </w:p>
        </w:tc>
        <w:tc>
          <w:tcPr>
            <w:tcW w:w="686" w:type="dxa"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3.66</w:t>
            </w:r>
          </w:p>
        </w:tc>
        <w:tc>
          <w:tcPr>
            <w:tcW w:w="1535" w:type="dxa"/>
            <w:shd w:val="clear" w:color="auto" w:fill="auto"/>
            <w:noWrap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2</w:t>
            </w:r>
            <w:r w:rsidRPr="003A4E96">
              <w:rPr>
                <w:rFonts w:ascii="Times New Roman" w:hAnsi="Times New Roman" w:cs="Times New Roman"/>
              </w:rPr>
              <w:t xml:space="preserve">.73 </w:t>
            </w:r>
            <w:r w:rsidR="00EB1604">
              <w:rPr>
                <w:rFonts w:ascii="Times New Roman" w:hAnsi="Times New Roman" w:cs="Times New Roman"/>
              </w:rPr>
              <w:t>-</w:t>
            </w:r>
            <w:r w:rsidRPr="003A4E96">
              <w:rPr>
                <w:rFonts w:ascii="Times New Roman" w:hAnsi="Times New Roman" w:cs="Times New Roman"/>
              </w:rPr>
              <w:t xml:space="preserve"> 4.80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/>
              </w:rPr>
            </w:pPr>
            <w:r w:rsidRPr="003A4E96">
              <w:rPr>
                <w:rFonts w:ascii="Times New Roman" w:hAnsi="Times New Roman" w:cs="Times New Roman" w:hint="eastAsia"/>
              </w:rPr>
              <w:t>0.77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3A3783" w:rsidRPr="003A4E96" w:rsidRDefault="003A3783" w:rsidP="003A4E96">
            <w:pPr>
              <w:jc w:val="center"/>
              <w:rPr>
                <w:rFonts w:ascii="Times New Roman" w:hAnsi="Times New Roman" w:cs="Times New Roman" w:hint="eastAsia"/>
              </w:rPr>
            </w:pPr>
            <w:r w:rsidRPr="003A4E96">
              <w:rPr>
                <w:rFonts w:ascii="Times New Roman" w:hAnsi="Times New Roman" w:cs="Times New Roman" w:hint="eastAsia"/>
              </w:rPr>
              <w:t>0.91</w:t>
            </w:r>
          </w:p>
        </w:tc>
      </w:tr>
    </w:tbl>
    <w:p w:rsidR="003A3783" w:rsidRPr="00ED0CB3" w:rsidRDefault="003A3783" w:rsidP="003A3783">
      <w:pPr>
        <w:rPr>
          <w:rFonts w:ascii="Times New Roman" w:hAnsi="Times New Roman" w:cs="Times New Roman"/>
          <w:color w:val="FF0000"/>
        </w:rPr>
      </w:pP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a</w:t>
      </w:r>
      <w:r w:rsidRPr="00ED0CB3">
        <w:rPr>
          <w:rFonts w:ascii="Times New Roman" w:hAnsi="Times New Roman" w:cs="Times New Roman"/>
          <w:color w:val="FF0000"/>
        </w:rPr>
        <w:t>Genomic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region represents the genomic coverage of the reads with targeted bisulfite sequencing, and the genomic coordinates shown here is based on the hg19 version of the genome</w:t>
      </w:r>
      <w:r w:rsidRPr="00ED0CB3">
        <w:rPr>
          <w:rFonts w:ascii="Times New Roman" w:hAnsi="Times New Roman" w:cs="Times New Roman" w:hint="eastAsia"/>
          <w:color w:val="FF0000"/>
        </w:rPr>
        <w:t>.</w:t>
      </w:r>
      <w:r w:rsidRPr="00ED0CB3">
        <w:rPr>
          <w:rFonts w:ascii="Times New Roman" w:hAnsi="Times New Roman" w:cs="Times New Roman"/>
          <w:color w:val="FF0000"/>
        </w:rPr>
        <w:t xml:space="preserve">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b</w:t>
      </w:r>
      <w:r w:rsidRPr="00ED0CB3">
        <w:rPr>
          <w:rFonts w:ascii="Times New Roman" w:hAnsi="Times New Roman" w:cs="Times New Roman"/>
          <w:color w:val="FF0000"/>
        </w:rPr>
        <w:t>No.CpG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sites represents the number of the </w:t>
      </w:r>
      <w:proofErr w:type="spellStart"/>
      <w:r w:rsidRPr="00ED0CB3">
        <w:rPr>
          <w:rFonts w:ascii="Times New Roman" w:hAnsi="Times New Roman" w:cs="Times New Roman"/>
          <w:color w:val="FF0000"/>
        </w:rPr>
        <w:t>CpG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sites in each region.</w:t>
      </w:r>
      <w:r w:rsidRPr="00ED0CB3">
        <w:rPr>
          <w:rFonts w:ascii="Times New Roman" w:hAnsi="Times New Roman" w:cs="Times New Roman" w:hint="eastAsia"/>
          <w:color w:val="FF0000"/>
        </w:rPr>
        <w:t xml:space="preserve">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c</w:t>
      </w:r>
      <w:r w:rsidRPr="00ED0CB3">
        <w:rPr>
          <w:rFonts w:ascii="Times New Roman" w:hAnsi="Times New Roman" w:cs="Times New Roman"/>
          <w:color w:val="FF0000"/>
        </w:rPr>
        <w:t>McaM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represents the mean methylation percentage of the cases in each region, which consisting of several </w:t>
      </w:r>
      <w:proofErr w:type="spellStart"/>
      <w:r w:rsidRPr="00ED0CB3">
        <w:rPr>
          <w:rFonts w:ascii="Times New Roman" w:hAnsi="Times New Roman" w:cs="Times New Roman"/>
          <w:color w:val="FF0000"/>
        </w:rPr>
        <w:t>CpG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sites, while the </w:t>
      </w:r>
      <w:proofErr w:type="spellStart"/>
      <w:r w:rsidRPr="00ED0CB3">
        <w:rPr>
          <w:rFonts w:ascii="Times New Roman" w:hAnsi="Times New Roman" w:cs="Times New Roman"/>
          <w:color w:val="FF0000"/>
        </w:rPr>
        <w:t>McoM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represents the mean methylation percentage of the controls in each region.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d</w:t>
      </w:r>
      <w:r w:rsidRPr="00ED0CB3">
        <w:rPr>
          <w:rFonts w:ascii="Times New Roman" w:hAnsi="Times New Roman" w:cs="Times New Roman"/>
          <w:color w:val="FF0000"/>
        </w:rPr>
        <w:t>P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value is calculated through the </w:t>
      </w:r>
      <w:proofErr w:type="spellStart"/>
      <w:r w:rsidRPr="00ED0CB3">
        <w:rPr>
          <w:rFonts w:ascii="Times New Roman" w:hAnsi="Times New Roman" w:cs="Times New Roman"/>
          <w:color w:val="FF0000"/>
        </w:rPr>
        <w:t>wilcoxon</w:t>
      </w:r>
      <w:proofErr w:type="spellEnd"/>
      <w:r w:rsidRPr="00ED0CB3">
        <w:rPr>
          <w:rFonts w:ascii="Times New Roman" w:hAnsi="Times New Roman" w:cs="Times New Roman"/>
          <w:color w:val="FF0000"/>
        </w:rPr>
        <w:t xml:space="preserve"> rank-sum test following with FDR (false discovery rate) adjustment for multiple correction. </w:t>
      </w:r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e</w:t>
      </w:r>
      <w:proofErr w:type="gramEnd"/>
      <w:r w:rsidRPr="00ED0CB3">
        <w:rPr>
          <w:rFonts w:ascii="Times New Roman" w:hAnsi="Times New Roman" w:cs="Times New Roman"/>
          <w:color w:val="FF0000"/>
        </w:rPr>
        <w:t xml:space="preserve"> OR and 95% CI were conducted through logistic regression. </w:t>
      </w:r>
      <w:proofErr w:type="spellStart"/>
      <w:proofErr w:type="gramStart"/>
      <w:r w:rsidRPr="00ED0CB3">
        <w:rPr>
          <w:rFonts w:ascii="Times New Roman" w:hAnsi="Times New Roman" w:cs="Times New Roman"/>
          <w:color w:val="FF0000"/>
          <w:vertAlign w:val="superscript"/>
        </w:rPr>
        <w:t>e</w:t>
      </w:r>
      <w:r w:rsidRPr="00ED0CB3">
        <w:rPr>
          <w:rFonts w:ascii="Times New Roman" w:hAnsi="Times New Roman" w:cs="Times New Roman"/>
          <w:color w:val="FF0000"/>
        </w:rPr>
        <w:t>Sens</w:t>
      </w:r>
      <w:proofErr w:type="spellEnd"/>
      <w:proofErr w:type="gramEnd"/>
      <w:r w:rsidRPr="00ED0CB3">
        <w:rPr>
          <w:rFonts w:ascii="Times New Roman" w:hAnsi="Times New Roman" w:cs="Times New Roman"/>
          <w:color w:val="FF0000"/>
        </w:rPr>
        <w:t xml:space="preserve"> = sensitivity, while Spec = specificity, AUC = area under curve. The sensitivity, specificity as well as the AUC </w:t>
      </w:r>
      <w:proofErr w:type="gramStart"/>
      <w:r w:rsidRPr="00ED0CB3">
        <w:rPr>
          <w:rFonts w:ascii="Times New Roman" w:hAnsi="Times New Roman" w:cs="Times New Roman"/>
          <w:color w:val="FF0000"/>
        </w:rPr>
        <w:t xml:space="preserve">were </w:t>
      </w:r>
      <w:r>
        <w:rPr>
          <w:rFonts w:ascii="Times New Roman" w:hAnsi="Times New Roman" w:cs="Times New Roman" w:hint="eastAsia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alculated</w:t>
      </w:r>
      <w:proofErr w:type="gramEnd"/>
      <w:r>
        <w:rPr>
          <w:rFonts w:ascii="Times New Roman" w:hAnsi="Times New Roman" w:cs="Times New Roman"/>
          <w:color w:val="FF0000"/>
        </w:rPr>
        <w:t xml:space="preserve"> through</w:t>
      </w:r>
      <w:r w:rsidRPr="00ED0CB3">
        <w:rPr>
          <w:rFonts w:ascii="Times New Roman" w:hAnsi="Times New Roman" w:cs="Times New Roman"/>
          <w:color w:val="FF0000"/>
        </w:rPr>
        <w:t xml:space="preserve"> a logistic regression prediction model without adjustment for gender, age and smoking status and alcohol status.</w:t>
      </w:r>
    </w:p>
    <w:p w:rsidR="003A3783" w:rsidRP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Default="003A3783" w:rsidP="006678DA">
      <w:pPr>
        <w:rPr>
          <w:rFonts w:ascii="Times New Roman" w:hAnsi="Times New Roman" w:cs="Times New Roman"/>
          <w:color w:val="FF0000"/>
          <w:sz w:val="20"/>
        </w:rPr>
      </w:pPr>
    </w:p>
    <w:p w:rsidR="003A3783" w:rsidRPr="004A0CC7" w:rsidRDefault="003A3783" w:rsidP="006678DA">
      <w:pPr>
        <w:rPr>
          <w:rFonts w:ascii="Times New Roman" w:hAnsi="Times New Roman" w:cs="Times New Roman" w:hint="eastAsia"/>
          <w:color w:val="FF0000"/>
          <w:sz w:val="20"/>
        </w:rPr>
      </w:pPr>
    </w:p>
    <w:p w:rsidR="003A3783" w:rsidRPr="006007A6" w:rsidRDefault="00FA6356" w:rsidP="003A3783">
      <w:pPr>
        <w:jc w:val="center"/>
        <w:rPr>
          <w:rFonts w:ascii="Times New Roman" w:hAnsi="Times New Roman" w:cs="Times New Roman" w:hint="eastAsia"/>
          <w:b/>
          <w:color w:val="FF0000"/>
          <w:sz w:val="32"/>
        </w:rPr>
      </w:pPr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Table </w:t>
      </w:r>
      <w:proofErr w:type="gramStart"/>
      <w:r w:rsidR="009D7BDD">
        <w:rPr>
          <w:rFonts w:ascii="Times New Roman" w:hAnsi="Times New Roman" w:cs="Times New Roman"/>
          <w:b/>
          <w:color w:val="FF0000"/>
          <w:sz w:val="32"/>
        </w:rPr>
        <w:t>5</w:t>
      </w:r>
      <w:proofErr w:type="gramEnd"/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 The mean methylation status of the 5 genomic re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gions in the </w:t>
      </w:r>
      <w:r>
        <w:rPr>
          <w:rFonts w:ascii="Times New Roman" w:hAnsi="Times New Roman" w:cs="Times New Roman"/>
          <w:b/>
          <w:color w:val="FF0000"/>
          <w:sz w:val="32"/>
        </w:rPr>
        <w:t xml:space="preserve">KRAS+ and KRAS- samples of </w:t>
      </w:r>
      <w:r w:rsidR="00BE7AC4">
        <w:rPr>
          <w:rFonts w:ascii="Times New Roman" w:hAnsi="Times New Roman" w:cs="Times New Roman"/>
          <w:b/>
          <w:color w:val="FF0000"/>
          <w:sz w:val="32"/>
        </w:rPr>
        <w:t>replication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</w:rPr>
        <w:t>cohort 2</w:t>
      </w:r>
    </w:p>
    <w:tbl>
      <w:tblPr>
        <w:tblW w:w="14416" w:type="dxa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972"/>
        <w:gridCol w:w="2410"/>
        <w:gridCol w:w="968"/>
        <w:gridCol w:w="873"/>
        <w:gridCol w:w="873"/>
        <w:gridCol w:w="1559"/>
        <w:gridCol w:w="1559"/>
        <w:gridCol w:w="851"/>
        <w:gridCol w:w="1417"/>
        <w:gridCol w:w="774"/>
        <w:gridCol w:w="1080"/>
        <w:gridCol w:w="1080"/>
      </w:tblGrid>
      <w:tr w:rsidR="00FA6356" w:rsidRPr="007245A7" w:rsidTr="003A3783">
        <w:trPr>
          <w:trHeight w:val="285"/>
        </w:trPr>
        <w:tc>
          <w:tcPr>
            <w:tcW w:w="972" w:type="dxa"/>
            <w:tcBorders>
              <w:bottom w:val="single" w:sz="4" w:space="0" w:color="auto"/>
            </w:tcBorders>
          </w:tcPr>
          <w:p w:rsidR="00FA6356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Genomic </w:t>
            </w:r>
          </w:p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Region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a</w:t>
            </w:r>
            <w:proofErr w:type="spellEnd"/>
          </w:p>
        </w:tc>
        <w:tc>
          <w:tcPr>
            <w:tcW w:w="968" w:type="dxa"/>
            <w:tcBorders>
              <w:bottom w:val="single" w:sz="4" w:space="0" w:color="auto"/>
            </w:tcBorders>
            <w:vAlign w:val="center"/>
          </w:tcPr>
          <w:p w:rsidR="00FA6356" w:rsidRPr="007245A7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Gene</w:t>
            </w:r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McaM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87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McoM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P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 </w:t>
            </w: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value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d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860C3E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FDR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:rsidR="00FA6356" w:rsidRPr="007245A7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kern w:val="0"/>
              </w:rPr>
              <w:t>O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95% </w:t>
            </w: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CI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e</w:t>
            </w:r>
            <w:proofErr w:type="spellEnd"/>
          </w:p>
        </w:tc>
        <w:tc>
          <w:tcPr>
            <w:tcW w:w="774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Sens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Spec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A6356" w:rsidRPr="00434765" w:rsidRDefault="00FA6356" w:rsidP="003A3783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AUC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 w:val="restart"/>
            <w:vAlign w:val="center"/>
          </w:tcPr>
          <w:p w:rsidR="00B6121C" w:rsidRPr="005B61AE" w:rsidRDefault="00B6121C" w:rsidP="003A3783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RAS+</w:t>
            </w:r>
          </w:p>
        </w:tc>
        <w:tc>
          <w:tcPr>
            <w:tcW w:w="2410" w:type="dxa"/>
            <w:shd w:val="clear" w:color="auto" w:fill="auto"/>
            <w:noWrap/>
            <w:hideMark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0.52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8.60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-17</w:t>
            </w:r>
          </w:p>
        </w:tc>
        <w:tc>
          <w:tcPr>
            <w:tcW w:w="851" w:type="dxa"/>
            <w:vAlign w:val="center"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8.34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5.18 - 12.9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0.54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2.00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-16</w:t>
            </w:r>
          </w:p>
        </w:tc>
        <w:tc>
          <w:tcPr>
            <w:tcW w:w="851" w:type="dxa"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30.7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15.40 - 66.70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0.52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2.40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2.40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-12</w:t>
            </w:r>
          </w:p>
        </w:tc>
        <w:tc>
          <w:tcPr>
            <w:tcW w:w="851" w:type="dxa"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7.79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4.57 - 12.20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0.92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0.59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5.80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-16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851" w:type="dxa"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11.1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6.85 - 17.7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0.99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  <w:hideMark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0.67</w:t>
            </w:r>
          </w:p>
        </w:tc>
        <w:tc>
          <w:tcPr>
            <w:tcW w:w="873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0.24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3.60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</w:t>
            </w: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-15</w:t>
            </w:r>
          </w:p>
        </w:tc>
        <w:tc>
          <w:tcPr>
            <w:tcW w:w="851" w:type="dxa"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10.1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6.25 - 15.90</w:t>
            </w:r>
          </w:p>
        </w:tc>
        <w:tc>
          <w:tcPr>
            <w:tcW w:w="774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B6121C" w:rsidRPr="00B42630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.61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B42630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Pr="00B42630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-15</w:t>
            </w:r>
          </w:p>
        </w:tc>
        <w:tc>
          <w:tcPr>
            <w:tcW w:w="851" w:type="dxa"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.89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 w:rsidR="002C778E">
              <w:rPr>
                <w:rFonts w:ascii="Times New Roman" w:hAnsi="Times New Roman" w:cs="Times New Roman"/>
                <w:color w:val="000000"/>
                <w:sz w:val="22"/>
              </w:rPr>
              <w:t xml:space="preserve">.87 </w:t>
            </w:r>
            <w:r w:rsidR="002C778E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12.70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.98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51" w:type="dxa"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 w:val="restart"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RAS-</w:t>
            </w: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0.33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0.08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3.50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3.9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2.37 - 5.94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0.67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0.85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  <w:vAlign w:val="center"/>
          </w:tcPr>
          <w:p w:rsidR="00B6121C" w:rsidRPr="005B61AE" w:rsidRDefault="00B6121C" w:rsidP="003A3783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0.31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5.70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-11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5.37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.09 - 8.61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0.84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0.88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0.32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2.50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6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2.78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1.58 - 4.30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0.69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0.76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0.34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1.10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1.10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4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2.02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1.07 - 3.20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0.58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0.85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0.71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0.49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7.30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 w:rsidRPr="00316438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5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1.98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.08 - 3.02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0.49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0.96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681EFD">
              <w:rPr>
                <w:rFonts w:ascii="Times New Roman" w:hAnsi="Times New Roman" w:cs="Times New Roman" w:hint="eastAsia"/>
                <w:color w:val="000000"/>
                <w:sz w:val="22"/>
              </w:rPr>
              <w:t>0.72</w:t>
            </w:r>
          </w:p>
        </w:tc>
      </w:tr>
      <w:tr w:rsidR="00B6121C" w:rsidRPr="007245A7" w:rsidTr="003A3783">
        <w:trPr>
          <w:trHeight w:val="285"/>
        </w:trPr>
        <w:tc>
          <w:tcPr>
            <w:tcW w:w="972" w:type="dxa"/>
            <w:vMerge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shd w:val="clear" w:color="auto" w:fill="auto"/>
            <w:noWrap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968" w:type="dxa"/>
            <w:vAlign w:val="center"/>
          </w:tcPr>
          <w:p w:rsidR="00B6121C" w:rsidRPr="006A6279" w:rsidRDefault="00B6121C" w:rsidP="003A3783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.43</w:t>
            </w:r>
          </w:p>
        </w:tc>
        <w:tc>
          <w:tcPr>
            <w:tcW w:w="873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Pr="00AF442B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10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.40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10</w:t>
            </w:r>
          </w:p>
        </w:tc>
        <w:tc>
          <w:tcPr>
            <w:tcW w:w="851" w:type="dxa"/>
            <w:vAlign w:val="center"/>
          </w:tcPr>
          <w:p w:rsidR="00B6121C" w:rsidRPr="00AF442B" w:rsidRDefault="00B6121C" w:rsidP="003A3783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.43</w:t>
            </w:r>
          </w:p>
        </w:tc>
        <w:tc>
          <w:tcPr>
            <w:tcW w:w="1417" w:type="dxa"/>
            <w:shd w:val="clear" w:color="auto" w:fill="auto"/>
            <w:noWrap/>
            <w:vAlign w:val="center"/>
          </w:tcPr>
          <w:p w:rsidR="00B6121C" w:rsidRPr="00ED0CB3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 w:rsidR="002C778E">
              <w:rPr>
                <w:rFonts w:ascii="Times New Roman" w:hAnsi="Times New Roman" w:cs="Times New Roman"/>
                <w:color w:val="000000"/>
                <w:sz w:val="22"/>
              </w:rPr>
              <w:t xml:space="preserve">.51 </w:t>
            </w:r>
            <w:r w:rsidR="002C778E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3.59</w:t>
            </w:r>
          </w:p>
        </w:tc>
        <w:tc>
          <w:tcPr>
            <w:tcW w:w="774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.78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B6121C" w:rsidRPr="00681EFD" w:rsidRDefault="00B6121C" w:rsidP="003A3783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.85</w:t>
            </w:r>
          </w:p>
        </w:tc>
      </w:tr>
    </w:tbl>
    <w:p w:rsidR="004A0CC7" w:rsidRDefault="004A0CC7" w:rsidP="004A0CC7">
      <w:pPr>
        <w:rPr>
          <w:rFonts w:ascii="Times New Roman" w:hAnsi="Times New Roman" w:cs="Times New Roman"/>
          <w:color w:val="FF0000"/>
          <w:sz w:val="20"/>
          <w:vertAlign w:val="superscript"/>
        </w:rPr>
      </w:pPr>
    </w:p>
    <w:p w:rsidR="004A0CC7" w:rsidRPr="00217CD5" w:rsidRDefault="004A0CC7" w:rsidP="004A0CC7">
      <w:pPr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a</w:t>
      </w:r>
      <w:r w:rsidRPr="004A0CC7">
        <w:rPr>
          <w:rFonts w:ascii="Times New Roman" w:hAnsi="Times New Roman" w:cs="Times New Roman"/>
          <w:color w:val="FF0000"/>
          <w:sz w:val="20"/>
        </w:rPr>
        <w:t>Genomic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region represents the genomic coverage of the reads with targeted bisulfite sequencing, and the genomic coordinates shown here is based on the hg19 version of the genome</w:t>
      </w:r>
      <w:r w:rsidRPr="004A0CC7">
        <w:rPr>
          <w:rFonts w:ascii="Times New Roman" w:hAnsi="Times New Roman" w:cs="Times New Roman" w:hint="eastAsia"/>
          <w:color w:val="FF0000"/>
          <w:sz w:val="20"/>
        </w:rPr>
        <w:t>.</w:t>
      </w:r>
      <w:r w:rsidRPr="004A0CC7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b</w:t>
      </w:r>
      <w:r w:rsidRPr="004A0CC7">
        <w:rPr>
          <w:rFonts w:ascii="Times New Roman" w:hAnsi="Times New Roman" w:cs="Times New Roman"/>
          <w:color w:val="FF0000"/>
          <w:sz w:val="20"/>
        </w:rPr>
        <w:t>McaM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cases in each region, which consisting of several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CpG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sites, while the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McoM</w:t>
      </w:r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c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controls in each region.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d</w:t>
      </w:r>
      <w:r w:rsidRPr="004A0CC7">
        <w:rPr>
          <w:rFonts w:ascii="Times New Roman" w:hAnsi="Times New Roman" w:cs="Times New Roman"/>
          <w:color w:val="FF0000"/>
          <w:sz w:val="20"/>
        </w:rPr>
        <w:t>P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value is calculated using </w:t>
      </w:r>
      <w:proofErr w:type="spellStart"/>
      <w:r w:rsidRPr="004A0CC7">
        <w:rPr>
          <w:rFonts w:ascii="Times New Roman" w:hAnsi="Times New Roman" w:cs="Times New Roman"/>
          <w:color w:val="FF0000"/>
          <w:sz w:val="20"/>
        </w:rPr>
        <w:t>wilcoxon</w:t>
      </w:r>
      <w:proofErr w:type="spellEnd"/>
      <w:r w:rsidRPr="004A0CC7">
        <w:rPr>
          <w:rFonts w:ascii="Times New Roman" w:hAnsi="Times New Roman" w:cs="Times New Roman"/>
          <w:color w:val="FF0000"/>
          <w:sz w:val="20"/>
        </w:rPr>
        <w:t xml:space="preserve"> rank-sum test following with FDR (false discovery rate) adjustment for multiple test correction.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r w:rsidRPr="004A0CC7">
        <w:rPr>
          <w:rFonts w:ascii="Times New Roman" w:hAnsi="Times New Roman" w:cs="Times New Roman"/>
          <w:color w:val="FF0000"/>
          <w:sz w:val="20"/>
        </w:rPr>
        <w:t>OR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and 95% CI were conducted through logistic regression. </w:t>
      </w:r>
      <w:proofErr w:type="spellStart"/>
      <w:proofErr w:type="gramStart"/>
      <w:r w:rsidRPr="004A0CC7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r w:rsidRPr="004A0CC7">
        <w:rPr>
          <w:rFonts w:ascii="Times New Roman" w:hAnsi="Times New Roman" w:cs="Times New Roman"/>
          <w:color w:val="FF0000"/>
          <w:sz w:val="20"/>
        </w:rPr>
        <w:t>Sens</w:t>
      </w:r>
      <w:proofErr w:type="spellEnd"/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= sensitivity, while Spec = specificity, AUC = area under curve. The sensitivity, specificity as well as the AUC </w:t>
      </w:r>
      <w:proofErr w:type="gramStart"/>
      <w:r w:rsidRPr="004A0CC7">
        <w:rPr>
          <w:rFonts w:ascii="Times New Roman" w:hAnsi="Times New Roman" w:cs="Times New Roman"/>
          <w:color w:val="FF0000"/>
          <w:sz w:val="20"/>
        </w:rPr>
        <w:t xml:space="preserve">were </w:t>
      </w:r>
      <w:r w:rsidRPr="004A0CC7">
        <w:rPr>
          <w:rFonts w:ascii="Times New Roman" w:hAnsi="Times New Roman" w:cs="Times New Roman" w:hint="eastAsia"/>
          <w:color w:val="FF0000"/>
          <w:sz w:val="20"/>
        </w:rPr>
        <w:t>c</w:t>
      </w:r>
      <w:r w:rsidRPr="004A0CC7">
        <w:rPr>
          <w:rFonts w:ascii="Times New Roman" w:hAnsi="Times New Roman" w:cs="Times New Roman"/>
          <w:color w:val="FF0000"/>
          <w:sz w:val="20"/>
        </w:rPr>
        <w:t>alculated</w:t>
      </w:r>
      <w:proofErr w:type="gramEnd"/>
      <w:r w:rsidRPr="004A0CC7">
        <w:rPr>
          <w:rFonts w:ascii="Times New Roman" w:hAnsi="Times New Roman" w:cs="Times New Roman"/>
          <w:color w:val="FF0000"/>
          <w:sz w:val="20"/>
        </w:rPr>
        <w:t xml:space="preserve"> through a logistic regression prediction model without adjustment for gender, age and smoking status and alcohol status.</w:t>
      </w:r>
    </w:p>
    <w:p w:rsidR="00217CD5" w:rsidRDefault="00217CD5" w:rsidP="00217CD5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bookmarkStart w:id="0" w:name="_GoBack"/>
      <w:bookmarkEnd w:id="0"/>
    </w:p>
    <w:p w:rsidR="00217CD5" w:rsidRDefault="000A47B0" w:rsidP="00217CD5">
      <w:pPr>
        <w:jc w:val="center"/>
        <w:rPr>
          <w:rFonts w:ascii="Times New Roman" w:hAnsi="Times New Roman" w:cs="Times New Roman"/>
          <w:b/>
          <w:color w:val="FF0000"/>
          <w:sz w:val="32"/>
        </w:rPr>
      </w:pPr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Table </w:t>
      </w:r>
      <w:proofErr w:type="gramStart"/>
      <w:r w:rsidR="009D7BDD">
        <w:rPr>
          <w:rFonts w:ascii="Times New Roman" w:hAnsi="Times New Roman" w:cs="Times New Roman"/>
          <w:b/>
          <w:color w:val="FF0000"/>
          <w:sz w:val="32"/>
        </w:rPr>
        <w:t>6</w:t>
      </w:r>
      <w:proofErr w:type="gramEnd"/>
      <w:r w:rsidRPr="00F53B0B">
        <w:rPr>
          <w:rFonts w:ascii="Times New Roman" w:hAnsi="Times New Roman" w:cs="Times New Roman" w:hint="eastAsia"/>
          <w:b/>
          <w:color w:val="FF0000"/>
          <w:sz w:val="32"/>
        </w:rPr>
        <w:t xml:space="preserve"> The mean methylation status of the 5 genomic re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gions in the </w:t>
      </w:r>
      <w:r>
        <w:rPr>
          <w:rFonts w:ascii="Times New Roman" w:hAnsi="Times New Roman" w:cs="Times New Roman"/>
          <w:b/>
          <w:color w:val="FF0000"/>
          <w:sz w:val="32"/>
        </w:rPr>
        <w:t xml:space="preserve">KRAS+ and KRAS- samples of </w:t>
      </w:r>
      <w:r w:rsidR="00BE7AC4">
        <w:rPr>
          <w:rFonts w:ascii="Times New Roman" w:hAnsi="Times New Roman" w:cs="Times New Roman"/>
          <w:b/>
          <w:color w:val="FF0000"/>
          <w:sz w:val="32"/>
        </w:rPr>
        <w:t>rep</w:t>
      </w:r>
      <w:r w:rsidR="0090207B">
        <w:rPr>
          <w:rFonts w:ascii="Times New Roman" w:hAnsi="Times New Roman" w:cs="Times New Roman"/>
          <w:b/>
          <w:color w:val="FF0000"/>
          <w:sz w:val="32"/>
        </w:rPr>
        <w:t>l</w:t>
      </w:r>
      <w:r w:rsidR="00BE7AC4">
        <w:rPr>
          <w:rFonts w:ascii="Times New Roman" w:hAnsi="Times New Roman" w:cs="Times New Roman"/>
          <w:b/>
          <w:color w:val="FF0000"/>
          <w:sz w:val="32"/>
        </w:rPr>
        <w:t>ication</w:t>
      </w:r>
      <w:r>
        <w:rPr>
          <w:rFonts w:ascii="Times New Roman" w:hAnsi="Times New Roman" w:cs="Times New Roman" w:hint="eastAsia"/>
          <w:b/>
          <w:color w:val="FF0000"/>
          <w:sz w:val="32"/>
        </w:rPr>
        <w:t xml:space="preserve"> </w:t>
      </w:r>
      <w:r>
        <w:rPr>
          <w:rFonts w:ascii="Times New Roman" w:hAnsi="Times New Roman" w:cs="Times New Roman"/>
          <w:b/>
          <w:color w:val="FF0000"/>
          <w:sz w:val="32"/>
        </w:rPr>
        <w:t>cohort 1 and cohort 2</w:t>
      </w:r>
    </w:p>
    <w:p w:rsidR="008F5AF7" w:rsidRPr="006007A6" w:rsidRDefault="008F5AF7" w:rsidP="00217CD5">
      <w:pPr>
        <w:jc w:val="center"/>
        <w:rPr>
          <w:rFonts w:ascii="Times New Roman" w:hAnsi="Times New Roman" w:cs="Times New Roman"/>
          <w:b/>
          <w:color w:val="FF0000"/>
          <w:sz w:val="32"/>
        </w:rPr>
      </w:pPr>
    </w:p>
    <w:tbl>
      <w:tblPr>
        <w:tblW w:w="14302" w:type="dxa"/>
        <w:jc w:val="center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2520"/>
        <w:gridCol w:w="1047"/>
        <w:gridCol w:w="957"/>
        <w:gridCol w:w="1013"/>
        <w:gridCol w:w="1553"/>
        <w:gridCol w:w="1428"/>
        <w:gridCol w:w="807"/>
        <w:gridCol w:w="1460"/>
        <w:gridCol w:w="812"/>
        <w:gridCol w:w="823"/>
        <w:gridCol w:w="858"/>
      </w:tblGrid>
      <w:tr w:rsidR="000A47B0" w:rsidRPr="007245A7" w:rsidTr="008F5AF7">
        <w:trPr>
          <w:trHeight w:val="285"/>
          <w:jc w:val="center"/>
        </w:trPr>
        <w:tc>
          <w:tcPr>
            <w:tcW w:w="1024" w:type="dxa"/>
            <w:tcBorders>
              <w:bottom w:val="single" w:sz="4" w:space="0" w:color="auto"/>
            </w:tcBorders>
          </w:tcPr>
          <w:p w:rsidR="000A47B0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Genomic </w:t>
            </w:r>
          </w:p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Region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a</w:t>
            </w:r>
            <w:proofErr w:type="spellEnd"/>
          </w:p>
        </w:tc>
        <w:tc>
          <w:tcPr>
            <w:tcW w:w="1047" w:type="dxa"/>
            <w:tcBorders>
              <w:bottom w:val="single" w:sz="4" w:space="0" w:color="auto"/>
            </w:tcBorders>
            <w:vAlign w:val="center"/>
          </w:tcPr>
          <w:p w:rsidR="000A47B0" w:rsidRPr="007245A7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Gene</w:t>
            </w:r>
          </w:p>
        </w:tc>
        <w:tc>
          <w:tcPr>
            <w:tcW w:w="95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McaM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01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McoM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c</w:t>
            </w:r>
            <w:proofErr w:type="spellEnd"/>
          </w:p>
        </w:tc>
        <w:tc>
          <w:tcPr>
            <w:tcW w:w="155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P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 </w:t>
            </w: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value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d</w:t>
            </w:r>
          </w:p>
        </w:tc>
        <w:tc>
          <w:tcPr>
            <w:tcW w:w="142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860C3E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FDR</w:t>
            </w:r>
          </w:p>
        </w:tc>
        <w:tc>
          <w:tcPr>
            <w:tcW w:w="807" w:type="dxa"/>
            <w:tcBorders>
              <w:bottom w:val="single" w:sz="4" w:space="0" w:color="auto"/>
            </w:tcBorders>
            <w:vAlign w:val="center"/>
          </w:tcPr>
          <w:p w:rsidR="000A47B0" w:rsidRPr="007245A7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</w:pPr>
            <w:r>
              <w:rPr>
                <w:rFonts w:ascii="Times New Roman" w:eastAsia="等线" w:hAnsi="Times New Roman" w:cs="Times New Roman" w:hint="eastAsia"/>
                <w:b/>
                <w:color w:val="000000"/>
                <w:kern w:val="0"/>
              </w:rPr>
              <w:t>O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R</w:t>
            </w:r>
          </w:p>
        </w:tc>
        <w:tc>
          <w:tcPr>
            <w:tcW w:w="1460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 xml:space="preserve">95% </w:t>
            </w: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CI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e</w:t>
            </w:r>
            <w:proofErr w:type="spellEnd"/>
          </w:p>
        </w:tc>
        <w:tc>
          <w:tcPr>
            <w:tcW w:w="812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Sens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Spec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  <w:tc>
          <w:tcPr>
            <w:tcW w:w="85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47B0" w:rsidRPr="00434765" w:rsidRDefault="000A47B0" w:rsidP="00217CD5">
            <w:pPr>
              <w:widowControl/>
              <w:jc w:val="center"/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</w:pPr>
            <w:proofErr w:type="spellStart"/>
            <w:r w:rsidRPr="007245A7">
              <w:rPr>
                <w:rFonts w:ascii="Times New Roman" w:eastAsia="等线" w:hAnsi="Times New Roman" w:cs="Times New Roman"/>
                <w:b/>
                <w:color w:val="000000"/>
                <w:kern w:val="0"/>
              </w:rPr>
              <w:t>AUC</w:t>
            </w:r>
            <w:r>
              <w:rPr>
                <w:rFonts w:ascii="Times New Roman" w:eastAsia="等线" w:hAnsi="Times New Roman" w:cs="Times New Roman"/>
                <w:b/>
                <w:color w:val="000000"/>
                <w:kern w:val="0"/>
                <w:vertAlign w:val="superscript"/>
              </w:rPr>
              <w:t>f</w:t>
            </w:r>
            <w:proofErr w:type="spellEnd"/>
          </w:p>
        </w:tc>
      </w:tr>
      <w:tr w:rsidR="0020574E" w:rsidRPr="007245A7" w:rsidTr="008F5AF7">
        <w:trPr>
          <w:trHeight w:val="285"/>
          <w:jc w:val="center"/>
        </w:trPr>
        <w:tc>
          <w:tcPr>
            <w:tcW w:w="1024" w:type="dxa"/>
            <w:vMerge w:val="restart"/>
            <w:vAlign w:val="center"/>
          </w:tcPr>
          <w:p w:rsidR="0020574E" w:rsidRPr="005B61AE" w:rsidRDefault="0020574E" w:rsidP="00217CD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RAS+</w:t>
            </w:r>
          </w:p>
        </w:tc>
        <w:tc>
          <w:tcPr>
            <w:tcW w:w="2520" w:type="dxa"/>
            <w:shd w:val="clear" w:color="auto" w:fill="auto"/>
            <w:noWrap/>
            <w:hideMark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1047" w:type="dxa"/>
            <w:vAlign w:val="center"/>
          </w:tcPr>
          <w:p w:rsidR="0020574E" w:rsidRPr="006A6279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0.49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0.06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8.00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-27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="0020574E" w:rsidRPr="0020574E" w:rsidRDefault="008F5AF7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6</w:t>
            </w:r>
            <w:r w:rsidR="0020574E"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7</w:t>
            </w:r>
          </w:p>
        </w:tc>
        <w:tc>
          <w:tcPr>
            <w:tcW w:w="807" w:type="dxa"/>
            <w:vAlign w:val="center"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20574E" w:rsidRPr="00ED0CB3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7.53 - 15.6</w:t>
            </w:r>
            <w:r w:rsidR="008F5AF7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0.96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:rsidR="0020574E" w:rsidRPr="000D2FEB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0.97</w:t>
            </w:r>
          </w:p>
        </w:tc>
      </w:tr>
      <w:tr w:rsidR="0020574E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  <w:hideMark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1047" w:type="dxa"/>
            <w:vAlign w:val="center"/>
          </w:tcPr>
          <w:p w:rsidR="0020574E" w:rsidRPr="006A6279" w:rsidRDefault="0020574E" w:rsidP="00217CD5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0.51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0.03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2.10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-29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="0020574E" w:rsidRPr="0020574E" w:rsidRDefault="008F5AF7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="0020574E"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8</w:t>
            </w:r>
          </w:p>
        </w:tc>
        <w:tc>
          <w:tcPr>
            <w:tcW w:w="807" w:type="dxa"/>
            <w:vAlign w:val="center"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29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17.6 - 47.90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0.99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:rsidR="0020574E" w:rsidRPr="000D2FEB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.00</w:t>
            </w:r>
          </w:p>
        </w:tc>
      </w:tr>
      <w:tr w:rsidR="0020574E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  <w:hideMark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1047" w:type="dxa"/>
            <w:vAlign w:val="center"/>
          </w:tcPr>
          <w:p w:rsidR="0020574E" w:rsidRPr="006A6279" w:rsidRDefault="0020574E" w:rsidP="00217CD5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0.47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1.70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-24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1.70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-24</w:t>
            </w:r>
          </w:p>
        </w:tc>
        <w:tc>
          <w:tcPr>
            <w:tcW w:w="807" w:type="dxa"/>
            <w:vAlign w:val="center"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10.2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7.19 - 14.00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0.93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:rsidR="0020574E" w:rsidRPr="000D2FEB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</w:tr>
      <w:tr w:rsidR="0020574E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  <w:hideMark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1047" w:type="dxa"/>
            <w:vAlign w:val="center"/>
          </w:tcPr>
          <w:p w:rsidR="0020574E" w:rsidRPr="006A6279" w:rsidRDefault="0020574E" w:rsidP="00217CD5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0.57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4.00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-29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="0020574E" w:rsidRPr="0020574E" w:rsidRDefault="008F5AF7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="0020574E"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8</w:t>
            </w:r>
          </w:p>
        </w:tc>
        <w:tc>
          <w:tcPr>
            <w:tcW w:w="807" w:type="dxa"/>
            <w:vAlign w:val="center"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14.3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9.60 - 21.5</w:t>
            </w:r>
            <w:r w:rsidRPr="00ED0CB3"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0.99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:rsidR="0020574E" w:rsidRPr="000D2FEB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0.99</w:t>
            </w:r>
          </w:p>
        </w:tc>
      </w:tr>
      <w:tr w:rsidR="0020574E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  <w:hideMark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1047" w:type="dxa"/>
            <w:vAlign w:val="center"/>
          </w:tcPr>
          <w:p w:rsidR="0020574E" w:rsidRPr="006A6279" w:rsidRDefault="0020574E" w:rsidP="00217CD5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957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0.63</w:t>
            </w:r>
          </w:p>
        </w:tc>
        <w:tc>
          <w:tcPr>
            <w:tcW w:w="101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0.25</w:t>
            </w:r>
          </w:p>
        </w:tc>
        <w:tc>
          <w:tcPr>
            <w:tcW w:w="155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3.40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-27</w:t>
            </w:r>
          </w:p>
        </w:tc>
        <w:tc>
          <w:tcPr>
            <w:tcW w:w="1428" w:type="dxa"/>
            <w:shd w:val="clear" w:color="auto" w:fill="auto"/>
            <w:noWrap/>
            <w:vAlign w:val="center"/>
            <w:hideMark/>
          </w:tcPr>
          <w:p w:rsidR="0020574E" w:rsidRPr="0020574E" w:rsidRDefault="008F5AF7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5.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 w:rsidR="0020574E"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1827A2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="0020574E"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-27</w:t>
            </w:r>
          </w:p>
        </w:tc>
        <w:tc>
          <w:tcPr>
            <w:tcW w:w="807" w:type="dxa"/>
            <w:vAlign w:val="center"/>
          </w:tcPr>
          <w:p w:rsidR="0020574E" w:rsidRPr="0020574E" w:rsidRDefault="0020574E" w:rsidP="00217CD5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10.9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20574E" w:rsidRPr="00ED0CB3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7.64 - 15.30</w:t>
            </w:r>
          </w:p>
        </w:tc>
        <w:tc>
          <w:tcPr>
            <w:tcW w:w="812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  <w:hideMark/>
          </w:tcPr>
          <w:p w:rsidR="0020574E" w:rsidRPr="0020574E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  <w:tc>
          <w:tcPr>
            <w:tcW w:w="858" w:type="dxa"/>
            <w:shd w:val="clear" w:color="auto" w:fill="auto"/>
            <w:noWrap/>
            <w:vAlign w:val="center"/>
            <w:hideMark/>
          </w:tcPr>
          <w:p w:rsidR="0020574E" w:rsidRPr="000D2FEB" w:rsidRDefault="0020574E" w:rsidP="00217CD5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0.98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.58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.40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-27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Pr="0020574E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-27</w:t>
            </w:r>
          </w:p>
        </w:tc>
        <w:tc>
          <w:tcPr>
            <w:tcW w:w="807" w:type="dxa"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.85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5</w:t>
            </w:r>
            <w:r w:rsidR="002C778E">
              <w:rPr>
                <w:rFonts w:ascii="Times New Roman" w:hAnsi="Times New Roman" w:cs="Times New Roman"/>
                <w:color w:val="000000"/>
                <w:sz w:val="22"/>
              </w:rPr>
              <w:t xml:space="preserve">.55 </w:t>
            </w:r>
            <w:r w:rsidR="002C778E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11.00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.91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EF2C58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.96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EF2C58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.98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07" w:type="dxa"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  <w:vMerge w:val="restart"/>
            <w:vAlign w:val="center"/>
          </w:tcPr>
          <w:p w:rsidR="00EF2C58" w:rsidRPr="005B61AE" w:rsidRDefault="00EF2C58" w:rsidP="00EF2C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5B61AE">
              <w:rPr>
                <w:rFonts w:ascii="Times New Roman" w:hAnsi="Times New Roman" w:cs="Times New Roman" w:hint="eastAsia"/>
                <w:b/>
              </w:rPr>
              <w:t>K</w:t>
            </w:r>
            <w:r w:rsidRPr="005B61AE">
              <w:rPr>
                <w:rFonts w:ascii="Times New Roman" w:hAnsi="Times New Roman" w:cs="Times New Roman"/>
                <w:b/>
              </w:rPr>
              <w:t>RAS-</w:t>
            </w: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0.31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2.60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-18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  <w:r w:rsidR="00EF2C58"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="00EF2C58"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-18</w:t>
            </w:r>
          </w:p>
        </w:tc>
        <w:tc>
          <w:tcPr>
            <w:tcW w:w="807" w:type="dxa"/>
            <w:vAlign w:val="center"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4.63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3.21 - 6.39</w:t>
            </w:r>
          </w:p>
        </w:tc>
        <w:tc>
          <w:tcPr>
            <w:tcW w:w="812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0.75</w:t>
            </w:r>
          </w:p>
        </w:tc>
        <w:tc>
          <w:tcPr>
            <w:tcW w:w="823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0.83</w:t>
            </w:r>
          </w:p>
        </w:tc>
        <w:tc>
          <w:tcPr>
            <w:tcW w:w="858" w:type="dxa"/>
            <w:shd w:val="clear" w:color="auto" w:fill="auto"/>
            <w:noWrap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0.85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0.28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0.04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1.30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-19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7</w:t>
            </w:r>
            <w:r w:rsidR="00EF2C58"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="00EF2C58"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-19</w:t>
            </w:r>
          </w:p>
        </w:tc>
        <w:tc>
          <w:tcPr>
            <w:tcW w:w="807" w:type="dxa"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6.1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4.09 - 8.73</w:t>
            </w:r>
          </w:p>
        </w:tc>
        <w:tc>
          <w:tcPr>
            <w:tcW w:w="812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0.97</w:t>
            </w:r>
          </w:p>
        </w:tc>
        <w:tc>
          <w:tcPr>
            <w:tcW w:w="858" w:type="dxa"/>
            <w:shd w:val="clear" w:color="auto" w:fill="auto"/>
            <w:noWrap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0.87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0.29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6.90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2</w:t>
            </w:r>
            <w:r w:rsidR="00EF2C58"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="00EF2C58"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807" w:type="dxa"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3.3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2.20 - 4.60</w:t>
            </w:r>
          </w:p>
        </w:tc>
        <w:tc>
          <w:tcPr>
            <w:tcW w:w="812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0.54</w:t>
            </w:r>
          </w:p>
        </w:tc>
        <w:tc>
          <w:tcPr>
            <w:tcW w:w="823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0.94</w:t>
            </w:r>
          </w:p>
        </w:tc>
        <w:tc>
          <w:tcPr>
            <w:tcW w:w="858" w:type="dxa"/>
            <w:shd w:val="clear" w:color="auto" w:fill="auto"/>
            <w:noWrap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0.75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0.33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1.50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 w:rsidR="00EF2C58"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 w:rsidR="00EF2C58"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="00EF2C58"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-10</w:t>
            </w:r>
          </w:p>
        </w:tc>
        <w:tc>
          <w:tcPr>
            <w:tcW w:w="807" w:type="dxa"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2.78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1.87 - 3.84</w:t>
            </w:r>
          </w:p>
        </w:tc>
        <w:tc>
          <w:tcPr>
            <w:tcW w:w="812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0.5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0.96</w:t>
            </w:r>
          </w:p>
        </w:tc>
        <w:tc>
          <w:tcPr>
            <w:tcW w:w="858" w:type="dxa"/>
            <w:shd w:val="clear" w:color="auto" w:fill="auto"/>
            <w:noWrap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0.76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0.46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0.27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1.80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-09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1.80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-09</w:t>
            </w:r>
          </w:p>
        </w:tc>
        <w:tc>
          <w:tcPr>
            <w:tcW w:w="807" w:type="dxa"/>
            <w:vAlign w:val="center"/>
          </w:tcPr>
          <w:p w:rsidR="00EF2C58" w:rsidRPr="00952D74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2.38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.62 - 3.25</w:t>
            </w:r>
          </w:p>
        </w:tc>
        <w:tc>
          <w:tcPr>
            <w:tcW w:w="812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0.71</w:t>
            </w:r>
          </w:p>
        </w:tc>
        <w:tc>
          <w:tcPr>
            <w:tcW w:w="823" w:type="dxa"/>
            <w:shd w:val="clear" w:color="auto" w:fill="auto"/>
            <w:noWrap/>
          </w:tcPr>
          <w:p w:rsidR="00EF2C58" w:rsidRPr="00952D74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0.73</w:t>
            </w:r>
          </w:p>
        </w:tc>
        <w:tc>
          <w:tcPr>
            <w:tcW w:w="858" w:type="dxa"/>
            <w:shd w:val="clear" w:color="auto" w:fill="auto"/>
            <w:noWrap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/>
                <w:color w:val="000000"/>
                <w:sz w:val="22"/>
              </w:rPr>
              <w:t>0.74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AF442B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.41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AF442B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0.11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AF442B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.30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17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AF442B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.70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17</w:t>
            </w:r>
          </w:p>
        </w:tc>
        <w:tc>
          <w:tcPr>
            <w:tcW w:w="807" w:type="dxa"/>
            <w:vAlign w:val="center"/>
          </w:tcPr>
          <w:p w:rsidR="00EF2C58" w:rsidRPr="00AF442B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.94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2</w:t>
            </w:r>
            <w:r w:rsidR="002C778E">
              <w:rPr>
                <w:rFonts w:ascii="Times New Roman" w:hAnsi="Times New Roman" w:cs="Times New Roman"/>
                <w:color w:val="000000"/>
                <w:sz w:val="22"/>
              </w:rPr>
              <w:t xml:space="preserve">.11 </w:t>
            </w:r>
            <w:r w:rsidR="002C778E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3.92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EF2C58" w:rsidRPr="00681EFD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.77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EF2C58" w:rsidRPr="00681EFD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.80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EF2C58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.84</w:t>
            </w:r>
          </w:p>
        </w:tc>
      </w:tr>
      <w:tr w:rsidR="00EF2C58" w:rsidRPr="007245A7" w:rsidTr="008F5AF7">
        <w:trPr>
          <w:trHeight w:val="285"/>
          <w:jc w:val="center"/>
        </w:trPr>
        <w:tc>
          <w:tcPr>
            <w:tcW w:w="1024" w:type="dxa"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EF2C58" w:rsidRPr="00ED0CB3" w:rsidRDefault="00EF2C58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47" w:type="dxa"/>
            <w:vAlign w:val="center"/>
          </w:tcPr>
          <w:p w:rsidR="00EF2C58" w:rsidRPr="006A6279" w:rsidRDefault="00EF2C58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EF2C58" w:rsidRPr="00AF442B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EF2C58" w:rsidRPr="00AF442B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EF2C58" w:rsidRPr="00AF442B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EF2C58" w:rsidRPr="00AF442B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07" w:type="dxa"/>
            <w:vAlign w:val="center"/>
          </w:tcPr>
          <w:p w:rsidR="00EF2C58" w:rsidRPr="00AF442B" w:rsidRDefault="00EF2C58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EF2C58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EF2C58" w:rsidRPr="00681EFD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EF2C58" w:rsidRPr="00681EFD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EF2C58" w:rsidRPr="000D2FEB" w:rsidRDefault="00EF2C58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 w:val="restart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A6279">
              <w:rPr>
                <w:rFonts w:ascii="Times New Roman" w:hAnsi="Times New Roman" w:cs="Times New Roman" w:hint="eastAsia"/>
                <w:b/>
              </w:rPr>
              <w:t>T</w:t>
            </w:r>
            <w:r w:rsidRPr="006A6279">
              <w:rPr>
                <w:rFonts w:ascii="Times New Roman" w:hAnsi="Times New Roman" w:cs="Times New Roman"/>
                <w:b/>
              </w:rPr>
              <w:t>otal</w:t>
            </w: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6:152129591-152129791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ESR1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0.39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0.07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1.20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-45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-45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6.06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4.81 - 7.52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0.78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0.95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0.91</w:t>
            </w: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19:58951599-58951728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ZNF132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0.39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0.0</w:t>
            </w: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6.30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-49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8</w:t>
            </w: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-48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8.67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6.60 - 11.20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0.83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0.97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0.93</w:t>
            </w: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19:44952604-44952808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ZNF229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0.37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0.11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3.50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-33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3.50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-33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5.04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3.99 - 6.24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0.7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0.94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0.85</w:t>
            </w: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19:56879613-56879735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ZNF542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0.44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0.1</w:t>
            </w:r>
            <w:r w:rsidRPr="00952D74">
              <w:rPr>
                <w:rFonts w:ascii="Times New Roman" w:hAnsi="Times New Roman" w:cs="Times New Roman"/>
                <w:color w:val="000000"/>
                <w:sz w:val="22"/>
              </w:rPr>
              <w:t>4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1.00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-37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-37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4.42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3.56 - 5.39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0.79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0.87</w:t>
            </w: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ED0CB3">
              <w:rPr>
                <w:rFonts w:ascii="Times New Roman" w:hAnsi="Times New Roman" w:cs="Times New Roman"/>
              </w:rPr>
              <w:t>19:53758048-53758164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 w:rsidRPr="006A6279">
              <w:rPr>
                <w:rFonts w:ascii="Times New Roman" w:hAnsi="Times New Roman" w:cs="Times New Roman"/>
                <w:i/>
                <w:color w:val="000000"/>
                <w:sz w:val="22"/>
              </w:rPr>
              <w:t>ZNF677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0.54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0.26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1.60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-34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9</w:t>
            </w: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-34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3.85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3.11 - 4.67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0.73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0.9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0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 w:rsidRPr="000D2FEB">
              <w:rPr>
                <w:rFonts w:ascii="Times New Roman" w:hAnsi="Times New Roman" w:cs="Times New Roman" w:hint="eastAsia"/>
                <w:color w:val="000000"/>
                <w:sz w:val="22"/>
              </w:rPr>
              <w:t>0.86</w:t>
            </w:r>
          </w:p>
        </w:tc>
      </w:tr>
      <w:tr w:rsidR="008F5AF7" w:rsidRPr="007245A7" w:rsidTr="008F5AF7">
        <w:trPr>
          <w:trHeight w:val="285"/>
          <w:jc w:val="center"/>
        </w:trPr>
        <w:tc>
          <w:tcPr>
            <w:tcW w:w="1024" w:type="dxa"/>
            <w:vMerge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20" w:type="dxa"/>
            <w:shd w:val="clear" w:color="auto" w:fill="auto"/>
            <w:noWrap/>
          </w:tcPr>
          <w:p w:rsidR="008F5AF7" w:rsidRPr="00ED0CB3" w:rsidRDefault="008F5AF7" w:rsidP="00EF2C58">
            <w:pPr>
              <w:jc w:val="center"/>
              <w:rPr>
                <w:rFonts w:ascii="Times New Roman" w:hAnsi="Times New Roman" w:cs="Times New Roman"/>
              </w:rPr>
            </w:pPr>
            <w:r w:rsidRPr="00902F53">
              <w:rPr>
                <w:rFonts w:ascii="Times New Roman" w:hAnsi="Times New Roman" w:cs="Times New Roman"/>
              </w:rPr>
              <w:t>17:75369456-75369630</w:t>
            </w:r>
          </w:p>
        </w:tc>
        <w:tc>
          <w:tcPr>
            <w:tcW w:w="1047" w:type="dxa"/>
            <w:vAlign w:val="center"/>
          </w:tcPr>
          <w:p w:rsidR="008F5AF7" w:rsidRPr="006A6279" w:rsidRDefault="008F5AF7" w:rsidP="00EF2C58">
            <w:pPr>
              <w:jc w:val="center"/>
              <w:rPr>
                <w:rFonts w:ascii="Times New Roman" w:hAnsi="Times New Roman" w:cs="Times New Roman"/>
                <w:i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i/>
                <w:color w:val="000000"/>
                <w:sz w:val="22"/>
              </w:rPr>
              <w:t>S</w:t>
            </w:r>
            <w:r>
              <w:rPr>
                <w:rFonts w:ascii="Times New Roman" w:hAnsi="Times New Roman" w:cs="Times New Roman"/>
                <w:i/>
                <w:color w:val="000000"/>
                <w:sz w:val="22"/>
              </w:rPr>
              <w:t>EPT-9</w:t>
            </w:r>
          </w:p>
        </w:tc>
        <w:tc>
          <w:tcPr>
            <w:tcW w:w="957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.49</w:t>
            </w:r>
          </w:p>
        </w:tc>
        <w:tc>
          <w:tcPr>
            <w:tcW w:w="101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.10</w:t>
            </w:r>
          </w:p>
        </w:tc>
        <w:tc>
          <w:tcPr>
            <w:tcW w:w="155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5</w:t>
            </w:r>
            <w:r w:rsidRPr="00952D74"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  <w:vertAlign w:val="superscript"/>
              </w:rPr>
              <w:t>45</w:t>
            </w:r>
          </w:p>
        </w:tc>
        <w:tc>
          <w:tcPr>
            <w:tcW w:w="1428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.10 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×</w:t>
            </w: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 xml:space="preserve"> 10</w:t>
            </w:r>
            <w:r w:rsidRPr="001827A2">
              <w:rPr>
                <w:rFonts w:ascii="Times New Roman" w:hAnsi="Times New Roman" w:cs="Times New Roman" w:hint="eastAsia"/>
                <w:color w:val="000000"/>
                <w:sz w:val="22"/>
                <w:vertAlign w:val="superscript"/>
              </w:rPr>
              <w:t>-45</w:t>
            </w:r>
          </w:p>
        </w:tc>
        <w:tc>
          <w:tcPr>
            <w:tcW w:w="807" w:type="dxa"/>
            <w:vAlign w:val="center"/>
          </w:tcPr>
          <w:p w:rsidR="008F5AF7" w:rsidRPr="00952D74" w:rsidRDefault="008F5AF7" w:rsidP="00EF2C58">
            <w:pPr>
              <w:widowControl/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.02</w:t>
            </w:r>
          </w:p>
        </w:tc>
        <w:tc>
          <w:tcPr>
            <w:tcW w:w="1460" w:type="dxa"/>
            <w:shd w:val="clear" w:color="auto" w:fill="auto"/>
            <w:noWrap/>
            <w:vAlign w:val="center"/>
          </w:tcPr>
          <w:p w:rsidR="008F5AF7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3</w:t>
            </w:r>
            <w:r w:rsidR="002C778E">
              <w:rPr>
                <w:rFonts w:ascii="Times New Roman" w:hAnsi="Times New Roman" w:cs="Times New Roman"/>
                <w:color w:val="000000"/>
                <w:sz w:val="22"/>
              </w:rPr>
              <w:t xml:space="preserve">.27 </w:t>
            </w:r>
            <w:r w:rsidR="002C778E">
              <w:rPr>
                <w:rFonts w:ascii="Times New Roman" w:hAnsi="Times New Roman" w:cs="Times New Roman" w:hint="eastAsia"/>
                <w:color w:val="000000"/>
                <w:sz w:val="22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4.02</w:t>
            </w:r>
          </w:p>
        </w:tc>
        <w:tc>
          <w:tcPr>
            <w:tcW w:w="812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.83</w:t>
            </w:r>
          </w:p>
        </w:tc>
        <w:tc>
          <w:tcPr>
            <w:tcW w:w="823" w:type="dxa"/>
            <w:shd w:val="clear" w:color="auto" w:fill="auto"/>
            <w:noWrap/>
            <w:vAlign w:val="center"/>
          </w:tcPr>
          <w:p w:rsidR="008F5AF7" w:rsidRPr="00952D74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.87</w:t>
            </w:r>
          </w:p>
        </w:tc>
        <w:tc>
          <w:tcPr>
            <w:tcW w:w="858" w:type="dxa"/>
            <w:shd w:val="clear" w:color="auto" w:fill="auto"/>
            <w:noWrap/>
            <w:vAlign w:val="center"/>
          </w:tcPr>
          <w:p w:rsidR="008F5AF7" w:rsidRPr="000D2FEB" w:rsidRDefault="008F5AF7" w:rsidP="00EF2C58">
            <w:pPr>
              <w:jc w:val="center"/>
              <w:rPr>
                <w:rFonts w:ascii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 w:hint="eastAsia"/>
                <w:color w:val="000000"/>
                <w:sz w:val="22"/>
              </w:rPr>
              <w:t>0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>.91</w:t>
            </w:r>
          </w:p>
        </w:tc>
      </w:tr>
    </w:tbl>
    <w:p w:rsidR="00217CD5" w:rsidRDefault="00217CD5" w:rsidP="000A47B0">
      <w:pPr>
        <w:rPr>
          <w:rFonts w:ascii="Times New Roman" w:hAnsi="Times New Roman" w:cs="Times New Roman"/>
          <w:color w:val="FF0000"/>
          <w:vertAlign w:val="superscript"/>
        </w:rPr>
      </w:pPr>
    </w:p>
    <w:p w:rsidR="000A47B0" w:rsidRPr="00C43A52" w:rsidRDefault="000A47B0" w:rsidP="000A47B0">
      <w:pPr>
        <w:rPr>
          <w:rFonts w:ascii="Times New Roman" w:hAnsi="Times New Roman" w:cs="Times New Roman"/>
          <w:color w:val="FF0000"/>
          <w:sz w:val="20"/>
        </w:rPr>
      </w:pPr>
      <w:proofErr w:type="spellStart"/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a</w:t>
      </w:r>
      <w:r w:rsidRPr="00C43A52">
        <w:rPr>
          <w:rFonts w:ascii="Times New Roman" w:hAnsi="Times New Roman" w:cs="Times New Roman"/>
          <w:color w:val="FF0000"/>
          <w:sz w:val="20"/>
        </w:rPr>
        <w:t>Genomic</w:t>
      </w:r>
      <w:proofErr w:type="spellEnd"/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region represents the genomic coverage of the reads with targeted bisulfite sequencing, and the genomic coordinates shown here is based on the hg19 version of the genome</w:t>
      </w:r>
      <w:r w:rsidRPr="00C43A52">
        <w:rPr>
          <w:rFonts w:ascii="Times New Roman" w:hAnsi="Times New Roman" w:cs="Times New Roman" w:hint="eastAsia"/>
          <w:color w:val="FF0000"/>
          <w:sz w:val="20"/>
        </w:rPr>
        <w:t>.</w:t>
      </w:r>
      <w:r w:rsidRPr="00C43A52">
        <w:rPr>
          <w:rFonts w:ascii="Times New Roman" w:hAnsi="Times New Roman" w:cs="Times New Roman"/>
          <w:color w:val="FF0000"/>
          <w:sz w:val="20"/>
        </w:rPr>
        <w:t xml:space="preserve"> </w:t>
      </w:r>
      <w:proofErr w:type="spellStart"/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b</w:t>
      </w:r>
      <w:r w:rsidRPr="00C43A52">
        <w:rPr>
          <w:rFonts w:ascii="Times New Roman" w:hAnsi="Times New Roman" w:cs="Times New Roman"/>
          <w:color w:val="FF0000"/>
          <w:sz w:val="20"/>
        </w:rPr>
        <w:t>No.CpG</w:t>
      </w:r>
      <w:proofErr w:type="spellEnd"/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sites represents the number of the </w:t>
      </w:r>
      <w:proofErr w:type="spellStart"/>
      <w:r w:rsidRPr="00C43A52">
        <w:rPr>
          <w:rFonts w:ascii="Times New Roman" w:hAnsi="Times New Roman" w:cs="Times New Roman"/>
          <w:color w:val="FF0000"/>
          <w:sz w:val="20"/>
        </w:rPr>
        <w:t>CpG</w:t>
      </w:r>
      <w:proofErr w:type="spellEnd"/>
      <w:r w:rsidRPr="00C43A52">
        <w:rPr>
          <w:rFonts w:ascii="Times New Roman" w:hAnsi="Times New Roman" w:cs="Times New Roman"/>
          <w:color w:val="FF0000"/>
          <w:sz w:val="20"/>
        </w:rPr>
        <w:t xml:space="preserve"> sites in each region.</w:t>
      </w:r>
      <w:r w:rsidRPr="00C43A52">
        <w:rPr>
          <w:rFonts w:ascii="Times New Roman" w:hAnsi="Times New Roman" w:cs="Times New Roman" w:hint="eastAsia"/>
          <w:color w:val="FF0000"/>
          <w:sz w:val="20"/>
        </w:rPr>
        <w:t xml:space="preserve"> </w:t>
      </w:r>
      <w:proofErr w:type="spellStart"/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c</w:t>
      </w:r>
      <w:r w:rsidRPr="00C43A52">
        <w:rPr>
          <w:rFonts w:ascii="Times New Roman" w:hAnsi="Times New Roman" w:cs="Times New Roman"/>
          <w:color w:val="FF0000"/>
          <w:sz w:val="20"/>
        </w:rPr>
        <w:t>McaM</w:t>
      </w:r>
      <w:proofErr w:type="spellEnd"/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cases in each region, which consisting of several </w:t>
      </w:r>
      <w:proofErr w:type="spellStart"/>
      <w:r w:rsidRPr="00C43A52">
        <w:rPr>
          <w:rFonts w:ascii="Times New Roman" w:hAnsi="Times New Roman" w:cs="Times New Roman"/>
          <w:color w:val="FF0000"/>
          <w:sz w:val="20"/>
        </w:rPr>
        <w:t>CpG</w:t>
      </w:r>
      <w:proofErr w:type="spellEnd"/>
      <w:r w:rsidRPr="00C43A52">
        <w:rPr>
          <w:rFonts w:ascii="Times New Roman" w:hAnsi="Times New Roman" w:cs="Times New Roman"/>
          <w:color w:val="FF0000"/>
          <w:sz w:val="20"/>
        </w:rPr>
        <w:t xml:space="preserve"> sites, while the </w:t>
      </w:r>
      <w:proofErr w:type="spellStart"/>
      <w:r w:rsidRPr="00C43A52">
        <w:rPr>
          <w:rFonts w:ascii="Times New Roman" w:hAnsi="Times New Roman" w:cs="Times New Roman"/>
          <w:color w:val="FF0000"/>
          <w:sz w:val="20"/>
        </w:rPr>
        <w:t>McoM</w:t>
      </w:r>
      <w:proofErr w:type="spellEnd"/>
      <w:r w:rsidRPr="00C43A52">
        <w:rPr>
          <w:rFonts w:ascii="Times New Roman" w:hAnsi="Times New Roman" w:cs="Times New Roman"/>
          <w:color w:val="FF0000"/>
          <w:sz w:val="20"/>
        </w:rPr>
        <w:t xml:space="preserve"> represents the mean methylation percentage of the controls in each region. </w:t>
      </w:r>
      <w:proofErr w:type="spellStart"/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d</w:t>
      </w:r>
      <w:r w:rsidRPr="00C43A52">
        <w:rPr>
          <w:rFonts w:ascii="Times New Roman" w:hAnsi="Times New Roman" w:cs="Times New Roman"/>
          <w:color w:val="FF0000"/>
          <w:sz w:val="20"/>
        </w:rPr>
        <w:t>P</w:t>
      </w:r>
      <w:proofErr w:type="spellEnd"/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value is calculated through the </w:t>
      </w:r>
      <w:proofErr w:type="spellStart"/>
      <w:r w:rsidRPr="00C43A52">
        <w:rPr>
          <w:rFonts w:ascii="Times New Roman" w:hAnsi="Times New Roman" w:cs="Times New Roman"/>
          <w:color w:val="FF0000"/>
          <w:sz w:val="20"/>
        </w:rPr>
        <w:t>wilcoxon</w:t>
      </w:r>
      <w:proofErr w:type="spellEnd"/>
      <w:r w:rsidRPr="00C43A52">
        <w:rPr>
          <w:rFonts w:ascii="Times New Roman" w:hAnsi="Times New Roman" w:cs="Times New Roman"/>
          <w:color w:val="FF0000"/>
          <w:sz w:val="20"/>
        </w:rPr>
        <w:t xml:space="preserve"> rank-sum test following with FDR (false discovery rate) adjustment for multiple correction. </w:t>
      </w:r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OR and 95% CI were conducted through logistic regression. </w:t>
      </w:r>
      <w:proofErr w:type="spellStart"/>
      <w:proofErr w:type="gramStart"/>
      <w:r w:rsidRPr="00C43A52">
        <w:rPr>
          <w:rFonts w:ascii="Times New Roman" w:hAnsi="Times New Roman" w:cs="Times New Roman"/>
          <w:color w:val="FF0000"/>
          <w:sz w:val="20"/>
          <w:vertAlign w:val="superscript"/>
        </w:rPr>
        <w:t>e</w:t>
      </w:r>
      <w:r w:rsidRPr="00C43A52">
        <w:rPr>
          <w:rFonts w:ascii="Times New Roman" w:hAnsi="Times New Roman" w:cs="Times New Roman"/>
          <w:color w:val="FF0000"/>
          <w:sz w:val="20"/>
        </w:rPr>
        <w:t>Sens</w:t>
      </w:r>
      <w:proofErr w:type="spellEnd"/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= sensitivity, while Spec = specificity, AUC = area under curve. The sensitivity, specificity as well as the AUC </w:t>
      </w:r>
      <w:proofErr w:type="gramStart"/>
      <w:r w:rsidRPr="00C43A52">
        <w:rPr>
          <w:rFonts w:ascii="Times New Roman" w:hAnsi="Times New Roman" w:cs="Times New Roman"/>
          <w:color w:val="FF0000"/>
          <w:sz w:val="20"/>
        </w:rPr>
        <w:t xml:space="preserve">were </w:t>
      </w:r>
      <w:r w:rsidRPr="00C43A52">
        <w:rPr>
          <w:rFonts w:ascii="Times New Roman" w:hAnsi="Times New Roman" w:cs="Times New Roman" w:hint="eastAsia"/>
          <w:color w:val="FF0000"/>
          <w:sz w:val="20"/>
        </w:rPr>
        <w:t>c</w:t>
      </w:r>
      <w:r w:rsidRPr="00C43A52">
        <w:rPr>
          <w:rFonts w:ascii="Times New Roman" w:hAnsi="Times New Roman" w:cs="Times New Roman"/>
          <w:color w:val="FF0000"/>
          <w:sz w:val="20"/>
        </w:rPr>
        <w:t>alculated</w:t>
      </w:r>
      <w:proofErr w:type="gramEnd"/>
      <w:r w:rsidRPr="00C43A52">
        <w:rPr>
          <w:rFonts w:ascii="Times New Roman" w:hAnsi="Times New Roman" w:cs="Times New Roman"/>
          <w:color w:val="FF0000"/>
          <w:sz w:val="20"/>
        </w:rPr>
        <w:t xml:space="preserve"> through a logistic regression prediction model without adjustment for gender, age and smoking status and alcohol status.</w:t>
      </w:r>
    </w:p>
    <w:p w:rsidR="006678DA" w:rsidRDefault="006678DA" w:rsidP="00ED0CB3">
      <w:pPr>
        <w:widowControl/>
        <w:spacing w:before="100" w:beforeAutospacing="1" w:after="100" w:afterAutospacing="1"/>
        <w:jc w:val="left"/>
        <w:rPr>
          <w:rFonts w:ascii="Times New Roman" w:eastAsia="宋体" w:hAnsi="Times New Roman" w:cs="Times New Roman"/>
          <w:kern w:val="0"/>
          <w:sz w:val="22"/>
        </w:rPr>
      </w:pPr>
    </w:p>
    <w:p w:rsidR="00ED0CB3" w:rsidRPr="00ED0CB3" w:rsidRDefault="00ED0CB3" w:rsidP="006A6279">
      <w:pPr>
        <w:jc w:val="center"/>
        <w:rPr>
          <w:rFonts w:ascii="Times New Roman" w:eastAsia="宋体" w:hAnsi="Times New Roman" w:cs="Times New Roman"/>
          <w:kern w:val="0"/>
          <w:sz w:val="22"/>
        </w:rPr>
      </w:pPr>
    </w:p>
    <w:sectPr w:rsidR="00ED0CB3" w:rsidRPr="00ED0CB3" w:rsidSect="00ED0CB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365"/>
    <w:rsid w:val="00003365"/>
    <w:rsid w:val="000A47B0"/>
    <w:rsid w:val="000D2FEB"/>
    <w:rsid w:val="0016242B"/>
    <w:rsid w:val="001827A2"/>
    <w:rsid w:val="001C3200"/>
    <w:rsid w:val="0020574E"/>
    <w:rsid w:val="00217CD5"/>
    <w:rsid w:val="002960E6"/>
    <w:rsid w:val="002C778E"/>
    <w:rsid w:val="00316438"/>
    <w:rsid w:val="00347E4B"/>
    <w:rsid w:val="0035041C"/>
    <w:rsid w:val="00384134"/>
    <w:rsid w:val="003A3783"/>
    <w:rsid w:val="003A4E96"/>
    <w:rsid w:val="00406D8F"/>
    <w:rsid w:val="004A0CC7"/>
    <w:rsid w:val="004D73B1"/>
    <w:rsid w:val="00506B7A"/>
    <w:rsid w:val="0056053F"/>
    <w:rsid w:val="00584CE5"/>
    <w:rsid w:val="005B61AE"/>
    <w:rsid w:val="006007A6"/>
    <w:rsid w:val="0060309B"/>
    <w:rsid w:val="006678DA"/>
    <w:rsid w:val="00681EFD"/>
    <w:rsid w:val="006A6279"/>
    <w:rsid w:val="006D1692"/>
    <w:rsid w:val="007D449E"/>
    <w:rsid w:val="008A28CC"/>
    <w:rsid w:val="008A34FA"/>
    <w:rsid w:val="008F5AF7"/>
    <w:rsid w:val="0090207B"/>
    <w:rsid w:val="00902F53"/>
    <w:rsid w:val="00952D74"/>
    <w:rsid w:val="009D62CA"/>
    <w:rsid w:val="009D7BDD"/>
    <w:rsid w:val="00A03EC6"/>
    <w:rsid w:val="00A61C6A"/>
    <w:rsid w:val="00A845FA"/>
    <w:rsid w:val="00AF442B"/>
    <w:rsid w:val="00B00392"/>
    <w:rsid w:val="00B20B19"/>
    <w:rsid w:val="00B42630"/>
    <w:rsid w:val="00B6121C"/>
    <w:rsid w:val="00B65369"/>
    <w:rsid w:val="00B85694"/>
    <w:rsid w:val="00BE7AC4"/>
    <w:rsid w:val="00C43A52"/>
    <w:rsid w:val="00C72B81"/>
    <w:rsid w:val="00CF7B68"/>
    <w:rsid w:val="00D3665A"/>
    <w:rsid w:val="00D6171E"/>
    <w:rsid w:val="00E0163F"/>
    <w:rsid w:val="00E85597"/>
    <w:rsid w:val="00EB1604"/>
    <w:rsid w:val="00ED0CB3"/>
    <w:rsid w:val="00EF2C58"/>
    <w:rsid w:val="00F2011C"/>
    <w:rsid w:val="00F53B0B"/>
    <w:rsid w:val="00F55CE8"/>
    <w:rsid w:val="00F76053"/>
    <w:rsid w:val="00F93DD4"/>
    <w:rsid w:val="00FA6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DA5DD"/>
  <w15:chartTrackingRefBased/>
  <w15:docId w15:val="{049B3CDD-4B75-4B8A-BCBB-FD2887A6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F2011C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F2011C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F2011C"/>
  </w:style>
  <w:style w:type="paragraph" w:styleId="a6">
    <w:name w:val="annotation subject"/>
    <w:basedOn w:val="a4"/>
    <w:next w:val="a4"/>
    <w:link w:val="a7"/>
    <w:uiPriority w:val="99"/>
    <w:semiHidden/>
    <w:unhideWhenUsed/>
    <w:rsid w:val="00F2011C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F2011C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F201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F2011C"/>
    <w:rPr>
      <w:sz w:val="18"/>
      <w:szCs w:val="18"/>
    </w:rPr>
  </w:style>
  <w:style w:type="paragraph" w:styleId="aa">
    <w:name w:val="List Paragraph"/>
    <w:basedOn w:val="a"/>
    <w:uiPriority w:val="34"/>
    <w:qFormat/>
    <w:rsid w:val="00ED0CB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8</Pages>
  <Words>1699</Words>
  <Characters>9687</Characters>
  <Application>Microsoft Office Word</Application>
  <DocSecurity>0</DocSecurity>
  <Lines>80</Lines>
  <Paragraphs>22</Paragraphs>
  <ScaleCrop>false</ScaleCrop>
  <Company/>
  <LinksUpToDate>false</LinksUpToDate>
  <CharactersWithSpaces>11364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 weilin</dc:creator>
  <cp:keywords/>
  <dc:description/>
  <cp:lastModifiedBy>pu weilin</cp:lastModifiedBy>
  <cp:revision>55</cp:revision>
  <dcterms:created xsi:type="dcterms:W3CDTF">2018-10-25T09:36:00Z</dcterms:created>
  <dcterms:modified xsi:type="dcterms:W3CDTF">2019-07-17T08:05:00Z</dcterms:modified>
</cp:coreProperties>
</file>