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52" w:rsidRPr="00D83174" w:rsidRDefault="00653552" w:rsidP="00653552">
      <w:pPr>
        <w:jc w:val="left"/>
        <w:rPr>
          <w:rFonts w:ascii="Times New Roman" w:hAnsi="Times New Roman" w:cs="Times New Roman"/>
        </w:rPr>
      </w:pPr>
    </w:p>
    <w:p w:rsidR="00653552" w:rsidRPr="00D83174" w:rsidRDefault="00653552" w:rsidP="00653552">
      <w:pPr>
        <w:jc w:val="left"/>
        <w:rPr>
          <w:rFonts w:ascii="Times New Roman" w:hAnsi="Times New Roman" w:cs="Times New Roman"/>
        </w:rPr>
      </w:pPr>
      <w:r w:rsidRPr="00D83174">
        <w:rPr>
          <w:rFonts w:ascii="Times New Roman" w:hAnsi="Times New Roman" w:cs="Times New Roman"/>
        </w:rPr>
        <w:t>Table 1, Clinicopathologic characteristics of TCGA patients in our data analysis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2"/>
        <w:gridCol w:w="1735"/>
        <w:gridCol w:w="1741"/>
        <w:gridCol w:w="1479"/>
        <w:gridCol w:w="1605"/>
      </w:tblGrid>
      <w:tr w:rsidR="00653552" w:rsidRPr="00D83174" w:rsidTr="00A9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Sensitive</w:t>
            </w: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Resistant</w:t>
            </w: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Pvalue</w:t>
            </w: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Sum</w:t>
            </w: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# patients total</w:t>
            </w: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462</w:t>
            </w: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# patients here</w:t>
            </w: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Age(mean,yr,sd)</w:t>
            </w: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TNM stage</w:t>
            </w: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  <w:r w:rsidRPr="00D83174">
              <w:rPr>
                <w:rFonts w:ascii="Times New Roman" w:hAnsi="Times New Roman" w:cs="Times New Roman"/>
              </w:rPr>
              <w:t>WHO grade</w:t>
            </w: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3552" w:rsidRPr="00D83174" w:rsidTr="00A9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653552" w:rsidRPr="00D83174" w:rsidRDefault="00653552" w:rsidP="00A90B4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3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:rsidR="00653552" w:rsidRPr="00D83174" w:rsidRDefault="00653552" w:rsidP="00A90B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53552" w:rsidRPr="00D83174" w:rsidRDefault="00653552" w:rsidP="00653552">
      <w:pPr>
        <w:jc w:val="left"/>
        <w:rPr>
          <w:rFonts w:ascii="Times New Roman" w:hAnsi="Times New Roman" w:cs="Times New Roman"/>
        </w:rPr>
      </w:pPr>
      <w:r w:rsidRPr="00D83174">
        <w:rPr>
          <w:rFonts w:ascii="Times New Roman" w:hAnsi="Times New Roman" w:cs="Times New Roman"/>
        </w:rPr>
        <w:t>Sensitive include : Complete(322), Partial Response(65) and stable disease(32)</w:t>
      </w:r>
    </w:p>
    <w:p w:rsidR="00653552" w:rsidRPr="00D83174" w:rsidRDefault="00653552" w:rsidP="00653552">
      <w:pPr>
        <w:jc w:val="left"/>
        <w:rPr>
          <w:rFonts w:ascii="Times New Roman" w:hAnsi="Times New Roman" w:cs="Times New Roman"/>
        </w:rPr>
      </w:pPr>
      <w:r w:rsidRPr="00D83174">
        <w:rPr>
          <w:rFonts w:ascii="Times New Roman" w:hAnsi="Times New Roman" w:cs="Times New Roman"/>
        </w:rPr>
        <w:t>Resistant include : Progressive Disease(43)</w:t>
      </w:r>
    </w:p>
    <w:p w:rsidR="00653552" w:rsidRPr="00D83174" w:rsidRDefault="00653552" w:rsidP="00653552">
      <w:pPr>
        <w:jc w:val="left"/>
        <w:rPr>
          <w:rFonts w:ascii="Times New Roman" w:hAnsi="Times New Roman" w:cs="Times New Roman"/>
        </w:rPr>
      </w:pPr>
    </w:p>
    <w:p w:rsidR="00BF6671" w:rsidRDefault="00BF6671">
      <w:pPr>
        <w:rPr>
          <w:rFonts w:hint="eastAsia"/>
        </w:rPr>
      </w:pPr>
    </w:p>
    <w:p w:rsidR="002E0B59" w:rsidRDefault="002E0B59">
      <w:pPr>
        <w:rPr>
          <w:rFonts w:hint="eastAsia"/>
        </w:rPr>
      </w:pPr>
    </w:p>
    <w:p w:rsidR="002E0B59" w:rsidRDefault="002E0B59">
      <w:pPr>
        <w:rPr>
          <w:rFonts w:hint="eastAsia"/>
        </w:rPr>
      </w:pPr>
      <w:r>
        <w:rPr>
          <w:rFonts w:hint="eastAsia"/>
        </w:rPr>
        <w:t>Table II, Bam file Statistic</w:t>
      </w:r>
    </w:p>
    <w:p w:rsidR="002E0B59" w:rsidRDefault="002E0B59">
      <w:pPr>
        <w:rPr>
          <w:rFonts w:hint="eastAsia"/>
        </w:rPr>
      </w:pPr>
    </w:p>
    <w:p w:rsidR="002E0B59" w:rsidRDefault="002E0B59">
      <w:pPr>
        <w:rPr>
          <w:rFonts w:hint="eastAsia"/>
        </w:rPr>
      </w:pPr>
    </w:p>
    <w:p w:rsidR="002E0B59" w:rsidRDefault="002E0B59">
      <w:pPr>
        <w:rPr>
          <w:rFonts w:hint="eastAsia"/>
        </w:rPr>
      </w:pPr>
    </w:p>
    <w:p w:rsidR="002E0B59" w:rsidRDefault="002E0B59">
      <w:pPr>
        <w:rPr>
          <w:rFonts w:hint="eastAsia"/>
        </w:rPr>
      </w:pPr>
      <w:r>
        <w:rPr>
          <w:rFonts w:hint="eastAsia"/>
        </w:rPr>
        <w:t>Table III</w:t>
      </w:r>
    </w:p>
    <w:p w:rsidR="002E0B59" w:rsidRDefault="002E0B59">
      <w:pPr>
        <w:rPr>
          <w:rFonts w:hint="eastAsia"/>
        </w:rPr>
      </w:pPr>
    </w:p>
    <w:p w:rsidR="002E0B59" w:rsidRDefault="002E0B59">
      <w:bookmarkStart w:id="0" w:name="_GoBack"/>
      <w:bookmarkEnd w:id="0"/>
    </w:p>
    <w:sectPr w:rsidR="002E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EBD" w:rsidRDefault="00154EBD" w:rsidP="00653552">
      <w:r>
        <w:separator/>
      </w:r>
    </w:p>
  </w:endnote>
  <w:endnote w:type="continuationSeparator" w:id="0">
    <w:p w:rsidR="00154EBD" w:rsidRDefault="00154EBD" w:rsidP="0065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EBD" w:rsidRDefault="00154EBD" w:rsidP="00653552">
      <w:r>
        <w:separator/>
      </w:r>
    </w:p>
  </w:footnote>
  <w:footnote w:type="continuationSeparator" w:id="0">
    <w:p w:rsidR="00154EBD" w:rsidRDefault="00154EBD" w:rsidP="0065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E8"/>
    <w:rsid w:val="000123E8"/>
    <w:rsid w:val="00154EBD"/>
    <w:rsid w:val="002E0B59"/>
    <w:rsid w:val="00653552"/>
    <w:rsid w:val="00A92EC4"/>
    <w:rsid w:val="00B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52"/>
    <w:rPr>
      <w:sz w:val="18"/>
      <w:szCs w:val="18"/>
    </w:rPr>
  </w:style>
  <w:style w:type="table" w:styleId="a5">
    <w:name w:val="Light Shading"/>
    <w:basedOn w:val="a1"/>
    <w:uiPriority w:val="60"/>
    <w:rsid w:val="006535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52"/>
    <w:rPr>
      <w:sz w:val="18"/>
      <w:szCs w:val="18"/>
    </w:rPr>
  </w:style>
  <w:style w:type="table" w:styleId="a5">
    <w:name w:val="Light Shading"/>
    <w:basedOn w:val="a1"/>
    <w:uiPriority w:val="60"/>
    <w:rsid w:val="006535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2013-02-20T01:55:00Z</dcterms:created>
  <dcterms:modified xsi:type="dcterms:W3CDTF">2013-02-20T02:06:00Z</dcterms:modified>
</cp:coreProperties>
</file>