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9A96CB" w14:textId="4867933C" w:rsidR="00F32309" w:rsidRDefault="00041AD3" w:rsidP="006B5E1E">
      <w:pPr>
        <w:jc w:val="both"/>
        <w:rPr>
          <w:rFonts w:ascii="Arial" w:hAnsi="Arial" w:cs="Arial"/>
          <w:b/>
          <w:sz w:val="22"/>
          <w:szCs w:val="22"/>
        </w:rPr>
      </w:pPr>
      <w:r w:rsidRPr="0081723F">
        <w:rPr>
          <w:rFonts w:ascii="Arial" w:hAnsi="Arial" w:cs="Arial"/>
          <w:b/>
          <w:sz w:val="22"/>
          <w:szCs w:val="22"/>
        </w:rPr>
        <w:t>G</w:t>
      </w:r>
      <w:r w:rsidR="00F32309" w:rsidRPr="0081723F">
        <w:rPr>
          <w:rFonts w:ascii="Arial" w:hAnsi="Arial" w:cs="Arial"/>
          <w:b/>
          <w:sz w:val="22"/>
          <w:szCs w:val="22"/>
        </w:rPr>
        <w:t>enome-wi</w:t>
      </w:r>
      <w:r w:rsidR="008766D6" w:rsidRPr="0081723F">
        <w:rPr>
          <w:rFonts w:ascii="Arial" w:hAnsi="Arial" w:cs="Arial"/>
          <w:b/>
          <w:sz w:val="22"/>
          <w:szCs w:val="22"/>
        </w:rPr>
        <w:t xml:space="preserve">de </w:t>
      </w:r>
      <w:r w:rsidR="008B50E2">
        <w:rPr>
          <w:rFonts w:ascii="Arial" w:hAnsi="Arial" w:cs="Arial"/>
          <w:b/>
          <w:sz w:val="22"/>
          <w:szCs w:val="22"/>
        </w:rPr>
        <w:t xml:space="preserve">DNA </w:t>
      </w:r>
      <w:r w:rsidR="008766D6" w:rsidRPr="0081723F">
        <w:rPr>
          <w:rFonts w:ascii="Arial" w:hAnsi="Arial" w:cs="Arial"/>
          <w:b/>
          <w:sz w:val="22"/>
          <w:szCs w:val="22"/>
        </w:rPr>
        <w:t xml:space="preserve">methylation </w:t>
      </w:r>
      <w:r w:rsidR="008B50E2">
        <w:rPr>
          <w:rFonts w:ascii="Arial" w:hAnsi="Arial" w:cs="Arial"/>
          <w:b/>
          <w:sz w:val="22"/>
          <w:szCs w:val="22"/>
        </w:rPr>
        <w:t xml:space="preserve">profiles </w:t>
      </w:r>
      <w:r w:rsidR="008766D6" w:rsidRPr="0081723F">
        <w:rPr>
          <w:rFonts w:ascii="Arial" w:hAnsi="Arial" w:cs="Arial"/>
          <w:b/>
          <w:sz w:val="22"/>
          <w:szCs w:val="22"/>
        </w:rPr>
        <w:t xml:space="preserve">of </w:t>
      </w:r>
      <w:r w:rsidR="008B50E2" w:rsidRPr="00003056">
        <w:rPr>
          <w:rFonts w:ascii="Arial" w:hAnsi="Arial" w:cs="Arial"/>
          <w:b/>
          <w:sz w:val="22"/>
          <w:szCs w:val="22"/>
        </w:rPr>
        <w:t>low</w:t>
      </w:r>
      <w:r w:rsidR="00003056">
        <w:rPr>
          <w:rFonts w:ascii="Arial" w:hAnsi="Arial" w:cs="Arial"/>
          <w:b/>
          <w:sz w:val="22"/>
          <w:szCs w:val="22"/>
        </w:rPr>
        <w:t>-</w:t>
      </w:r>
      <w:r w:rsidR="008B50E2" w:rsidRPr="00003056">
        <w:rPr>
          <w:rFonts w:ascii="Arial" w:hAnsi="Arial" w:cs="Arial"/>
          <w:b/>
          <w:sz w:val="22"/>
          <w:szCs w:val="22"/>
        </w:rPr>
        <w:t xml:space="preserve"> and high</w:t>
      </w:r>
      <w:r w:rsidR="00003056">
        <w:rPr>
          <w:rFonts w:ascii="Arial" w:hAnsi="Arial" w:cs="Arial"/>
          <w:b/>
          <w:sz w:val="22"/>
          <w:szCs w:val="22"/>
        </w:rPr>
        <w:t>-</w:t>
      </w:r>
      <w:r w:rsidR="00E86F97" w:rsidRPr="00003056">
        <w:rPr>
          <w:rFonts w:ascii="Arial" w:hAnsi="Arial" w:cs="Arial"/>
          <w:b/>
          <w:sz w:val="22"/>
          <w:szCs w:val="22"/>
        </w:rPr>
        <w:t>grade</w:t>
      </w:r>
      <w:r w:rsidR="008B50E2" w:rsidRPr="00003056">
        <w:rPr>
          <w:rFonts w:ascii="Arial" w:hAnsi="Arial" w:cs="Arial"/>
          <w:b/>
          <w:sz w:val="22"/>
          <w:szCs w:val="22"/>
        </w:rPr>
        <w:t xml:space="preserve"> </w:t>
      </w:r>
      <w:r w:rsidR="008766D6" w:rsidRPr="00003056">
        <w:rPr>
          <w:rFonts w:ascii="Arial" w:hAnsi="Arial" w:cs="Arial"/>
          <w:b/>
          <w:sz w:val="22"/>
          <w:szCs w:val="22"/>
        </w:rPr>
        <w:t>adenoma</w:t>
      </w:r>
      <w:r w:rsidRPr="0081723F">
        <w:rPr>
          <w:rFonts w:ascii="Arial" w:hAnsi="Arial" w:cs="Arial"/>
          <w:b/>
          <w:sz w:val="22"/>
          <w:szCs w:val="22"/>
        </w:rPr>
        <w:t xml:space="preserve"> </w:t>
      </w:r>
      <w:r w:rsidR="00F32309" w:rsidRPr="0081723F">
        <w:rPr>
          <w:rFonts w:ascii="Arial" w:hAnsi="Arial" w:cs="Arial"/>
          <w:b/>
          <w:sz w:val="22"/>
          <w:szCs w:val="22"/>
        </w:rPr>
        <w:t xml:space="preserve">reveals potential </w:t>
      </w:r>
      <w:r w:rsidR="008766D6" w:rsidRPr="0081723F">
        <w:rPr>
          <w:rFonts w:ascii="Arial" w:hAnsi="Arial" w:cs="Arial"/>
          <w:b/>
          <w:sz w:val="22"/>
          <w:szCs w:val="22"/>
        </w:rPr>
        <w:t xml:space="preserve">early diagnosis </w:t>
      </w:r>
      <w:r w:rsidR="00F32309" w:rsidRPr="0081723F">
        <w:rPr>
          <w:rFonts w:ascii="Arial" w:hAnsi="Arial" w:cs="Arial"/>
          <w:b/>
          <w:sz w:val="22"/>
          <w:szCs w:val="22"/>
        </w:rPr>
        <w:t>biomarkers</w:t>
      </w:r>
      <w:r w:rsidR="008B50E2">
        <w:rPr>
          <w:rFonts w:ascii="Arial" w:hAnsi="Arial" w:cs="Arial"/>
          <w:b/>
          <w:sz w:val="22"/>
          <w:szCs w:val="22"/>
        </w:rPr>
        <w:t xml:space="preserve"> for </w:t>
      </w:r>
      <w:r w:rsidR="008B50E2" w:rsidRPr="0081723F">
        <w:rPr>
          <w:rFonts w:ascii="Arial" w:hAnsi="Arial" w:cs="Arial"/>
          <w:b/>
          <w:sz w:val="22"/>
          <w:szCs w:val="22"/>
        </w:rPr>
        <w:t>colorectal</w:t>
      </w:r>
      <w:r w:rsidR="008B50E2">
        <w:rPr>
          <w:rFonts w:ascii="Arial" w:hAnsi="Arial" w:cs="Arial"/>
          <w:b/>
          <w:sz w:val="22"/>
          <w:szCs w:val="22"/>
        </w:rPr>
        <w:t xml:space="preserve"> carcinoma</w:t>
      </w:r>
    </w:p>
    <w:p w14:paraId="6ACC111D" w14:textId="0D6B860C" w:rsidR="00DA5F37" w:rsidRPr="0081723F" w:rsidRDefault="00DA5F37" w:rsidP="006B5E1E">
      <w:pPr>
        <w:jc w:val="both"/>
        <w:rPr>
          <w:rFonts w:ascii="Arial" w:hAnsi="Arial" w:cs="Arial"/>
          <w:sz w:val="22"/>
          <w:szCs w:val="22"/>
        </w:rPr>
      </w:pPr>
    </w:p>
    <w:p w14:paraId="325E373D" w14:textId="50B6C5A2" w:rsidR="00DA5F37" w:rsidRPr="00003056" w:rsidRDefault="00565874" w:rsidP="006B5E1E">
      <w:pPr>
        <w:jc w:val="both"/>
        <w:rPr>
          <w:rFonts w:ascii="Arial" w:hAnsi="Arial" w:cs="Arial"/>
          <w:sz w:val="22"/>
          <w:szCs w:val="22"/>
        </w:rPr>
      </w:pPr>
      <w:r w:rsidRPr="00003056">
        <w:rPr>
          <w:rFonts w:ascii="Arial" w:hAnsi="Arial" w:cs="Arial"/>
          <w:sz w:val="22"/>
          <w:szCs w:val="22"/>
        </w:rPr>
        <w:t>Jian Fan</w:t>
      </w:r>
      <w:r w:rsidR="00A318D5">
        <w:rPr>
          <w:rFonts w:ascii="Arial" w:hAnsi="Arial" w:cs="Arial"/>
          <w:sz w:val="22"/>
          <w:szCs w:val="22"/>
          <w:vertAlign w:val="superscript"/>
        </w:rPr>
        <w:t>1,4</w:t>
      </w:r>
      <w:r w:rsidR="00823739" w:rsidRPr="00003056">
        <w:rPr>
          <w:rFonts w:ascii="Arial" w:hAnsi="Arial" w:cs="Arial"/>
          <w:sz w:val="22"/>
          <w:szCs w:val="22"/>
          <w:vertAlign w:val="superscript"/>
        </w:rPr>
        <w:t>#</w:t>
      </w:r>
      <w:r w:rsidRPr="00003056">
        <w:rPr>
          <w:rFonts w:ascii="Arial" w:hAnsi="Arial" w:cs="Arial"/>
          <w:sz w:val="22"/>
          <w:szCs w:val="22"/>
        </w:rPr>
        <w:t>, Jun Li</w:t>
      </w:r>
      <w:r w:rsidR="00A318D5">
        <w:rPr>
          <w:rFonts w:ascii="Arial" w:hAnsi="Arial" w:cs="Arial"/>
          <w:sz w:val="22"/>
          <w:szCs w:val="22"/>
          <w:vertAlign w:val="superscript"/>
        </w:rPr>
        <w:t>2</w:t>
      </w:r>
      <w:r w:rsidR="00823739" w:rsidRPr="00003056">
        <w:rPr>
          <w:rFonts w:ascii="Arial" w:hAnsi="Arial" w:cs="Arial"/>
          <w:sz w:val="22"/>
          <w:szCs w:val="22"/>
          <w:vertAlign w:val="superscript"/>
        </w:rPr>
        <w:t>#</w:t>
      </w:r>
      <w:r w:rsidRPr="00003056">
        <w:rPr>
          <w:rFonts w:ascii="Arial" w:hAnsi="Arial" w:cs="Arial"/>
          <w:sz w:val="22"/>
          <w:szCs w:val="22"/>
        </w:rPr>
        <w:t xml:space="preserve">, </w:t>
      </w:r>
      <w:r w:rsidR="006E33D3" w:rsidRPr="00003056">
        <w:rPr>
          <w:rFonts w:ascii="Arial" w:hAnsi="Arial" w:cs="Arial"/>
          <w:sz w:val="22"/>
          <w:szCs w:val="22"/>
        </w:rPr>
        <w:t>Shicheng Guo</w:t>
      </w:r>
      <w:r w:rsidR="00A318D5">
        <w:rPr>
          <w:rFonts w:ascii="Arial" w:hAnsi="Arial" w:cs="Arial"/>
          <w:sz w:val="22"/>
          <w:szCs w:val="22"/>
          <w:vertAlign w:val="superscript"/>
        </w:rPr>
        <w:t>3</w:t>
      </w:r>
      <w:r w:rsidR="006E33D3" w:rsidRPr="00003056">
        <w:rPr>
          <w:rFonts w:ascii="Arial" w:hAnsi="Arial" w:cs="Arial"/>
          <w:sz w:val="22"/>
          <w:szCs w:val="22"/>
          <w:vertAlign w:val="superscript"/>
        </w:rPr>
        <w:t>#</w:t>
      </w:r>
      <w:r w:rsidR="00003056">
        <w:rPr>
          <w:rFonts w:ascii="Arial" w:hAnsi="Arial" w:cs="Arial"/>
          <w:sz w:val="22"/>
          <w:szCs w:val="22"/>
          <w:vertAlign w:val="superscript"/>
        </w:rPr>
        <w:t xml:space="preserve"> </w:t>
      </w:r>
      <w:r w:rsidR="00003056">
        <w:rPr>
          <w:rFonts w:ascii="Arial" w:hAnsi="Arial" w:cs="Arial"/>
          <w:sz w:val="22"/>
          <w:szCs w:val="22"/>
        </w:rPr>
        <w:t>,C</w:t>
      </w:r>
      <w:r w:rsidRPr="00003056">
        <w:rPr>
          <w:rFonts w:ascii="Arial" w:hAnsi="Arial" w:cs="Arial"/>
          <w:sz w:val="22"/>
          <w:szCs w:val="22"/>
        </w:rPr>
        <w:t>hengcheng Tao</w:t>
      </w:r>
      <w:r w:rsidR="00823739" w:rsidRPr="00003056">
        <w:rPr>
          <w:rFonts w:ascii="Arial" w:hAnsi="Arial" w:cs="Arial"/>
          <w:sz w:val="22"/>
          <w:szCs w:val="22"/>
          <w:vertAlign w:val="superscript"/>
        </w:rPr>
        <w:t>1</w:t>
      </w:r>
      <w:r w:rsidRPr="00003056">
        <w:rPr>
          <w:rFonts w:ascii="Arial" w:hAnsi="Arial" w:cs="Arial"/>
          <w:sz w:val="22"/>
          <w:szCs w:val="22"/>
        </w:rPr>
        <w:t xml:space="preserve">, </w:t>
      </w:r>
      <w:r w:rsidR="00B25E17" w:rsidRPr="00003056">
        <w:rPr>
          <w:rFonts w:ascii="Arial" w:hAnsi="Arial" w:cs="Arial"/>
          <w:sz w:val="22"/>
          <w:szCs w:val="22"/>
        </w:rPr>
        <w:t>Haikun Zhang</w:t>
      </w:r>
      <w:r w:rsidR="00B25E17" w:rsidRPr="00003056">
        <w:rPr>
          <w:rFonts w:ascii="Arial" w:hAnsi="Arial" w:cs="Arial"/>
          <w:sz w:val="22"/>
          <w:szCs w:val="22"/>
          <w:vertAlign w:val="superscript"/>
        </w:rPr>
        <w:t>1,4</w:t>
      </w:r>
      <w:r w:rsidR="00B25E17" w:rsidRPr="00003056">
        <w:rPr>
          <w:rFonts w:ascii="Arial" w:hAnsi="Arial" w:cs="Arial"/>
          <w:sz w:val="22"/>
          <w:szCs w:val="22"/>
        </w:rPr>
        <w:t xml:space="preserve">, </w:t>
      </w:r>
      <w:r w:rsidRPr="00003056">
        <w:rPr>
          <w:rFonts w:ascii="Arial" w:hAnsi="Arial" w:cs="Arial"/>
          <w:sz w:val="22"/>
          <w:szCs w:val="22"/>
        </w:rPr>
        <w:t>Wenjing Wang</w:t>
      </w:r>
      <w:r w:rsidR="00823739" w:rsidRPr="00003056">
        <w:rPr>
          <w:rFonts w:ascii="Arial" w:hAnsi="Arial" w:cs="Arial"/>
          <w:sz w:val="22"/>
          <w:szCs w:val="22"/>
          <w:vertAlign w:val="superscript"/>
        </w:rPr>
        <w:t>2</w:t>
      </w:r>
      <w:r w:rsidRPr="00003056">
        <w:rPr>
          <w:rFonts w:ascii="Arial" w:hAnsi="Arial" w:cs="Arial"/>
          <w:sz w:val="22"/>
          <w:szCs w:val="22"/>
        </w:rPr>
        <w:t>,</w:t>
      </w:r>
      <w:r w:rsidR="00597B8C" w:rsidRPr="00003056">
        <w:rPr>
          <w:rFonts w:ascii="Arial" w:hAnsi="Arial" w:cs="Arial"/>
          <w:sz w:val="22"/>
          <w:szCs w:val="22"/>
        </w:rPr>
        <w:t xml:space="preserve"> Ying Zhang</w:t>
      </w:r>
      <w:r w:rsidR="00597B8C" w:rsidRPr="00003056">
        <w:rPr>
          <w:rFonts w:ascii="Arial" w:hAnsi="Arial" w:cs="Arial"/>
          <w:sz w:val="22"/>
          <w:szCs w:val="22"/>
          <w:vertAlign w:val="superscript"/>
        </w:rPr>
        <w:t>1</w:t>
      </w:r>
      <w:r w:rsidR="00597B8C" w:rsidRPr="00003056">
        <w:rPr>
          <w:rFonts w:ascii="Arial" w:hAnsi="Arial" w:cs="Arial"/>
          <w:sz w:val="22"/>
          <w:szCs w:val="22"/>
        </w:rPr>
        <w:t xml:space="preserve">, </w:t>
      </w:r>
      <w:r w:rsidRPr="00003056">
        <w:rPr>
          <w:rFonts w:ascii="Arial" w:hAnsi="Arial" w:cs="Arial"/>
          <w:sz w:val="22"/>
          <w:szCs w:val="22"/>
        </w:rPr>
        <w:t xml:space="preserve"> Dake Zhang</w:t>
      </w:r>
      <w:r w:rsidR="00823739" w:rsidRPr="00003056">
        <w:rPr>
          <w:rFonts w:ascii="Arial" w:hAnsi="Arial" w:cs="Arial"/>
          <w:sz w:val="22"/>
          <w:szCs w:val="22"/>
          <w:vertAlign w:val="superscript"/>
        </w:rPr>
        <w:t>1</w:t>
      </w:r>
      <w:r w:rsidR="00597B8C" w:rsidRPr="00003056">
        <w:rPr>
          <w:rFonts w:ascii="Arial" w:hAnsi="Arial" w:cs="Arial"/>
          <w:sz w:val="22"/>
          <w:szCs w:val="22"/>
        </w:rPr>
        <w:t>*</w:t>
      </w:r>
      <w:r w:rsidRPr="00003056">
        <w:rPr>
          <w:rFonts w:ascii="Arial" w:hAnsi="Arial" w:cs="Arial"/>
          <w:sz w:val="22"/>
          <w:szCs w:val="22"/>
        </w:rPr>
        <w:t>, Shigang Ding</w:t>
      </w:r>
      <w:r w:rsidR="00A344B2">
        <w:rPr>
          <w:rFonts w:ascii="Arial" w:hAnsi="Arial" w:cs="Arial"/>
          <w:sz w:val="22"/>
          <w:szCs w:val="22"/>
          <w:vertAlign w:val="superscript"/>
        </w:rPr>
        <w:t>2</w:t>
      </w:r>
      <w:r w:rsidR="00823739" w:rsidRPr="00003056">
        <w:rPr>
          <w:rFonts w:ascii="Arial" w:hAnsi="Arial" w:cs="Arial"/>
          <w:sz w:val="22"/>
          <w:szCs w:val="22"/>
          <w:vertAlign w:val="superscript"/>
        </w:rPr>
        <w:t>*</w:t>
      </w:r>
      <w:r w:rsidRPr="00003056">
        <w:rPr>
          <w:rFonts w:ascii="Arial" w:hAnsi="Arial" w:cs="Arial"/>
          <w:sz w:val="22"/>
          <w:szCs w:val="22"/>
        </w:rPr>
        <w:t>, Changqing Zeng</w:t>
      </w:r>
      <w:r w:rsidR="00A344B2">
        <w:rPr>
          <w:rFonts w:ascii="Arial" w:hAnsi="Arial" w:cs="Arial"/>
          <w:sz w:val="22"/>
          <w:szCs w:val="22"/>
          <w:vertAlign w:val="superscript"/>
        </w:rPr>
        <w:t>1</w:t>
      </w:r>
      <w:r w:rsidR="005036BF" w:rsidRPr="00003056">
        <w:rPr>
          <w:rFonts w:ascii="Arial" w:hAnsi="Arial" w:cs="Arial"/>
          <w:sz w:val="22"/>
          <w:szCs w:val="22"/>
          <w:vertAlign w:val="superscript"/>
        </w:rPr>
        <w:t>*</w:t>
      </w:r>
      <w:r w:rsidRPr="00003056">
        <w:rPr>
          <w:rFonts w:ascii="Arial" w:hAnsi="Arial" w:cs="Arial"/>
          <w:sz w:val="22"/>
          <w:szCs w:val="22"/>
        </w:rPr>
        <w:t>.</w:t>
      </w:r>
    </w:p>
    <w:p w14:paraId="18EB02DE" w14:textId="77777777" w:rsidR="00565874" w:rsidRPr="00572598" w:rsidRDefault="00565874" w:rsidP="006B5E1E">
      <w:pPr>
        <w:jc w:val="both"/>
        <w:rPr>
          <w:rFonts w:ascii="Arial" w:hAnsi="Arial" w:cs="Arial"/>
          <w:sz w:val="22"/>
          <w:szCs w:val="22"/>
        </w:rPr>
      </w:pPr>
    </w:p>
    <w:p w14:paraId="37B23721" w14:textId="44B1D73D" w:rsidR="00565874" w:rsidRPr="0081723F" w:rsidRDefault="00571F05" w:rsidP="006B5E1E">
      <w:pPr>
        <w:jc w:val="both"/>
        <w:rPr>
          <w:rFonts w:ascii="Arial" w:hAnsi="Arial" w:cs="Arial"/>
          <w:sz w:val="22"/>
          <w:szCs w:val="22"/>
        </w:rPr>
      </w:pPr>
      <w:r w:rsidRPr="0081723F">
        <w:rPr>
          <w:rFonts w:ascii="Arial" w:hAnsi="Arial" w:cs="Arial"/>
          <w:sz w:val="22"/>
          <w:szCs w:val="22"/>
          <w:vertAlign w:val="superscript"/>
        </w:rPr>
        <w:t>1</w:t>
      </w:r>
      <w:r w:rsidR="00D4616A">
        <w:rPr>
          <w:rFonts w:ascii="Arial" w:hAnsi="Arial" w:cs="Arial" w:hint="eastAsia"/>
          <w:sz w:val="22"/>
          <w:szCs w:val="22"/>
          <w:vertAlign w:val="superscript"/>
        </w:rPr>
        <w:t>，</w:t>
      </w:r>
      <w:r w:rsidR="00565874" w:rsidRPr="0081723F">
        <w:rPr>
          <w:rFonts w:ascii="Arial" w:hAnsi="Arial" w:cs="Arial"/>
          <w:sz w:val="22"/>
          <w:szCs w:val="22"/>
        </w:rPr>
        <w:t xml:space="preserve">Key Laboratory of Genomic and Precision Medicine, Beijing Institute of Genomics, Chinese Academy of Sciences, Beijing </w:t>
      </w:r>
      <w:r w:rsidR="00823739" w:rsidRPr="0081723F">
        <w:rPr>
          <w:rFonts w:ascii="Arial" w:hAnsi="Arial" w:cs="Arial"/>
          <w:sz w:val="22"/>
          <w:szCs w:val="22"/>
        </w:rPr>
        <w:t xml:space="preserve">100101, </w:t>
      </w:r>
      <w:r w:rsidR="00565874" w:rsidRPr="0081723F">
        <w:rPr>
          <w:rFonts w:ascii="Arial" w:hAnsi="Arial" w:cs="Arial"/>
          <w:sz w:val="22"/>
          <w:szCs w:val="22"/>
        </w:rPr>
        <w:t>China</w:t>
      </w:r>
    </w:p>
    <w:p w14:paraId="19E19588" w14:textId="737AAFA9" w:rsidR="00565874" w:rsidRPr="0081723F" w:rsidRDefault="00823739" w:rsidP="006B5E1E">
      <w:pPr>
        <w:jc w:val="both"/>
        <w:rPr>
          <w:rFonts w:ascii="Arial" w:hAnsi="Arial" w:cs="Arial"/>
          <w:sz w:val="22"/>
          <w:szCs w:val="22"/>
        </w:rPr>
      </w:pPr>
      <w:r w:rsidRPr="0081723F">
        <w:rPr>
          <w:rFonts w:ascii="Arial" w:hAnsi="Arial" w:cs="Arial"/>
          <w:sz w:val="22"/>
          <w:szCs w:val="22"/>
          <w:vertAlign w:val="superscript"/>
        </w:rPr>
        <w:t>2</w:t>
      </w:r>
      <w:r w:rsidR="00D4616A">
        <w:rPr>
          <w:rFonts w:ascii="Arial" w:hAnsi="Arial" w:cs="Arial" w:hint="eastAsia"/>
          <w:sz w:val="22"/>
          <w:szCs w:val="22"/>
          <w:vertAlign w:val="superscript"/>
        </w:rPr>
        <w:t>，</w:t>
      </w:r>
      <w:r w:rsidR="00565874" w:rsidRPr="0081723F">
        <w:rPr>
          <w:rFonts w:ascii="Arial" w:hAnsi="Arial" w:cs="Arial"/>
          <w:sz w:val="22"/>
          <w:szCs w:val="22"/>
        </w:rPr>
        <w:t>Department of Gastroenterology, Peking University Third Hospital, Beijing</w:t>
      </w:r>
      <w:r w:rsidRPr="0081723F">
        <w:rPr>
          <w:rFonts w:ascii="Arial" w:hAnsi="Arial" w:cs="Arial"/>
          <w:sz w:val="22"/>
          <w:szCs w:val="22"/>
        </w:rPr>
        <w:t xml:space="preserve"> 100191</w:t>
      </w:r>
      <w:r w:rsidR="00565874" w:rsidRPr="0081723F">
        <w:rPr>
          <w:rFonts w:ascii="Arial" w:hAnsi="Arial" w:cs="Arial"/>
          <w:sz w:val="22"/>
          <w:szCs w:val="22"/>
        </w:rPr>
        <w:t>, China</w:t>
      </w:r>
    </w:p>
    <w:p w14:paraId="6EB70300" w14:textId="1A6D7052" w:rsidR="00823739" w:rsidRPr="0081723F" w:rsidRDefault="00823739" w:rsidP="006B5E1E">
      <w:pPr>
        <w:jc w:val="both"/>
        <w:rPr>
          <w:rFonts w:ascii="Arial" w:hAnsi="Arial" w:cs="Arial"/>
          <w:sz w:val="22"/>
          <w:szCs w:val="22"/>
        </w:rPr>
      </w:pPr>
      <w:r w:rsidRPr="0081723F">
        <w:rPr>
          <w:rFonts w:ascii="Arial" w:hAnsi="Arial" w:cs="Arial"/>
          <w:sz w:val="22"/>
          <w:szCs w:val="22"/>
          <w:vertAlign w:val="superscript"/>
        </w:rPr>
        <w:t>3</w:t>
      </w:r>
      <w:r w:rsidR="00D4616A">
        <w:rPr>
          <w:rFonts w:ascii="Arial" w:hAnsi="Arial" w:cs="Arial" w:hint="eastAsia"/>
          <w:sz w:val="22"/>
          <w:szCs w:val="22"/>
          <w:vertAlign w:val="superscript"/>
        </w:rPr>
        <w:t>，</w:t>
      </w:r>
      <w:r w:rsidR="00565874" w:rsidRPr="0081723F">
        <w:rPr>
          <w:rFonts w:ascii="Arial" w:hAnsi="Arial" w:cs="Arial"/>
          <w:sz w:val="22"/>
          <w:szCs w:val="22"/>
        </w:rPr>
        <w:t>Center for Precision Medicine Research, Marshfield Clinic Research Institute, Marshfield, WI, USA</w:t>
      </w:r>
    </w:p>
    <w:p w14:paraId="7D33647E" w14:textId="76AB0861" w:rsidR="00823739" w:rsidRPr="0081723F" w:rsidRDefault="00823739" w:rsidP="006B5E1E">
      <w:pPr>
        <w:jc w:val="both"/>
        <w:rPr>
          <w:rFonts w:ascii="Arial" w:hAnsi="Arial" w:cs="Arial"/>
          <w:sz w:val="22"/>
          <w:szCs w:val="22"/>
        </w:rPr>
      </w:pPr>
      <w:r w:rsidRPr="0081723F">
        <w:rPr>
          <w:rFonts w:ascii="Arial" w:hAnsi="Arial" w:cs="Arial"/>
          <w:sz w:val="22"/>
          <w:szCs w:val="22"/>
          <w:vertAlign w:val="superscript"/>
        </w:rPr>
        <w:t>4</w:t>
      </w:r>
      <w:r w:rsidR="00D4616A">
        <w:rPr>
          <w:rFonts w:ascii="Arial" w:hAnsi="Arial" w:cs="Arial" w:hint="eastAsia"/>
          <w:sz w:val="22"/>
          <w:szCs w:val="22"/>
          <w:vertAlign w:val="superscript"/>
        </w:rPr>
        <w:t>，</w:t>
      </w:r>
      <w:r w:rsidRPr="0081723F">
        <w:rPr>
          <w:rFonts w:ascii="Arial" w:hAnsi="Arial" w:cs="Arial"/>
          <w:sz w:val="22"/>
          <w:szCs w:val="22"/>
        </w:rPr>
        <w:t>University of Chinese Academy of Sciences, Beijing 100049, China</w:t>
      </w:r>
    </w:p>
    <w:p w14:paraId="32C1AC19" w14:textId="1262BE75" w:rsidR="00823739" w:rsidRDefault="00823739" w:rsidP="006B5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3"/>
        <w:jc w:val="both"/>
        <w:rPr>
          <w:rFonts w:ascii="Arial" w:hAnsi="Arial" w:cs="Arial"/>
          <w:sz w:val="22"/>
          <w:szCs w:val="22"/>
        </w:rPr>
      </w:pPr>
      <w:r w:rsidRPr="0081723F">
        <w:rPr>
          <w:rFonts w:ascii="Arial" w:hAnsi="Arial" w:cs="Arial"/>
          <w:sz w:val="22"/>
          <w:szCs w:val="22"/>
        </w:rPr>
        <w:t># These authors contributed equally to this work; * Corresponding Author</w:t>
      </w:r>
    </w:p>
    <w:p w14:paraId="713140DA" w14:textId="77777777" w:rsidR="00B85A4E" w:rsidRPr="0081723F" w:rsidRDefault="00B85A4E" w:rsidP="006B5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3"/>
        <w:jc w:val="both"/>
        <w:rPr>
          <w:rFonts w:ascii="Arial" w:hAnsi="Arial" w:cs="Arial"/>
          <w:sz w:val="22"/>
          <w:szCs w:val="22"/>
        </w:rPr>
      </w:pPr>
    </w:p>
    <w:p w14:paraId="4035C41F" w14:textId="77777777" w:rsidR="00D4616A" w:rsidRPr="00F36804" w:rsidRDefault="00D4616A" w:rsidP="006B5E1E">
      <w:pPr>
        <w:jc w:val="both"/>
        <w:rPr>
          <w:rStyle w:val="Hyperlink"/>
          <w:rFonts w:ascii="Arial" w:hAnsi="Arial" w:cs="Arial"/>
          <w:b/>
          <w:noProof/>
          <w:color w:val="auto"/>
          <w:sz w:val="22"/>
          <w:szCs w:val="22"/>
        </w:rPr>
      </w:pPr>
      <w:r w:rsidRPr="00F36804">
        <w:rPr>
          <w:rStyle w:val="Hyperlink"/>
          <w:rFonts w:ascii="Arial" w:hAnsi="Arial" w:cs="Arial"/>
          <w:b/>
          <w:noProof/>
          <w:color w:val="auto"/>
          <w:sz w:val="22"/>
          <w:szCs w:val="22"/>
        </w:rPr>
        <w:t>Shigang Ding, M.D.</w:t>
      </w:r>
    </w:p>
    <w:p w14:paraId="69B1A6CF" w14:textId="77777777" w:rsidR="00D4616A" w:rsidRPr="00F97FD5" w:rsidRDefault="00D4616A" w:rsidP="006B5E1E">
      <w:pPr>
        <w:jc w:val="both"/>
        <w:rPr>
          <w:rFonts w:ascii="Arial" w:hAnsi="Arial" w:cs="Arial"/>
          <w:sz w:val="22"/>
          <w:szCs w:val="22"/>
        </w:rPr>
      </w:pPr>
      <w:r w:rsidRPr="0081723F">
        <w:rPr>
          <w:rFonts w:ascii="Arial" w:hAnsi="Arial" w:cs="Arial"/>
          <w:sz w:val="22"/>
          <w:szCs w:val="22"/>
        </w:rPr>
        <w:t>Department of Gastroente</w:t>
      </w:r>
      <w:r w:rsidRPr="00F97FD5">
        <w:rPr>
          <w:rFonts w:ascii="Arial" w:hAnsi="Arial" w:cs="Arial"/>
          <w:sz w:val="22"/>
          <w:szCs w:val="22"/>
        </w:rPr>
        <w:t>rology, Peking University Third Hospital, Beijing 100191, China</w:t>
      </w:r>
    </w:p>
    <w:p w14:paraId="5F595353" w14:textId="77777777" w:rsidR="00D4616A" w:rsidRPr="0081723F" w:rsidRDefault="00D4616A" w:rsidP="006B5E1E">
      <w:pPr>
        <w:jc w:val="both"/>
        <w:rPr>
          <w:rFonts w:ascii="Arial" w:hAnsi="Arial" w:cs="Arial"/>
          <w:sz w:val="22"/>
          <w:szCs w:val="22"/>
        </w:rPr>
      </w:pPr>
      <w:r w:rsidRPr="00F97FD5">
        <w:rPr>
          <w:rFonts w:ascii="Arial" w:hAnsi="Arial" w:cs="Arial"/>
          <w:sz w:val="22"/>
          <w:szCs w:val="22"/>
        </w:rPr>
        <w:t>Tel: (010)8226-69905</w:t>
      </w:r>
    </w:p>
    <w:p w14:paraId="00DE8839" w14:textId="77777777" w:rsidR="00D4616A" w:rsidRPr="0081723F" w:rsidRDefault="00D4616A" w:rsidP="006B5E1E">
      <w:pPr>
        <w:jc w:val="both"/>
        <w:rPr>
          <w:rFonts w:ascii="Arial" w:hAnsi="Arial" w:cs="Arial"/>
          <w:sz w:val="22"/>
          <w:szCs w:val="22"/>
        </w:rPr>
      </w:pPr>
      <w:r w:rsidRPr="0081723F">
        <w:rPr>
          <w:rFonts w:ascii="Arial" w:hAnsi="Arial" w:cs="Arial"/>
          <w:sz w:val="22"/>
          <w:szCs w:val="22"/>
        </w:rPr>
        <w:t xml:space="preserve">Email: </w:t>
      </w:r>
      <w:r w:rsidRPr="00F97FD5">
        <w:rPr>
          <w:rStyle w:val="Hyperlink"/>
          <w:rFonts w:ascii="Arial" w:hAnsi="Arial" w:cs="Arial"/>
          <w:color w:val="auto"/>
          <w:sz w:val="22"/>
          <w:szCs w:val="22"/>
        </w:rPr>
        <w:t>dingshigang222@163.com</w:t>
      </w:r>
    </w:p>
    <w:p w14:paraId="741CA9DA" w14:textId="77777777" w:rsidR="00D4616A" w:rsidRDefault="00D4616A" w:rsidP="006B5E1E">
      <w:pPr>
        <w:jc w:val="both"/>
        <w:rPr>
          <w:rFonts w:ascii="Arial" w:hAnsi="Arial" w:cs="Arial"/>
          <w:sz w:val="22"/>
          <w:szCs w:val="22"/>
        </w:rPr>
      </w:pPr>
    </w:p>
    <w:p w14:paraId="0AAD046A" w14:textId="77777777" w:rsidR="00D4616A" w:rsidRPr="00F36804" w:rsidRDefault="00D4616A" w:rsidP="006B5E1E">
      <w:pPr>
        <w:jc w:val="both"/>
        <w:rPr>
          <w:rFonts w:ascii="Arial" w:hAnsi="Arial" w:cs="Arial"/>
          <w:b/>
          <w:sz w:val="22"/>
          <w:szCs w:val="22"/>
          <w:u w:val="single"/>
        </w:rPr>
      </w:pPr>
      <w:r w:rsidRPr="00F36804">
        <w:rPr>
          <w:rFonts w:ascii="Arial" w:hAnsi="Arial" w:cs="Arial"/>
          <w:b/>
          <w:sz w:val="22"/>
          <w:szCs w:val="22"/>
          <w:u w:val="single"/>
        </w:rPr>
        <w:t>Dake Zhang, Ph.D.</w:t>
      </w:r>
    </w:p>
    <w:p w14:paraId="2A8F0B09" w14:textId="77777777" w:rsidR="00D4616A" w:rsidRPr="0081723F" w:rsidRDefault="00D4616A" w:rsidP="006B5E1E">
      <w:pPr>
        <w:jc w:val="both"/>
        <w:rPr>
          <w:rFonts w:ascii="Arial" w:hAnsi="Arial" w:cs="Arial"/>
          <w:sz w:val="22"/>
          <w:szCs w:val="22"/>
        </w:rPr>
      </w:pPr>
      <w:r w:rsidRPr="0081723F">
        <w:rPr>
          <w:rFonts w:ascii="Arial" w:hAnsi="Arial" w:cs="Arial"/>
          <w:sz w:val="22"/>
          <w:szCs w:val="22"/>
        </w:rPr>
        <w:t>Key Laboratory of Genomic and Precision Medicine, Beijing Institute of Genomics</w:t>
      </w:r>
    </w:p>
    <w:p w14:paraId="4CA71868" w14:textId="77777777" w:rsidR="00D4616A" w:rsidRPr="003C5AC7" w:rsidRDefault="00D4616A" w:rsidP="006B5E1E">
      <w:pPr>
        <w:jc w:val="both"/>
      </w:pPr>
      <w:r w:rsidRPr="0081723F">
        <w:rPr>
          <w:rFonts w:ascii="Arial" w:hAnsi="Arial" w:cs="Arial"/>
          <w:sz w:val="22"/>
          <w:szCs w:val="22"/>
        </w:rPr>
        <w:t>Chinese Academy of Sciences, Beijing, 100101,</w:t>
      </w:r>
    </w:p>
    <w:p w14:paraId="41603A34" w14:textId="77777777" w:rsidR="00D4616A" w:rsidRPr="0081723F" w:rsidRDefault="00D4616A" w:rsidP="006B5E1E">
      <w:pPr>
        <w:jc w:val="both"/>
        <w:rPr>
          <w:rFonts w:ascii="Arial" w:hAnsi="Arial" w:cs="Arial"/>
          <w:sz w:val="22"/>
          <w:szCs w:val="22"/>
        </w:rPr>
      </w:pPr>
      <w:r w:rsidRPr="0081723F">
        <w:rPr>
          <w:rFonts w:ascii="Arial" w:hAnsi="Arial" w:cs="Arial"/>
          <w:sz w:val="22"/>
          <w:szCs w:val="22"/>
        </w:rPr>
        <w:t>Tel: (010) 8409-</w:t>
      </w:r>
      <w:r>
        <w:rPr>
          <w:rFonts w:ascii="Arial" w:hAnsi="Arial" w:cs="Arial"/>
          <w:sz w:val="22"/>
          <w:szCs w:val="22"/>
        </w:rPr>
        <w:t>7566</w:t>
      </w:r>
      <w:r w:rsidRPr="0081723F" w:rsidDel="00BA0DFD">
        <w:rPr>
          <w:rFonts w:ascii="Arial" w:hAnsi="Arial" w:cs="Arial"/>
          <w:sz w:val="22"/>
          <w:szCs w:val="22"/>
        </w:rPr>
        <w:t xml:space="preserve"> </w:t>
      </w:r>
    </w:p>
    <w:p w14:paraId="23A5B05D" w14:textId="77777777" w:rsidR="00D4616A" w:rsidRPr="00003056" w:rsidRDefault="00D4616A" w:rsidP="006B5E1E">
      <w:pPr>
        <w:jc w:val="both"/>
        <w:rPr>
          <w:rFonts w:ascii="Arial" w:hAnsi="Arial" w:cs="Arial"/>
          <w:sz w:val="22"/>
          <w:szCs w:val="22"/>
        </w:rPr>
      </w:pPr>
      <w:r w:rsidRPr="00003056">
        <w:rPr>
          <w:rFonts w:ascii="Arial" w:hAnsi="Arial" w:cs="Arial"/>
          <w:sz w:val="22"/>
          <w:szCs w:val="22"/>
        </w:rPr>
        <w:t>Email:</w:t>
      </w:r>
      <w:r w:rsidRPr="003C5AC7">
        <w:rPr>
          <w:rFonts w:ascii="Arial" w:hAnsi="Arial" w:cs="Arial"/>
          <w:sz w:val="22"/>
          <w:szCs w:val="22"/>
          <w:u w:val="single"/>
        </w:rPr>
        <w:t xml:space="preserve"> </w:t>
      </w:r>
      <w:hyperlink r:id="rId8" w:history="1">
        <w:r w:rsidRPr="003C5AC7">
          <w:rPr>
            <w:rFonts w:ascii="Arial" w:hAnsi="Arial" w:cs="Arial"/>
            <w:sz w:val="22"/>
            <w:szCs w:val="22"/>
            <w:u w:val="single"/>
          </w:rPr>
          <w:t>zhangdk@big.ac.cn</w:t>
        </w:r>
      </w:hyperlink>
    </w:p>
    <w:p w14:paraId="09FCEBFF" w14:textId="77777777" w:rsidR="00D4616A" w:rsidRPr="0081723F" w:rsidRDefault="00D4616A" w:rsidP="006B5E1E">
      <w:pPr>
        <w:jc w:val="both"/>
        <w:rPr>
          <w:rFonts w:ascii="Arial" w:hAnsi="Arial" w:cs="Arial"/>
          <w:sz w:val="22"/>
          <w:szCs w:val="22"/>
        </w:rPr>
      </w:pPr>
    </w:p>
    <w:p w14:paraId="46F64404" w14:textId="77777777" w:rsidR="00D4616A" w:rsidRPr="00F36804" w:rsidRDefault="00D4616A" w:rsidP="006B5E1E">
      <w:pPr>
        <w:jc w:val="both"/>
        <w:rPr>
          <w:rStyle w:val="Hyperlink"/>
          <w:rFonts w:ascii="Arial" w:hAnsi="Arial" w:cs="Arial"/>
          <w:b/>
          <w:noProof/>
          <w:color w:val="auto"/>
          <w:sz w:val="22"/>
          <w:szCs w:val="22"/>
        </w:rPr>
      </w:pPr>
      <w:r w:rsidRPr="00F36804">
        <w:rPr>
          <w:rStyle w:val="Hyperlink"/>
          <w:rFonts w:ascii="Arial" w:hAnsi="Arial" w:cs="Arial"/>
          <w:b/>
          <w:noProof/>
          <w:color w:val="auto"/>
          <w:sz w:val="22"/>
          <w:szCs w:val="22"/>
        </w:rPr>
        <w:t>Changqing Zeng, Ph.D.</w:t>
      </w:r>
    </w:p>
    <w:p w14:paraId="709C3800" w14:textId="77777777" w:rsidR="00D4616A" w:rsidRPr="0081723F" w:rsidRDefault="00D4616A" w:rsidP="006B5E1E">
      <w:pPr>
        <w:jc w:val="both"/>
        <w:rPr>
          <w:rFonts w:ascii="Arial" w:hAnsi="Arial" w:cs="Arial"/>
          <w:sz w:val="22"/>
          <w:szCs w:val="22"/>
        </w:rPr>
      </w:pPr>
      <w:r w:rsidRPr="0081723F">
        <w:rPr>
          <w:rFonts w:ascii="Arial" w:hAnsi="Arial" w:cs="Arial"/>
          <w:sz w:val="22"/>
          <w:szCs w:val="22"/>
        </w:rPr>
        <w:t>Key Laboratory of Genomic and Precision Medicine, Beijing Institute of Genomics</w:t>
      </w:r>
    </w:p>
    <w:p w14:paraId="341D3D14" w14:textId="77777777" w:rsidR="00D4616A" w:rsidRPr="00F97FD5" w:rsidRDefault="00D4616A" w:rsidP="006B5E1E">
      <w:pPr>
        <w:jc w:val="both"/>
        <w:rPr>
          <w:rStyle w:val="Hyperlink"/>
          <w:rFonts w:ascii="Arial" w:hAnsi="Arial" w:cs="Arial"/>
          <w:noProof/>
          <w:color w:val="auto"/>
          <w:sz w:val="22"/>
          <w:szCs w:val="22"/>
        </w:rPr>
      </w:pPr>
      <w:r w:rsidRPr="0081723F">
        <w:rPr>
          <w:rFonts w:ascii="Arial" w:hAnsi="Arial" w:cs="Arial"/>
          <w:sz w:val="22"/>
          <w:szCs w:val="22"/>
        </w:rPr>
        <w:t>Chinese Academy of Sciences, Beijing, 100101,</w:t>
      </w:r>
    </w:p>
    <w:p w14:paraId="60BD0374" w14:textId="77777777" w:rsidR="00D4616A" w:rsidRPr="0081723F" w:rsidRDefault="00D4616A" w:rsidP="006B5E1E">
      <w:pPr>
        <w:jc w:val="both"/>
        <w:rPr>
          <w:rFonts w:ascii="Arial" w:hAnsi="Arial" w:cs="Arial"/>
          <w:sz w:val="22"/>
          <w:szCs w:val="22"/>
        </w:rPr>
      </w:pPr>
      <w:r w:rsidRPr="0081723F">
        <w:rPr>
          <w:rFonts w:ascii="Arial" w:hAnsi="Arial" w:cs="Arial"/>
          <w:sz w:val="22"/>
          <w:szCs w:val="22"/>
        </w:rPr>
        <w:t>Tel: (010) 8409-7818</w:t>
      </w:r>
      <w:r w:rsidRPr="0081723F" w:rsidDel="00BA0DFD">
        <w:rPr>
          <w:rFonts w:ascii="Arial" w:hAnsi="Arial" w:cs="Arial"/>
          <w:sz w:val="22"/>
          <w:szCs w:val="22"/>
        </w:rPr>
        <w:t xml:space="preserve"> </w:t>
      </w:r>
    </w:p>
    <w:p w14:paraId="4E3A5527" w14:textId="77777777" w:rsidR="00D4616A" w:rsidRPr="0081723F" w:rsidRDefault="00D4616A" w:rsidP="006B5E1E">
      <w:pPr>
        <w:jc w:val="both"/>
        <w:rPr>
          <w:rFonts w:ascii="Arial" w:hAnsi="Arial" w:cs="Arial"/>
          <w:sz w:val="22"/>
          <w:szCs w:val="22"/>
        </w:rPr>
      </w:pPr>
      <w:r w:rsidRPr="0081723F">
        <w:rPr>
          <w:rFonts w:ascii="Arial" w:hAnsi="Arial" w:cs="Arial"/>
          <w:sz w:val="22"/>
          <w:szCs w:val="22"/>
        </w:rPr>
        <w:t xml:space="preserve">Email: </w:t>
      </w:r>
      <w:hyperlink r:id="rId9" w:history="1">
        <w:r w:rsidRPr="00F97FD5">
          <w:rPr>
            <w:rStyle w:val="Hyperlink"/>
            <w:rFonts w:ascii="Arial" w:hAnsi="Arial" w:cs="Arial"/>
            <w:color w:val="auto"/>
            <w:sz w:val="22"/>
            <w:szCs w:val="22"/>
          </w:rPr>
          <w:t>czeng@big.ac.cn</w:t>
        </w:r>
      </w:hyperlink>
    </w:p>
    <w:p w14:paraId="1230A2A4" w14:textId="756383E8" w:rsidR="00565874" w:rsidRPr="0081723F" w:rsidRDefault="00565874" w:rsidP="006B5E1E">
      <w:pPr>
        <w:jc w:val="both"/>
        <w:rPr>
          <w:rFonts w:ascii="Arial" w:hAnsi="Arial" w:cs="Arial"/>
          <w:sz w:val="22"/>
          <w:szCs w:val="22"/>
        </w:rPr>
      </w:pPr>
    </w:p>
    <w:p w14:paraId="05C84409" w14:textId="6EE6BE58" w:rsidR="007C3E92" w:rsidRPr="0081723F" w:rsidRDefault="007C3E92" w:rsidP="006B5E1E">
      <w:pPr>
        <w:jc w:val="both"/>
        <w:rPr>
          <w:rFonts w:ascii="Arial" w:hAnsi="Arial" w:cs="Arial"/>
          <w:sz w:val="22"/>
          <w:szCs w:val="22"/>
        </w:rPr>
      </w:pPr>
    </w:p>
    <w:p w14:paraId="25213533" w14:textId="0602A97E" w:rsidR="007C3E92" w:rsidRPr="0081723F" w:rsidRDefault="007C3E92" w:rsidP="006B5E1E">
      <w:pPr>
        <w:jc w:val="both"/>
        <w:rPr>
          <w:rFonts w:ascii="Arial" w:hAnsi="Arial" w:cs="Arial"/>
          <w:sz w:val="22"/>
          <w:szCs w:val="22"/>
        </w:rPr>
      </w:pPr>
    </w:p>
    <w:p w14:paraId="2F2CF096" w14:textId="6A166B9A" w:rsidR="007C3E92" w:rsidRPr="0081723F" w:rsidRDefault="007C3E92" w:rsidP="006B5E1E">
      <w:pPr>
        <w:jc w:val="both"/>
        <w:rPr>
          <w:rFonts w:ascii="Arial" w:hAnsi="Arial" w:cs="Arial"/>
          <w:sz w:val="22"/>
          <w:szCs w:val="22"/>
        </w:rPr>
      </w:pPr>
    </w:p>
    <w:p w14:paraId="792AED3A" w14:textId="7EDBB4B1" w:rsidR="007C3E92" w:rsidRPr="0081723F" w:rsidRDefault="007C3E92" w:rsidP="006B5E1E">
      <w:pPr>
        <w:jc w:val="both"/>
        <w:rPr>
          <w:rFonts w:ascii="Arial" w:hAnsi="Arial" w:cs="Arial"/>
          <w:sz w:val="22"/>
          <w:szCs w:val="22"/>
        </w:rPr>
      </w:pPr>
    </w:p>
    <w:p w14:paraId="4DAFD66C" w14:textId="6DC1CB44" w:rsidR="007C3E92" w:rsidRPr="0081723F" w:rsidRDefault="007C3E92" w:rsidP="006B5E1E">
      <w:pPr>
        <w:jc w:val="both"/>
        <w:rPr>
          <w:rFonts w:ascii="Arial" w:hAnsi="Arial" w:cs="Arial"/>
          <w:sz w:val="22"/>
          <w:szCs w:val="22"/>
        </w:rPr>
      </w:pPr>
    </w:p>
    <w:p w14:paraId="3E9FEE55" w14:textId="18870BD2" w:rsidR="007C3E92" w:rsidRPr="0081723F" w:rsidRDefault="007C3E92" w:rsidP="006B5E1E">
      <w:pPr>
        <w:jc w:val="both"/>
        <w:rPr>
          <w:rFonts w:ascii="Arial" w:hAnsi="Arial" w:cs="Arial"/>
          <w:sz w:val="22"/>
          <w:szCs w:val="22"/>
        </w:rPr>
      </w:pPr>
    </w:p>
    <w:p w14:paraId="0FDD4212" w14:textId="363C6AA8" w:rsidR="007C3E92" w:rsidRPr="0081723F" w:rsidRDefault="007C3E92" w:rsidP="006B5E1E">
      <w:pPr>
        <w:jc w:val="both"/>
        <w:rPr>
          <w:rFonts w:ascii="Arial" w:hAnsi="Arial" w:cs="Arial"/>
          <w:sz w:val="22"/>
          <w:szCs w:val="22"/>
        </w:rPr>
      </w:pPr>
    </w:p>
    <w:p w14:paraId="46D478C3" w14:textId="6029A07D" w:rsidR="007C3E92" w:rsidRPr="0081723F" w:rsidRDefault="007C3E92" w:rsidP="006B5E1E">
      <w:pPr>
        <w:jc w:val="both"/>
        <w:rPr>
          <w:rFonts w:ascii="Arial" w:hAnsi="Arial" w:cs="Arial"/>
          <w:sz w:val="22"/>
          <w:szCs w:val="22"/>
        </w:rPr>
      </w:pPr>
    </w:p>
    <w:p w14:paraId="37FEB879" w14:textId="41F7C45C" w:rsidR="007C3E92" w:rsidRPr="0081723F" w:rsidRDefault="007C3E92" w:rsidP="006B5E1E">
      <w:pPr>
        <w:jc w:val="both"/>
        <w:rPr>
          <w:rFonts w:ascii="Arial" w:hAnsi="Arial" w:cs="Arial"/>
          <w:sz w:val="22"/>
          <w:szCs w:val="22"/>
        </w:rPr>
      </w:pPr>
    </w:p>
    <w:p w14:paraId="5934E56C" w14:textId="5D523E91" w:rsidR="007C3E92" w:rsidRPr="0081723F" w:rsidRDefault="007C3E92" w:rsidP="006B5E1E">
      <w:pPr>
        <w:jc w:val="both"/>
        <w:rPr>
          <w:rFonts w:ascii="Arial" w:hAnsi="Arial" w:cs="Arial"/>
          <w:sz w:val="22"/>
          <w:szCs w:val="22"/>
        </w:rPr>
      </w:pPr>
    </w:p>
    <w:p w14:paraId="1BFD9930" w14:textId="6AEA8BF9" w:rsidR="007C3E92" w:rsidRPr="0081723F" w:rsidRDefault="007C3E92" w:rsidP="006B5E1E">
      <w:pPr>
        <w:jc w:val="both"/>
        <w:rPr>
          <w:rFonts w:ascii="Arial" w:hAnsi="Arial" w:cs="Arial"/>
          <w:sz w:val="22"/>
          <w:szCs w:val="22"/>
        </w:rPr>
      </w:pPr>
    </w:p>
    <w:p w14:paraId="4308AF84" w14:textId="5B92C659" w:rsidR="00212E92" w:rsidRDefault="00212E92" w:rsidP="006B5E1E">
      <w:pPr>
        <w:jc w:val="both"/>
        <w:rPr>
          <w:rFonts w:ascii="Arial" w:eastAsiaTheme="majorEastAsia" w:hAnsi="Arial" w:cs="Arial"/>
          <w:color w:val="2F5496" w:themeColor="accent1" w:themeShade="BF"/>
          <w:sz w:val="22"/>
          <w:szCs w:val="22"/>
        </w:rPr>
      </w:pPr>
      <w:r>
        <w:rPr>
          <w:rFonts w:ascii="Arial" w:hAnsi="Arial" w:cs="Arial"/>
          <w:sz w:val="22"/>
          <w:szCs w:val="22"/>
        </w:rPr>
        <w:br w:type="page"/>
      </w:r>
    </w:p>
    <w:p w14:paraId="74B2EE45" w14:textId="77777777" w:rsidR="00CC3368" w:rsidRPr="00003056" w:rsidRDefault="00CC3368" w:rsidP="006B5E1E">
      <w:pPr>
        <w:pStyle w:val="Heading2"/>
        <w:jc w:val="both"/>
        <w:rPr>
          <w:rFonts w:ascii="Arial" w:hAnsi="Arial" w:cs="Arial"/>
          <w:b/>
          <w:bCs/>
          <w:color w:val="auto"/>
          <w:sz w:val="22"/>
          <w:szCs w:val="22"/>
        </w:rPr>
      </w:pPr>
      <w:r w:rsidRPr="00003056">
        <w:rPr>
          <w:rFonts w:ascii="Arial" w:hAnsi="Arial" w:cs="Arial"/>
          <w:b/>
          <w:bCs/>
          <w:color w:val="auto"/>
          <w:sz w:val="22"/>
          <w:szCs w:val="22"/>
        </w:rPr>
        <w:lastRenderedPageBreak/>
        <w:t>Abstract</w:t>
      </w:r>
    </w:p>
    <w:p w14:paraId="3298254E" w14:textId="1BBFA97F" w:rsidR="00724D32" w:rsidRPr="0081723F" w:rsidRDefault="005B763E" w:rsidP="006B5E1E">
      <w:pPr>
        <w:jc w:val="both"/>
        <w:rPr>
          <w:rFonts w:ascii="Arial" w:hAnsi="Arial" w:cs="Arial"/>
          <w:b/>
          <w:sz w:val="22"/>
          <w:szCs w:val="22"/>
        </w:rPr>
      </w:pPr>
      <w:r w:rsidRPr="0081723F">
        <w:rPr>
          <w:rFonts w:ascii="Arial" w:hAnsi="Arial" w:cs="Arial"/>
          <w:sz w:val="22"/>
          <w:szCs w:val="22"/>
        </w:rPr>
        <w:t xml:space="preserve">DNA methylation </w:t>
      </w:r>
      <w:r w:rsidR="003156D3" w:rsidRPr="0081723F">
        <w:rPr>
          <w:rFonts w:ascii="Arial" w:hAnsi="Arial" w:cs="Arial"/>
          <w:sz w:val="22"/>
          <w:szCs w:val="22"/>
        </w:rPr>
        <w:t xml:space="preserve">abnormal </w:t>
      </w:r>
      <w:r w:rsidR="00BE3D90" w:rsidRPr="0081723F">
        <w:rPr>
          <w:rFonts w:ascii="Arial" w:hAnsi="Arial" w:cs="Arial"/>
          <w:sz w:val="22"/>
          <w:szCs w:val="22"/>
        </w:rPr>
        <w:t>is the hallmark of human cancers and was demonstrated to be</w:t>
      </w:r>
      <w:r w:rsidR="003156D3" w:rsidRPr="0081723F">
        <w:rPr>
          <w:rFonts w:ascii="Arial" w:hAnsi="Arial" w:cs="Arial"/>
          <w:sz w:val="22"/>
          <w:szCs w:val="22"/>
        </w:rPr>
        <w:t xml:space="preserve"> most promising biomarker for early diagnosis to human cancers</w:t>
      </w:r>
      <w:r w:rsidR="00BE3D90" w:rsidRPr="0081723F">
        <w:rPr>
          <w:rFonts w:ascii="Arial" w:hAnsi="Arial" w:cs="Arial"/>
          <w:sz w:val="22"/>
          <w:szCs w:val="22"/>
        </w:rPr>
        <w:t xml:space="preserve">. However, </w:t>
      </w:r>
      <w:r w:rsidR="003156D3" w:rsidRPr="0081723F">
        <w:rPr>
          <w:rFonts w:ascii="Arial" w:hAnsi="Arial" w:cs="Arial"/>
          <w:sz w:val="22"/>
          <w:szCs w:val="22"/>
        </w:rPr>
        <w:t xml:space="preserve">majority of DNA methylation biomarkers were identified by the hypothesis that early differential methylation regions (DMRs) are maintained and could be detected in all stage of cancers. In this study, </w:t>
      </w:r>
      <w:r w:rsidR="00AB0EA6" w:rsidRPr="0081723F">
        <w:rPr>
          <w:rFonts w:ascii="Arial" w:hAnsi="Arial" w:cs="Arial"/>
          <w:sz w:val="22"/>
          <w:szCs w:val="22"/>
        </w:rPr>
        <w:t xml:space="preserve">we applied Illumina methylation 450K </w:t>
      </w:r>
      <w:r w:rsidR="003156D3" w:rsidRPr="0081723F">
        <w:rPr>
          <w:rFonts w:ascii="Arial" w:hAnsi="Arial" w:cs="Arial"/>
          <w:sz w:val="22"/>
          <w:szCs w:val="22"/>
        </w:rPr>
        <w:t xml:space="preserve">beadchip </w:t>
      </w:r>
      <w:r w:rsidR="00AB0EA6" w:rsidRPr="0081723F">
        <w:rPr>
          <w:rFonts w:ascii="Arial" w:hAnsi="Arial" w:cs="Arial"/>
          <w:sz w:val="22"/>
          <w:szCs w:val="22"/>
        </w:rPr>
        <w:t xml:space="preserve">to </w:t>
      </w:r>
      <w:r w:rsidR="003156D3" w:rsidRPr="0081723F">
        <w:rPr>
          <w:rFonts w:ascii="Arial" w:hAnsi="Arial" w:cs="Arial"/>
          <w:sz w:val="22"/>
          <w:szCs w:val="22"/>
        </w:rPr>
        <w:t>identify colo</w:t>
      </w:r>
      <w:r w:rsidR="0044627E">
        <w:rPr>
          <w:rFonts w:ascii="Arial" w:hAnsi="Arial" w:cs="Arial"/>
          <w:sz w:val="22"/>
          <w:szCs w:val="22"/>
        </w:rPr>
        <w:t>rectal</w:t>
      </w:r>
      <w:r w:rsidR="003156D3" w:rsidRPr="0081723F">
        <w:rPr>
          <w:rFonts w:ascii="Arial" w:hAnsi="Arial" w:cs="Arial"/>
          <w:sz w:val="22"/>
          <w:szCs w:val="22"/>
        </w:rPr>
        <w:t xml:space="preserve"> cancer early diagnostic biomarkers based on pre-colorectal cancer samples including low-grade and high-grade </w:t>
      </w:r>
      <w:r w:rsidR="00184DF1" w:rsidRPr="0081723F">
        <w:rPr>
          <w:rFonts w:ascii="Arial" w:hAnsi="Arial" w:cs="Arial"/>
          <w:sz w:val="22"/>
          <w:szCs w:val="22"/>
        </w:rPr>
        <w:t>adenoma</w:t>
      </w:r>
      <w:r w:rsidR="00AB0EA6" w:rsidRPr="0081723F">
        <w:rPr>
          <w:rFonts w:ascii="Arial" w:hAnsi="Arial" w:cs="Arial"/>
          <w:sz w:val="22"/>
          <w:szCs w:val="22"/>
        </w:rPr>
        <w:t xml:space="preserve"> </w:t>
      </w:r>
      <w:r w:rsidR="00615DF7" w:rsidRPr="0081723F">
        <w:rPr>
          <w:rFonts w:ascii="Arial" w:hAnsi="Arial" w:cs="Arial"/>
          <w:sz w:val="22"/>
          <w:szCs w:val="22"/>
        </w:rPr>
        <w:t>(N=</w:t>
      </w:r>
      <w:r w:rsidR="0044627E">
        <w:rPr>
          <w:rFonts w:ascii="Arial" w:hAnsi="Arial" w:cs="Arial"/>
          <w:sz w:val="22"/>
          <w:szCs w:val="22"/>
        </w:rPr>
        <w:t>60</w:t>
      </w:r>
      <w:r w:rsidR="00184DF1">
        <w:rPr>
          <w:rFonts w:ascii="Arial" w:hAnsi="Arial" w:cs="Arial"/>
          <w:sz w:val="22"/>
          <w:szCs w:val="22"/>
        </w:rPr>
        <w:t xml:space="preserve">). We identified that </w:t>
      </w:r>
      <w:r w:rsidR="0027790C">
        <w:rPr>
          <w:rFonts w:ascii="Arial" w:hAnsi="Arial" w:cs="Arial"/>
          <w:sz w:val="22"/>
          <w:szCs w:val="22"/>
        </w:rPr>
        <w:t>209 and</w:t>
      </w:r>
      <w:r w:rsidR="00F147F6">
        <w:rPr>
          <w:rFonts w:ascii="Arial" w:hAnsi="Arial" w:cs="Arial"/>
          <w:sz w:val="22"/>
          <w:szCs w:val="22"/>
        </w:rPr>
        <w:t xml:space="preserve"> 8692</w:t>
      </w:r>
      <w:r w:rsidR="0027790C" w:rsidRPr="0081723F">
        <w:rPr>
          <w:rFonts w:ascii="Arial" w:hAnsi="Arial" w:cs="Arial"/>
          <w:sz w:val="22"/>
          <w:szCs w:val="22"/>
        </w:rPr>
        <w:t xml:space="preserve"> </w:t>
      </w:r>
      <w:r w:rsidR="00615DF7" w:rsidRPr="0081723F">
        <w:rPr>
          <w:rFonts w:ascii="Arial" w:hAnsi="Arial" w:cs="Arial"/>
          <w:sz w:val="22"/>
          <w:szCs w:val="22"/>
        </w:rPr>
        <w:t xml:space="preserve">CpG </w:t>
      </w:r>
      <w:r w:rsidR="00BD1080">
        <w:rPr>
          <w:rFonts w:ascii="Arial" w:hAnsi="Arial" w:cs="Arial"/>
          <w:sz w:val="22"/>
          <w:szCs w:val="22"/>
        </w:rPr>
        <w:t>sites</w:t>
      </w:r>
      <w:r w:rsidR="00184DF1">
        <w:rPr>
          <w:rFonts w:ascii="Arial" w:hAnsi="Arial" w:cs="Arial"/>
          <w:sz w:val="22"/>
          <w:szCs w:val="22"/>
        </w:rPr>
        <w:t xml:space="preserve"> were</w:t>
      </w:r>
      <w:r w:rsidR="00615DF7" w:rsidRPr="0081723F">
        <w:rPr>
          <w:rFonts w:ascii="Arial" w:hAnsi="Arial" w:cs="Arial"/>
          <w:sz w:val="22"/>
          <w:szCs w:val="22"/>
        </w:rPr>
        <w:t xml:space="preserve"> </w:t>
      </w:r>
      <w:r w:rsidR="00184DF1">
        <w:rPr>
          <w:rFonts w:ascii="Arial" w:hAnsi="Arial" w:cs="Arial"/>
          <w:sz w:val="22"/>
          <w:szCs w:val="22"/>
        </w:rPr>
        <w:t xml:space="preserve">significantly </w:t>
      </w:r>
      <w:r w:rsidR="00615DF7" w:rsidRPr="0081723F">
        <w:rPr>
          <w:rFonts w:ascii="Arial" w:hAnsi="Arial" w:cs="Arial"/>
          <w:sz w:val="22"/>
          <w:szCs w:val="22"/>
        </w:rPr>
        <w:t>hyper-methylated in the low-</w:t>
      </w:r>
      <w:r w:rsidR="00F147F6">
        <w:rPr>
          <w:rFonts w:ascii="Arial" w:hAnsi="Arial" w:cs="Arial"/>
          <w:sz w:val="22"/>
          <w:szCs w:val="22"/>
        </w:rPr>
        <w:t>grade</w:t>
      </w:r>
      <w:r w:rsidR="00615DF7" w:rsidRPr="0081723F">
        <w:rPr>
          <w:rFonts w:ascii="Arial" w:hAnsi="Arial" w:cs="Arial"/>
          <w:sz w:val="22"/>
          <w:szCs w:val="22"/>
        </w:rPr>
        <w:t xml:space="preserve"> adenoma</w:t>
      </w:r>
      <w:r w:rsidR="00184DF1">
        <w:rPr>
          <w:rFonts w:ascii="Arial" w:hAnsi="Arial" w:cs="Arial"/>
          <w:sz w:val="22"/>
          <w:szCs w:val="22"/>
        </w:rPr>
        <w:t xml:space="preserve"> (LGA)</w:t>
      </w:r>
      <w:r w:rsidR="00615DF7" w:rsidRPr="0081723F">
        <w:rPr>
          <w:rFonts w:ascii="Arial" w:hAnsi="Arial" w:cs="Arial"/>
          <w:sz w:val="22"/>
          <w:szCs w:val="22"/>
        </w:rPr>
        <w:t xml:space="preserve"> and high-</w:t>
      </w:r>
      <w:r w:rsidR="00F147F6">
        <w:rPr>
          <w:rFonts w:ascii="Arial" w:hAnsi="Arial" w:cs="Arial"/>
          <w:sz w:val="22"/>
          <w:szCs w:val="22"/>
        </w:rPr>
        <w:t>grade</w:t>
      </w:r>
      <w:r w:rsidR="00615DF7" w:rsidRPr="0081723F">
        <w:rPr>
          <w:rFonts w:ascii="Arial" w:hAnsi="Arial" w:cs="Arial"/>
          <w:sz w:val="22"/>
          <w:szCs w:val="22"/>
        </w:rPr>
        <w:t xml:space="preserve"> adenoma</w:t>
      </w:r>
      <w:r w:rsidR="00184DF1">
        <w:rPr>
          <w:rFonts w:ascii="Arial" w:hAnsi="Arial" w:cs="Arial"/>
          <w:sz w:val="22"/>
          <w:szCs w:val="22"/>
        </w:rPr>
        <w:t xml:space="preserve"> (HGA)</w:t>
      </w:r>
      <w:r w:rsidR="00615DF7" w:rsidRPr="0081723F">
        <w:rPr>
          <w:rFonts w:ascii="Arial" w:hAnsi="Arial" w:cs="Arial"/>
          <w:sz w:val="22"/>
          <w:szCs w:val="22"/>
        </w:rPr>
        <w:t>, respectively</w:t>
      </w:r>
      <w:r w:rsidR="006E601C" w:rsidRPr="0081723F">
        <w:rPr>
          <w:rFonts w:ascii="Arial" w:hAnsi="Arial" w:cs="Arial"/>
          <w:sz w:val="22"/>
          <w:szCs w:val="22"/>
        </w:rPr>
        <w:t>.</w:t>
      </w:r>
      <w:r w:rsidR="00AE442F" w:rsidRPr="0081723F">
        <w:rPr>
          <w:rFonts w:ascii="Arial" w:hAnsi="Arial" w:cs="Arial"/>
          <w:sz w:val="22"/>
          <w:szCs w:val="22"/>
        </w:rPr>
        <w:t xml:space="preserve"> Pathway analysis identified that nervous system is significantly associated with </w:t>
      </w:r>
      <w:r w:rsidR="00615DF7" w:rsidRPr="0081723F">
        <w:rPr>
          <w:rFonts w:ascii="Arial" w:hAnsi="Arial" w:cs="Arial"/>
          <w:sz w:val="22"/>
          <w:szCs w:val="22"/>
        </w:rPr>
        <w:t xml:space="preserve">early </w:t>
      </w:r>
      <w:r w:rsidR="00AE442F" w:rsidRPr="0081723F">
        <w:rPr>
          <w:rFonts w:ascii="Arial" w:hAnsi="Arial" w:cs="Arial"/>
          <w:sz w:val="22"/>
          <w:szCs w:val="22"/>
        </w:rPr>
        <w:t xml:space="preserve">adenoma development. </w:t>
      </w:r>
      <w:r w:rsidR="00F329D8" w:rsidRPr="0081723F">
        <w:rPr>
          <w:rFonts w:ascii="Arial" w:hAnsi="Arial" w:cs="Arial"/>
          <w:sz w:val="22"/>
          <w:szCs w:val="22"/>
        </w:rPr>
        <w:t>Together with GEO and TCGA dataset (N=</w:t>
      </w:r>
      <w:r w:rsidR="0044627E">
        <w:rPr>
          <w:rFonts w:ascii="Arial" w:hAnsi="Arial" w:cs="Arial"/>
          <w:sz w:val="22"/>
          <w:szCs w:val="22"/>
        </w:rPr>
        <w:t>833</w:t>
      </w:r>
      <w:r w:rsidR="00F329D8" w:rsidRPr="0081723F">
        <w:rPr>
          <w:rFonts w:ascii="Arial" w:hAnsi="Arial" w:cs="Arial"/>
          <w:sz w:val="22"/>
          <w:szCs w:val="22"/>
        </w:rPr>
        <w:t>), i</w:t>
      </w:r>
      <w:r w:rsidR="00724D32" w:rsidRPr="0081723F">
        <w:rPr>
          <w:rFonts w:ascii="Arial" w:hAnsi="Arial" w:cs="Arial"/>
          <w:sz w:val="22"/>
          <w:szCs w:val="22"/>
        </w:rPr>
        <w:t xml:space="preserve">ntegration analysis revealed that DNA methylation in the promoter of </w:t>
      </w:r>
      <w:r w:rsidR="000268C9" w:rsidRPr="000268C9">
        <w:rPr>
          <w:rFonts w:ascii="Arial" w:hAnsi="Arial" w:cs="Arial"/>
          <w:i/>
          <w:sz w:val="22"/>
          <w:szCs w:val="22"/>
        </w:rPr>
        <w:t>ADHFE1</w:t>
      </w:r>
      <w:r w:rsidR="00724D32" w:rsidRPr="0081723F">
        <w:rPr>
          <w:rFonts w:ascii="Arial" w:hAnsi="Arial" w:cs="Arial"/>
          <w:sz w:val="22"/>
          <w:szCs w:val="22"/>
        </w:rPr>
        <w:t xml:space="preserve"> is a </w:t>
      </w:r>
      <w:r w:rsidR="00F329D8" w:rsidRPr="0081723F">
        <w:rPr>
          <w:rFonts w:ascii="Arial" w:hAnsi="Arial" w:cs="Arial"/>
          <w:sz w:val="22"/>
          <w:szCs w:val="22"/>
        </w:rPr>
        <w:t xml:space="preserve">most </w:t>
      </w:r>
      <w:r w:rsidR="00724D32" w:rsidRPr="0081723F">
        <w:rPr>
          <w:rFonts w:ascii="Arial" w:hAnsi="Arial" w:cs="Arial"/>
          <w:sz w:val="22"/>
          <w:szCs w:val="22"/>
        </w:rPr>
        <w:t xml:space="preserve">potential </w:t>
      </w:r>
      <w:r w:rsidR="00266D0F">
        <w:rPr>
          <w:rFonts w:ascii="Arial" w:hAnsi="Arial" w:cs="Arial"/>
          <w:sz w:val="22"/>
          <w:szCs w:val="22"/>
        </w:rPr>
        <w:t xml:space="preserve">early </w:t>
      </w:r>
      <w:r w:rsidR="00724D32" w:rsidRPr="0081723F">
        <w:rPr>
          <w:rFonts w:ascii="Arial" w:hAnsi="Arial" w:cs="Arial"/>
          <w:sz w:val="22"/>
          <w:szCs w:val="22"/>
        </w:rPr>
        <w:t xml:space="preserve">diagnostic biomarker for colorectal adenoma and </w:t>
      </w:r>
      <w:r w:rsidR="008378E1" w:rsidRPr="0081723F">
        <w:rPr>
          <w:rFonts w:ascii="Arial" w:hAnsi="Arial" w:cs="Arial"/>
          <w:sz w:val="22"/>
          <w:szCs w:val="22"/>
        </w:rPr>
        <w:t>cancer (</w:t>
      </w:r>
      <w:r w:rsidR="004436CD" w:rsidRPr="0081723F">
        <w:rPr>
          <w:rFonts w:ascii="Arial" w:hAnsi="Arial" w:cs="Arial"/>
          <w:sz w:val="22"/>
          <w:szCs w:val="22"/>
        </w:rPr>
        <w:t>SEN=0.96, SPE=0.9</w:t>
      </w:r>
      <w:r w:rsidR="006308B6" w:rsidRPr="0081723F">
        <w:rPr>
          <w:rFonts w:ascii="Arial" w:hAnsi="Arial" w:cs="Arial"/>
          <w:sz w:val="22"/>
          <w:szCs w:val="22"/>
        </w:rPr>
        <w:t>5</w:t>
      </w:r>
      <w:r w:rsidR="004436CD" w:rsidRPr="0081723F">
        <w:rPr>
          <w:rFonts w:ascii="Arial" w:hAnsi="Arial" w:cs="Arial"/>
          <w:sz w:val="22"/>
          <w:szCs w:val="22"/>
        </w:rPr>
        <w:t>, AUC=0.9</w:t>
      </w:r>
      <w:r w:rsidR="006308B6" w:rsidRPr="0081723F">
        <w:rPr>
          <w:rFonts w:ascii="Arial" w:hAnsi="Arial" w:cs="Arial"/>
          <w:sz w:val="22"/>
          <w:szCs w:val="22"/>
        </w:rPr>
        <w:t>7</w:t>
      </w:r>
      <w:r w:rsidR="004436CD" w:rsidRPr="0081723F">
        <w:rPr>
          <w:rFonts w:ascii="Arial" w:hAnsi="Arial" w:cs="Arial"/>
          <w:sz w:val="22"/>
          <w:szCs w:val="22"/>
        </w:rPr>
        <w:t>)</w:t>
      </w:r>
      <w:r w:rsidR="00724D32" w:rsidRPr="0081723F">
        <w:rPr>
          <w:rFonts w:ascii="Arial" w:hAnsi="Arial" w:cs="Arial"/>
          <w:sz w:val="22"/>
          <w:szCs w:val="22"/>
        </w:rPr>
        <w:t>.</w:t>
      </w:r>
    </w:p>
    <w:p w14:paraId="18DDBEAC" w14:textId="25DD1969" w:rsidR="00743D48" w:rsidRDefault="00743D48" w:rsidP="006B5E1E">
      <w:pPr>
        <w:jc w:val="both"/>
        <w:rPr>
          <w:rFonts w:ascii="Arial" w:hAnsi="Arial" w:cs="Arial"/>
          <w:sz w:val="22"/>
          <w:szCs w:val="22"/>
        </w:rPr>
      </w:pPr>
    </w:p>
    <w:p w14:paraId="2E24A19E" w14:textId="001516B9" w:rsidR="00212E92" w:rsidRPr="0044627E" w:rsidRDefault="00212E92" w:rsidP="006B5E1E">
      <w:pPr>
        <w:jc w:val="both"/>
        <w:rPr>
          <w:rFonts w:ascii="Arial" w:hAnsi="Arial" w:cs="Arial"/>
          <w:b/>
          <w:bCs/>
          <w:sz w:val="22"/>
          <w:szCs w:val="22"/>
        </w:rPr>
      </w:pPr>
      <w:r w:rsidRPr="0044627E">
        <w:rPr>
          <w:rFonts w:ascii="Arial" w:hAnsi="Arial" w:cs="Arial"/>
          <w:b/>
          <w:bCs/>
          <w:sz w:val="22"/>
          <w:szCs w:val="22"/>
        </w:rPr>
        <w:t xml:space="preserve">Key words: </w:t>
      </w:r>
    </w:p>
    <w:p w14:paraId="5BCA50CE" w14:textId="78A76260" w:rsidR="0044627E" w:rsidRDefault="0044627E" w:rsidP="006B5E1E">
      <w:pPr>
        <w:jc w:val="both"/>
        <w:rPr>
          <w:rFonts w:ascii="Arial" w:hAnsi="Arial" w:cs="Arial"/>
          <w:sz w:val="22"/>
          <w:szCs w:val="22"/>
        </w:rPr>
      </w:pPr>
      <w:r>
        <w:rPr>
          <w:rFonts w:ascii="Arial" w:hAnsi="Arial" w:cs="Arial" w:hint="eastAsia"/>
          <w:sz w:val="22"/>
          <w:szCs w:val="22"/>
        </w:rPr>
        <w:t>D</w:t>
      </w:r>
      <w:r>
        <w:rPr>
          <w:rFonts w:ascii="Arial" w:hAnsi="Arial" w:cs="Arial"/>
          <w:sz w:val="22"/>
          <w:szCs w:val="22"/>
        </w:rPr>
        <w:t xml:space="preserve">NA </w:t>
      </w:r>
      <w:r>
        <w:rPr>
          <w:rFonts w:ascii="Arial" w:hAnsi="Arial" w:cs="Arial" w:hint="eastAsia"/>
          <w:sz w:val="22"/>
          <w:szCs w:val="22"/>
        </w:rPr>
        <w:t>methylation</w:t>
      </w:r>
      <w:r>
        <w:rPr>
          <w:rFonts w:ascii="Arial" w:hAnsi="Arial" w:cs="Arial"/>
          <w:sz w:val="22"/>
          <w:szCs w:val="22"/>
        </w:rPr>
        <w:t>, Adenoma, Colorectal cancer, biomarker</w:t>
      </w:r>
    </w:p>
    <w:p w14:paraId="22E0D1CB" w14:textId="66FD738C" w:rsidR="00F21B10" w:rsidRDefault="00F21B10" w:rsidP="006B5E1E">
      <w:pPr>
        <w:jc w:val="both"/>
        <w:rPr>
          <w:rFonts w:ascii="Arial" w:eastAsiaTheme="majorEastAsia" w:hAnsi="Arial" w:cs="Arial"/>
          <w:sz w:val="22"/>
          <w:szCs w:val="22"/>
        </w:rPr>
      </w:pPr>
      <w:r>
        <w:rPr>
          <w:rFonts w:ascii="Arial" w:eastAsiaTheme="majorEastAsia" w:hAnsi="Arial" w:cs="Arial"/>
          <w:sz w:val="22"/>
          <w:szCs w:val="22"/>
        </w:rPr>
        <w:br w:type="page"/>
      </w:r>
    </w:p>
    <w:p w14:paraId="25A2DAFC" w14:textId="562D4C9C" w:rsidR="00743D48" w:rsidRPr="00F147F6" w:rsidRDefault="00743D48" w:rsidP="006B5E1E">
      <w:pPr>
        <w:pStyle w:val="Heading2"/>
        <w:jc w:val="both"/>
        <w:rPr>
          <w:rFonts w:ascii="Arial" w:hAnsi="Arial" w:cs="Arial"/>
          <w:b/>
          <w:bCs/>
          <w:color w:val="auto"/>
          <w:sz w:val="22"/>
          <w:szCs w:val="22"/>
        </w:rPr>
      </w:pPr>
      <w:r w:rsidRPr="00F147F6">
        <w:rPr>
          <w:rFonts w:ascii="Arial" w:hAnsi="Arial" w:cs="Arial"/>
          <w:b/>
          <w:bCs/>
          <w:color w:val="auto"/>
          <w:sz w:val="22"/>
          <w:szCs w:val="22"/>
        </w:rPr>
        <w:lastRenderedPageBreak/>
        <w:t>Background</w:t>
      </w:r>
    </w:p>
    <w:p w14:paraId="271477D1" w14:textId="77777777" w:rsidR="002D3B90" w:rsidRPr="0081723F" w:rsidRDefault="002D3B90" w:rsidP="006B5E1E">
      <w:pPr>
        <w:jc w:val="both"/>
        <w:rPr>
          <w:rFonts w:ascii="Arial" w:hAnsi="Arial" w:cs="Arial"/>
          <w:sz w:val="22"/>
          <w:szCs w:val="22"/>
        </w:rPr>
      </w:pPr>
    </w:p>
    <w:p w14:paraId="65078901" w14:textId="1766FA82" w:rsidR="00F44BF9" w:rsidRPr="0081723F" w:rsidRDefault="00241815" w:rsidP="006B5E1E">
      <w:pPr>
        <w:jc w:val="both"/>
        <w:rPr>
          <w:rFonts w:ascii="Arial" w:hAnsi="Arial" w:cs="Arial"/>
          <w:sz w:val="22"/>
          <w:szCs w:val="22"/>
        </w:rPr>
      </w:pPr>
      <w:r w:rsidRPr="0081723F">
        <w:rPr>
          <w:rFonts w:ascii="Arial" w:hAnsi="Arial" w:cs="Arial"/>
          <w:sz w:val="22"/>
          <w:szCs w:val="22"/>
        </w:rPr>
        <w:t>Colorectal cancer (CRC) is</w:t>
      </w:r>
      <w:r w:rsidR="00844A48" w:rsidRPr="0081723F">
        <w:rPr>
          <w:rFonts w:ascii="Arial" w:hAnsi="Arial" w:cs="Arial"/>
          <w:sz w:val="22"/>
          <w:szCs w:val="22"/>
        </w:rPr>
        <w:t xml:space="preserve"> the </w:t>
      </w:r>
      <w:r w:rsidR="002C04D3" w:rsidRPr="0081723F">
        <w:rPr>
          <w:rFonts w:ascii="Arial" w:hAnsi="Arial" w:cs="Arial"/>
          <w:sz w:val="22"/>
          <w:szCs w:val="22"/>
        </w:rPr>
        <w:t>third leading cause of cancer</w:t>
      </w:r>
      <w:r w:rsidR="008E4646">
        <w:rPr>
          <w:rFonts w:ascii="Arial" w:hAnsi="Arial" w:cs="Arial"/>
          <w:sz w:val="22"/>
          <w:szCs w:val="22"/>
        </w:rPr>
        <w:t>-</w:t>
      </w:r>
      <w:r w:rsidR="002C04D3" w:rsidRPr="0081723F">
        <w:rPr>
          <w:rFonts w:ascii="Arial" w:hAnsi="Arial" w:cs="Arial"/>
          <w:sz w:val="22"/>
          <w:szCs w:val="22"/>
        </w:rPr>
        <w:t>related deaths</w:t>
      </w:r>
      <w:r w:rsidR="00F44BF9" w:rsidRPr="0081723F">
        <w:rPr>
          <w:rFonts w:ascii="Arial" w:hAnsi="Arial" w:cs="Arial"/>
          <w:sz w:val="22"/>
          <w:szCs w:val="22"/>
        </w:rPr>
        <w:t xml:space="preserve"> </w:t>
      </w:r>
      <w:r w:rsidR="005B48AA" w:rsidRPr="0081723F">
        <w:rPr>
          <w:rFonts w:ascii="Arial" w:hAnsi="Arial" w:cs="Arial"/>
          <w:sz w:val="22"/>
          <w:szCs w:val="22"/>
        </w:rPr>
        <w:fldChar w:fldCharType="begin">
          <w:fldData xml:space="preserve">PEVuZE5vdGU+PENpdGU+PEF1dGhvcj5TaWVnZWw8L0F1dGhvcj48WWVhcj4yMDE4PC9ZZWFyPjxS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</w:fldData>
        </w:fldChar>
      </w:r>
      <w:r w:rsidR="006B5E1E">
        <w:rPr>
          <w:rFonts w:ascii="Arial" w:hAnsi="Arial" w:cs="Arial"/>
          <w:sz w:val="22"/>
          <w:szCs w:val="22"/>
        </w:rPr>
        <w:instrText xml:space="preserve"> ADDIN EN.CITE </w:instrText>
      </w:r>
      <w:r w:rsidR="006B5E1E">
        <w:rPr>
          <w:rFonts w:ascii="Arial" w:hAnsi="Arial" w:cs="Arial"/>
          <w:sz w:val="22"/>
          <w:szCs w:val="22"/>
        </w:rPr>
        <w:fldChar w:fldCharType="begin">
          <w:fldData xml:space="preserve">PEVuZE5vdGU+PENpdGU+PEF1dGhvcj5TaWVnZWw8L0F1dGhvcj48WWVhcj4yMDE4PC9ZZWFyPjxS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</w:fldData>
        </w:fldChar>
      </w:r>
      <w:r w:rsidR="006B5E1E">
        <w:rPr>
          <w:rFonts w:ascii="Arial" w:hAnsi="Arial" w:cs="Arial"/>
          <w:sz w:val="22"/>
          <w:szCs w:val="22"/>
        </w:rPr>
        <w:instrText xml:space="preserve"> ADDIN EN.CITE.DATA </w:instrText>
      </w:r>
      <w:r w:rsidR="006B5E1E">
        <w:rPr>
          <w:rFonts w:ascii="Arial" w:hAnsi="Arial" w:cs="Arial"/>
          <w:sz w:val="22"/>
          <w:szCs w:val="22"/>
        </w:rPr>
      </w:r>
      <w:r w:rsidR="006B5E1E">
        <w:rPr>
          <w:rFonts w:ascii="Arial" w:hAnsi="Arial" w:cs="Arial"/>
          <w:sz w:val="22"/>
          <w:szCs w:val="22"/>
        </w:rPr>
        <w:fldChar w:fldCharType="end"/>
      </w:r>
      <w:r w:rsidR="005B48AA" w:rsidRPr="0081723F">
        <w:rPr>
          <w:rFonts w:ascii="Arial" w:hAnsi="Arial" w:cs="Arial"/>
          <w:sz w:val="22"/>
          <w:szCs w:val="22"/>
        </w:rPr>
      </w:r>
      <w:r w:rsidR="005B48AA" w:rsidRPr="0081723F">
        <w:rPr>
          <w:rFonts w:ascii="Arial" w:hAnsi="Arial" w:cs="Arial"/>
          <w:sz w:val="22"/>
          <w:szCs w:val="22"/>
        </w:rPr>
        <w:fldChar w:fldCharType="separate"/>
      </w:r>
      <w:r w:rsidR="006B5E1E" w:rsidRPr="006B5E1E">
        <w:rPr>
          <w:rFonts w:ascii="Arial" w:hAnsi="Arial" w:cs="Arial"/>
          <w:noProof/>
          <w:sz w:val="22"/>
          <w:szCs w:val="22"/>
          <w:vertAlign w:val="superscript"/>
        </w:rPr>
        <w:t>1, 2</w:t>
      </w:r>
      <w:r w:rsidR="005B48AA" w:rsidRPr="0081723F">
        <w:rPr>
          <w:rFonts w:ascii="Arial" w:hAnsi="Arial" w:cs="Arial"/>
          <w:sz w:val="22"/>
          <w:szCs w:val="22"/>
        </w:rPr>
        <w:fldChar w:fldCharType="end"/>
      </w:r>
      <w:r w:rsidR="00B473B9" w:rsidRPr="0081723F">
        <w:rPr>
          <w:rFonts w:ascii="Arial" w:hAnsi="Arial" w:cs="Arial"/>
          <w:sz w:val="22"/>
          <w:szCs w:val="22"/>
        </w:rPr>
        <w:t>.</w:t>
      </w:r>
      <w:r w:rsidR="00282DB1" w:rsidRPr="0081723F">
        <w:rPr>
          <w:rFonts w:ascii="Arial" w:hAnsi="Arial" w:cs="Arial"/>
          <w:sz w:val="22"/>
          <w:szCs w:val="22"/>
        </w:rPr>
        <w:t xml:space="preserve"> </w:t>
      </w:r>
      <w:r w:rsidR="00F44BF9" w:rsidRPr="0081723F">
        <w:rPr>
          <w:rFonts w:ascii="Arial" w:hAnsi="Arial" w:cs="Arial"/>
          <w:sz w:val="22"/>
          <w:szCs w:val="22"/>
        </w:rPr>
        <w:t>Evidence shows not only genetic mutation</w:t>
      </w:r>
      <w:r w:rsidR="00212E92">
        <w:rPr>
          <w:rFonts w:ascii="Arial" w:hAnsi="Arial" w:cs="Arial"/>
          <w:sz w:val="22"/>
          <w:szCs w:val="22"/>
        </w:rPr>
        <w:t>s</w:t>
      </w:r>
      <w:r w:rsidR="008E4646">
        <w:rPr>
          <w:rFonts w:ascii="Arial" w:hAnsi="Arial" w:cs="Arial"/>
          <w:sz w:val="22"/>
          <w:szCs w:val="22"/>
        </w:rPr>
        <w:t xml:space="preserve"> </w:t>
      </w:r>
      <w:r w:rsidR="00F44BF9" w:rsidRPr="0081723F">
        <w:rPr>
          <w:rFonts w:ascii="Arial" w:hAnsi="Arial" w:cs="Arial"/>
          <w:sz w:val="22"/>
          <w:szCs w:val="22"/>
        </w:rPr>
        <w:t xml:space="preserve">but also epigenetic alterations are progressively accumulated </w:t>
      </w:r>
      <w:r w:rsidR="00212E92">
        <w:rPr>
          <w:rFonts w:ascii="Arial" w:hAnsi="Arial" w:cs="Arial"/>
          <w:sz w:val="22"/>
          <w:szCs w:val="22"/>
        </w:rPr>
        <w:t xml:space="preserve">in </w:t>
      </w:r>
      <w:r w:rsidR="008E4646">
        <w:rPr>
          <w:rFonts w:ascii="Arial" w:hAnsi="Arial" w:cs="Arial"/>
          <w:sz w:val="22"/>
          <w:szCs w:val="22"/>
        </w:rPr>
        <w:t xml:space="preserve">the </w:t>
      </w:r>
      <w:r w:rsidR="00212E92">
        <w:rPr>
          <w:rFonts w:ascii="Arial" w:hAnsi="Arial" w:cs="Arial"/>
          <w:sz w:val="22"/>
          <w:szCs w:val="22"/>
        </w:rPr>
        <w:t xml:space="preserve">tumor genome </w:t>
      </w:r>
      <w:r w:rsidR="00F44BF9" w:rsidRPr="0081723F">
        <w:rPr>
          <w:rFonts w:ascii="Arial" w:hAnsi="Arial" w:cs="Arial"/>
          <w:sz w:val="22"/>
          <w:szCs w:val="22"/>
        </w:rPr>
        <w:t xml:space="preserve">during the occurrence of human cancers. </w:t>
      </w:r>
      <w:r w:rsidR="004E6ACD" w:rsidRPr="0081723F">
        <w:rPr>
          <w:rFonts w:ascii="Arial" w:hAnsi="Arial" w:cs="Arial"/>
          <w:sz w:val="22"/>
          <w:szCs w:val="22"/>
        </w:rPr>
        <w:t>DNA methylation plays important roles in embryonic development and tissue differentiation</w:t>
      </w:r>
      <w:r w:rsidR="00BC06A1" w:rsidRPr="0081723F">
        <w:rPr>
          <w:rFonts w:ascii="Arial" w:hAnsi="Arial" w:cs="Arial"/>
          <w:sz w:val="22"/>
          <w:szCs w:val="22"/>
        </w:rPr>
        <w:t>.</w:t>
      </w:r>
      <w:r w:rsidR="00BC06A1">
        <w:rPr>
          <w:rFonts w:ascii="Arial" w:hAnsi="Arial" w:cs="Arial"/>
          <w:sz w:val="22"/>
          <w:szCs w:val="22"/>
        </w:rPr>
        <w:t xml:space="preserve"> </w:t>
      </w:r>
      <w:r w:rsidR="004E6ACD" w:rsidRPr="0081723F">
        <w:rPr>
          <w:rFonts w:ascii="Arial" w:hAnsi="Arial" w:cs="Arial"/>
          <w:sz w:val="22"/>
          <w:szCs w:val="22"/>
        </w:rPr>
        <w:t xml:space="preserve">Abnormal, hyper-methylation or hypo-methylation, in the promoter regions of tumor suppressor genes and miRNA have been observed in almost all the cancer types </w:t>
      </w:r>
      <w:r w:rsidR="004E6ACD" w:rsidRPr="0081723F">
        <w:rPr>
          <w:rFonts w:ascii="Arial" w:hAnsi="Arial" w:cs="Arial"/>
          <w:sz w:val="22"/>
          <w:szCs w:val="22"/>
        </w:rPr>
        <w:fldChar w:fldCharType="begin">
          <w:fldData xml:space="preserve">PEVuZE5vdGU+PENpdGU+PEF1dGhvcj5HdW88L0F1dGhvcj48WWVhcj4yMDE3PC9ZZWFyPjxSZWNO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</w:fldData>
        </w:fldChar>
      </w:r>
      <w:r w:rsidR="006B5E1E">
        <w:rPr>
          <w:rFonts w:ascii="Arial" w:hAnsi="Arial" w:cs="Arial"/>
          <w:sz w:val="22"/>
          <w:szCs w:val="22"/>
        </w:rPr>
        <w:instrText xml:space="preserve"> ADDIN EN.CITE </w:instrText>
      </w:r>
      <w:r w:rsidR="006B5E1E">
        <w:rPr>
          <w:rFonts w:ascii="Arial" w:hAnsi="Arial" w:cs="Arial"/>
          <w:sz w:val="22"/>
          <w:szCs w:val="22"/>
        </w:rPr>
        <w:fldChar w:fldCharType="begin">
          <w:fldData xml:space="preserve">PEVuZE5vdGU+PENpdGU+PEF1dGhvcj5HdW88L0F1dGhvcj48WWVhcj4yMDE3PC9ZZWFyPjxSZWNO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</w:fldData>
        </w:fldChar>
      </w:r>
      <w:r w:rsidR="006B5E1E">
        <w:rPr>
          <w:rFonts w:ascii="Arial" w:hAnsi="Arial" w:cs="Arial"/>
          <w:sz w:val="22"/>
          <w:szCs w:val="22"/>
        </w:rPr>
        <w:instrText xml:space="preserve"> ADDIN EN.CITE.DATA </w:instrText>
      </w:r>
      <w:r w:rsidR="006B5E1E">
        <w:rPr>
          <w:rFonts w:ascii="Arial" w:hAnsi="Arial" w:cs="Arial"/>
          <w:sz w:val="22"/>
          <w:szCs w:val="22"/>
        </w:rPr>
      </w:r>
      <w:r w:rsidR="006B5E1E">
        <w:rPr>
          <w:rFonts w:ascii="Arial" w:hAnsi="Arial" w:cs="Arial"/>
          <w:sz w:val="22"/>
          <w:szCs w:val="22"/>
        </w:rPr>
        <w:fldChar w:fldCharType="end"/>
      </w:r>
      <w:r w:rsidR="004E6ACD" w:rsidRPr="0081723F">
        <w:rPr>
          <w:rFonts w:ascii="Arial" w:hAnsi="Arial" w:cs="Arial"/>
          <w:sz w:val="22"/>
          <w:szCs w:val="22"/>
        </w:rPr>
      </w:r>
      <w:r w:rsidR="004E6ACD" w:rsidRPr="0081723F">
        <w:rPr>
          <w:rFonts w:ascii="Arial" w:hAnsi="Arial" w:cs="Arial"/>
          <w:sz w:val="22"/>
          <w:szCs w:val="22"/>
        </w:rPr>
        <w:fldChar w:fldCharType="separate"/>
      </w:r>
      <w:r w:rsidR="006B5E1E" w:rsidRPr="006B5E1E">
        <w:rPr>
          <w:rFonts w:ascii="Arial" w:hAnsi="Arial" w:cs="Arial"/>
          <w:noProof/>
          <w:sz w:val="22"/>
          <w:szCs w:val="22"/>
          <w:vertAlign w:val="superscript"/>
        </w:rPr>
        <w:t>3, 4</w:t>
      </w:r>
      <w:r w:rsidR="004E6ACD" w:rsidRPr="0081723F">
        <w:rPr>
          <w:rFonts w:ascii="Arial" w:hAnsi="Arial" w:cs="Arial"/>
          <w:sz w:val="22"/>
          <w:szCs w:val="22"/>
        </w:rPr>
        <w:fldChar w:fldCharType="end"/>
      </w:r>
      <w:r w:rsidR="004E6ACD" w:rsidRPr="0081723F">
        <w:rPr>
          <w:rFonts w:ascii="Arial" w:hAnsi="Arial" w:cs="Arial"/>
          <w:sz w:val="22"/>
          <w:szCs w:val="22"/>
        </w:rPr>
        <w:t xml:space="preserve">. </w:t>
      </w:r>
      <w:r w:rsidR="002647E8" w:rsidRPr="0081723F">
        <w:rPr>
          <w:rFonts w:ascii="Arial" w:hAnsi="Arial" w:cs="Arial"/>
          <w:sz w:val="22"/>
          <w:szCs w:val="22"/>
        </w:rPr>
        <w:t xml:space="preserve">In the past decades, DNA methylation has </w:t>
      </w:r>
      <w:r w:rsidR="00BF3A0A" w:rsidRPr="0081723F">
        <w:rPr>
          <w:rFonts w:ascii="Arial" w:hAnsi="Arial" w:cs="Arial"/>
          <w:sz w:val="22"/>
          <w:szCs w:val="22"/>
        </w:rPr>
        <w:t xml:space="preserve">been </w:t>
      </w:r>
      <w:r w:rsidR="001A6659" w:rsidRPr="0081723F">
        <w:rPr>
          <w:rFonts w:ascii="Arial" w:hAnsi="Arial" w:cs="Arial"/>
          <w:sz w:val="22"/>
          <w:szCs w:val="22"/>
        </w:rPr>
        <w:t xml:space="preserve">widely </w:t>
      </w:r>
      <w:r w:rsidR="00C212D1" w:rsidRPr="0081723F">
        <w:rPr>
          <w:rFonts w:ascii="Arial" w:hAnsi="Arial" w:cs="Arial"/>
          <w:sz w:val="22"/>
          <w:szCs w:val="22"/>
        </w:rPr>
        <w:t xml:space="preserve">applied to develop </w:t>
      </w:r>
      <w:r w:rsidR="001A6659" w:rsidRPr="0081723F">
        <w:rPr>
          <w:rFonts w:ascii="Arial" w:hAnsi="Arial" w:cs="Arial"/>
          <w:sz w:val="22"/>
          <w:szCs w:val="22"/>
        </w:rPr>
        <w:t>cancer biomarkers</w:t>
      </w:r>
      <w:r w:rsidR="00C212D1" w:rsidRPr="0081723F">
        <w:rPr>
          <w:rFonts w:ascii="Arial" w:hAnsi="Arial" w:cs="Arial"/>
          <w:sz w:val="22"/>
          <w:szCs w:val="22"/>
        </w:rPr>
        <w:t xml:space="preserve"> </w:t>
      </w:r>
      <w:r w:rsidR="00C212D1" w:rsidRPr="0081723F">
        <w:rPr>
          <w:rFonts w:ascii="Arial" w:hAnsi="Arial" w:cs="Arial"/>
          <w:sz w:val="22"/>
          <w:szCs w:val="22"/>
        </w:rPr>
        <w:fldChar w:fldCharType="begin">
          <w:fldData xml:space="preserve">PEVuZE5vdGU+PENpdGU+PEF1dGhvcj5HdW88L0F1dGhvcj48WWVhcj4yMDE1PC9ZZWFyPjxSZWNO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==
</w:fldData>
        </w:fldChar>
      </w:r>
      <w:r w:rsidR="006B5E1E">
        <w:rPr>
          <w:rFonts w:ascii="Arial" w:hAnsi="Arial" w:cs="Arial"/>
          <w:sz w:val="22"/>
          <w:szCs w:val="22"/>
        </w:rPr>
        <w:instrText xml:space="preserve"> ADDIN EN.CITE </w:instrText>
      </w:r>
      <w:r w:rsidR="006B5E1E">
        <w:rPr>
          <w:rFonts w:ascii="Arial" w:hAnsi="Arial" w:cs="Arial"/>
          <w:sz w:val="22"/>
          <w:szCs w:val="22"/>
        </w:rPr>
        <w:fldChar w:fldCharType="begin">
          <w:fldData xml:space="preserve">PEVuZE5vdGU+PENpdGU+PEF1dGhvcj5HdW88L0F1dGhvcj48WWVhcj4yMDE1PC9ZZWFyPjxSZWNO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==
</w:fldData>
        </w:fldChar>
      </w:r>
      <w:r w:rsidR="006B5E1E">
        <w:rPr>
          <w:rFonts w:ascii="Arial" w:hAnsi="Arial" w:cs="Arial"/>
          <w:sz w:val="22"/>
          <w:szCs w:val="22"/>
        </w:rPr>
        <w:instrText xml:space="preserve"> ADDIN EN.CITE.DATA </w:instrText>
      </w:r>
      <w:r w:rsidR="006B5E1E">
        <w:rPr>
          <w:rFonts w:ascii="Arial" w:hAnsi="Arial" w:cs="Arial"/>
          <w:sz w:val="22"/>
          <w:szCs w:val="22"/>
        </w:rPr>
      </w:r>
      <w:r w:rsidR="006B5E1E">
        <w:rPr>
          <w:rFonts w:ascii="Arial" w:hAnsi="Arial" w:cs="Arial"/>
          <w:sz w:val="22"/>
          <w:szCs w:val="22"/>
        </w:rPr>
        <w:fldChar w:fldCharType="end"/>
      </w:r>
      <w:r w:rsidR="00C212D1" w:rsidRPr="0081723F">
        <w:rPr>
          <w:rFonts w:ascii="Arial" w:hAnsi="Arial" w:cs="Arial"/>
          <w:sz w:val="22"/>
          <w:szCs w:val="22"/>
        </w:rPr>
      </w:r>
      <w:r w:rsidR="00C212D1" w:rsidRPr="0081723F">
        <w:rPr>
          <w:rFonts w:ascii="Arial" w:hAnsi="Arial" w:cs="Arial"/>
          <w:sz w:val="22"/>
          <w:szCs w:val="22"/>
        </w:rPr>
        <w:fldChar w:fldCharType="separate"/>
      </w:r>
      <w:r w:rsidR="006B5E1E" w:rsidRPr="006B5E1E">
        <w:rPr>
          <w:rFonts w:ascii="Arial" w:hAnsi="Arial" w:cs="Arial"/>
          <w:noProof/>
          <w:sz w:val="22"/>
          <w:szCs w:val="22"/>
          <w:vertAlign w:val="superscript"/>
        </w:rPr>
        <w:t>5</w:t>
      </w:r>
      <w:r w:rsidR="00C212D1" w:rsidRPr="0081723F">
        <w:rPr>
          <w:rFonts w:ascii="Arial" w:hAnsi="Arial" w:cs="Arial"/>
          <w:sz w:val="22"/>
          <w:szCs w:val="22"/>
        </w:rPr>
        <w:fldChar w:fldCharType="end"/>
      </w:r>
      <w:r w:rsidR="001A6659" w:rsidRPr="0081723F">
        <w:rPr>
          <w:rFonts w:ascii="Arial" w:hAnsi="Arial" w:cs="Arial"/>
          <w:sz w:val="22"/>
          <w:szCs w:val="22"/>
        </w:rPr>
        <w:t xml:space="preserve">. </w:t>
      </w:r>
      <w:r w:rsidR="002647E8" w:rsidRPr="0081723F">
        <w:rPr>
          <w:rFonts w:ascii="Arial" w:hAnsi="Arial" w:cs="Arial"/>
          <w:sz w:val="22"/>
          <w:szCs w:val="22"/>
        </w:rPr>
        <w:t xml:space="preserve">Meanwhile, it </w:t>
      </w:r>
      <w:r w:rsidR="00212E92">
        <w:rPr>
          <w:rFonts w:ascii="Arial" w:hAnsi="Arial" w:cs="Arial"/>
          <w:sz w:val="22"/>
          <w:szCs w:val="22"/>
        </w:rPr>
        <w:t>has</w:t>
      </w:r>
      <w:r w:rsidR="002647E8" w:rsidRPr="0081723F">
        <w:rPr>
          <w:rFonts w:ascii="Arial" w:hAnsi="Arial" w:cs="Arial"/>
          <w:sz w:val="22"/>
          <w:szCs w:val="22"/>
        </w:rPr>
        <w:t xml:space="preserve"> perfect ability to indicate disease progress</w:t>
      </w:r>
      <w:r w:rsidR="00212E92">
        <w:rPr>
          <w:rFonts w:ascii="Arial" w:hAnsi="Arial" w:cs="Arial"/>
          <w:sz w:val="22"/>
          <w:szCs w:val="22"/>
        </w:rPr>
        <w:t>ion</w:t>
      </w:r>
      <w:r w:rsidR="002647E8" w:rsidRPr="0081723F">
        <w:rPr>
          <w:rFonts w:ascii="Arial" w:hAnsi="Arial" w:cs="Arial"/>
          <w:sz w:val="22"/>
          <w:szCs w:val="22"/>
        </w:rPr>
        <w:t xml:space="preserve">, such as </w:t>
      </w:r>
      <w:r w:rsidR="001A6659" w:rsidRPr="0081723F">
        <w:rPr>
          <w:rFonts w:ascii="Arial" w:hAnsi="Arial" w:cs="Arial"/>
          <w:sz w:val="22"/>
          <w:szCs w:val="22"/>
        </w:rPr>
        <w:t xml:space="preserve">from hepatitis, cirrhosis and HCC </w:t>
      </w:r>
      <w:r w:rsidR="001A6659" w:rsidRPr="0081723F">
        <w:rPr>
          <w:rFonts w:ascii="Arial" w:hAnsi="Arial" w:cs="Arial"/>
          <w:sz w:val="22"/>
          <w:szCs w:val="22"/>
        </w:rPr>
        <w:fldChar w:fldCharType="begin">
          <w:fldData xml:space="preserve">PEVuZE5vdGU+PENpdGU+PEF1dGhvcj5aaGFvPC9BdXRob3I+PFllYXI+MjAxNDwvWWVhcj48UmVj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=
</w:fldData>
        </w:fldChar>
      </w:r>
      <w:r w:rsidR="006B5E1E">
        <w:rPr>
          <w:rFonts w:ascii="Arial" w:hAnsi="Arial" w:cs="Arial"/>
          <w:sz w:val="22"/>
          <w:szCs w:val="22"/>
        </w:rPr>
        <w:instrText xml:space="preserve"> ADDIN EN.CITE </w:instrText>
      </w:r>
      <w:r w:rsidR="006B5E1E">
        <w:rPr>
          <w:rFonts w:ascii="Arial" w:hAnsi="Arial" w:cs="Arial"/>
          <w:sz w:val="22"/>
          <w:szCs w:val="22"/>
        </w:rPr>
        <w:fldChar w:fldCharType="begin">
          <w:fldData xml:space="preserve">PEVuZE5vdGU+PENpdGU+PEF1dGhvcj5aaGFvPC9BdXRob3I+PFllYXI+MjAxNDwvWWVhcj48UmVj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=
</w:fldData>
        </w:fldChar>
      </w:r>
      <w:r w:rsidR="006B5E1E">
        <w:rPr>
          <w:rFonts w:ascii="Arial" w:hAnsi="Arial" w:cs="Arial"/>
          <w:sz w:val="22"/>
          <w:szCs w:val="22"/>
        </w:rPr>
        <w:instrText xml:space="preserve"> ADDIN EN.CITE.DATA </w:instrText>
      </w:r>
      <w:r w:rsidR="006B5E1E">
        <w:rPr>
          <w:rFonts w:ascii="Arial" w:hAnsi="Arial" w:cs="Arial"/>
          <w:sz w:val="22"/>
          <w:szCs w:val="22"/>
        </w:rPr>
      </w:r>
      <w:r w:rsidR="006B5E1E">
        <w:rPr>
          <w:rFonts w:ascii="Arial" w:hAnsi="Arial" w:cs="Arial"/>
          <w:sz w:val="22"/>
          <w:szCs w:val="22"/>
        </w:rPr>
        <w:fldChar w:fldCharType="end"/>
      </w:r>
      <w:r w:rsidR="001A6659" w:rsidRPr="0081723F">
        <w:rPr>
          <w:rFonts w:ascii="Arial" w:hAnsi="Arial" w:cs="Arial"/>
          <w:sz w:val="22"/>
          <w:szCs w:val="22"/>
        </w:rPr>
      </w:r>
      <w:r w:rsidR="001A6659" w:rsidRPr="0081723F">
        <w:rPr>
          <w:rFonts w:ascii="Arial" w:hAnsi="Arial" w:cs="Arial"/>
          <w:sz w:val="22"/>
          <w:szCs w:val="22"/>
        </w:rPr>
        <w:fldChar w:fldCharType="separate"/>
      </w:r>
      <w:r w:rsidR="006B5E1E" w:rsidRPr="006B5E1E">
        <w:rPr>
          <w:rFonts w:ascii="Arial" w:hAnsi="Arial" w:cs="Arial"/>
          <w:noProof/>
          <w:sz w:val="22"/>
          <w:szCs w:val="22"/>
          <w:vertAlign w:val="superscript"/>
        </w:rPr>
        <w:t>6, 7</w:t>
      </w:r>
      <w:r w:rsidR="001A6659" w:rsidRPr="0081723F">
        <w:rPr>
          <w:rFonts w:ascii="Arial" w:hAnsi="Arial" w:cs="Arial"/>
          <w:sz w:val="22"/>
          <w:szCs w:val="22"/>
        </w:rPr>
        <w:fldChar w:fldCharType="end"/>
      </w:r>
      <w:r w:rsidR="00C212D1" w:rsidRPr="0081723F">
        <w:rPr>
          <w:rFonts w:ascii="Arial" w:hAnsi="Arial" w:cs="Arial"/>
          <w:sz w:val="22"/>
          <w:szCs w:val="22"/>
        </w:rPr>
        <w:t xml:space="preserve">. Moreover, </w:t>
      </w:r>
      <w:r w:rsidR="000E497C" w:rsidRPr="0081723F">
        <w:rPr>
          <w:rFonts w:ascii="Arial" w:hAnsi="Arial" w:cs="Arial"/>
          <w:sz w:val="22"/>
          <w:szCs w:val="22"/>
        </w:rPr>
        <w:t xml:space="preserve">recent evidence shows </w:t>
      </w:r>
      <w:r w:rsidR="00212E92">
        <w:rPr>
          <w:rFonts w:ascii="Arial" w:hAnsi="Arial" w:cs="Arial"/>
          <w:sz w:val="22"/>
          <w:szCs w:val="22"/>
        </w:rPr>
        <w:t>cell free DNA (</w:t>
      </w:r>
      <w:r w:rsidR="000E497C" w:rsidRPr="0081723F">
        <w:rPr>
          <w:rFonts w:ascii="Arial" w:hAnsi="Arial" w:cs="Arial"/>
          <w:sz w:val="22"/>
          <w:szCs w:val="22"/>
        </w:rPr>
        <w:t>cfDNA</w:t>
      </w:r>
      <w:r w:rsidR="00212E92">
        <w:rPr>
          <w:rFonts w:ascii="Arial" w:hAnsi="Arial" w:cs="Arial"/>
          <w:sz w:val="22"/>
          <w:szCs w:val="22"/>
        </w:rPr>
        <w:t>)</w:t>
      </w:r>
      <w:r w:rsidR="000E497C" w:rsidRPr="0081723F">
        <w:rPr>
          <w:rFonts w:ascii="Arial" w:hAnsi="Arial" w:cs="Arial"/>
          <w:sz w:val="22"/>
          <w:szCs w:val="22"/>
        </w:rPr>
        <w:t xml:space="preserve"> methylation can be used for early cancer diagnosis and tissue-of-origin mapping</w:t>
      </w:r>
      <w:r w:rsidR="00105BA5" w:rsidRPr="0081723F">
        <w:rPr>
          <w:rFonts w:ascii="Arial" w:hAnsi="Arial" w:cs="Arial"/>
          <w:sz w:val="22"/>
          <w:szCs w:val="22"/>
        </w:rPr>
        <w:t xml:space="preserve"> </w:t>
      </w:r>
      <w:r w:rsidR="00C212D1" w:rsidRPr="0081723F">
        <w:rPr>
          <w:rFonts w:ascii="Arial" w:hAnsi="Arial" w:cs="Arial"/>
          <w:sz w:val="22"/>
          <w:szCs w:val="22"/>
        </w:rPr>
        <w:fldChar w:fldCharType="begin">
          <w:fldData xml:space="preserve">PEVuZE5vdGU+PENpdGU+PEF1dGhvcj5HdW88L0F1dGhvcj48WWVhcj4yMDE3PC9ZZWFyPjxSZWNO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</w:fldData>
        </w:fldChar>
      </w:r>
      <w:r w:rsidR="006B5E1E">
        <w:rPr>
          <w:rFonts w:ascii="Arial" w:hAnsi="Arial" w:cs="Arial"/>
          <w:sz w:val="22"/>
          <w:szCs w:val="22"/>
        </w:rPr>
        <w:instrText xml:space="preserve"> ADDIN EN.CITE </w:instrText>
      </w:r>
      <w:r w:rsidR="006B5E1E">
        <w:rPr>
          <w:rFonts w:ascii="Arial" w:hAnsi="Arial" w:cs="Arial"/>
          <w:sz w:val="22"/>
          <w:szCs w:val="22"/>
        </w:rPr>
        <w:fldChar w:fldCharType="begin">
          <w:fldData xml:space="preserve">PEVuZE5vdGU+PENpdGU+PEF1dGhvcj5HdW88L0F1dGhvcj48WWVhcj4yMDE3PC9ZZWFyPjxSZWNO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</w:fldData>
        </w:fldChar>
      </w:r>
      <w:r w:rsidR="006B5E1E">
        <w:rPr>
          <w:rFonts w:ascii="Arial" w:hAnsi="Arial" w:cs="Arial"/>
          <w:sz w:val="22"/>
          <w:szCs w:val="22"/>
        </w:rPr>
        <w:instrText xml:space="preserve"> ADDIN EN.CITE.DATA </w:instrText>
      </w:r>
      <w:r w:rsidR="006B5E1E">
        <w:rPr>
          <w:rFonts w:ascii="Arial" w:hAnsi="Arial" w:cs="Arial"/>
          <w:sz w:val="22"/>
          <w:szCs w:val="22"/>
        </w:rPr>
      </w:r>
      <w:r w:rsidR="006B5E1E">
        <w:rPr>
          <w:rFonts w:ascii="Arial" w:hAnsi="Arial" w:cs="Arial"/>
          <w:sz w:val="22"/>
          <w:szCs w:val="22"/>
        </w:rPr>
        <w:fldChar w:fldCharType="end"/>
      </w:r>
      <w:r w:rsidR="00C212D1" w:rsidRPr="0081723F">
        <w:rPr>
          <w:rFonts w:ascii="Arial" w:hAnsi="Arial" w:cs="Arial"/>
          <w:sz w:val="22"/>
          <w:szCs w:val="22"/>
        </w:rPr>
      </w:r>
      <w:r w:rsidR="00C212D1" w:rsidRPr="0081723F">
        <w:rPr>
          <w:rFonts w:ascii="Arial" w:hAnsi="Arial" w:cs="Arial"/>
          <w:sz w:val="22"/>
          <w:szCs w:val="22"/>
        </w:rPr>
        <w:fldChar w:fldCharType="separate"/>
      </w:r>
      <w:r w:rsidR="006B5E1E" w:rsidRPr="006B5E1E">
        <w:rPr>
          <w:rFonts w:ascii="Arial" w:hAnsi="Arial" w:cs="Arial"/>
          <w:noProof/>
          <w:sz w:val="22"/>
          <w:szCs w:val="22"/>
          <w:vertAlign w:val="superscript"/>
        </w:rPr>
        <w:t>3</w:t>
      </w:r>
      <w:r w:rsidR="00C212D1" w:rsidRPr="0081723F">
        <w:rPr>
          <w:rFonts w:ascii="Arial" w:hAnsi="Arial" w:cs="Arial"/>
          <w:sz w:val="22"/>
          <w:szCs w:val="22"/>
        </w:rPr>
        <w:fldChar w:fldCharType="end"/>
      </w:r>
      <w:r w:rsidR="000E497C" w:rsidRPr="0081723F">
        <w:rPr>
          <w:rFonts w:ascii="Arial" w:hAnsi="Arial" w:cs="Arial"/>
          <w:sz w:val="22"/>
          <w:szCs w:val="22"/>
        </w:rPr>
        <w:t xml:space="preserve">. </w:t>
      </w:r>
    </w:p>
    <w:p w14:paraId="167AA3CF" w14:textId="77777777" w:rsidR="00F44BF9" w:rsidRPr="0081723F" w:rsidRDefault="00F44BF9" w:rsidP="006B5E1E">
      <w:pPr>
        <w:jc w:val="both"/>
        <w:rPr>
          <w:rFonts w:ascii="Arial" w:hAnsi="Arial" w:cs="Arial"/>
          <w:sz w:val="22"/>
          <w:szCs w:val="22"/>
        </w:rPr>
      </w:pPr>
    </w:p>
    <w:p w14:paraId="1EABC087" w14:textId="75F8965E" w:rsidR="001A6659" w:rsidRPr="0081723F" w:rsidRDefault="00F44BF9" w:rsidP="006B5E1E">
      <w:pPr>
        <w:jc w:val="both"/>
        <w:rPr>
          <w:rFonts w:ascii="Arial" w:hAnsi="Arial" w:cs="Arial"/>
          <w:sz w:val="22"/>
          <w:szCs w:val="22"/>
        </w:rPr>
      </w:pPr>
      <w:r w:rsidRPr="0081723F">
        <w:rPr>
          <w:rFonts w:ascii="Arial" w:hAnsi="Arial" w:cs="Arial"/>
          <w:sz w:val="22"/>
          <w:szCs w:val="22"/>
        </w:rPr>
        <w:t xml:space="preserve">Abnormal alterations of DNA methylation have been recognized as an important event of cancer development. Global hypo-methylation arises early, which was linked to chromosomal instability and loss of </w:t>
      </w:r>
      <w:r w:rsidR="0081723F" w:rsidRPr="0081723F">
        <w:rPr>
          <w:rFonts w:ascii="Arial" w:hAnsi="Arial" w:cs="Arial"/>
          <w:sz w:val="22"/>
          <w:szCs w:val="22"/>
        </w:rPr>
        <w:t xml:space="preserve">imprinting </w:t>
      </w:r>
      <w:r w:rsidR="00B55BF8" w:rsidRPr="0081723F">
        <w:rPr>
          <w:rFonts w:ascii="Arial" w:hAnsi="Arial" w:cs="Arial"/>
          <w:sz w:val="22"/>
          <w:szCs w:val="22"/>
        </w:rPr>
        <w:fldChar w:fldCharType="begin">
          <w:fldData xml:space="preserve">PEVuZE5vdGU+PENpdGU+PEF1dGhvcj5HcmFkeTwvQXV0aG9yPjxZZWFyPjIwMDg8L1llYXI+PFJl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</w:fldData>
        </w:fldChar>
      </w:r>
      <w:r w:rsidR="006B5E1E">
        <w:rPr>
          <w:rFonts w:ascii="Arial" w:hAnsi="Arial" w:cs="Arial"/>
          <w:sz w:val="22"/>
          <w:szCs w:val="22"/>
        </w:rPr>
        <w:instrText xml:space="preserve"> ADDIN EN.CITE </w:instrText>
      </w:r>
      <w:r w:rsidR="006B5E1E">
        <w:rPr>
          <w:rFonts w:ascii="Arial" w:hAnsi="Arial" w:cs="Arial"/>
          <w:sz w:val="22"/>
          <w:szCs w:val="22"/>
        </w:rPr>
        <w:fldChar w:fldCharType="begin">
          <w:fldData xml:space="preserve">PEVuZE5vdGU+PENpdGU+PEF1dGhvcj5HcmFkeTwvQXV0aG9yPjxZZWFyPjIwMDg8L1llYXI+PFJl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</w:fldData>
        </w:fldChar>
      </w:r>
      <w:r w:rsidR="006B5E1E">
        <w:rPr>
          <w:rFonts w:ascii="Arial" w:hAnsi="Arial" w:cs="Arial"/>
          <w:sz w:val="22"/>
          <w:szCs w:val="22"/>
        </w:rPr>
        <w:instrText xml:space="preserve"> ADDIN EN.CITE.DATA </w:instrText>
      </w:r>
      <w:r w:rsidR="006B5E1E">
        <w:rPr>
          <w:rFonts w:ascii="Arial" w:hAnsi="Arial" w:cs="Arial"/>
          <w:sz w:val="22"/>
          <w:szCs w:val="22"/>
        </w:rPr>
      </w:r>
      <w:r w:rsidR="006B5E1E">
        <w:rPr>
          <w:rFonts w:ascii="Arial" w:hAnsi="Arial" w:cs="Arial"/>
          <w:sz w:val="22"/>
          <w:szCs w:val="22"/>
        </w:rPr>
        <w:fldChar w:fldCharType="end"/>
      </w:r>
      <w:r w:rsidR="00B55BF8" w:rsidRPr="0081723F">
        <w:rPr>
          <w:rFonts w:ascii="Arial" w:hAnsi="Arial" w:cs="Arial"/>
          <w:sz w:val="22"/>
          <w:szCs w:val="22"/>
        </w:rPr>
      </w:r>
      <w:r w:rsidR="00B55BF8" w:rsidRPr="0081723F">
        <w:rPr>
          <w:rFonts w:ascii="Arial" w:hAnsi="Arial" w:cs="Arial"/>
          <w:sz w:val="22"/>
          <w:szCs w:val="22"/>
        </w:rPr>
        <w:fldChar w:fldCharType="separate"/>
      </w:r>
      <w:r w:rsidR="006B5E1E" w:rsidRPr="006B5E1E">
        <w:rPr>
          <w:rFonts w:ascii="Arial" w:hAnsi="Arial" w:cs="Arial"/>
          <w:noProof/>
          <w:sz w:val="22"/>
          <w:szCs w:val="22"/>
          <w:vertAlign w:val="superscript"/>
        </w:rPr>
        <w:t>8, 9</w:t>
      </w:r>
      <w:r w:rsidR="00B55BF8" w:rsidRPr="0081723F">
        <w:rPr>
          <w:rFonts w:ascii="Arial" w:hAnsi="Arial" w:cs="Arial"/>
          <w:sz w:val="22"/>
          <w:szCs w:val="22"/>
        </w:rPr>
        <w:fldChar w:fldCharType="end"/>
      </w:r>
      <w:r w:rsidRPr="0081723F">
        <w:rPr>
          <w:rFonts w:ascii="Arial" w:hAnsi="Arial" w:cs="Arial"/>
          <w:sz w:val="22"/>
          <w:szCs w:val="22"/>
        </w:rPr>
        <w:t xml:space="preserve">. Generally, </w:t>
      </w:r>
      <w:r w:rsidR="00212E92">
        <w:rPr>
          <w:rFonts w:ascii="Arial" w:hAnsi="Arial" w:cs="Arial"/>
          <w:sz w:val="22"/>
          <w:szCs w:val="22"/>
        </w:rPr>
        <w:t>during</w:t>
      </w:r>
      <w:r w:rsidR="00212E92" w:rsidRPr="0081723F">
        <w:rPr>
          <w:rFonts w:ascii="Arial" w:hAnsi="Arial" w:cs="Arial"/>
          <w:sz w:val="22"/>
          <w:szCs w:val="22"/>
        </w:rPr>
        <w:t xml:space="preserve"> </w:t>
      </w:r>
      <w:r w:rsidRPr="0081723F">
        <w:rPr>
          <w:rFonts w:ascii="Arial" w:hAnsi="Arial" w:cs="Arial"/>
          <w:sz w:val="22"/>
          <w:szCs w:val="22"/>
        </w:rPr>
        <w:t>cancer</w:t>
      </w:r>
      <w:r w:rsidR="005127C1" w:rsidRPr="0081723F">
        <w:rPr>
          <w:rFonts w:ascii="Arial" w:hAnsi="Arial" w:cs="Arial"/>
          <w:sz w:val="22"/>
          <w:szCs w:val="22"/>
        </w:rPr>
        <w:t xml:space="preserve"> development</w:t>
      </w:r>
      <w:r w:rsidRPr="0081723F">
        <w:rPr>
          <w:rFonts w:ascii="Arial" w:hAnsi="Arial" w:cs="Arial"/>
          <w:sz w:val="22"/>
          <w:szCs w:val="22"/>
        </w:rPr>
        <w:t>, hundreds of genes are </w:t>
      </w:r>
      <w:hyperlink r:id="rId10" w:anchor="Transcription_silencing/activation_in_cancers" w:tooltip="Regulation of transcription in cancer" w:history="1">
        <w:r w:rsidRPr="0081723F">
          <w:rPr>
            <w:rFonts w:ascii="Arial" w:hAnsi="Arial" w:cs="Arial"/>
            <w:sz w:val="22"/>
            <w:szCs w:val="22"/>
          </w:rPr>
          <w:t xml:space="preserve">silenced or </w:t>
        </w:r>
        <w:r w:rsidR="0081723F" w:rsidRPr="0081723F">
          <w:rPr>
            <w:rFonts w:ascii="Arial" w:hAnsi="Arial" w:cs="Arial"/>
            <w:sz w:val="22"/>
            <w:szCs w:val="22"/>
          </w:rPr>
          <w:t xml:space="preserve">activated </w:t>
        </w:r>
      </w:hyperlink>
      <w:r w:rsidR="005127C1" w:rsidRPr="0081723F">
        <w:rPr>
          <w:rFonts w:ascii="Arial" w:hAnsi="Arial" w:cs="Arial"/>
          <w:sz w:val="22"/>
          <w:szCs w:val="22"/>
        </w:rPr>
        <w:fldChar w:fldCharType="begin">
          <w:fldData xml:space="preserve">PEVuZE5vdGU+PENpdGU+PEF1dGhvcj5TaGk8L0F1dGhvcj48WWVhcj4yMDE3PC9ZZWFyPjxSZWNO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</w:fldData>
        </w:fldChar>
      </w:r>
      <w:r w:rsidR="001005EA">
        <w:rPr>
          <w:rFonts w:ascii="Arial" w:hAnsi="Arial" w:cs="Arial"/>
          <w:sz w:val="22"/>
          <w:szCs w:val="22"/>
        </w:rPr>
        <w:instrText xml:space="preserve"> ADDIN EN.CITE </w:instrText>
      </w:r>
      <w:r w:rsidR="001005EA">
        <w:rPr>
          <w:rFonts w:ascii="Arial" w:hAnsi="Arial" w:cs="Arial"/>
          <w:sz w:val="22"/>
          <w:szCs w:val="22"/>
        </w:rPr>
        <w:fldChar w:fldCharType="begin">
          <w:fldData xml:space="preserve">PEVuZE5vdGU+PENpdGU+PEF1dGhvcj5TaGk8L0F1dGhvcj48WWVhcj4yMDE3PC9ZZWFyPjxSZWNO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</w:fldData>
        </w:fldChar>
      </w:r>
      <w:r w:rsidR="001005EA">
        <w:rPr>
          <w:rFonts w:ascii="Arial" w:hAnsi="Arial" w:cs="Arial"/>
          <w:sz w:val="22"/>
          <w:szCs w:val="22"/>
        </w:rPr>
        <w:instrText xml:space="preserve"> ADDIN EN.CITE.DATA </w:instrText>
      </w:r>
      <w:r w:rsidR="001005EA">
        <w:rPr>
          <w:rFonts w:ascii="Arial" w:hAnsi="Arial" w:cs="Arial"/>
          <w:sz w:val="22"/>
          <w:szCs w:val="22"/>
        </w:rPr>
      </w:r>
      <w:r w:rsidR="001005EA">
        <w:rPr>
          <w:rFonts w:ascii="Arial" w:hAnsi="Arial" w:cs="Arial"/>
          <w:sz w:val="22"/>
          <w:szCs w:val="22"/>
        </w:rPr>
        <w:fldChar w:fldCharType="end"/>
      </w:r>
      <w:r w:rsidR="005127C1" w:rsidRPr="0081723F">
        <w:rPr>
          <w:rFonts w:ascii="Arial" w:hAnsi="Arial" w:cs="Arial"/>
          <w:sz w:val="22"/>
          <w:szCs w:val="22"/>
        </w:rPr>
      </w:r>
      <w:r w:rsidR="005127C1" w:rsidRPr="0081723F">
        <w:rPr>
          <w:rFonts w:ascii="Arial" w:hAnsi="Arial" w:cs="Arial"/>
          <w:sz w:val="22"/>
          <w:szCs w:val="22"/>
        </w:rPr>
        <w:fldChar w:fldCharType="separate"/>
      </w:r>
      <w:r w:rsidR="001005EA" w:rsidRPr="001005EA">
        <w:rPr>
          <w:rFonts w:ascii="Arial" w:hAnsi="Arial" w:cs="Arial"/>
          <w:noProof/>
          <w:sz w:val="22"/>
          <w:szCs w:val="22"/>
          <w:vertAlign w:val="superscript"/>
        </w:rPr>
        <w:t>10, 11, 12</w:t>
      </w:r>
      <w:r w:rsidR="005127C1" w:rsidRPr="0081723F">
        <w:rPr>
          <w:rFonts w:ascii="Arial" w:hAnsi="Arial" w:cs="Arial"/>
          <w:sz w:val="22"/>
          <w:szCs w:val="22"/>
        </w:rPr>
        <w:fldChar w:fldCharType="end"/>
      </w:r>
      <w:r w:rsidRPr="0081723F">
        <w:rPr>
          <w:rFonts w:ascii="Arial" w:hAnsi="Arial" w:cs="Arial"/>
          <w:sz w:val="22"/>
          <w:szCs w:val="22"/>
        </w:rPr>
        <w:t>. Although silencing of some genes in cancers occurs by mutation, a large proportion of carcinogenic gene silencing is a result of altered DNA methylation. DNA methylation causing silencing in cancer typically occurs at multiple CpG sites in the </w:t>
      </w:r>
      <w:hyperlink r:id="rId11" w:anchor="CpG_island" w:tooltip="CpG site" w:history="1">
        <w:r w:rsidRPr="0081723F">
          <w:rPr>
            <w:rFonts w:ascii="Arial" w:hAnsi="Arial" w:cs="Arial"/>
            <w:sz w:val="22"/>
            <w:szCs w:val="22"/>
          </w:rPr>
          <w:t>CpG islands</w:t>
        </w:r>
      </w:hyperlink>
      <w:r w:rsidRPr="0081723F">
        <w:rPr>
          <w:rFonts w:ascii="Arial" w:hAnsi="Arial" w:cs="Arial"/>
          <w:sz w:val="22"/>
          <w:szCs w:val="22"/>
        </w:rPr>
        <w:t> that are present in the promoters of protein</w:t>
      </w:r>
      <w:r w:rsidR="005C0250">
        <w:rPr>
          <w:rFonts w:ascii="Arial" w:hAnsi="Arial" w:cs="Arial"/>
          <w:sz w:val="22"/>
          <w:szCs w:val="22"/>
        </w:rPr>
        <w:t>-</w:t>
      </w:r>
      <w:r w:rsidRPr="0081723F">
        <w:rPr>
          <w:rFonts w:ascii="Arial" w:hAnsi="Arial" w:cs="Arial"/>
          <w:sz w:val="22"/>
          <w:szCs w:val="22"/>
        </w:rPr>
        <w:t>coding genes</w:t>
      </w:r>
      <w:r w:rsidR="00E86F97">
        <w:rPr>
          <w:rFonts w:ascii="Arial" w:hAnsi="Arial" w:cs="Arial"/>
          <w:sz w:val="22"/>
          <w:szCs w:val="22"/>
        </w:rPr>
        <w:t xml:space="preserve"> </w:t>
      </w:r>
      <w:r w:rsidR="00FF7AB6" w:rsidRPr="0081723F">
        <w:rPr>
          <w:rFonts w:ascii="Arial" w:hAnsi="Arial" w:cs="Arial"/>
          <w:sz w:val="22"/>
          <w:szCs w:val="22"/>
        </w:rPr>
        <w:fldChar w:fldCharType="begin"/>
      </w:r>
      <w:r w:rsidR="006B5E1E">
        <w:rPr>
          <w:rFonts w:ascii="Arial" w:hAnsi="Arial" w:cs="Arial"/>
          <w:sz w:val="22"/>
          <w:szCs w:val="22"/>
        </w:rPr>
        <w:instrText xml:space="preserve"> ADDIN EN.CITE &lt;EndNote&gt;&lt;Cite&gt;&lt;Author&gt;Morris&lt;/Author&gt;&lt;Year&gt;2017&lt;/Year&gt;&lt;RecNum&gt;10&lt;/RecNum&gt;&lt;DisplayText&gt;&lt;style face="superscript"&gt;13&lt;/style&gt;&lt;/DisplayText&gt;&lt;record&gt;&lt;rec-number&gt;10&lt;/rec-number&gt;&lt;foreign-keys&gt;&lt;key app="EN" db-id="zffsxeepa00fpreedaupevsaw9eeftzdw009" timestamp="1561365218"&gt;10&lt;/key&gt;&lt;key app="ENWeb" db-id=""&gt;0&lt;/key&gt;&lt;/foreign-keys&gt;&lt;ref-type name="Journal Article"&gt;17&lt;/ref-type&gt;&lt;contributors&gt;&lt;authors&gt;&lt;author&gt;Morris, M. R.&lt;/author&gt;&lt;author&gt;Latif, F.&lt;/author&gt;&lt;/authors&gt;&lt;/contributors&gt;&lt;auth-address&gt;Brain Tumour Research Centre, Wolverhampton School of Sciences, University of Wolverhampton, Wulfruna Street, Wolverhampton WV1 1LY, UK.&amp;#xD;Institute of Cancer and Genomic Sciences, College of Medical and Dental Sciences University of Birmingham, Edgbaston, Birmingham B15 2TT, UK.&lt;/auth-address&gt;&lt;titles&gt;&lt;title&gt;The epigenetic landscape of renal cancer&lt;/title&gt;&lt;secondary-title&gt;Nat Rev Nephrol&lt;/secondary-title&gt;&lt;/titles&gt;&lt;periodical&gt;&lt;full-title&gt;Nat Rev Nephrol&lt;/full-title&gt;&lt;/periodical&gt;&lt;pages&gt;47-60&lt;/pages&gt;&lt;volume&gt;13&lt;/volume&gt;&lt;number&gt;1&lt;/number&gt;&lt;edition&gt;2016/11/29&lt;/edition&gt;&lt;keywords&gt;&lt;keyword&gt;DNA Methylation&lt;/keyword&gt;&lt;keyword&gt;*Epigenesis, Genetic&lt;/keyword&gt;&lt;keyword&gt;Histones&lt;/keyword&gt;&lt;keyword&gt;Humans&lt;/keyword&gt;&lt;keyword&gt;Kidney Neoplasms/diagnosis/*genetics/therapy&lt;/keyword&gt;&lt;keyword&gt;Mutation&lt;/keyword&gt;&lt;keyword&gt;Signal Transduction&lt;/keyword&gt;&lt;/keywords&gt;&lt;dates&gt;&lt;year&gt;2017&lt;/year&gt;&lt;pub-dates&gt;&lt;date&gt;Jan&lt;/date&gt;&lt;/pub-dates&gt;&lt;/dates&gt;&lt;isbn&gt;1759-507X (Electronic)&amp;#xD;1759-5061 (Linking)&lt;/isbn&gt;&lt;accession-num&gt;27890923&lt;/accession-num&gt;&lt;urls&gt;&lt;related-urls&gt;&lt;url&gt;https://www.ncbi.nlm.nih.gov/pubmed/27890923&lt;/url&gt;&lt;/related-urls&gt;&lt;/urls&gt;&lt;electronic-resource-num&gt;10.1038/nrneph.2016.168&lt;/electronic-resource-num&gt;&lt;/record&gt;&lt;/Cite&gt;&lt;/EndNote&gt;</w:instrText>
      </w:r>
      <w:r w:rsidR="00FF7AB6" w:rsidRPr="0081723F">
        <w:rPr>
          <w:rFonts w:ascii="Arial" w:hAnsi="Arial" w:cs="Arial"/>
          <w:sz w:val="22"/>
          <w:szCs w:val="22"/>
        </w:rPr>
        <w:fldChar w:fldCharType="separate"/>
      </w:r>
      <w:r w:rsidR="006B5E1E" w:rsidRPr="006B5E1E">
        <w:rPr>
          <w:rFonts w:ascii="Arial" w:hAnsi="Arial" w:cs="Arial"/>
          <w:noProof/>
          <w:sz w:val="22"/>
          <w:szCs w:val="22"/>
          <w:vertAlign w:val="superscript"/>
        </w:rPr>
        <w:t>13</w:t>
      </w:r>
      <w:r w:rsidR="00FF7AB6" w:rsidRPr="0081723F">
        <w:rPr>
          <w:rFonts w:ascii="Arial" w:hAnsi="Arial" w:cs="Arial"/>
          <w:sz w:val="22"/>
          <w:szCs w:val="22"/>
        </w:rPr>
        <w:fldChar w:fldCharType="end"/>
      </w:r>
      <w:r w:rsidRPr="0081723F">
        <w:rPr>
          <w:rFonts w:ascii="Arial" w:hAnsi="Arial" w:cs="Arial"/>
          <w:sz w:val="22"/>
          <w:szCs w:val="22"/>
        </w:rPr>
        <w:t xml:space="preserve">. At the background of whole genome hypo-methylation, gene-specific promoter hyper-methylation has been found to promote CRC by down-regulation the expression of key tumor suppressor gene, such as </w:t>
      </w:r>
      <w:r w:rsidR="00721322" w:rsidRPr="009248EF">
        <w:rPr>
          <w:rFonts w:ascii="Arial" w:hAnsi="Arial" w:cs="Arial"/>
          <w:i/>
          <w:sz w:val="22"/>
          <w:szCs w:val="22"/>
        </w:rPr>
        <w:t>CDKN2A</w:t>
      </w:r>
      <w:r w:rsidR="00721322" w:rsidRPr="0081723F">
        <w:rPr>
          <w:rFonts w:ascii="Arial" w:hAnsi="Arial" w:cs="Arial"/>
          <w:sz w:val="22"/>
          <w:szCs w:val="22"/>
        </w:rPr>
        <w:t xml:space="preserve">, </w:t>
      </w:r>
      <w:r w:rsidR="00721322" w:rsidRPr="009248EF">
        <w:rPr>
          <w:rFonts w:ascii="Arial" w:hAnsi="Arial" w:cs="Arial"/>
          <w:i/>
          <w:sz w:val="22"/>
          <w:szCs w:val="22"/>
        </w:rPr>
        <w:t>MLH1</w:t>
      </w:r>
      <w:r w:rsidR="00721322" w:rsidRPr="0081723F">
        <w:rPr>
          <w:rFonts w:ascii="Arial" w:hAnsi="Arial" w:cs="Arial"/>
          <w:sz w:val="22"/>
          <w:szCs w:val="22"/>
        </w:rPr>
        <w:t xml:space="preserve">, and </w:t>
      </w:r>
      <w:r w:rsidR="00721322" w:rsidRPr="009248EF">
        <w:rPr>
          <w:rFonts w:ascii="Arial" w:hAnsi="Arial" w:cs="Arial"/>
          <w:i/>
          <w:sz w:val="22"/>
          <w:szCs w:val="22"/>
        </w:rPr>
        <w:t>CDH1</w:t>
      </w:r>
      <w:r w:rsidR="005C0250">
        <w:rPr>
          <w:rFonts w:ascii="Arial" w:hAnsi="Arial" w:cs="Arial"/>
          <w:i/>
          <w:sz w:val="22"/>
          <w:szCs w:val="22"/>
        </w:rPr>
        <w:t xml:space="preserve"> </w:t>
      </w:r>
      <w:r w:rsidR="0087514B" w:rsidRPr="0081723F">
        <w:rPr>
          <w:rFonts w:ascii="Arial" w:hAnsi="Arial" w:cs="Arial"/>
          <w:sz w:val="22"/>
          <w:szCs w:val="22"/>
        </w:rPr>
        <w:fldChar w:fldCharType="begin">
          <w:fldData xml:space="preserve">PEVuZE5vdGU+PENpdGU+PEF1dGhvcj5IZXJtYW48L0F1dGhvcj48WWVhcj4xOTk1PC9ZZWFyPjxS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</w:fldData>
        </w:fldChar>
      </w:r>
      <w:r w:rsidR="001005EA">
        <w:rPr>
          <w:rFonts w:ascii="Arial" w:hAnsi="Arial" w:cs="Arial"/>
          <w:sz w:val="22"/>
          <w:szCs w:val="22"/>
        </w:rPr>
        <w:instrText xml:space="preserve"> ADDIN EN.CITE </w:instrText>
      </w:r>
      <w:r w:rsidR="001005EA">
        <w:rPr>
          <w:rFonts w:ascii="Arial" w:hAnsi="Arial" w:cs="Arial"/>
          <w:sz w:val="22"/>
          <w:szCs w:val="22"/>
        </w:rPr>
        <w:fldChar w:fldCharType="begin">
          <w:fldData xml:space="preserve">PEVuZE5vdGU+PENpdGU+PEF1dGhvcj5IZXJtYW48L0F1dGhvcj48WWVhcj4xOTk1PC9ZZWFyPjxS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</w:fldData>
        </w:fldChar>
      </w:r>
      <w:r w:rsidR="001005EA">
        <w:rPr>
          <w:rFonts w:ascii="Arial" w:hAnsi="Arial" w:cs="Arial"/>
          <w:sz w:val="22"/>
          <w:szCs w:val="22"/>
        </w:rPr>
        <w:instrText xml:space="preserve"> ADDIN EN.CITE.DATA </w:instrText>
      </w:r>
      <w:r w:rsidR="001005EA">
        <w:rPr>
          <w:rFonts w:ascii="Arial" w:hAnsi="Arial" w:cs="Arial"/>
          <w:sz w:val="22"/>
          <w:szCs w:val="22"/>
        </w:rPr>
      </w:r>
      <w:r w:rsidR="001005EA">
        <w:rPr>
          <w:rFonts w:ascii="Arial" w:hAnsi="Arial" w:cs="Arial"/>
          <w:sz w:val="22"/>
          <w:szCs w:val="22"/>
        </w:rPr>
        <w:fldChar w:fldCharType="end"/>
      </w:r>
      <w:r w:rsidR="0087514B" w:rsidRPr="0081723F">
        <w:rPr>
          <w:rFonts w:ascii="Arial" w:hAnsi="Arial" w:cs="Arial"/>
          <w:sz w:val="22"/>
          <w:szCs w:val="22"/>
        </w:rPr>
      </w:r>
      <w:r w:rsidR="0087514B" w:rsidRPr="0081723F">
        <w:rPr>
          <w:rFonts w:ascii="Arial" w:hAnsi="Arial" w:cs="Arial"/>
          <w:sz w:val="22"/>
          <w:szCs w:val="22"/>
        </w:rPr>
        <w:fldChar w:fldCharType="separate"/>
      </w:r>
      <w:r w:rsidR="001005EA" w:rsidRPr="001005EA">
        <w:rPr>
          <w:rFonts w:ascii="Arial" w:hAnsi="Arial" w:cs="Arial"/>
          <w:noProof/>
          <w:sz w:val="22"/>
          <w:szCs w:val="22"/>
          <w:vertAlign w:val="superscript"/>
        </w:rPr>
        <w:t>14, 15, 16</w:t>
      </w:r>
      <w:r w:rsidR="0087514B" w:rsidRPr="0081723F">
        <w:rPr>
          <w:rFonts w:ascii="Arial" w:hAnsi="Arial" w:cs="Arial"/>
          <w:sz w:val="22"/>
          <w:szCs w:val="22"/>
        </w:rPr>
        <w:fldChar w:fldCharType="end"/>
      </w:r>
      <w:r w:rsidRPr="0081723F">
        <w:rPr>
          <w:rFonts w:ascii="Arial" w:hAnsi="Arial" w:cs="Arial"/>
          <w:sz w:val="22"/>
          <w:szCs w:val="22"/>
        </w:rPr>
        <w:t>. Although extensive epigenetic alterations have been illustrated over the past years, CRC is still not well understood at the molecular level. CRC is a heterogeneous disease, which typically starts from the </w:t>
      </w:r>
      <w:hyperlink r:id="rId12" w:tooltip="Adenoma" w:history="1">
        <w:r w:rsidRPr="0081723F">
          <w:rPr>
            <w:rFonts w:ascii="Arial" w:hAnsi="Arial" w:cs="Arial"/>
            <w:sz w:val="22"/>
            <w:szCs w:val="22"/>
          </w:rPr>
          <w:t>benign tumor</w:t>
        </w:r>
      </w:hyperlink>
      <w:r w:rsidRPr="0081723F">
        <w:rPr>
          <w:rFonts w:ascii="Arial" w:hAnsi="Arial" w:cs="Arial"/>
          <w:sz w:val="22"/>
          <w:szCs w:val="22"/>
        </w:rPr>
        <w:t>, often in the form of the adenoma, and past more than 10 years becomes malignant cancer</w:t>
      </w:r>
      <w:r w:rsidR="00E040B1">
        <w:rPr>
          <w:rFonts w:ascii="Arial" w:hAnsi="Arial" w:cs="Arial"/>
          <w:sz w:val="22"/>
          <w:szCs w:val="22"/>
        </w:rPr>
        <w:t xml:space="preserve"> </w:t>
      </w:r>
      <w:r w:rsidR="00A372C9" w:rsidRPr="0081723F">
        <w:rPr>
          <w:rFonts w:ascii="Arial" w:hAnsi="Arial" w:cs="Arial"/>
          <w:sz w:val="22"/>
          <w:szCs w:val="22"/>
        </w:rPr>
        <w:fldChar w:fldCharType="begin"/>
      </w:r>
      <w:r w:rsidR="006B5E1E">
        <w:rPr>
          <w:rFonts w:ascii="Arial" w:hAnsi="Arial" w:cs="Arial"/>
          <w:sz w:val="22"/>
          <w:szCs w:val="22"/>
        </w:rPr>
        <w:instrText xml:space="preserve"> ADDIN EN.CITE &lt;EndNote&gt;&lt;Cite&gt;&lt;Author&gt;Witold&lt;/Author&gt;&lt;Year&gt;2018&lt;/Year&gt;&lt;RecNum&gt;3&lt;/RecNum&gt;&lt;DisplayText&gt;&lt;style face="superscript"&gt;17&lt;/style&gt;&lt;/DisplayText&gt;&lt;record&gt;&lt;rec-number&gt;3&lt;/rec-number&gt;&lt;foreign-keys&gt;&lt;key app="EN" db-id="zffsxeepa00fpreedaupevsaw9eeftzdw009" timestamp="1561362475"&gt;3&lt;/key&gt;&lt;key app="ENWeb" db-id=""&gt;0&lt;/key&gt;&lt;/foreign-keys&gt;&lt;ref-type name="Journal Article"&gt;17&lt;/ref-type&gt;&lt;contributors&gt;&lt;authors&gt;&lt;author&gt;Witold, K.&lt;/author&gt;&lt;author&gt;Anna, K.&lt;/author&gt;&lt;author&gt;Maciej, T.&lt;/author&gt;&lt;author&gt;Jakub, J.&lt;/author&gt;&lt;/authors&gt;&lt;/contributors&gt;&lt;auth-address&gt;Department of Oncological Surgery of Gastrointestinal Diseases, Greater Poland Cancer Centre, 15 Garbary St., 61-866 Poznan, Poland.&amp;#xD;Department of Head and Neck Surgery, Poznan University of Medical Sciences, 10 Fredry St., 61-701 Poznan, Poland.&amp;#xD;Department of Epidemiology and Cancer Prevention, Greater Poland Cancer Registry - The Greater Poland Cancer Centre, 15 Garbary St., 61-866 Poznan, Poland.&lt;/auth-address&gt;&lt;titles&gt;&lt;title&gt;Adenomas - Genetic factors in colorectal cancer prevention&lt;/title&gt;&lt;secondary-title&gt;Rep Pract Oncol Radiother&lt;/secondary-title&gt;&lt;/titles&gt;&lt;periodical&gt;&lt;full-title&gt;Rep Pract Oncol Radiother&lt;/full-title&gt;&lt;/periodical&gt;&lt;pages&gt;75-83&lt;/pages&gt;&lt;volume&gt;23&lt;/volume&gt;&lt;number&gt;2&lt;/number&gt;&lt;edition&gt;2018/02/22&lt;/edition&gt;&lt;keywords&gt;&lt;keyword&gt;Colorectal adenomas&lt;/keyword&gt;&lt;keyword&gt;Colorectal cancer&lt;/keyword&gt;&lt;keyword&gt;Genetic risk factors&lt;/keyword&gt;&lt;/keywords&gt;&lt;dates&gt;&lt;year&gt;2018&lt;/year&gt;&lt;pub-dates&gt;&lt;date&gt;Mar-Apr&lt;/date&gt;&lt;/pub-dates&gt;&lt;/dates&gt;&lt;isbn&gt;1507-1367 (Print)&amp;#xD;1507-1367 (Linking)&lt;/isbn&gt;&lt;accession-num&gt;29463957&lt;/accession-num&gt;&lt;urls&gt;&lt;related-urls&gt;&lt;url&gt;https://www.ncbi.nlm.nih.gov/pubmed/29463957&lt;/url&gt;&lt;/related-urls&gt;&lt;/urls&gt;&lt;custom2&gt;PMC5814382&lt;/custom2&gt;&lt;electronic-resource-num&gt;10.1016/j.rpor.2017.12.003&lt;/electronic-resource-num&gt;&lt;/record&gt;&lt;/Cite&gt;&lt;/EndNote&gt;</w:instrText>
      </w:r>
      <w:r w:rsidR="00A372C9" w:rsidRPr="0081723F">
        <w:rPr>
          <w:rFonts w:ascii="Arial" w:hAnsi="Arial" w:cs="Arial"/>
          <w:sz w:val="22"/>
          <w:szCs w:val="22"/>
        </w:rPr>
        <w:fldChar w:fldCharType="separate"/>
      </w:r>
      <w:r w:rsidR="006B5E1E" w:rsidRPr="006B5E1E">
        <w:rPr>
          <w:rFonts w:ascii="Arial" w:hAnsi="Arial" w:cs="Arial"/>
          <w:noProof/>
          <w:sz w:val="22"/>
          <w:szCs w:val="22"/>
          <w:vertAlign w:val="superscript"/>
        </w:rPr>
        <w:t>17</w:t>
      </w:r>
      <w:r w:rsidR="00A372C9" w:rsidRPr="0081723F">
        <w:rPr>
          <w:rFonts w:ascii="Arial" w:hAnsi="Arial" w:cs="Arial"/>
          <w:sz w:val="22"/>
          <w:szCs w:val="22"/>
        </w:rPr>
        <w:fldChar w:fldCharType="end"/>
      </w:r>
      <w:r w:rsidRPr="0081723F">
        <w:rPr>
          <w:rFonts w:ascii="Arial" w:hAnsi="Arial" w:cs="Arial"/>
          <w:sz w:val="22"/>
          <w:szCs w:val="22"/>
        </w:rPr>
        <w:t xml:space="preserve">. Even </w:t>
      </w:r>
      <w:r w:rsidR="00A372C9" w:rsidRPr="0081723F">
        <w:rPr>
          <w:rFonts w:ascii="Arial" w:hAnsi="Arial" w:cs="Arial"/>
          <w:sz w:val="22"/>
          <w:szCs w:val="22"/>
        </w:rPr>
        <w:t xml:space="preserve">CRC in </w:t>
      </w:r>
      <w:r w:rsidRPr="0081723F">
        <w:rPr>
          <w:rFonts w:ascii="Arial" w:hAnsi="Arial" w:cs="Arial"/>
          <w:sz w:val="22"/>
          <w:szCs w:val="22"/>
        </w:rPr>
        <w:t xml:space="preserve">both incidence and mortality are higher in all kinds of cancer, </w:t>
      </w:r>
      <w:r w:rsidR="00FD351C" w:rsidRPr="002C1801">
        <w:rPr>
          <w:rFonts w:ascii="Arial" w:hAnsi="Arial" w:cs="Arial"/>
          <w:sz w:val="22"/>
          <w:szCs w:val="22"/>
        </w:rPr>
        <w:t>colorectal adenoma (CA)</w:t>
      </w:r>
      <w:r w:rsidR="00FD351C" w:rsidRPr="0076582C">
        <w:rPr>
          <w:rFonts w:ascii="Arial" w:hAnsi="Arial" w:cs="Arial"/>
          <w:color w:val="7030A0"/>
          <w:sz w:val="22"/>
          <w:szCs w:val="22"/>
        </w:rPr>
        <w:t xml:space="preserve"> </w:t>
      </w:r>
      <w:r w:rsidRPr="0081723F">
        <w:rPr>
          <w:rFonts w:ascii="Arial" w:hAnsi="Arial" w:cs="Arial"/>
          <w:sz w:val="22"/>
          <w:szCs w:val="22"/>
        </w:rPr>
        <w:t xml:space="preserve">stage </w:t>
      </w:r>
      <w:r w:rsidR="00E040B1" w:rsidRPr="0081723F">
        <w:rPr>
          <w:rFonts w:ascii="Arial" w:hAnsi="Arial" w:cs="Arial"/>
          <w:sz w:val="22"/>
          <w:szCs w:val="22"/>
        </w:rPr>
        <w:t>provides</w:t>
      </w:r>
      <w:r w:rsidRPr="0081723F">
        <w:rPr>
          <w:rFonts w:ascii="Arial" w:hAnsi="Arial" w:cs="Arial"/>
          <w:sz w:val="22"/>
          <w:szCs w:val="22"/>
        </w:rPr>
        <w:t xml:space="preserve"> an excellent opportunity to prevent its cancerization and get excellent survival. A large of studies were focusing on CRC, while a part of them treated adenoma as middle stage lacking of further specific study. Actually, colorectal adenoma ha</w:t>
      </w:r>
      <w:r w:rsidR="005C0250">
        <w:rPr>
          <w:rFonts w:ascii="Arial" w:hAnsi="Arial" w:cs="Arial"/>
          <w:sz w:val="22"/>
          <w:szCs w:val="22"/>
        </w:rPr>
        <w:t>s</w:t>
      </w:r>
      <w:r w:rsidRPr="0081723F">
        <w:rPr>
          <w:rFonts w:ascii="Arial" w:hAnsi="Arial" w:cs="Arial"/>
          <w:sz w:val="22"/>
          <w:szCs w:val="22"/>
        </w:rPr>
        <w:t xml:space="preserve"> </w:t>
      </w:r>
      <w:r w:rsidR="005C0250">
        <w:rPr>
          <w:rFonts w:ascii="Arial" w:hAnsi="Arial" w:cs="Arial"/>
          <w:sz w:val="22"/>
          <w:szCs w:val="22"/>
        </w:rPr>
        <w:t xml:space="preserve">two </w:t>
      </w:r>
      <w:r w:rsidRPr="0081723F">
        <w:rPr>
          <w:rFonts w:ascii="Arial" w:hAnsi="Arial" w:cs="Arial"/>
          <w:sz w:val="22"/>
          <w:szCs w:val="22"/>
        </w:rPr>
        <w:t xml:space="preserve">different pathologic stages </w:t>
      </w:r>
      <w:r w:rsidR="005C0250">
        <w:rPr>
          <w:rFonts w:ascii="Arial" w:hAnsi="Arial" w:cs="Arial"/>
          <w:sz w:val="22"/>
          <w:szCs w:val="22"/>
        </w:rPr>
        <w:t xml:space="preserve">including </w:t>
      </w:r>
      <w:r w:rsidRPr="0081723F">
        <w:rPr>
          <w:rFonts w:ascii="Arial" w:hAnsi="Arial" w:cs="Arial"/>
          <w:sz w:val="22"/>
          <w:szCs w:val="22"/>
        </w:rPr>
        <w:t>low-grade adenoma</w:t>
      </w:r>
      <w:r w:rsidR="005C0250">
        <w:rPr>
          <w:rFonts w:ascii="Arial" w:hAnsi="Arial" w:cs="Arial"/>
          <w:sz w:val="22"/>
          <w:szCs w:val="22"/>
        </w:rPr>
        <w:t xml:space="preserve"> (LGA)</w:t>
      </w:r>
      <w:r w:rsidRPr="0081723F">
        <w:rPr>
          <w:rFonts w:ascii="Arial" w:hAnsi="Arial" w:cs="Arial"/>
          <w:sz w:val="22"/>
          <w:szCs w:val="22"/>
        </w:rPr>
        <w:t xml:space="preserve"> and high-grade adenoma</w:t>
      </w:r>
      <w:r w:rsidR="005C0250">
        <w:rPr>
          <w:rFonts w:ascii="Arial" w:hAnsi="Arial" w:cs="Arial"/>
          <w:sz w:val="22"/>
          <w:szCs w:val="22"/>
        </w:rPr>
        <w:t xml:space="preserve"> (HGA). We found wh</w:t>
      </w:r>
      <w:r w:rsidR="00E21D97" w:rsidRPr="0081723F">
        <w:rPr>
          <w:rFonts w:ascii="Arial" w:hAnsi="Arial" w:cs="Arial"/>
          <w:sz w:val="22"/>
          <w:szCs w:val="22"/>
        </w:rPr>
        <w:t xml:space="preserve">ole-genome DNA methylation </w:t>
      </w:r>
      <w:r w:rsidR="005C0250">
        <w:rPr>
          <w:rFonts w:ascii="Arial" w:hAnsi="Arial" w:cs="Arial"/>
          <w:sz w:val="22"/>
          <w:szCs w:val="22"/>
        </w:rPr>
        <w:t xml:space="preserve">difference between these two stages have never been compared yet </w:t>
      </w:r>
      <w:r w:rsidR="00E21D97" w:rsidRPr="0081723F">
        <w:rPr>
          <w:rFonts w:ascii="Arial" w:hAnsi="Arial" w:cs="Arial"/>
          <w:sz w:val="22"/>
          <w:szCs w:val="22"/>
        </w:rPr>
        <w:fldChar w:fldCharType="begin"/>
      </w:r>
      <w:r w:rsidR="006B5E1E">
        <w:rPr>
          <w:rFonts w:ascii="Arial" w:hAnsi="Arial" w:cs="Arial"/>
          <w:sz w:val="22"/>
          <w:szCs w:val="22"/>
        </w:rPr>
        <w:instrText xml:space="preserve"> ADDIN EN.CITE &lt;EndNote&gt;&lt;Cite&gt;&lt;Author&gt;Rex&lt;/Author&gt;&lt;Year&gt;2009&lt;/Year&gt;&lt;RecNum&gt;21&lt;/RecNum&gt;&lt;DisplayText&gt;&lt;style face="superscript"&gt;18&lt;/style&gt;&lt;/DisplayText&gt;&lt;record&gt;&lt;rec-number&gt;21&lt;/rec-number&gt;&lt;foreign-keys&gt;&lt;key app="EN" db-id="zffsxeepa00fpreedaupevsaw9eeftzdw009" timestamp="1562162427"&gt;21&lt;/key&gt;&lt;/foreign-keys&gt;&lt;ref-type name="Journal Article"&gt;17&lt;/ref-type&gt;&lt;contributors&gt;&lt;authors&gt;&lt;author&gt;Rex, D. K.&lt;/author&gt;&lt;author&gt;Johnson, D. A.&lt;/author&gt;&lt;author&gt;Anderson, J. C.&lt;/author&gt;&lt;author&gt;Schoenfeld, P. S.&lt;/author&gt;&lt;author&gt;Burke, C. A.&lt;/author&gt;&lt;author&gt;Inadomi, J. M.&lt;/author&gt;&lt;author&gt;American College of, Gastroenterology&lt;/author&gt;&lt;/authors&gt;&lt;/contributors&gt;&lt;auth-address&gt;Indiana University Medical Center, IU Hospital, Indianapolis 46202, USA. drex@iupui.edu&lt;/auth-address&gt;&lt;titles&gt;&lt;title&gt;American College of Gastroenterology guidelines for colorectal cancer screening 2009 [corrected]&lt;/title&gt;&lt;secondary-title&gt;Am J Gastroenterol&lt;/secondary-title&gt;&lt;/titles&gt;&lt;periodical&gt;&lt;full-title&gt;Am J Gastroenterol&lt;/full-title&gt;&lt;/periodical&gt;&lt;pages&gt;739-50&lt;/pages&gt;&lt;volume&gt;104&lt;/volume&gt;&lt;number&gt;3&lt;/number&gt;&lt;edition&gt;2009/02/26&lt;/edition&gt;&lt;keywords&gt;&lt;keyword&gt;Adenomatous Polyposis Coli/diagnosis&lt;/keyword&gt;&lt;keyword&gt;Colonoscopy&lt;/keyword&gt;&lt;keyword&gt;Colorectal Neoplasms/*diagnosis/prevention &amp;amp; control&lt;/keyword&gt;&lt;keyword&gt;Colorectal Neoplasms, Hereditary Nonpolyposis/diagnosis&lt;/keyword&gt;&lt;keyword&gt;Humans&lt;/keyword&gt;&lt;/keywords&gt;&lt;dates&gt;&lt;year&gt;2009&lt;/year&gt;&lt;pub-dates&gt;&lt;date&gt;Mar&lt;/date&gt;&lt;/pub-dates&gt;&lt;/dates&gt;&lt;isbn&gt;1572-0241 (Electronic)&amp;#xD;0002-9270 (Linking)&lt;/isbn&gt;&lt;accession-num&gt;19240699&lt;/accession-num&gt;&lt;urls&gt;&lt;related-urls&gt;&lt;url&gt;https://www.ncbi.nlm.nih.gov/pubmed/19240699&lt;/url&gt;&lt;/related-urls&gt;&lt;/urls&gt;&lt;electronic-resource-num&gt;10.1038/ajg.2009.104&lt;/electronic-resource-num&gt;&lt;/record&gt;&lt;/Cite&gt;&lt;/EndNote&gt;</w:instrText>
      </w:r>
      <w:r w:rsidR="00E21D97" w:rsidRPr="0081723F">
        <w:rPr>
          <w:rFonts w:ascii="Arial" w:hAnsi="Arial" w:cs="Arial"/>
          <w:sz w:val="22"/>
          <w:szCs w:val="22"/>
        </w:rPr>
        <w:fldChar w:fldCharType="separate"/>
      </w:r>
      <w:r w:rsidR="006B5E1E" w:rsidRPr="006B5E1E">
        <w:rPr>
          <w:rFonts w:ascii="Arial" w:hAnsi="Arial" w:cs="Arial"/>
          <w:noProof/>
          <w:sz w:val="22"/>
          <w:szCs w:val="22"/>
          <w:vertAlign w:val="superscript"/>
        </w:rPr>
        <w:t>18</w:t>
      </w:r>
      <w:r w:rsidR="00E21D97" w:rsidRPr="0081723F">
        <w:rPr>
          <w:rFonts w:ascii="Arial" w:hAnsi="Arial" w:cs="Arial"/>
          <w:sz w:val="22"/>
          <w:szCs w:val="22"/>
        </w:rPr>
        <w:fldChar w:fldCharType="end"/>
      </w:r>
      <w:r w:rsidRPr="0081723F">
        <w:rPr>
          <w:rFonts w:ascii="Arial" w:hAnsi="Arial" w:cs="Arial"/>
          <w:sz w:val="22"/>
          <w:szCs w:val="22"/>
        </w:rPr>
        <w:t xml:space="preserve">. Besides, </w:t>
      </w:r>
      <w:r w:rsidR="005C0250">
        <w:rPr>
          <w:rFonts w:ascii="Arial" w:hAnsi="Arial" w:cs="Arial"/>
          <w:sz w:val="22"/>
          <w:szCs w:val="22"/>
        </w:rPr>
        <w:t xml:space="preserve">theoretically, </w:t>
      </w:r>
      <w:r w:rsidRPr="0081723F">
        <w:rPr>
          <w:rFonts w:ascii="Arial" w:hAnsi="Arial" w:cs="Arial"/>
          <w:sz w:val="22"/>
          <w:szCs w:val="22"/>
        </w:rPr>
        <w:t xml:space="preserve">alterations </w:t>
      </w:r>
      <w:r w:rsidR="005C0250">
        <w:rPr>
          <w:rFonts w:ascii="Arial" w:hAnsi="Arial" w:cs="Arial"/>
          <w:sz w:val="22"/>
          <w:szCs w:val="22"/>
        </w:rPr>
        <w:t>in</w:t>
      </w:r>
      <w:r w:rsidR="005C0250" w:rsidRPr="0081723F">
        <w:rPr>
          <w:rFonts w:ascii="Arial" w:hAnsi="Arial" w:cs="Arial"/>
          <w:sz w:val="22"/>
          <w:szCs w:val="22"/>
        </w:rPr>
        <w:t xml:space="preserve"> </w:t>
      </w:r>
      <w:r w:rsidR="005C0250">
        <w:rPr>
          <w:rFonts w:ascii="Arial" w:hAnsi="Arial" w:cs="Arial"/>
          <w:sz w:val="22"/>
          <w:szCs w:val="22"/>
        </w:rPr>
        <w:t>LGA could performance as</w:t>
      </w:r>
      <w:r w:rsidRPr="0081723F">
        <w:rPr>
          <w:rFonts w:ascii="Arial" w:hAnsi="Arial" w:cs="Arial"/>
          <w:sz w:val="22"/>
          <w:szCs w:val="22"/>
        </w:rPr>
        <w:t xml:space="preserve"> potential </w:t>
      </w:r>
      <w:r w:rsidR="005C0250">
        <w:rPr>
          <w:rFonts w:ascii="Arial" w:hAnsi="Arial" w:cs="Arial"/>
          <w:sz w:val="22"/>
          <w:szCs w:val="22"/>
        </w:rPr>
        <w:t xml:space="preserve">early </w:t>
      </w:r>
      <w:r w:rsidRPr="0081723F">
        <w:rPr>
          <w:rFonts w:ascii="Arial" w:hAnsi="Arial" w:cs="Arial"/>
          <w:sz w:val="22"/>
          <w:szCs w:val="22"/>
        </w:rPr>
        <w:t>diagnostic biomarker</w:t>
      </w:r>
      <w:r w:rsidR="005C0250">
        <w:rPr>
          <w:rFonts w:ascii="Arial" w:hAnsi="Arial" w:cs="Arial"/>
          <w:sz w:val="22"/>
          <w:szCs w:val="22"/>
        </w:rPr>
        <w:t>s</w:t>
      </w:r>
      <w:r w:rsidRPr="0081723F">
        <w:rPr>
          <w:rFonts w:ascii="Arial" w:hAnsi="Arial" w:cs="Arial"/>
          <w:sz w:val="22"/>
          <w:szCs w:val="22"/>
        </w:rPr>
        <w:t>.</w:t>
      </w:r>
      <w:r w:rsidR="004479B3" w:rsidRPr="0081723F">
        <w:rPr>
          <w:rFonts w:ascii="Arial" w:hAnsi="Arial" w:cs="Arial"/>
          <w:sz w:val="22"/>
          <w:szCs w:val="22"/>
        </w:rPr>
        <w:t xml:space="preserve"> </w:t>
      </w:r>
      <w:r w:rsidR="00105BA5" w:rsidRPr="0081723F">
        <w:rPr>
          <w:rFonts w:ascii="Arial" w:hAnsi="Arial" w:cs="Arial"/>
          <w:sz w:val="22"/>
          <w:szCs w:val="22"/>
        </w:rPr>
        <w:t>Therefore, the comprehensive understanding to the genome-wide DNA methylation profile for the early stage pre-cancerous lesions</w:t>
      </w:r>
      <w:r w:rsidR="006457BC" w:rsidRPr="0081723F">
        <w:rPr>
          <w:rFonts w:ascii="Arial" w:hAnsi="Arial" w:cs="Arial"/>
          <w:sz w:val="22"/>
          <w:szCs w:val="22"/>
        </w:rPr>
        <w:t xml:space="preserve"> (</w:t>
      </w:r>
      <w:r w:rsidR="005C0250">
        <w:rPr>
          <w:rFonts w:ascii="Arial" w:hAnsi="Arial" w:cs="Arial"/>
          <w:sz w:val="22"/>
          <w:szCs w:val="22"/>
        </w:rPr>
        <w:t>LGA and HGA</w:t>
      </w:r>
      <w:r w:rsidR="006457BC" w:rsidRPr="0081723F">
        <w:rPr>
          <w:rFonts w:ascii="Arial" w:hAnsi="Arial" w:cs="Arial"/>
          <w:sz w:val="22"/>
          <w:szCs w:val="22"/>
        </w:rPr>
        <w:t>)</w:t>
      </w:r>
      <w:r w:rsidR="008452E3">
        <w:rPr>
          <w:rFonts w:ascii="Arial" w:hAnsi="Arial" w:cs="Arial"/>
          <w:sz w:val="22"/>
          <w:szCs w:val="22"/>
        </w:rPr>
        <w:t xml:space="preserve"> </w:t>
      </w:r>
      <w:r w:rsidR="00105BA5" w:rsidRPr="0081723F">
        <w:rPr>
          <w:rFonts w:ascii="Arial" w:hAnsi="Arial" w:cs="Arial"/>
          <w:sz w:val="22"/>
          <w:szCs w:val="22"/>
        </w:rPr>
        <w:t xml:space="preserve">will provide important resources for cancer early diagnosis and candidate biomarkers. </w:t>
      </w:r>
    </w:p>
    <w:p w14:paraId="6344BB76" w14:textId="77777777" w:rsidR="00105BA5" w:rsidRPr="0081723F" w:rsidRDefault="00105BA5" w:rsidP="006B5E1E">
      <w:pPr>
        <w:jc w:val="both"/>
        <w:rPr>
          <w:rFonts w:ascii="Arial" w:hAnsi="Arial" w:cs="Arial"/>
          <w:sz w:val="22"/>
          <w:szCs w:val="22"/>
        </w:rPr>
      </w:pPr>
    </w:p>
    <w:p w14:paraId="3854E3A0" w14:textId="25B092CD" w:rsidR="006457BC" w:rsidRDefault="003B50FB" w:rsidP="006B5E1E">
      <w:pPr>
        <w:jc w:val="both"/>
        <w:rPr>
          <w:rFonts w:ascii="Arial" w:eastAsiaTheme="minorEastAsia" w:hAnsi="Arial" w:cs="Arial"/>
          <w:kern w:val="2"/>
          <w:sz w:val="22"/>
          <w:szCs w:val="22"/>
        </w:rPr>
      </w:pPr>
      <w:r w:rsidRPr="0081723F">
        <w:rPr>
          <w:rFonts w:ascii="Arial" w:hAnsi="Arial" w:cs="Arial"/>
          <w:sz w:val="22"/>
          <w:szCs w:val="22"/>
        </w:rPr>
        <w:t xml:space="preserve">In this study, </w:t>
      </w:r>
      <w:r w:rsidR="0053281F" w:rsidRPr="0081723F">
        <w:rPr>
          <w:rFonts w:ascii="Arial" w:hAnsi="Arial" w:cs="Arial"/>
          <w:sz w:val="22"/>
          <w:szCs w:val="22"/>
        </w:rPr>
        <w:t xml:space="preserve">we </w:t>
      </w:r>
      <w:r w:rsidR="004D4A78" w:rsidRPr="0081723F">
        <w:rPr>
          <w:rFonts w:ascii="Arial" w:hAnsi="Arial" w:cs="Arial"/>
          <w:sz w:val="22"/>
          <w:szCs w:val="22"/>
        </w:rPr>
        <w:t xml:space="preserve">firstly treated adenoma as two stages, and </w:t>
      </w:r>
      <w:r w:rsidR="0053281F" w:rsidRPr="0081723F">
        <w:rPr>
          <w:rFonts w:ascii="Arial" w:hAnsi="Arial" w:cs="Arial"/>
          <w:sz w:val="22"/>
          <w:szCs w:val="22"/>
        </w:rPr>
        <w:t>conducted genome-wide DNA methylation array</w:t>
      </w:r>
      <w:r w:rsidR="006457BC" w:rsidRPr="0081723F">
        <w:rPr>
          <w:rFonts w:ascii="Arial" w:hAnsi="Arial" w:cs="Arial"/>
          <w:sz w:val="22"/>
          <w:szCs w:val="22"/>
        </w:rPr>
        <w:t xml:space="preserve"> </w:t>
      </w:r>
      <w:r w:rsidR="0053281F" w:rsidRPr="0081723F">
        <w:rPr>
          <w:rFonts w:ascii="Arial" w:hAnsi="Arial" w:cs="Arial"/>
          <w:sz w:val="22"/>
          <w:szCs w:val="22"/>
        </w:rPr>
        <w:t xml:space="preserve">to 18 </w:t>
      </w:r>
      <w:r w:rsidR="00FF3BC0">
        <w:rPr>
          <w:rFonts w:ascii="Arial" w:hAnsi="Arial" w:cs="Arial"/>
          <w:sz w:val="22"/>
          <w:szCs w:val="22"/>
        </w:rPr>
        <w:t xml:space="preserve">LGA </w:t>
      </w:r>
      <w:r w:rsidR="0053281F" w:rsidRPr="0081723F">
        <w:rPr>
          <w:rFonts w:ascii="Arial" w:hAnsi="Arial" w:cs="Arial"/>
          <w:sz w:val="22"/>
          <w:szCs w:val="22"/>
        </w:rPr>
        <w:t xml:space="preserve">and 22 </w:t>
      </w:r>
      <w:r w:rsidR="00055AEA">
        <w:rPr>
          <w:rFonts w:ascii="Arial" w:hAnsi="Arial" w:cs="Arial"/>
          <w:sz w:val="22"/>
          <w:szCs w:val="22"/>
        </w:rPr>
        <w:t>HGA</w:t>
      </w:r>
      <w:r w:rsidR="0053281F" w:rsidRPr="0081723F">
        <w:rPr>
          <w:rFonts w:ascii="Arial" w:hAnsi="Arial" w:cs="Arial"/>
          <w:sz w:val="22"/>
          <w:szCs w:val="22"/>
        </w:rPr>
        <w:t xml:space="preserve"> and 20 normal tissue</w:t>
      </w:r>
      <w:r w:rsidR="007E7ADF">
        <w:rPr>
          <w:rFonts w:ascii="Arial" w:hAnsi="Arial" w:cs="Arial"/>
          <w:sz w:val="22"/>
          <w:szCs w:val="22"/>
        </w:rPr>
        <w:t>s</w:t>
      </w:r>
      <w:r w:rsidR="006457BC" w:rsidRPr="0081723F">
        <w:rPr>
          <w:rFonts w:ascii="Arial" w:hAnsi="Arial" w:cs="Arial"/>
          <w:sz w:val="22"/>
          <w:szCs w:val="22"/>
        </w:rPr>
        <w:t xml:space="preserve">. </w:t>
      </w:r>
      <w:r w:rsidR="00107569" w:rsidRPr="0081723F">
        <w:rPr>
          <w:rFonts w:ascii="Arial" w:hAnsi="Arial" w:cs="Arial"/>
          <w:sz w:val="22"/>
          <w:szCs w:val="22"/>
        </w:rPr>
        <w:t>Dynamic DNA m</w:t>
      </w:r>
      <w:r w:rsidR="006457BC" w:rsidRPr="0081723F">
        <w:rPr>
          <w:rFonts w:ascii="Arial" w:hAnsi="Arial" w:cs="Arial"/>
          <w:sz w:val="22"/>
          <w:szCs w:val="22"/>
        </w:rPr>
        <w:t>ethylation change</w:t>
      </w:r>
      <w:r w:rsidR="00001BE7" w:rsidRPr="0081723F">
        <w:rPr>
          <w:rFonts w:ascii="Arial" w:hAnsi="Arial" w:cs="Arial"/>
          <w:sz w:val="22"/>
          <w:szCs w:val="22"/>
        </w:rPr>
        <w:t xml:space="preserve"> of </w:t>
      </w:r>
      <w:r w:rsidR="00F36804" w:rsidRPr="002C1801">
        <w:rPr>
          <w:rFonts w:ascii="Arial" w:hAnsi="Arial" w:cs="Arial"/>
          <w:sz w:val="22"/>
          <w:szCs w:val="22"/>
        </w:rPr>
        <w:t>LGA and HGA</w:t>
      </w:r>
      <w:r w:rsidR="002C1801" w:rsidRPr="002C1801">
        <w:rPr>
          <w:rFonts w:ascii="Arial" w:hAnsi="Arial" w:cs="Arial"/>
          <w:sz w:val="22"/>
          <w:szCs w:val="22"/>
        </w:rPr>
        <w:t xml:space="preserve"> </w:t>
      </w:r>
      <w:r w:rsidR="00001BE7" w:rsidRPr="0081723F">
        <w:rPr>
          <w:rFonts w:ascii="Arial" w:hAnsi="Arial" w:cs="Arial"/>
          <w:sz w:val="22"/>
          <w:szCs w:val="22"/>
        </w:rPr>
        <w:t>was</w:t>
      </w:r>
      <w:r w:rsidR="006457BC" w:rsidRPr="0081723F">
        <w:rPr>
          <w:rFonts w:ascii="Arial" w:hAnsi="Arial" w:cs="Arial"/>
          <w:sz w:val="22"/>
          <w:szCs w:val="22"/>
        </w:rPr>
        <w:t xml:space="preserve"> identified</w:t>
      </w:r>
      <w:r w:rsidR="00DE618A">
        <w:rPr>
          <w:rFonts w:ascii="Arial" w:hAnsi="Arial" w:cs="Arial"/>
          <w:sz w:val="22"/>
          <w:szCs w:val="22"/>
        </w:rPr>
        <w:t xml:space="preserve"> and we found the methylation change appeared in LGA will strengthen or maintain in LGA and caner</w:t>
      </w:r>
      <w:r w:rsidR="006457BC" w:rsidRPr="0081723F">
        <w:rPr>
          <w:rFonts w:ascii="Arial" w:hAnsi="Arial" w:cs="Arial"/>
          <w:sz w:val="22"/>
          <w:szCs w:val="22"/>
        </w:rPr>
        <w:t xml:space="preserve">. </w:t>
      </w:r>
      <w:r w:rsidR="00107569" w:rsidRPr="0081723F">
        <w:rPr>
          <w:rFonts w:ascii="Arial" w:hAnsi="Arial" w:cs="Arial"/>
          <w:sz w:val="22"/>
          <w:szCs w:val="22"/>
        </w:rPr>
        <w:t>We</w:t>
      </w:r>
      <w:r w:rsidR="00F406D3" w:rsidRPr="0081723F">
        <w:rPr>
          <w:rFonts w:ascii="Arial" w:hAnsi="Arial" w:cs="Arial"/>
          <w:sz w:val="22"/>
          <w:szCs w:val="22"/>
        </w:rPr>
        <w:t xml:space="preserve"> conducted enrichment analysis to </w:t>
      </w:r>
      <w:r w:rsidR="00E040B1" w:rsidRPr="0081723F">
        <w:rPr>
          <w:rFonts w:ascii="Arial" w:hAnsi="Arial" w:cs="Arial"/>
          <w:sz w:val="22"/>
          <w:szCs w:val="22"/>
        </w:rPr>
        <w:t>differential methylation regions (DMRs)</w:t>
      </w:r>
      <w:r w:rsidR="00F406D3" w:rsidRPr="0081723F">
        <w:rPr>
          <w:rFonts w:ascii="Arial" w:hAnsi="Arial" w:cs="Arial"/>
          <w:sz w:val="22"/>
          <w:szCs w:val="22"/>
        </w:rPr>
        <w:t xml:space="preserve"> </w:t>
      </w:r>
      <w:r w:rsidR="00001BE7" w:rsidRPr="0081723F">
        <w:rPr>
          <w:rFonts w:ascii="Arial" w:hAnsi="Arial" w:cs="Arial"/>
          <w:sz w:val="22"/>
          <w:szCs w:val="22"/>
        </w:rPr>
        <w:t>to inquiry potential DNA methylation influence</w:t>
      </w:r>
      <w:r w:rsidR="002344F4" w:rsidRPr="0081723F">
        <w:rPr>
          <w:rFonts w:ascii="Arial" w:hAnsi="Arial" w:cs="Arial"/>
          <w:sz w:val="22"/>
          <w:szCs w:val="22"/>
        </w:rPr>
        <w:t xml:space="preserve">d </w:t>
      </w:r>
      <w:r w:rsidR="00001BE7" w:rsidRPr="0081723F">
        <w:rPr>
          <w:rFonts w:ascii="Arial" w:hAnsi="Arial" w:cs="Arial"/>
          <w:sz w:val="22"/>
          <w:szCs w:val="22"/>
        </w:rPr>
        <w:t>functional difference in adenoma initiation and development stages</w:t>
      </w:r>
      <w:r w:rsidR="002344F4" w:rsidRPr="0081723F">
        <w:rPr>
          <w:rFonts w:ascii="Arial" w:hAnsi="Arial" w:cs="Arial"/>
          <w:sz w:val="22"/>
          <w:szCs w:val="22"/>
        </w:rPr>
        <w:t xml:space="preserve">. Moreover, we </w:t>
      </w:r>
      <w:r w:rsidR="00777158">
        <w:rPr>
          <w:rFonts w:ascii="Arial" w:hAnsi="Arial" w:cs="Arial" w:hint="eastAsia"/>
          <w:sz w:val="22"/>
          <w:szCs w:val="22"/>
        </w:rPr>
        <w:t>separate</w:t>
      </w:r>
      <w:r w:rsidR="00777158">
        <w:rPr>
          <w:rFonts w:ascii="Arial" w:hAnsi="Arial" w:cs="Arial"/>
          <w:sz w:val="22"/>
          <w:szCs w:val="22"/>
        </w:rPr>
        <w:t xml:space="preserve">d different methylation sites (DMSs) </w:t>
      </w:r>
      <w:r w:rsidR="00FD351C">
        <w:rPr>
          <w:rFonts w:ascii="Arial" w:hAnsi="Arial" w:cs="Arial"/>
          <w:sz w:val="22"/>
          <w:szCs w:val="22"/>
        </w:rPr>
        <w:t>between</w:t>
      </w:r>
      <w:r w:rsidR="00DE618A">
        <w:rPr>
          <w:rFonts w:ascii="Arial" w:hAnsi="Arial" w:cs="Arial"/>
          <w:sz w:val="22"/>
          <w:szCs w:val="22"/>
        </w:rPr>
        <w:t xml:space="preserve"> LGA </w:t>
      </w:r>
      <w:r w:rsidR="00FD351C">
        <w:rPr>
          <w:rFonts w:ascii="Arial" w:hAnsi="Arial" w:cs="Arial"/>
          <w:sz w:val="22"/>
          <w:szCs w:val="22"/>
        </w:rPr>
        <w:t xml:space="preserve">and normal </w:t>
      </w:r>
      <w:r w:rsidR="00777158">
        <w:rPr>
          <w:rFonts w:ascii="Arial" w:hAnsi="Arial" w:cs="Arial"/>
          <w:sz w:val="22"/>
          <w:szCs w:val="22"/>
        </w:rPr>
        <w:t xml:space="preserve">into </w:t>
      </w:r>
      <w:r w:rsidR="00777158" w:rsidRPr="0081723F">
        <w:rPr>
          <w:rFonts w:ascii="Arial" w:hAnsi="Arial" w:cs="Arial"/>
          <w:sz w:val="22"/>
          <w:szCs w:val="22"/>
        </w:rPr>
        <w:t>hyper-DMS and hypo-DMS</w:t>
      </w:r>
      <w:r w:rsidR="00777158">
        <w:rPr>
          <w:rFonts w:ascii="Arial" w:hAnsi="Arial" w:cs="Arial"/>
          <w:sz w:val="22"/>
          <w:szCs w:val="22"/>
        </w:rPr>
        <w:t xml:space="preserve">, and </w:t>
      </w:r>
      <w:r w:rsidR="00107569" w:rsidRPr="0081723F">
        <w:rPr>
          <w:rFonts w:ascii="Arial" w:hAnsi="Arial" w:cs="Arial"/>
          <w:sz w:val="22"/>
          <w:szCs w:val="22"/>
        </w:rPr>
        <w:t xml:space="preserve">evaluated </w:t>
      </w:r>
      <w:r w:rsidR="00777158">
        <w:rPr>
          <w:rFonts w:ascii="Arial" w:hAnsi="Arial" w:cs="Arial"/>
          <w:sz w:val="22"/>
          <w:szCs w:val="22"/>
        </w:rPr>
        <w:t>their respective</w:t>
      </w:r>
      <w:r w:rsidR="00107569" w:rsidRPr="0081723F">
        <w:rPr>
          <w:rFonts w:ascii="Arial" w:hAnsi="Arial" w:cs="Arial"/>
          <w:sz w:val="22"/>
          <w:szCs w:val="22"/>
        </w:rPr>
        <w:t xml:space="preserve"> performance for the </w:t>
      </w:r>
      <w:r w:rsidR="00FD351C" w:rsidRPr="002C1801">
        <w:rPr>
          <w:rFonts w:ascii="Arial" w:hAnsi="Arial" w:cs="Arial"/>
          <w:sz w:val="22"/>
          <w:szCs w:val="22"/>
        </w:rPr>
        <w:t>CA</w:t>
      </w:r>
      <w:r w:rsidR="00FD351C">
        <w:rPr>
          <w:rFonts w:ascii="Arial" w:hAnsi="Arial" w:cs="Arial"/>
          <w:color w:val="7030A0"/>
          <w:sz w:val="22"/>
          <w:szCs w:val="22"/>
        </w:rPr>
        <w:t xml:space="preserve"> </w:t>
      </w:r>
      <w:r w:rsidR="002344F4" w:rsidRPr="0081723F">
        <w:rPr>
          <w:rFonts w:ascii="Arial" w:hAnsi="Arial" w:cs="Arial"/>
          <w:sz w:val="22"/>
          <w:szCs w:val="22"/>
        </w:rPr>
        <w:t xml:space="preserve">and </w:t>
      </w:r>
      <w:r w:rsidR="00FD351C">
        <w:rPr>
          <w:rFonts w:ascii="Arial" w:hAnsi="Arial" w:cs="Arial"/>
          <w:sz w:val="22"/>
          <w:szCs w:val="22"/>
        </w:rPr>
        <w:t>CRC</w:t>
      </w:r>
      <w:r w:rsidR="00FD351C" w:rsidRPr="0081723F">
        <w:rPr>
          <w:rFonts w:ascii="Arial" w:hAnsi="Arial" w:cs="Arial"/>
          <w:sz w:val="22"/>
          <w:szCs w:val="22"/>
        </w:rPr>
        <w:t xml:space="preserve"> </w:t>
      </w:r>
      <w:r w:rsidR="00107569" w:rsidRPr="0081723F">
        <w:rPr>
          <w:rFonts w:ascii="Arial" w:hAnsi="Arial" w:cs="Arial"/>
          <w:sz w:val="22"/>
          <w:szCs w:val="22"/>
        </w:rPr>
        <w:t xml:space="preserve">prediction. </w:t>
      </w:r>
      <w:r w:rsidR="006457BC" w:rsidRPr="0081723F">
        <w:rPr>
          <w:rFonts w:ascii="Arial" w:hAnsi="Arial" w:cs="Arial"/>
          <w:sz w:val="22"/>
          <w:szCs w:val="22"/>
        </w:rPr>
        <w:t>Meanwhile, we collected genome-wide DNA methylation profile of 833 samples from</w:t>
      </w:r>
      <w:r w:rsidR="006457BC" w:rsidRPr="0081723F">
        <w:rPr>
          <w:rFonts w:ascii="Arial" w:eastAsiaTheme="minorEastAsia" w:hAnsi="Arial" w:cs="Arial"/>
          <w:kern w:val="2"/>
          <w:sz w:val="22"/>
          <w:szCs w:val="22"/>
        </w:rPr>
        <w:t xml:space="preserve"> public database</w:t>
      </w:r>
      <w:r w:rsidR="00F406D3" w:rsidRPr="0081723F">
        <w:rPr>
          <w:rFonts w:ascii="Arial" w:eastAsiaTheme="minorEastAsia" w:hAnsi="Arial" w:cs="Arial"/>
          <w:kern w:val="2"/>
          <w:sz w:val="22"/>
          <w:szCs w:val="22"/>
        </w:rPr>
        <w:t xml:space="preserve"> to validate our findings. Finally, we described </w:t>
      </w:r>
      <w:r w:rsidR="004D453C" w:rsidRPr="0081723F">
        <w:rPr>
          <w:rFonts w:ascii="Arial" w:eastAsiaTheme="minorEastAsia" w:hAnsi="Arial" w:cs="Arial"/>
          <w:kern w:val="2"/>
          <w:sz w:val="22"/>
          <w:szCs w:val="22"/>
        </w:rPr>
        <w:t>one</w:t>
      </w:r>
      <w:r w:rsidR="00F406D3" w:rsidRPr="0081723F">
        <w:rPr>
          <w:rFonts w:ascii="Arial" w:eastAsiaTheme="minorEastAsia" w:hAnsi="Arial" w:cs="Arial"/>
          <w:kern w:val="2"/>
          <w:sz w:val="22"/>
          <w:szCs w:val="22"/>
        </w:rPr>
        <w:t xml:space="preserve"> functional methylation biomarker</w:t>
      </w:r>
      <w:r w:rsidR="004D453C" w:rsidRPr="0081723F">
        <w:rPr>
          <w:rFonts w:ascii="Arial" w:eastAsiaTheme="minorEastAsia" w:hAnsi="Arial" w:cs="Arial"/>
          <w:kern w:val="2"/>
          <w:sz w:val="22"/>
          <w:szCs w:val="22"/>
        </w:rPr>
        <w:t xml:space="preserve">, </w:t>
      </w:r>
      <w:r w:rsidR="000268C9" w:rsidRPr="000268C9">
        <w:rPr>
          <w:rFonts w:ascii="Arial" w:eastAsiaTheme="minorEastAsia" w:hAnsi="Arial" w:cs="Arial"/>
          <w:i/>
          <w:kern w:val="2"/>
          <w:sz w:val="22"/>
          <w:szCs w:val="22"/>
        </w:rPr>
        <w:t>ADHFE1</w:t>
      </w:r>
      <w:r w:rsidR="004D453C" w:rsidRPr="0081723F">
        <w:rPr>
          <w:rFonts w:ascii="Arial" w:eastAsiaTheme="minorEastAsia" w:hAnsi="Arial" w:cs="Arial"/>
          <w:kern w:val="2"/>
          <w:sz w:val="22"/>
          <w:szCs w:val="22"/>
        </w:rPr>
        <w:t>, for colorectal adenoma and cancer</w:t>
      </w:r>
      <w:r w:rsidR="00F406D3" w:rsidRPr="0081723F">
        <w:rPr>
          <w:rFonts w:ascii="Arial" w:eastAsiaTheme="minorEastAsia" w:hAnsi="Arial" w:cs="Arial"/>
          <w:kern w:val="2"/>
          <w:sz w:val="22"/>
          <w:szCs w:val="22"/>
        </w:rPr>
        <w:t xml:space="preserve">. </w:t>
      </w:r>
    </w:p>
    <w:p w14:paraId="09631E77" w14:textId="421BF746" w:rsidR="00785627" w:rsidRDefault="00785627" w:rsidP="006B5E1E">
      <w:pPr>
        <w:jc w:val="both"/>
        <w:rPr>
          <w:rFonts w:ascii="Arial" w:eastAsiaTheme="minorEastAsia" w:hAnsi="Arial" w:cs="Arial"/>
          <w:kern w:val="2"/>
          <w:sz w:val="22"/>
          <w:szCs w:val="22"/>
        </w:rPr>
      </w:pPr>
    </w:p>
    <w:p w14:paraId="6A653310" w14:textId="77777777" w:rsidR="00785627" w:rsidRPr="0081723F" w:rsidRDefault="00785627" w:rsidP="006B5E1E">
      <w:pPr>
        <w:jc w:val="both"/>
        <w:rPr>
          <w:rFonts w:ascii="Arial" w:hAnsi="Arial" w:cs="Arial"/>
          <w:sz w:val="22"/>
          <w:szCs w:val="22"/>
        </w:rPr>
      </w:pPr>
    </w:p>
    <w:p w14:paraId="3C8AFE30" w14:textId="3EC304AD" w:rsidR="0089090A" w:rsidRPr="003C5AC7" w:rsidRDefault="0089090A" w:rsidP="006B5E1E">
      <w:pPr>
        <w:pStyle w:val="Heading2"/>
        <w:jc w:val="both"/>
        <w:rPr>
          <w:rFonts w:ascii="Arial" w:hAnsi="Arial" w:cs="Arial"/>
          <w:b/>
          <w:bCs/>
          <w:color w:val="auto"/>
          <w:sz w:val="22"/>
          <w:szCs w:val="22"/>
        </w:rPr>
      </w:pPr>
      <w:r w:rsidRPr="003C5AC7">
        <w:rPr>
          <w:rFonts w:ascii="Arial" w:hAnsi="Arial" w:cs="Arial"/>
          <w:b/>
          <w:bCs/>
          <w:color w:val="auto"/>
          <w:sz w:val="22"/>
          <w:szCs w:val="22"/>
        </w:rPr>
        <w:lastRenderedPageBreak/>
        <w:t>Results</w:t>
      </w:r>
    </w:p>
    <w:p w14:paraId="12F3CA9E" w14:textId="1AF29E33" w:rsidR="0089090A" w:rsidRPr="00423D91" w:rsidRDefault="006D3959" w:rsidP="006B5E1E">
      <w:pPr>
        <w:pStyle w:val="Heading4"/>
        <w:widowControl w:val="0"/>
        <w:spacing w:before="40" w:line="360" w:lineRule="auto"/>
        <w:jc w:val="both"/>
        <w:rPr>
          <w:rFonts w:ascii="Arial" w:eastAsia="Arial" w:hAnsi="Arial" w:cs="Arial"/>
          <w:b w:val="0"/>
          <w:color w:val="auto"/>
          <w:sz w:val="22"/>
          <w:szCs w:val="22"/>
        </w:rPr>
      </w:pPr>
      <w:r w:rsidRPr="003C5AC7">
        <w:rPr>
          <w:rFonts w:ascii="Arial" w:eastAsia="Arial" w:hAnsi="Arial" w:cs="Arial"/>
          <w:bCs w:val="0"/>
          <w:i w:val="0"/>
          <w:iCs w:val="0"/>
          <w:color w:val="auto"/>
          <w:sz w:val="22"/>
          <w:szCs w:val="22"/>
          <w:lang w:eastAsia="zh-CN"/>
        </w:rPr>
        <w:t xml:space="preserve">Landscape of DNA methylation of </w:t>
      </w:r>
      <w:r w:rsidR="0089090A" w:rsidRPr="003C5AC7">
        <w:rPr>
          <w:rFonts w:ascii="Arial" w:eastAsia="Arial" w:hAnsi="Arial" w:cs="Arial"/>
          <w:bCs w:val="0"/>
          <w:i w:val="0"/>
          <w:iCs w:val="0"/>
          <w:color w:val="auto"/>
          <w:sz w:val="22"/>
          <w:szCs w:val="22"/>
          <w:lang w:eastAsia="zh-CN"/>
        </w:rPr>
        <w:t>pre</w:t>
      </w:r>
      <w:r w:rsidRPr="003C5AC7">
        <w:rPr>
          <w:rFonts w:ascii="Arial" w:eastAsia="Arial" w:hAnsi="Arial" w:cs="Arial"/>
          <w:bCs w:val="0"/>
          <w:i w:val="0"/>
          <w:iCs w:val="0"/>
          <w:color w:val="auto"/>
          <w:sz w:val="22"/>
          <w:szCs w:val="22"/>
          <w:lang w:eastAsia="zh-CN"/>
        </w:rPr>
        <w:t>-</w:t>
      </w:r>
      <w:r w:rsidR="0089090A" w:rsidRPr="003C5AC7">
        <w:rPr>
          <w:rFonts w:ascii="Arial" w:eastAsia="Arial" w:hAnsi="Arial" w:cs="Arial"/>
          <w:bCs w:val="0"/>
          <w:i w:val="0"/>
          <w:iCs w:val="0"/>
          <w:color w:val="auto"/>
          <w:sz w:val="22"/>
          <w:szCs w:val="22"/>
          <w:lang w:eastAsia="zh-CN"/>
        </w:rPr>
        <w:t>cancerous benign lesion</w:t>
      </w:r>
    </w:p>
    <w:p w14:paraId="079BF1BE" w14:textId="420DD3C6" w:rsidR="00250CF9" w:rsidRPr="0081723F" w:rsidRDefault="0089090A" w:rsidP="006B5E1E">
      <w:pPr>
        <w:jc w:val="both"/>
        <w:rPr>
          <w:rFonts w:ascii="Arial" w:hAnsi="Arial" w:cs="Arial"/>
          <w:sz w:val="22"/>
          <w:szCs w:val="22"/>
        </w:rPr>
      </w:pPr>
      <w:bookmarkStart w:id="0" w:name="OLE_LINK81"/>
      <w:bookmarkStart w:id="1" w:name="OLE_LINK82"/>
      <w:r w:rsidRPr="0081723F">
        <w:rPr>
          <w:rFonts w:ascii="Arial" w:hAnsi="Arial" w:cs="Arial"/>
          <w:sz w:val="22"/>
          <w:szCs w:val="22"/>
        </w:rPr>
        <w:t>We profile</w:t>
      </w:r>
      <w:r w:rsidR="00E86F97">
        <w:rPr>
          <w:rFonts w:ascii="Arial" w:hAnsi="Arial" w:cs="Arial"/>
          <w:sz w:val="22"/>
          <w:szCs w:val="22"/>
        </w:rPr>
        <w:t>d</w:t>
      </w:r>
      <w:r w:rsidRPr="0081723F">
        <w:rPr>
          <w:rFonts w:ascii="Arial" w:hAnsi="Arial" w:cs="Arial"/>
          <w:sz w:val="22"/>
          <w:szCs w:val="22"/>
        </w:rPr>
        <w:t xml:space="preserve"> DNA methylation </w:t>
      </w:r>
      <w:r w:rsidRPr="00BF1A9B">
        <w:rPr>
          <w:rFonts w:ascii="Arial" w:hAnsi="Arial" w:cs="Arial"/>
          <w:sz w:val="22"/>
          <w:szCs w:val="22"/>
        </w:rPr>
        <w:t>on single-base level fo</w:t>
      </w:r>
      <w:r w:rsidRPr="0081723F">
        <w:rPr>
          <w:rFonts w:ascii="Arial" w:hAnsi="Arial" w:cs="Arial"/>
          <w:sz w:val="22"/>
          <w:szCs w:val="22"/>
        </w:rPr>
        <w:t xml:space="preserve">r </w:t>
      </w:r>
      <w:r w:rsidR="00C33218" w:rsidRPr="0081723F">
        <w:rPr>
          <w:rFonts w:ascii="Arial" w:hAnsi="Arial" w:cs="Arial"/>
          <w:sz w:val="22"/>
          <w:szCs w:val="22"/>
        </w:rPr>
        <w:t xml:space="preserve">18 </w:t>
      </w:r>
      <w:r w:rsidRPr="0081723F">
        <w:rPr>
          <w:rFonts w:ascii="Arial" w:hAnsi="Arial" w:cs="Arial"/>
          <w:sz w:val="22"/>
          <w:szCs w:val="22"/>
        </w:rPr>
        <w:t>low-</w:t>
      </w:r>
      <w:r w:rsidR="00C21CA7" w:rsidRPr="0081723F">
        <w:rPr>
          <w:rFonts w:ascii="Arial" w:hAnsi="Arial" w:cs="Arial"/>
          <w:sz w:val="22"/>
          <w:szCs w:val="22"/>
        </w:rPr>
        <w:t>grade adenoma (</w:t>
      </w:r>
      <w:r w:rsidR="00055AEA">
        <w:rPr>
          <w:rFonts w:ascii="Arial" w:hAnsi="Arial" w:cs="Arial"/>
          <w:sz w:val="22"/>
          <w:szCs w:val="22"/>
        </w:rPr>
        <w:t>LGA</w:t>
      </w:r>
      <w:r w:rsidR="00C21CA7" w:rsidRPr="0081723F">
        <w:rPr>
          <w:rFonts w:ascii="Arial" w:hAnsi="Arial" w:cs="Arial"/>
          <w:sz w:val="22"/>
          <w:szCs w:val="22"/>
        </w:rPr>
        <w:t xml:space="preserve">) </w:t>
      </w:r>
      <w:r w:rsidRPr="0081723F">
        <w:rPr>
          <w:rFonts w:ascii="Arial" w:hAnsi="Arial" w:cs="Arial"/>
          <w:sz w:val="22"/>
          <w:szCs w:val="22"/>
        </w:rPr>
        <w:t xml:space="preserve">and </w:t>
      </w:r>
      <w:r w:rsidR="00C21CA7" w:rsidRPr="0081723F">
        <w:rPr>
          <w:rFonts w:ascii="Arial" w:hAnsi="Arial" w:cs="Arial"/>
          <w:sz w:val="22"/>
          <w:szCs w:val="22"/>
        </w:rPr>
        <w:t xml:space="preserve">22 </w:t>
      </w:r>
      <w:r w:rsidRPr="0081723F">
        <w:rPr>
          <w:rFonts w:ascii="Arial" w:hAnsi="Arial" w:cs="Arial"/>
          <w:sz w:val="22"/>
          <w:szCs w:val="22"/>
        </w:rPr>
        <w:t>high-grade colorectal adenoma</w:t>
      </w:r>
      <w:r w:rsidR="00C21CA7" w:rsidRPr="0081723F">
        <w:rPr>
          <w:rFonts w:ascii="Arial" w:hAnsi="Arial" w:cs="Arial"/>
          <w:sz w:val="22"/>
          <w:szCs w:val="22"/>
        </w:rPr>
        <w:t xml:space="preserve"> (</w:t>
      </w:r>
      <w:r w:rsidR="00055AEA">
        <w:rPr>
          <w:rFonts w:ascii="Arial" w:hAnsi="Arial" w:cs="Arial"/>
          <w:sz w:val="22"/>
          <w:szCs w:val="22"/>
        </w:rPr>
        <w:t>HGA</w:t>
      </w:r>
      <w:r w:rsidR="00C21CA7" w:rsidRPr="0081723F">
        <w:rPr>
          <w:rFonts w:ascii="Arial" w:hAnsi="Arial" w:cs="Arial"/>
          <w:sz w:val="22"/>
          <w:szCs w:val="22"/>
        </w:rPr>
        <w:t>)</w:t>
      </w:r>
      <w:r w:rsidRPr="0081723F">
        <w:rPr>
          <w:rFonts w:ascii="Arial" w:hAnsi="Arial" w:cs="Arial"/>
          <w:sz w:val="22"/>
          <w:szCs w:val="22"/>
        </w:rPr>
        <w:t xml:space="preserve"> and </w:t>
      </w:r>
      <w:r w:rsidR="00C33218" w:rsidRPr="0081723F">
        <w:rPr>
          <w:rFonts w:ascii="Arial" w:hAnsi="Arial" w:cs="Arial"/>
          <w:sz w:val="22"/>
          <w:szCs w:val="22"/>
        </w:rPr>
        <w:t xml:space="preserve">20 </w:t>
      </w:r>
      <w:r w:rsidRPr="0081723F">
        <w:rPr>
          <w:rFonts w:ascii="Arial" w:hAnsi="Arial" w:cs="Arial"/>
          <w:sz w:val="22"/>
          <w:szCs w:val="22"/>
        </w:rPr>
        <w:t>normal tissue</w:t>
      </w:r>
      <w:r w:rsidR="00E86F97">
        <w:rPr>
          <w:rFonts w:ascii="Arial" w:hAnsi="Arial" w:cs="Arial"/>
          <w:sz w:val="22"/>
          <w:szCs w:val="22"/>
        </w:rPr>
        <w:t xml:space="preserve"> (</w:t>
      </w:r>
      <w:r w:rsidR="00E86F97" w:rsidRPr="00423D91">
        <w:rPr>
          <w:rFonts w:ascii="Arial" w:hAnsi="Arial" w:cs="Arial"/>
          <w:b/>
          <w:bCs/>
          <w:sz w:val="22"/>
          <w:szCs w:val="22"/>
        </w:rPr>
        <w:t>Method</w:t>
      </w:r>
      <w:r w:rsidR="00E86F97">
        <w:rPr>
          <w:rFonts w:ascii="Arial" w:hAnsi="Arial" w:cs="Arial"/>
          <w:sz w:val="22"/>
          <w:szCs w:val="22"/>
        </w:rPr>
        <w:t>)</w:t>
      </w:r>
      <w:r w:rsidRPr="0081723F">
        <w:rPr>
          <w:rFonts w:ascii="Arial" w:hAnsi="Arial" w:cs="Arial"/>
          <w:sz w:val="22"/>
          <w:szCs w:val="22"/>
        </w:rPr>
        <w:t xml:space="preserve">. We </w:t>
      </w:r>
      <w:r w:rsidR="00E86F97">
        <w:rPr>
          <w:rFonts w:ascii="Arial" w:hAnsi="Arial" w:cs="Arial"/>
          <w:sz w:val="22"/>
          <w:szCs w:val="22"/>
        </w:rPr>
        <w:t>found</w:t>
      </w:r>
      <w:r w:rsidR="00E86F97" w:rsidRPr="0081723F">
        <w:rPr>
          <w:rFonts w:ascii="Arial" w:hAnsi="Arial" w:cs="Arial"/>
          <w:sz w:val="22"/>
          <w:szCs w:val="22"/>
        </w:rPr>
        <w:t xml:space="preserve"> </w:t>
      </w:r>
      <w:r w:rsidRPr="0081723F">
        <w:rPr>
          <w:rFonts w:ascii="Arial" w:hAnsi="Arial" w:cs="Arial"/>
          <w:sz w:val="22"/>
          <w:szCs w:val="22"/>
        </w:rPr>
        <w:t>the significant genome-wide DNA methylation difference</w:t>
      </w:r>
      <w:r w:rsidR="0060420C">
        <w:rPr>
          <w:rFonts w:ascii="Arial" w:hAnsi="Arial" w:cs="Arial"/>
          <w:sz w:val="22"/>
          <w:szCs w:val="22"/>
        </w:rPr>
        <w:t xml:space="preserve"> among</w:t>
      </w:r>
      <w:r w:rsidRPr="0081723F">
        <w:rPr>
          <w:rFonts w:ascii="Arial" w:hAnsi="Arial" w:cs="Arial"/>
          <w:sz w:val="22"/>
          <w:szCs w:val="22"/>
        </w:rPr>
        <w:t xml:space="preserve"> normal, low</w:t>
      </w:r>
      <w:r w:rsidR="00C21CA7" w:rsidRPr="0081723F">
        <w:rPr>
          <w:rFonts w:ascii="Arial" w:hAnsi="Arial" w:cs="Arial"/>
          <w:sz w:val="22"/>
          <w:szCs w:val="22"/>
        </w:rPr>
        <w:t xml:space="preserve"> </w:t>
      </w:r>
      <w:r w:rsidRPr="0081723F">
        <w:rPr>
          <w:rFonts w:ascii="Arial" w:hAnsi="Arial" w:cs="Arial"/>
          <w:sz w:val="22"/>
          <w:szCs w:val="22"/>
        </w:rPr>
        <w:t>and high-grade adenoma (</w:t>
      </w:r>
      <w:bookmarkStart w:id="2" w:name="OLE_LINK1"/>
      <w:bookmarkStart w:id="3" w:name="OLE_LINK2"/>
      <w:bookmarkStart w:id="4" w:name="OLE_LINK3"/>
      <w:r w:rsidRPr="00423D91">
        <w:rPr>
          <w:rFonts w:ascii="Arial" w:eastAsiaTheme="minorEastAsia" w:hAnsi="Arial" w:cs="Arial"/>
          <w:b/>
          <w:kern w:val="2"/>
          <w:sz w:val="22"/>
          <w:szCs w:val="22"/>
        </w:rPr>
        <w:t>Figure 1</w:t>
      </w:r>
      <w:r w:rsidR="00E60B2F" w:rsidRPr="00423D91">
        <w:rPr>
          <w:rFonts w:ascii="Arial" w:eastAsiaTheme="minorEastAsia" w:hAnsi="Arial" w:cs="Arial"/>
          <w:b/>
          <w:kern w:val="2"/>
          <w:sz w:val="22"/>
          <w:szCs w:val="22"/>
        </w:rPr>
        <w:t>A</w:t>
      </w:r>
      <w:r w:rsidRPr="0081723F">
        <w:rPr>
          <w:rFonts w:ascii="Arial" w:hAnsi="Arial" w:cs="Arial"/>
          <w:sz w:val="22"/>
          <w:szCs w:val="22"/>
        </w:rPr>
        <w:t xml:space="preserve"> and </w:t>
      </w:r>
      <w:bookmarkEnd w:id="2"/>
      <w:bookmarkEnd w:id="3"/>
      <w:bookmarkEnd w:id="4"/>
      <w:r w:rsidRPr="00423D91">
        <w:rPr>
          <w:rFonts w:ascii="Arial" w:eastAsiaTheme="minorEastAsia" w:hAnsi="Arial" w:cs="Arial"/>
          <w:b/>
          <w:kern w:val="2"/>
          <w:sz w:val="22"/>
          <w:szCs w:val="22"/>
        </w:rPr>
        <w:t>1</w:t>
      </w:r>
      <w:r w:rsidR="00E60B2F" w:rsidRPr="00423D91">
        <w:rPr>
          <w:rFonts w:ascii="Arial" w:eastAsiaTheme="minorEastAsia" w:hAnsi="Arial" w:cs="Arial"/>
          <w:b/>
          <w:kern w:val="2"/>
          <w:sz w:val="22"/>
          <w:szCs w:val="22"/>
        </w:rPr>
        <w:t>B</w:t>
      </w:r>
      <w:r w:rsidRPr="0081723F">
        <w:rPr>
          <w:rFonts w:ascii="Arial" w:hAnsi="Arial" w:cs="Arial"/>
          <w:sz w:val="22"/>
          <w:szCs w:val="22"/>
        </w:rPr>
        <w:t>). Compared with the</w:t>
      </w:r>
      <w:r w:rsidR="00F25014" w:rsidRPr="0081723F">
        <w:rPr>
          <w:rFonts w:ascii="Arial" w:hAnsi="Arial" w:cs="Arial"/>
          <w:sz w:val="22"/>
          <w:szCs w:val="22"/>
        </w:rPr>
        <w:t xml:space="preserve"> </w:t>
      </w:r>
      <w:r w:rsidRPr="0081723F">
        <w:rPr>
          <w:rFonts w:ascii="Arial" w:hAnsi="Arial" w:cs="Arial"/>
          <w:sz w:val="22"/>
          <w:szCs w:val="22"/>
        </w:rPr>
        <w:t>normal tissue, low-grade adenoma</w:t>
      </w:r>
      <w:r w:rsidR="00C21CA7" w:rsidRPr="0081723F">
        <w:rPr>
          <w:rFonts w:ascii="Arial" w:hAnsi="Arial" w:cs="Arial"/>
          <w:sz w:val="22"/>
          <w:szCs w:val="22"/>
        </w:rPr>
        <w:t xml:space="preserve"> </w:t>
      </w:r>
      <w:r w:rsidR="00E86F97" w:rsidRPr="002C1801">
        <w:rPr>
          <w:rFonts w:ascii="Arial" w:hAnsi="Arial" w:cs="Arial"/>
          <w:sz w:val="22"/>
          <w:szCs w:val="22"/>
        </w:rPr>
        <w:t>had genome wide</w:t>
      </w:r>
      <w:r w:rsidRPr="002C1801">
        <w:rPr>
          <w:rFonts w:ascii="Arial" w:hAnsi="Arial" w:cs="Arial"/>
          <w:sz w:val="22"/>
          <w:szCs w:val="22"/>
        </w:rPr>
        <w:t xml:space="preserve"> hypo</w:t>
      </w:r>
      <w:r w:rsidR="00816400" w:rsidRPr="002C1801">
        <w:rPr>
          <w:rFonts w:ascii="Arial" w:hAnsi="Arial" w:cs="Arial"/>
          <w:sz w:val="22"/>
          <w:szCs w:val="22"/>
        </w:rPr>
        <w:t>-</w:t>
      </w:r>
      <w:r w:rsidRPr="002C1801">
        <w:rPr>
          <w:rFonts w:ascii="Arial" w:hAnsi="Arial" w:cs="Arial"/>
          <w:sz w:val="22"/>
          <w:szCs w:val="22"/>
        </w:rPr>
        <w:t>methylation</w:t>
      </w:r>
      <w:r w:rsidRPr="0081723F">
        <w:rPr>
          <w:rFonts w:ascii="Arial" w:hAnsi="Arial" w:cs="Arial"/>
          <w:sz w:val="22"/>
          <w:szCs w:val="22"/>
        </w:rPr>
        <w:t xml:space="preserve"> (</w:t>
      </w:r>
      <w:r w:rsidR="00A20AED">
        <w:rPr>
          <w:rFonts w:ascii="Arial" w:hAnsi="Arial" w:cs="Arial"/>
          <w:sz w:val="22"/>
          <w:szCs w:val="22"/>
        </w:rPr>
        <w:t>P = 5.2</w:t>
      </w:r>
      <w:r w:rsidR="00A20AED" w:rsidRPr="0081723F">
        <w:rPr>
          <w:rFonts w:ascii="Arial" w:hAnsi="Arial" w:cs="Arial"/>
          <w:sz w:val="22"/>
          <w:szCs w:val="22"/>
        </w:rPr>
        <w:t>x10</w:t>
      </w:r>
      <w:r w:rsidR="00A20AED">
        <w:rPr>
          <w:rFonts w:ascii="Arial" w:hAnsi="Arial" w:cs="Arial"/>
          <w:sz w:val="22"/>
          <w:szCs w:val="22"/>
          <w:vertAlign w:val="superscript"/>
        </w:rPr>
        <w:t>-5</w:t>
      </w:r>
      <w:r w:rsidR="007B06AE">
        <w:rPr>
          <w:rFonts w:ascii="Arial" w:hAnsi="Arial" w:cs="Arial"/>
          <w:sz w:val="22"/>
          <w:szCs w:val="22"/>
        </w:rPr>
        <w:t>, rank sum test)</w:t>
      </w:r>
      <w:r w:rsidRPr="0081723F">
        <w:rPr>
          <w:rFonts w:ascii="Arial" w:hAnsi="Arial" w:cs="Arial"/>
          <w:sz w:val="22"/>
          <w:szCs w:val="22"/>
        </w:rPr>
        <w:t>, and</w:t>
      </w:r>
      <w:r w:rsidR="00E86F97">
        <w:rPr>
          <w:rFonts w:ascii="Arial" w:hAnsi="Arial" w:cs="Arial"/>
          <w:sz w:val="22"/>
          <w:szCs w:val="22"/>
        </w:rPr>
        <w:t xml:space="preserve"> global </w:t>
      </w:r>
      <w:r w:rsidRPr="0081723F">
        <w:rPr>
          <w:rFonts w:ascii="Arial" w:hAnsi="Arial" w:cs="Arial"/>
          <w:sz w:val="22"/>
          <w:szCs w:val="22"/>
        </w:rPr>
        <w:t>methylation</w:t>
      </w:r>
      <w:r w:rsidR="00E86F97">
        <w:rPr>
          <w:rFonts w:ascii="Arial" w:hAnsi="Arial" w:cs="Arial"/>
          <w:sz w:val="22"/>
          <w:szCs w:val="22"/>
        </w:rPr>
        <w:t xml:space="preserve"> level </w:t>
      </w:r>
      <w:r w:rsidR="0060420C">
        <w:rPr>
          <w:rFonts w:ascii="Arial" w:hAnsi="Arial" w:cs="Arial"/>
          <w:sz w:val="22"/>
          <w:szCs w:val="22"/>
        </w:rPr>
        <w:t xml:space="preserve">became </w:t>
      </w:r>
      <w:r w:rsidR="00E86F97">
        <w:rPr>
          <w:rFonts w:ascii="Arial" w:hAnsi="Arial" w:cs="Arial"/>
          <w:sz w:val="22"/>
          <w:szCs w:val="22"/>
        </w:rPr>
        <w:t>even lower in</w:t>
      </w:r>
      <w:r w:rsidRPr="0081723F">
        <w:rPr>
          <w:rFonts w:ascii="Arial" w:hAnsi="Arial" w:cs="Arial"/>
          <w:sz w:val="22"/>
          <w:szCs w:val="22"/>
        </w:rPr>
        <w:t xml:space="preserve"> high-grade adenoma (</w:t>
      </w:r>
      <w:r w:rsidR="00A20AED">
        <w:rPr>
          <w:rFonts w:ascii="Arial" w:hAnsi="Arial" w:cs="Arial"/>
          <w:sz w:val="22"/>
          <w:szCs w:val="22"/>
        </w:rPr>
        <w:t>P = 3.7</w:t>
      </w:r>
      <w:r w:rsidR="00A20AED" w:rsidRPr="0081723F">
        <w:rPr>
          <w:rFonts w:ascii="Arial" w:hAnsi="Arial" w:cs="Arial"/>
          <w:sz w:val="22"/>
          <w:szCs w:val="22"/>
        </w:rPr>
        <w:t>x10</w:t>
      </w:r>
      <w:r w:rsidR="00A20AED">
        <w:rPr>
          <w:rFonts w:ascii="Arial" w:hAnsi="Arial" w:cs="Arial"/>
          <w:sz w:val="22"/>
          <w:szCs w:val="22"/>
          <w:vertAlign w:val="superscript"/>
        </w:rPr>
        <w:t>-6</w:t>
      </w:r>
      <w:r w:rsidRPr="0081723F">
        <w:rPr>
          <w:rFonts w:ascii="Arial" w:hAnsi="Arial" w:cs="Arial"/>
          <w:sz w:val="22"/>
          <w:szCs w:val="22"/>
        </w:rPr>
        <w:t xml:space="preserve">, </w:t>
      </w:r>
      <w:r w:rsidR="003114B1" w:rsidRPr="0081723F">
        <w:rPr>
          <w:rFonts w:ascii="Arial" w:hAnsi="Arial" w:cs="Arial"/>
          <w:sz w:val="22"/>
          <w:szCs w:val="22"/>
        </w:rPr>
        <w:t>compared</w:t>
      </w:r>
      <w:r w:rsidR="00C21CA7" w:rsidRPr="0081723F">
        <w:rPr>
          <w:rFonts w:ascii="Arial" w:hAnsi="Arial" w:cs="Arial"/>
          <w:sz w:val="22"/>
          <w:szCs w:val="22"/>
        </w:rPr>
        <w:t xml:space="preserve"> with </w:t>
      </w:r>
      <w:r w:rsidR="003114B1" w:rsidRPr="0081723F">
        <w:rPr>
          <w:rFonts w:ascii="Arial" w:hAnsi="Arial" w:cs="Arial"/>
          <w:sz w:val="22"/>
          <w:szCs w:val="22"/>
        </w:rPr>
        <w:t xml:space="preserve">normal, </w:t>
      </w:r>
      <w:r w:rsidR="007B06AE">
        <w:rPr>
          <w:rFonts w:ascii="Arial" w:hAnsi="Arial" w:cs="Arial"/>
          <w:sz w:val="22"/>
          <w:szCs w:val="22"/>
        </w:rPr>
        <w:t>rank sum test</w:t>
      </w:r>
      <w:r w:rsidR="00C21CA7" w:rsidRPr="0081723F">
        <w:rPr>
          <w:rFonts w:ascii="Arial" w:hAnsi="Arial" w:cs="Arial"/>
          <w:sz w:val="22"/>
          <w:szCs w:val="22"/>
        </w:rPr>
        <w:t xml:space="preserve">, </w:t>
      </w:r>
      <w:r w:rsidR="00ED47E5" w:rsidRPr="00423D91">
        <w:rPr>
          <w:rFonts w:ascii="Arial" w:eastAsiaTheme="minorEastAsia" w:hAnsi="Arial" w:cs="Arial"/>
          <w:b/>
          <w:kern w:val="2"/>
          <w:sz w:val="22"/>
          <w:szCs w:val="22"/>
        </w:rPr>
        <w:t>Figure 1C</w:t>
      </w:r>
      <w:r w:rsidR="00ED47E5" w:rsidRPr="0081723F">
        <w:rPr>
          <w:rFonts w:ascii="Arial" w:hAnsi="Arial" w:cs="Arial"/>
          <w:sz w:val="22"/>
          <w:szCs w:val="22"/>
        </w:rPr>
        <w:t>)</w:t>
      </w:r>
      <w:r w:rsidRPr="0081723F">
        <w:rPr>
          <w:rFonts w:ascii="Arial" w:hAnsi="Arial" w:cs="Arial"/>
          <w:sz w:val="22"/>
          <w:szCs w:val="22"/>
        </w:rPr>
        <w:t xml:space="preserve">. </w:t>
      </w:r>
      <w:r w:rsidR="00722210">
        <w:rPr>
          <w:rFonts w:ascii="Arial" w:hAnsi="Arial" w:cs="Arial"/>
          <w:sz w:val="22"/>
          <w:szCs w:val="22"/>
        </w:rPr>
        <w:t>Methylation levels of all tar</w:t>
      </w:r>
      <w:r w:rsidR="006E33D3">
        <w:rPr>
          <w:rFonts w:ascii="Arial" w:hAnsi="Arial" w:cs="Arial"/>
          <w:sz w:val="22"/>
          <w:szCs w:val="22"/>
        </w:rPr>
        <w:t xml:space="preserve">get sites in the array demonstrated </w:t>
      </w:r>
      <w:r w:rsidR="00716901">
        <w:rPr>
          <w:rFonts w:ascii="Arial" w:hAnsi="Arial" w:cs="Arial"/>
          <w:sz w:val="22"/>
          <w:szCs w:val="22"/>
        </w:rPr>
        <w:t xml:space="preserve">the known </w:t>
      </w:r>
      <w:r w:rsidR="00147CB2" w:rsidRPr="0081723F">
        <w:rPr>
          <w:rFonts w:ascii="Arial" w:hAnsi="Arial" w:cs="Arial"/>
          <w:sz w:val="22"/>
          <w:szCs w:val="22"/>
        </w:rPr>
        <w:t>bimodal distribution</w:t>
      </w:r>
      <w:r w:rsidR="006E33D3">
        <w:rPr>
          <w:rFonts w:ascii="Arial" w:hAnsi="Arial" w:cs="Arial"/>
          <w:sz w:val="22"/>
          <w:szCs w:val="22"/>
        </w:rPr>
        <w:t xml:space="preserve"> in</w:t>
      </w:r>
      <w:r w:rsidR="00147CB2" w:rsidRPr="0081723F">
        <w:rPr>
          <w:rFonts w:ascii="Arial" w:hAnsi="Arial" w:cs="Arial"/>
          <w:sz w:val="22"/>
          <w:szCs w:val="22"/>
        </w:rPr>
        <w:t xml:space="preserve"> normal, </w:t>
      </w:r>
      <w:r w:rsidR="00055AEA">
        <w:rPr>
          <w:rFonts w:ascii="Arial" w:hAnsi="Arial" w:cs="Arial"/>
          <w:sz w:val="22"/>
          <w:szCs w:val="22"/>
        </w:rPr>
        <w:t>LGA</w:t>
      </w:r>
      <w:r w:rsidR="00147CB2" w:rsidRPr="0081723F">
        <w:rPr>
          <w:rFonts w:ascii="Arial" w:hAnsi="Arial" w:cs="Arial"/>
          <w:sz w:val="22"/>
          <w:szCs w:val="22"/>
        </w:rPr>
        <w:t xml:space="preserve"> and </w:t>
      </w:r>
      <w:r w:rsidR="00055AEA">
        <w:rPr>
          <w:rFonts w:ascii="Arial" w:hAnsi="Arial" w:cs="Arial"/>
          <w:sz w:val="22"/>
          <w:szCs w:val="22"/>
        </w:rPr>
        <w:t>HGA</w:t>
      </w:r>
      <w:r w:rsidR="00147CB2" w:rsidRPr="0081723F">
        <w:rPr>
          <w:rFonts w:ascii="Arial" w:hAnsi="Arial" w:cs="Arial"/>
          <w:sz w:val="22"/>
          <w:szCs w:val="22"/>
        </w:rPr>
        <w:t xml:space="preserve"> (</w:t>
      </w:r>
      <w:r w:rsidR="00147CB2" w:rsidRPr="00423D91">
        <w:rPr>
          <w:rFonts w:ascii="Arial" w:eastAsiaTheme="minorEastAsia" w:hAnsi="Arial" w:cs="Arial"/>
          <w:b/>
          <w:kern w:val="2"/>
          <w:sz w:val="22"/>
          <w:szCs w:val="22"/>
        </w:rPr>
        <w:t>Figure 1</w:t>
      </w:r>
      <w:r w:rsidR="00ED47E5" w:rsidRPr="00423D91">
        <w:rPr>
          <w:rFonts w:ascii="Arial" w:eastAsiaTheme="minorEastAsia" w:hAnsi="Arial" w:cs="Arial"/>
          <w:b/>
          <w:kern w:val="2"/>
          <w:sz w:val="22"/>
          <w:szCs w:val="22"/>
        </w:rPr>
        <w:t>D</w:t>
      </w:r>
      <w:r w:rsidR="00716901">
        <w:rPr>
          <w:rFonts w:ascii="Arial" w:hAnsi="Arial" w:cs="Arial"/>
          <w:sz w:val="22"/>
          <w:szCs w:val="22"/>
        </w:rPr>
        <w:t xml:space="preserve">), and </w:t>
      </w:r>
      <w:r w:rsidR="00E040B1">
        <w:rPr>
          <w:rFonts w:ascii="Arial" w:hAnsi="Arial" w:cs="Arial"/>
          <w:sz w:val="22"/>
          <w:szCs w:val="22"/>
        </w:rPr>
        <w:t xml:space="preserve">the amount of </w:t>
      </w:r>
      <w:r w:rsidR="00716901" w:rsidRPr="00716901">
        <w:rPr>
          <w:rFonts w:ascii="Arial" w:hAnsi="Arial" w:cs="Arial"/>
          <w:sz w:val="22"/>
          <w:szCs w:val="22"/>
        </w:rPr>
        <w:t>fully methylated</w:t>
      </w:r>
      <w:r w:rsidR="00716901">
        <w:rPr>
          <w:rFonts w:ascii="Arial" w:hAnsi="Arial" w:cs="Arial"/>
          <w:sz w:val="22"/>
          <w:szCs w:val="22"/>
        </w:rPr>
        <w:t xml:space="preserve"> sites decreased with </w:t>
      </w:r>
      <w:r w:rsidR="00716901" w:rsidRPr="00716901">
        <w:rPr>
          <w:rFonts w:ascii="Arial" w:hAnsi="Arial" w:cs="Arial"/>
          <w:sz w:val="22"/>
          <w:szCs w:val="22"/>
        </w:rPr>
        <w:t>increased malignancy degree</w:t>
      </w:r>
      <w:r w:rsidR="00716901">
        <w:rPr>
          <w:rFonts w:ascii="Arial" w:hAnsi="Arial" w:cs="Arial"/>
          <w:sz w:val="22"/>
          <w:szCs w:val="22"/>
        </w:rPr>
        <w:t xml:space="preserve"> of lesions</w:t>
      </w:r>
      <w:r w:rsidR="00D03363">
        <w:rPr>
          <w:rFonts w:ascii="Arial" w:hAnsi="Arial" w:cs="Arial"/>
          <w:sz w:val="22"/>
          <w:szCs w:val="22"/>
        </w:rPr>
        <w:t xml:space="preserve"> </w:t>
      </w:r>
      <w:r w:rsidR="00716901">
        <w:rPr>
          <w:rFonts w:ascii="Arial" w:hAnsi="Arial" w:cs="Arial"/>
          <w:sz w:val="22"/>
          <w:szCs w:val="22"/>
        </w:rPr>
        <w:t>(right peak</w:t>
      </w:r>
      <w:r w:rsidR="004E2CBD">
        <w:rPr>
          <w:rFonts w:ascii="Arial" w:hAnsi="Arial" w:cs="Arial"/>
          <w:sz w:val="22"/>
          <w:szCs w:val="22"/>
        </w:rPr>
        <w:t xml:space="preserve">, </w:t>
      </w:r>
      <w:r w:rsidR="004E2CBD" w:rsidRPr="00423D91">
        <w:rPr>
          <w:rFonts w:ascii="Arial" w:hAnsi="Arial" w:cs="Arial"/>
          <w:b/>
          <w:bCs/>
          <w:sz w:val="22"/>
          <w:szCs w:val="22"/>
        </w:rPr>
        <w:t>Figure1D</w:t>
      </w:r>
      <w:r w:rsidR="004E2CBD">
        <w:rPr>
          <w:rFonts w:ascii="Arial" w:hAnsi="Arial" w:cs="Arial"/>
          <w:sz w:val="22"/>
          <w:szCs w:val="22"/>
        </w:rPr>
        <w:t xml:space="preserve">; </w:t>
      </w:r>
      <w:r w:rsidR="00147CB2" w:rsidRPr="00423D91">
        <w:rPr>
          <w:rFonts w:ascii="Arial" w:eastAsiaTheme="minorEastAsia" w:hAnsi="Arial" w:cs="Arial"/>
          <w:b/>
          <w:kern w:val="2"/>
          <w:sz w:val="22"/>
          <w:szCs w:val="22"/>
        </w:rPr>
        <w:t xml:space="preserve">Figure </w:t>
      </w:r>
      <w:r w:rsidR="00ED47E5" w:rsidRPr="00423D91">
        <w:rPr>
          <w:rFonts w:ascii="Arial" w:eastAsiaTheme="minorEastAsia" w:hAnsi="Arial" w:cs="Arial"/>
          <w:b/>
          <w:kern w:val="2"/>
          <w:sz w:val="22"/>
          <w:szCs w:val="22"/>
        </w:rPr>
        <w:t>1E</w:t>
      </w:r>
      <w:r w:rsidR="00147CB2" w:rsidRPr="0081723F">
        <w:rPr>
          <w:rFonts w:ascii="Arial" w:hAnsi="Arial" w:cs="Arial"/>
          <w:sz w:val="22"/>
          <w:szCs w:val="22"/>
        </w:rPr>
        <w:t>)</w:t>
      </w:r>
      <w:r w:rsidR="004E2CBD">
        <w:rPr>
          <w:rFonts w:ascii="Arial" w:hAnsi="Arial" w:cs="Arial"/>
          <w:sz w:val="22"/>
          <w:szCs w:val="22"/>
        </w:rPr>
        <w:t>.</w:t>
      </w:r>
      <w:r w:rsidR="00275FF1">
        <w:rPr>
          <w:rFonts w:ascii="Arial" w:hAnsi="Arial" w:cs="Arial"/>
          <w:sz w:val="22"/>
          <w:szCs w:val="22"/>
        </w:rPr>
        <w:t xml:space="preserve"> </w:t>
      </w:r>
      <w:r w:rsidR="00275FF1" w:rsidRPr="007B06AE">
        <w:rPr>
          <w:rFonts w:ascii="Arial" w:hAnsi="Arial" w:cs="Arial"/>
          <w:sz w:val="22"/>
          <w:szCs w:val="22"/>
        </w:rPr>
        <w:t>Almost all DMS</w:t>
      </w:r>
      <w:r w:rsidR="000B5D48" w:rsidRPr="007B06AE">
        <w:rPr>
          <w:rFonts w:ascii="Arial" w:hAnsi="Arial" w:cs="Arial"/>
          <w:sz w:val="22"/>
          <w:szCs w:val="22"/>
        </w:rPr>
        <w:t>s</w:t>
      </w:r>
      <w:r w:rsidR="00275FF1" w:rsidRPr="007B06AE">
        <w:rPr>
          <w:rFonts w:ascii="Arial" w:hAnsi="Arial" w:cs="Arial"/>
          <w:sz w:val="22"/>
          <w:szCs w:val="22"/>
        </w:rPr>
        <w:t xml:space="preserve"> in LGA compared with normal </w:t>
      </w:r>
      <w:r w:rsidR="001A74F1" w:rsidRPr="007B06AE">
        <w:rPr>
          <w:rFonts w:ascii="Arial" w:hAnsi="Arial" w:cs="Arial"/>
          <w:sz w:val="22"/>
          <w:szCs w:val="22"/>
        </w:rPr>
        <w:t>tissues kept at least equivalent methylation level, if not higher</w:t>
      </w:r>
      <w:r w:rsidR="00622F7E" w:rsidRPr="007B06AE">
        <w:rPr>
          <w:rFonts w:ascii="Arial" w:hAnsi="Arial" w:cs="Arial"/>
          <w:sz w:val="22"/>
          <w:szCs w:val="22"/>
        </w:rPr>
        <w:t xml:space="preserve"> than, </w:t>
      </w:r>
      <w:r w:rsidR="00830E1B" w:rsidRPr="007B06AE">
        <w:rPr>
          <w:rFonts w:ascii="Arial" w:hAnsi="Arial" w:cs="Arial"/>
          <w:sz w:val="22"/>
          <w:szCs w:val="22"/>
        </w:rPr>
        <w:t>in HGA and</w:t>
      </w:r>
      <w:r w:rsidR="00275FF1" w:rsidRPr="007B06AE">
        <w:rPr>
          <w:rFonts w:ascii="Arial" w:hAnsi="Arial" w:cs="Arial"/>
          <w:sz w:val="22"/>
          <w:szCs w:val="22"/>
        </w:rPr>
        <w:t xml:space="preserve"> cancer</w:t>
      </w:r>
      <w:r w:rsidR="00622F7E" w:rsidRPr="007B06AE">
        <w:rPr>
          <w:rFonts w:ascii="Arial" w:hAnsi="Arial" w:cs="Arial"/>
          <w:sz w:val="22"/>
          <w:szCs w:val="22"/>
        </w:rPr>
        <w:t>. It highlighted</w:t>
      </w:r>
      <w:r w:rsidR="00275FF1" w:rsidRPr="007B06AE">
        <w:rPr>
          <w:rFonts w:ascii="Arial" w:hAnsi="Arial" w:cs="Arial"/>
          <w:sz w:val="22"/>
          <w:szCs w:val="22"/>
        </w:rPr>
        <w:t xml:space="preserve"> the importance of the in-depth exploration on pre-cancerous benign lesion</w:t>
      </w:r>
      <w:r w:rsidR="00830E1B" w:rsidRPr="007B06AE">
        <w:rPr>
          <w:rFonts w:ascii="Arial" w:hAnsi="Arial" w:cs="Arial"/>
          <w:sz w:val="22"/>
          <w:szCs w:val="22"/>
        </w:rPr>
        <w:t>. The 209 significantly hyper-methylated sites in LGA showed</w:t>
      </w:r>
      <w:r w:rsidR="000B5D48" w:rsidRPr="007B06AE">
        <w:rPr>
          <w:rFonts w:ascii="Arial" w:hAnsi="Arial" w:cs="Arial"/>
          <w:sz w:val="22"/>
          <w:szCs w:val="22"/>
        </w:rPr>
        <w:t xml:space="preserve"> further methylated</w:t>
      </w:r>
      <w:r w:rsidR="00830E1B" w:rsidRPr="007B06AE">
        <w:rPr>
          <w:rFonts w:ascii="Arial" w:hAnsi="Arial" w:cs="Arial"/>
          <w:sz w:val="22"/>
          <w:szCs w:val="22"/>
        </w:rPr>
        <w:t xml:space="preserve"> in </w:t>
      </w:r>
      <w:r w:rsidR="007B06AE" w:rsidRPr="007B06AE">
        <w:rPr>
          <w:rFonts w:ascii="Arial" w:hAnsi="Arial" w:cs="Arial"/>
          <w:sz w:val="22"/>
          <w:szCs w:val="22"/>
        </w:rPr>
        <w:t>22</w:t>
      </w:r>
      <w:r w:rsidR="00622F7E" w:rsidRPr="007B06AE">
        <w:rPr>
          <w:rFonts w:ascii="Arial" w:hAnsi="Arial" w:cs="Arial"/>
          <w:sz w:val="22"/>
          <w:szCs w:val="22"/>
        </w:rPr>
        <w:t xml:space="preserve"> </w:t>
      </w:r>
      <w:r w:rsidR="007B06AE" w:rsidRPr="007B06AE">
        <w:rPr>
          <w:rFonts w:ascii="Arial" w:hAnsi="Arial" w:cs="Arial"/>
          <w:sz w:val="22"/>
          <w:szCs w:val="22"/>
        </w:rPr>
        <w:t>H</w:t>
      </w:r>
      <w:r w:rsidR="00830E1B" w:rsidRPr="007B06AE">
        <w:rPr>
          <w:rFonts w:ascii="Arial" w:hAnsi="Arial" w:cs="Arial"/>
          <w:sz w:val="22"/>
          <w:szCs w:val="22"/>
        </w:rPr>
        <w:t>GA and 504 cancer samples collected from the public databases (</w:t>
      </w:r>
      <w:r w:rsidR="00830E1B" w:rsidRPr="007B06AE">
        <w:rPr>
          <w:rFonts w:ascii="Arial" w:eastAsiaTheme="minorEastAsia" w:hAnsi="Arial" w:cs="Arial"/>
          <w:b/>
          <w:kern w:val="2"/>
          <w:sz w:val="22"/>
          <w:szCs w:val="22"/>
        </w:rPr>
        <w:t>Figure 1F</w:t>
      </w:r>
      <w:r w:rsidR="00830E1B" w:rsidRPr="007B06AE">
        <w:rPr>
          <w:rFonts w:ascii="Arial" w:hAnsi="Arial" w:cs="Arial"/>
          <w:sz w:val="22"/>
          <w:szCs w:val="22"/>
        </w:rPr>
        <w:t>)</w:t>
      </w:r>
      <w:r w:rsidR="00A430E9" w:rsidRPr="007B06AE">
        <w:rPr>
          <w:rFonts w:ascii="Arial" w:hAnsi="Arial" w:cs="Arial"/>
          <w:sz w:val="22"/>
          <w:szCs w:val="22"/>
        </w:rPr>
        <w:t xml:space="preserve"> and</w:t>
      </w:r>
      <w:r w:rsidR="000B5D48" w:rsidRPr="007B06AE">
        <w:rPr>
          <w:rFonts w:ascii="Arial" w:hAnsi="Arial" w:cs="Arial"/>
          <w:sz w:val="22"/>
          <w:szCs w:val="22"/>
        </w:rPr>
        <w:t xml:space="preserve"> hypo-DMSs showed diametric</w:t>
      </w:r>
      <w:r w:rsidR="00A430E9" w:rsidRPr="007B06AE">
        <w:rPr>
          <w:rFonts w:ascii="Arial" w:hAnsi="Arial" w:cs="Arial"/>
          <w:sz w:val="22"/>
          <w:szCs w:val="22"/>
        </w:rPr>
        <w:t xml:space="preserve"> </w:t>
      </w:r>
      <w:r w:rsidR="000B5D48" w:rsidRPr="007B06AE">
        <w:rPr>
          <w:rFonts w:ascii="Arial" w:hAnsi="Arial" w:cs="Arial"/>
          <w:sz w:val="22"/>
          <w:szCs w:val="22"/>
        </w:rPr>
        <w:t>tendency (</w:t>
      </w:r>
      <w:r w:rsidR="00BD1080" w:rsidRPr="007B06AE">
        <w:rPr>
          <w:rFonts w:ascii="Arial" w:hAnsi="Arial" w:cs="Arial"/>
          <w:b/>
          <w:sz w:val="22"/>
          <w:szCs w:val="22"/>
        </w:rPr>
        <w:t xml:space="preserve">Figure </w:t>
      </w:r>
      <w:r w:rsidR="00503288" w:rsidRPr="007B06AE">
        <w:rPr>
          <w:rFonts w:ascii="Arial" w:hAnsi="Arial" w:cs="Arial"/>
          <w:b/>
          <w:sz w:val="22"/>
          <w:szCs w:val="22"/>
        </w:rPr>
        <w:t>S</w:t>
      </w:r>
      <w:r w:rsidR="00BD1080" w:rsidRPr="007B06AE">
        <w:rPr>
          <w:rFonts w:ascii="Arial" w:hAnsi="Arial" w:cs="Arial"/>
          <w:b/>
          <w:sz w:val="22"/>
          <w:szCs w:val="22"/>
        </w:rPr>
        <w:t>2</w:t>
      </w:r>
      <w:r w:rsidR="000B5D48" w:rsidRPr="007B06AE">
        <w:rPr>
          <w:rFonts w:ascii="Arial" w:hAnsi="Arial" w:cs="Arial"/>
          <w:sz w:val="22"/>
          <w:szCs w:val="22"/>
        </w:rPr>
        <w:t>)</w:t>
      </w:r>
      <w:r w:rsidR="00830E1B" w:rsidRPr="007B06AE">
        <w:rPr>
          <w:rFonts w:ascii="Arial" w:hAnsi="Arial" w:cs="Arial"/>
          <w:sz w:val="22"/>
          <w:szCs w:val="22"/>
        </w:rPr>
        <w:t>.</w:t>
      </w:r>
      <w:r w:rsidR="004E2CBD">
        <w:rPr>
          <w:rFonts w:ascii="Arial" w:hAnsi="Arial" w:cs="Arial"/>
          <w:sz w:val="22"/>
          <w:szCs w:val="22"/>
        </w:rPr>
        <w:t xml:space="preserve"> It well showed that </w:t>
      </w:r>
      <w:r w:rsidR="004E2CBD" w:rsidRPr="004E2CBD">
        <w:rPr>
          <w:rFonts w:ascii="Arial" w:hAnsi="Arial" w:cs="Arial"/>
          <w:sz w:val="22"/>
          <w:szCs w:val="22"/>
        </w:rPr>
        <w:t>DNA demethylation</w:t>
      </w:r>
      <w:r w:rsidR="004E2CBD">
        <w:rPr>
          <w:rFonts w:ascii="Arial" w:hAnsi="Arial" w:cs="Arial"/>
          <w:sz w:val="22"/>
          <w:szCs w:val="22"/>
        </w:rPr>
        <w:t xml:space="preserve"> may occur very early in </w:t>
      </w:r>
      <w:r w:rsidR="004E2CBD" w:rsidRPr="004E2CBD">
        <w:rPr>
          <w:rFonts w:ascii="Arial" w:hAnsi="Arial" w:cs="Arial"/>
          <w:sz w:val="22"/>
          <w:szCs w:val="22"/>
        </w:rPr>
        <w:t>precancerous lesion</w:t>
      </w:r>
      <w:r w:rsidR="004E2CBD">
        <w:rPr>
          <w:rFonts w:ascii="Arial" w:hAnsi="Arial" w:cs="Arial"/>
          <w:sz w:val="22"/>
          <w:szCs w:val="22"/>
        </w:rPr>
        <w:t>s</w:t>
      </w:r>
      <w:r w:rsidR="00147CB2" w:rsidRPr="0081723F">
        <w:rPr>
          <w:rFonts w:ascii="Arial" w:hAnsi="Arial" w:cs="Arial"/>
          <w:sz w:val="22"/>
          <w:szCs w:val="22"/>
        </w:rPr>
        <w:t xml:space="preserve">. </w:t>
      </w:r>
      <w:r w:rsidR="00FE08F6">
        <w:rPr>
          <w:rFonts w:ascii="Arial" w:hAnsi="Arial" w:cs="Arial"/>
          <w:sz w:val="22"/>
          <w:szCs w:val="22"/>
        </w:rPr>
        <w:t xml:space="preserve">Particularly, over 60% DMRs were </w:t>
      </w:r>
      <w:r w:rsidR="00200FEE" w:rsidRPr="0081723F">
        <w:rPr>
          <w:rFonts w:ascii="Arial" w:hAnsi="Arial" w:cs="Arial"/>
          <w:sz w:val="22"/>
          <w:szCs w:val="22"/>
        </w:rPr>
        <w:t>hypo-methylated</w:t>
      </w:r>
      <w:r w:rsidR="00200FEE">
        <w:rPr>
          <w:rFonts w:ascii="Arial" w:hAnsi="Arial" w:cs="Arial"/>
          <w:sz w:val="22"/>
          <w:szCs w:val="22"/>
        </w:rPr>
        <w:t xml:space="preserve"> </w:t>
      </w:r>
      <w:r w:rsidR="00FE08F6">
        <w:rPr>
          <w:rFonts w:ascii="Arial" w:hAnsi="Arial" w:cs="Arial"/>
          <w:sz w:val="22"/>
          <w:szCs w:val="22"/>
        </w:rPr>
        <w:t>observed in both LGA</w:t>
      </w:r>
      <w:r w:rsidR="00200FEE">
        <w:rPr>
          <w:rFonts w:ascii="Arial" w:hAnsi="Arial" w:cs="Arial"/>
          <w:sz w:val="22"/>
          <w:szCs w:val="22"/>
        </w:rPr>
        <w:t xml:space="preserve"> (</w:t>
      </w:r>
      <w:r w:rsidR="00200FEE" w:rsidRPr="0081723F">
        <w:rPr>
          <w:rFonts w:ascii="Arial" w:hAnsi="Arial" w:cs="Arial"/>
          <w:sz w:val="22"/>
          <w:szCs w:val="22"/>
        </w:rPr>
        <w:t>71.4%</w:t>
      </w:r>
      <w:r w:rsidR="00200FEE">
        <w:rPr>
          <w:rFonts w:ascii="Arial" w:hAnsi="Arial" w:cs="Arial"/>
          <w:sz w:val="22"/>
          <w:szCs w:val="22"/>
        </w:rPr>
        <w:t>, 314/440)</w:t>
      </w:r>
      <w:r w:rsidR="00FE08F6">
        <w:rPr>
          <w:rFonts w:ascii="Arial" w:hAnsi="Arial" w:cs="Arial"/>
          <w:sz w:val="22"/>
          <w:szCs w:val="22"/>
        </w:rPr>
        <w:t xml:space="preserve"> and HGA</w:t>
      </w:r>
      <w:r w:rsidR="00200FEE">
        <w:rPr>
          <w:rFonts w:ascii="Arial" w:hAnsi="Arial" w:cs="Arial"/>
          <w:sz w:val="22"/>
          <w:szCs w:val="22"/>
        </w:rPr>
        <w:t xml:space="preserve"> (61.9%, </w:t>
      </w:r>
      <w:r w:rsidR="00200FEE" w:rsidRPr="0081723F">
        <w:rPr>
          <w:rFonts w:ascii="Arial" w:hAnsi="Arial" w:cs="Arial"/>
          <w:sz w:val="22"/>
          <w:szCs w:val="22"/>
        </w:rPr>
        <w:t>4,213</w:t>
      </w:r>
      <w:r w:rsidR="00200FEE">
        <w:rPr>
          <w:rFonts w:ascii="Arial" w:hAnsi="Arial" w:cs="Arial"/>
          <w:sz w:val="22"/>
          <w:szCs w:val="22"/>
        </w:rPr>
        <w:t>/</w:t>
      </w:r>
      <w:r w:rsidR="00200FEE" w:rsidRPr="0081723F">
        <w:rPr>
          <w:rFonts w:ascii="Arial" w:hAnsi="Arial" w:cs="Arial"/>
          <w:sz w:val="22"/>
          <w:szCs w:val="22"/>
        </w:rPr>
        <w:t>6,805</w:t>
      </w:r>
      <w:r w:rsidR="00200FEE">
        <w:rPr>
          <w:rFonts w:ascii="Arial" w:hAnsi="Arial" w:cs="Arial"/>
          <w:sz w:val="22"/>
          <w:szCs w:val="22"/>
        </w:rPr>
        <w:t>)</w:t>
      </w:r>
      <w:r w:rsidR="00FE08F6">
        <w:rPr>
          <w:rFonts w:ascii="Arial" w:hAnsi="Arial" w:cs="Arial"/>
          <w:sz w:val="22"/>
          <w:szCs w:val="22"/>
        </w:rPr>
        <w:t xml:space="preserve"> in comparison with normal tissues</w:t>
      </w:r>
      <w:r w:rsidR="00200FEE">
        <w:rPr>
          <w:rFonts w:ascii="Arial" w:hAnsi="Arial" w:cs="Arial"/>
          <w:sz w:val="22"/>
          <w:szCs w:val="22"/>
        </w:rPr>
        <w:t xml:space="preserve"> </w:t>
      </w:r>
      <w:r w:rsidR="00250CF9" w:rsidRPr="0081723F">
        <w:rPr>
          <w:rFonts w:ascii="Arial" w:hAnsi="Arial" w:cs="Arial"/>
          <w:sz w:val="22"/>
          <w:szCs w:val="22"/>
        </w:rPr>
        <w:t>(</w:t>
      </w:r>
      <w:r w:rsidR="00250CF9" w:rsidRPr="00423D91">
        <w:rPr>
          <w:rFonts w:ascii="Arial" w:eastAsiaTheme="minorEastAsia" w:hAnsi="Arial" w:cs="Arial"/>
          <w:b/>
          <w:kern w:val="2"/>
          <w:sz w:val="22"/>
          <w:szCs w:val="22"/>
        </w:rPr>
        <w:t xml:space="preserve">Figure </w:t>
      </w:r>
      <w:r w:rsidR="00567E10">
        <w:rPr>
          <w:rFonts w:ascii="Arial" w:eastAsiaTheme="minorEastAsia" w:hAnsi="Arial" w:cs="Arial"/>
          <w:b/>
          <w:kern w:val="2"/>
          <w:sz w:val="22"/>
          <w:szCs w:val="22"/>
        </w:rPr>
        <w:t>1G</w:t>
      </w:r>
      <w:r w:rsidR="00250CF9" w:rsidRPr="00423D91">
        <w:rPr>
          <w:rFonts w:ascii="Arial" w:eastAsiaTheme="minorEastAsia" w:hAnsi="Arial" w:cs="Arial"/>
          <w:b/>
          <w:kern w:val="2"/>
          <w:sz w:val="22"/>
          <w:szCs w:val="22"/>
        </w:rPr>
        <w:t xml:space="preserve">, Table </w:t>
      </w:r>
      <w:r w:rsidR="00503288">
        <w:rPr>
          <w:rFonts w:ascii="Arial" w:eastAsiaTheme="minorEastAsia" w:hAnsi="Arial" w:cs="Arial"/>
          <w:b/>
          <w:kern w:val="2"/>
          <w:sz w:val="22"/>
          <w:szCs w:val="22"/>
        </w:rPr>
        <w:t>S</w:t>
      </w:r>
      <w:r w:rsidR="00250CF9" w:rsidRPr="00423D91">
        <w:rPr>
          <w:rFonts w:ascii="Arial" w:eastAsiaTheme="minorEastAsia" w:hAnsi="Arial" w:cs="Arial"/>
          <w:b/>
          <w:kern w:val="2"/>
          <w:sz w:val="22"/>
          <w:szCs w:val="22"/>
        </w:rPr>
        <w:t>1</w:t>
      </w:r>
      <w:r w:rsidR="00200FEE">
        <w:rPr>
          <w:rFonts w:ascii="Arial" w:eastAsiaTheme="minorEastAsia" w:hAnsi="Arial" w:cs="Arial"/>
          <w:b/>
          <w:kern w:val="2"/>
          <w:sz w:val="22"/>
          <w:szCs w:val="22"/>
        </w:rPr>
        <w:t>-2</w:t>
      </w:r>
      <w:r w:rsidR="00250CF9" w:rsidRPr="0081723F">
        <w:rPr>
          <w:rFonts w:ascii="Arial" w:hAnsi="Arial" w:cs="Arial"/>
          <w:sz w:val="22"/>
          <w:szCs w:val="22"/>
        </w:rPr>
        <w:t xml:space="preserve">). </w:t>
      </w:r>
      <w:r w:rsidR="00200FEE">
        <w:rPr>
          <w:rFonts w:ascii="Arial" w:hAnsi="Arial" w:cs="Arial"/>
          <w:sz w:val="22"/>
          <w:szCs w:val="22"/>
        </w:rPr>
        <w:t xml:space="preserve">However, </w:t>
      </w:r>
      <w:r w:rsidR="00725662">
        <w:rPr>
          <w:rFonts w:ascii="Arial" w:hAnsi="Arial" w:cs="Arial"/>
          <w:sz w:val="22"/>
          <w:szCs w:val="22"/>
        </w:rPr>
        <w:t>with LGA as the reference, most DMRs observed in HGA were hyper-methylated (</w:t>
      </w:r>
      <w:r w:rsidR="00725662" w:rsidRPr="0081723F">
        <w:rPr>
          <w:rFonts w:ascii="Arial" w:hAnsi="Arial" w:cs="Arial"/>
          <w:sz w:val="22"/>
          <w:szCs w:val="22"/>
        </w:rPr>
        <w:t>76.0%</w:t>
      </w:r>
      <w:r w:rsidR="00725662">
        <w:rPr>
          <w:rFonts w:ascii="Arial" w:hAnsi="Arial" w:cs="Arial"/>
          <w:sz w:val="22"/>
          <w:szCs w:val="22"/>
        </w:rPr>
        <w:t>, 660/868)</w:t>
      </w:r>
      <w:r w:rsidR="00250CF9" w:rsidRPr="0081723F">
        <w:rPr>
          <w:rFonts w:ascii="Arial" w:hAnsi="Arial" w:cs="Arial"/>
          <w:sz w:val="22"/>
          <w:szCs w:val="22"/>
        </w:rPr>
        <w:t xml:space="preserve"> (</w:t>
      </w:r>
      <w:r w:rsidR="00250CF9" w:rsidRPr="00423D91">
        <w:rPr>
          <w:rFonts w:ascii="Arial" w:eastAsiaTheme="minorEastAsia" w:hAnsi="Arial" w:cs="Arial"/>
          <w:b/>
          <w:kern w:val="2"/>
          <w:sz w:val="22"/>
          <w:szCs w:val="22"/>
        </w:rPr>
        <w:t xml:space="preserve">Figure </w:t>
      </w:r>
      <w:r w:rsidR="00567E10">
        <w:rPr>
          <w:rFonts w:ascii="Arial" w:eastAsiaTheme="minorEastAsia" w:hAnsi="Arial" w:cs="Arial"/>
          <w:b/>
          <w:kern w:val="2"/>
          <w:sz w:val="22"/>
          <w:szCs w:val="22"/>
        </w:rPr>
        <w:t>1G</w:t>
      </w:r>
      <w:r w:rsidR="00250CF9" w:rsidRPr="00423D91">
        <w:rPr>
          <w:rFonts w:ascii="Arial" w:eastAsiaTheme="minorEastAsia" w:hAnsi="Arial" w:cs="Arial"/>
          <w:b/>
          <w:kern w:val="2"/>
          <w:sz w:val="22"/>
          <w:szCs w:val="22"/>
        </w:rPr>
        <w:t xml:space="preserve">, Table </w:t>
      </w:r>
      <w:r w:rsidR="00503288">
        <w:rPr>
          <w:rFonts w:ascii="Arial" w:eastAsiaTheme="minorEastAsia" w:hAnsi="Arial" w:cs="Arial"/>
          <w:b/>
          <w:kern w:val="2"/>
          <w:sz w:val="22"/>
          <w:szCs w:val="22"/>
        </w:rPr>
        <w:t>S</w:t>
      </w:r>
      <w:r w:rsidR="00250CF9" w:rsidRPr="00423D91">
        <w:rPr>
          <w:rFonts w:ascii="Arial" w:eastAsiaTheme="minorEastAsia" w:hAnsi="Arial" w:cs="Arial"/>
          <w:b/>
          <w:kern w:val="2"/>
          <w:sz w:val="22"/>
          <w:szCs w:val="22"/>
        </w:rPr>
        <w:t>3</w:t>
      </w:r>
      <w:r w:rsidR="00250CF9" w:rsidRPr="0081723F">
        <w:rPr>
          <w:rFonts w:ascii="Arial" w:hAnsi="Arial" w:cs="Arial"/>
          <w:sz w:val="22"/>
          <w:szCs w:val="22"/>
        </w:rPr>
        <w:t>).</w:t>
      </w:r>
      <w:r w:rsidR="00CC4BF8" w:rsidRPr="00CC4BF8">
        <w:rPr>
          <w:rFonts w:ascii="Arial" w:hAnsi="Arial" w:cs="Arial"/>
          <w:sz w:val="22"/>
          <w:szCs w:val="22"/>
        </w:rPr>
        <w:t xml:space="preserve"> </w:t>
      </w:r>
      <w:r w:rsidR="00CC4BF8">
        <w:rPr>
          <w:rFonts w:ascii="Arial" w:hAnsi="Arial" w:cs="Arial"/>
          <w:sz w:val="22"/>
          <w:szCs w:val="22"/>
        </w:rPr>
        <w:t xml:space="preserve">This suggested genome wide demethylation may dominate the </w:t>
      </w:r>
      <w:r w:rsidR="00CC4BF8" w:rsidRPr="00EE306C">
        <w:rPr>
          <w:rFonts w:ascii="Arial" w:hAnsi="Arial" w:cs="Arial" w:hint="eastAsia"/>
          <w:sz w:val="22"/>
          <w:szCs w:val="22"/>
        </w:rPr>
        <w:t>c</w:t>
      </w:r>
      <w:r w:rsidR="00CC4BF8" w:rsidRPr="00EE306C">
        <w:rPr>
          <w:rFonts w:ascii="Arial" w:hAnsi="Arial" w:cs="Arial"/>
          <w:sz w:val="22"/>
          <w:szCs w:val="22"/>
        </w:rPr>
        <w:t>anceration course</w:t>
      </w:r>
      <w:r w:rsidR="00CC4BF8">
        <w:rPr>
          <w:rFonts w:ascii="Arial" w:hAnsi="Arial" w:cs="Arial"/>
          <w:sz w:val="22"/>
          <w:szCs w:val="22"/>
        </w:rPr>
        <w:t xml:space="preserve"> of tissue cells, but hyper</w:t>
      </w:r>
      <w:r w:rsidR="00C46DCD">
        <w:rPr>
          <w:rFonts w:ascii="Arial" w:hAnsi="Arial" w:cs="Arial"/>
          <w:sz w:val="22"/>
          <w:szCs w:val="22"/>
        </w:rPr>
        <w:t>-</w:t>
      </w:r>
      <w:r w:rsidR="00C46DCD">
        <w:rPr>
          <w:rFonts w:ascii="Arial" w:hAnsi="Arial" w:cs="Arial" w:hint="eastAsia"/>
          <w:sz w:val="22"/>
          <w:szCs w:val="22"/>
        </w:rPr>
        <w:t>methylation</w:t>
      </w:r>
      <w:r w:rsidR="00CC4BF8">
        <w:rPr>
          <w:rFonts w:ascii="Arial" w:hAnsi="Arial" w:cs="Arial"/>
          <w:sz w:val="22"/>
          <w:szCs w:val="22"/>
        </w:rPr>
        <w:t xml:space="preserve"> sites </w:t>
      </w:r>
      <w:r w:rsidR="00527313">
        <w:rPr>
          <w:rFonts w:ascii="Arial" w:hAnsi="Arial" w:cs="Arial" w:hint="eastAsia"/>
          <w:sz w:val="22"/>
          <w:szCs w:val="22"/>
        </w:rPr>
        <w:t>m</w:t>
      </w:r>
      <w:r w:rsidR="00527313">
        <w:rPr>
          <w:rFonts w:ascii="Arial" w:hAnsi="Arial" w:cs="Arial"/>
          <w:sz w:val="22"/>
          <w:szCs w:val="22"/>
        </w:rPr>
        <w:t xml:space="preserve">ay contribute more to the distinct </w:t>
      </w:r>
      <w:r w:rsidR="00527313" w:rsidRPr="00CC4BF8">
        <w:rPr>
          <w:rFonts w:ascii="Arial" w:hAnsi="Arial" w:cs="Arial"/>
          <w:sz w:val="22"/>
          <w:szCs w:val="22"/>
        </w:rPr>
        <w:t>malignancy</w:t>
      </w:r>
      <w:r w:rsidR="00CC4BF8">
        <w:rPr>
          <w:rFonts w:ascii="Arial" w:hAnsi="Arial" w:cs="Arial"/>
          <w:sz w:val="22"/>
          <w:szCs w:val="22"/>
        </w:rPr>
        <w:t xml:space="preserve"> </w:t>
      </w:r>
      <w:r w:rsidR="00527313">
        <w:rPr>
          <w:rFonts w:ascii="Arial" w:hAnsi="Arial" w:cs="Arial"/>
          <w:sz w:val="22"/>
          <w:szCs w:val="22"/>
        </w:rPr>
        <w:t>of</w:t>
      </w:r>
      <w:r w:rsidR="00CC4BF8">
        <w:rPr>
          <w:rFonts w:ascii="Arial" w:hAnsi="Arial" w:cs="Arial"/>
          <w:sz w:val="22"/>
          <w:szCs w:val="22"/>
        </w:rPr>
        <w:t xml:space="preserve"> these </w:t>
      </w:r>
      <w:r w:rsidR="00527313">
        <w:rPr>
          <w:rFonts w:ascii="Arial" w:hAnsi="Arial" w:cs="Arial"/>
          <w:sz w:val="22"/>
          <w:szCs w:val="22"/>
        </w:rPr>
        <w:t>lesions</w:t>
      </w:r>
      <w:r w:rsidR="00CC4BF8">
        <w:rPr>
          <w:rFonts w:ascii="Arial" w:hAnsi="Arial" w:cs="Arial"/>
          <w:sz w:val="22"/>
          <w:szCs w:val="22"/>
        </w:rPr>
        <w:t xml:space="preserve">. </w:t>
      </w:r>
      <w:r w:rsidR="00CC4BF8" w:rsidRPr="00C46DCD">
        <w:rPr>
          <w:rFonts w:ascii="Arial" w:hAnsi="Arial" w:cs="Arial"/>
          <w:sz w:val="22"/>
          <w:szCs w:val="22"/>
        </w:rPr>
        <w:t xml:space="preserve">In addition, there were limited overlapping between </w:t>
      </w:r>
      <w:r w:rsidR="00632290">
        <w:rPr>
          <w:rFonts w:ascii="Arial" w:hAnsi="Arial" w:cs="Arial" w:hint="eastAsia"/>
          <w:sz w:val="22"/>
          <w:szCs w:val="22"/>
        </w:rPr>
        <w:t>genes</w:t>
      </w:r>
      <w:r w:rsidR="00632290">
        <w:rPr>
          <w:rFonts w:ascii="Arial" w:hAnsi="Arial" w:cs="Arial"/>
          <w:sz w:val="22"/>
          <w:szCs w:val="22"/>
        </w:rPr>
        <w:t xml:space="preserve"> with </w:t>
      </w:r>
      <w:r w:rsidR="00CC4BF8" w:rsidRPr="00C46DCD">
        <w:rPr>
          <w:rFonts w:ascii="Arial" w:hAnsi="Arial" w:cs="Arial"/>
          <w:sz w:val="22"/>
          <w:szCs w:val="22"/>
        </w:rPr>
        <w:t xml:space="preserve">DMRs in LGA compared to normal tissues and those compared to HGA. </w:t>
      </w:r>
      <w:r w:rsidR="00BD1080">
        <w:rPr>
          <w:rFonts w:ascii="Arial" w:hAnsi="Arial" w:cs="Arial"/>
          <w:sz w:val="22"/>
          <w:szCs w:val="22"/>
        </w:rPr>
        <w:t>hinting</w:t>
      </w:r>
      <w:r w:rsidR="00250CF9" w:rsidRPr="00C46DCD">
        <w:rPr>
          <w:rFonts w:ascii="Arial" w:hAnsi="Arial" w:cs="Arial"/>
          <w:sz w:val="22"/>
          <w:szCs w:val="22"/>
        </w:rPr>
        <w:t xml:space="preserve"> the different epigenetic processes (</w:t>
      </w:r>
      <w:r w:rsidR="00250CF9" w:rsidRPr="00C46DCD">
        <w:rPr>
          <w:rFonts w:ascii="Arial" w:eastAsiaTheme="minorEastAsia" w:hAnsi="Arial" w:cs="Arial"/>
          <w:b/>
          <w:kern w:val="2"/>
          <w:sz w:val="22"/>
          <w:szCs w:val="22"/>
        </w:rPr>
        <w:t xml:space="preserve">Figure </w:t>
      </w:r>
      <w:r w:rsidR="00567E10">
        <w:rPr>
          <w:rFonts w:ascii="Arial" w:eastAsiaTheme="minorEastAsia" w:hAnsi="Arial" w:cs="Arial"/>
          <w:b/>
          <w:kern w:val="2"/>
          <w:sz w:val="22"/>
          <w:szCs w:val="22"/>
        </w:rPr>
        <w:t>1H</w:t>
      </w:r>
      <w:r w:rsidR="00250CF9" w:rsidRPr="00C46DCD">
        <w:rPr>
          <w:rFonts w:ascii="Arial" w:hAnsi="Arial" w:cs="Arial"/>
          <w:sz w:val="22"/>
          <w:szCs w:val="22"/>
        </w:rPr>
        <w:t>)</w:t>
      </w:r>
      <w:r w:rsidR="00A67B7D" w:rsidRPr="00C46DCD">
        <w:rPr>
          <w:rFonts w:ascii="Arial" w:hAnsi="Arial" w:cs="Arial"/>
          <w:sz w:val="22"/>
          <w:szCs w:val="22"/>
        </w:rPr>
        <w:fldChar w:fldCharType="begin"/>
      </w:r>
      <w:r w:rsidR="006B5E1E">
        <w:rPr>
          <w:rFonts w:ascii="Arial" w:hAnsi="Arial" w:cs="Arial"/>
          <w:sz w:val="22"/>
          <w:szCs w:val="22"/>
        </w:rPr>
        <w:instrText xml:space="preserve"> ADDIN EN.CITE &lt;EndNote&gt;&lt;Cite&gt;&lt;Author&gt;Perez-Silva&lt;/Author&gt;&lt;Year&gt;2018&lt;/Year&gt;&lt;RecNum&gt;31&lt;/RecNum&gt;&lt;DisplayText&gt;&lt;style face="superscript"&gt;19&lt;/style&gt;&lt;/DisplayText&gt;&lt;record&gt;&lt;rec-number&gt;31&lt;/rec-number&gt;&lt;foreign-keys&gt;&lt;key app="EN" db-id="zffsxeepa00fpreedaupevsaw9eeftzdw009" timestamp="1562221691"&gt;31&lt;/key&gt;&lt;/foreign-keys&gt;&lt;ref-type name="Journal Article"&gt;17&lt;/ref-type&gt;&lt;contributors&gt;&lt;authors&gt;&lt;author&gt;Perez-Silva, J. G.&lt;/author&gt;&lt;author&gt;Araujo-Voces, M.&lt;/author&gt;&lt;author&gt;Quesada, V.&lt;/author&gt;&lt;/authors&gt;&lt;/contributors&gt;&lt;auth-address&gt;Departamento de Bioquimica y Biologia Molecular, Universidad de Oviedo, Oviedo, Spain.&lt;/auth-address&gt;&lt;titles&gt;&lt;title&gt;nVenn: generalized, quasi-proportional Venn and Euler diagrams&lt;/title&gt;&lt;secondary-title&gt;Bioinformatics&lt;/secondary-title&gt;&lt;/titles&gt;&lt;periodical&gt;&lt;full-title&gt;Bioinformatics&lt;/full-title&gt;&lt;/periodical&gt;&lt;pages&gt;2322-2324&lt;/pages&gt;&lt;volume&gt;34&lt;/volume&gt;&lt;number&gt;13&lt;/number&gt;&lt;edition&gt;2018/06/29&lt;/edition&gt;&lt;dates&gt;&lt;year&gt;2018&lt;/year&gt;&lt;pub-dates&gt;&lt;date&gt;Jul 1&lt;/date&gt;&lt;/pub-dates&gt;&lt;/dates&gt;&lt;isbn&gt;1367-4811 (Electronic)&amp;#xD;1367-4803 (Linking)&lt;/isbn&gt;&lt;accession-num&gt;29949954&lt;/accession-num&gt;&lt;urls&gt;&lt;related-urls&gt;&lt;url&gt;https://www.ncbi.nlm.nih.gov/pubmed/29949954&lt;/url&gt;&lt;/related-urls&gt;&lt;/urls&gt;&lt;electronic-resource-num&gt;10.1093/bioinformatics/bty109&lt;/electronic-resource-num&gt;&lt;/record&gt;&lt;/Cite&gt;&lt;/EndNote&gt;</w:instrText>
      </w:r>
      <w:r w:rsidR="00A67B7D" w:rsidRPr="00C46DCD">
        <w:rPr>
          <w:rFonts w:ascii="Arial" w:hAnsi="Arial" w:cs="Arial"/>
          <w:sz w:val="22"/>
          <w:szCs w:val="22"/>
        </w:rPr>
        <w:fldChar w:fldCharType="separate"/>
      </w:r>
      <w:r w:rsidR="006B5E1E" w:rsidRPr="006B5E1E">
        <w:rPr>
          <w:rFonts w:ascii="Arial" w:hAnsi="Arial" w:cs="Arial"/>
          <w:noProof/>
          <w:sz w:val="22"/>
          <w:szCs w:val="22"/>
          <w:vertAlign w:val="superscript"/>
        </w:rPr>
        <w:t>19</w:t>
      </w:r>
      <w:r w:rsidR="00A67B7D" w:rsidRPr="00C46DCD">
        <w:rPr>
          <w:rFonts w:ascii="Arial" w:hAnsi="Arial" w:cs="Arial"/>
          <w:sz w:val="22"/>
          <w:szCs w:val="22"/>
        </w:rPr>
        <w:fldChar w:fldCharType="end"/>
      </w:r>
      <w:r w:rsidR="00250CF9" w:rsidRPr="00C46DCD">
        <w:rPr>
          <w:rFonts w:ascii="Arial" w:hAnsi="Arial" w:cs="Arial"/>
          <w:sz w:val="22"/>
          <w:szCs w:val="22"/>
        </w:rPr>
        <w:t>.</w:t>
      </w:r>
      <w:r w:rsidR="00250CF9" w:rsidRPr="0081723F">
        <w:rPr>
          <w:rFonts w:ascii="Arial" w:hAnsi="Arial" w:cs="Arial"/>
          <w:sz w:val="22"/>
          <w:szCs w:val="22"/>
        </w:rPr>
        <w:t xml:space="preserve"> </w:t>
      </w:r>
    </w:p>
    <w:bookmarkEnd w:id="0"/>
    <w:bookmarkEnd w:id="1"/>
    <w:p w14:paraId="566FA4A0" w14:textId="03049E5D" w:rsidR="0089090A" w:rsidRPr="00BD1080" w:rsidRDefault="007B06AE" w:rsidP="006B5E1E">
      <w:pPr>
        <w:jc w:val="both"/>
        <w:rPr>
          <w:rFonts w:ascii="Arial" w:eastAsiaTheme="minorEastAsia" w:hAnsi="Arial" w:cs="Arial"/>
          <w:b/>
          <w:kern w:val="2"/>
          <w:sz w:val="22"/>
          <w:szCs w:val="22"/>
        </w:rPr>
      </w:pPr>
      <w:r>
        <w:rPr>
          <w:rFonts w:ascii="Arial" w:eastAsiaTheme="minorEastAsia" w:hAnsi="Arial" w:cs="Arial" w:hint="eastAsia"/>
          <w:b/>
          <w:kern w:val="2"/>
          <w:sz w:val="22"/>
          <w:szCs w:val="22"/>
        </w:rPr>
        <w:t xml:space="preserve"> </w:t>
      </w:r>
    </w:p>
    <w:p w14:paraId="140B62F2" w14:textId="70E20CC3" w:rsidR="0089090A" w:rsidRPr="00423D91" w:rsidRDefault="0089090A" w:rsidP="006B5E1E">
      <w:pPr>
        <w:pStyle w:val="Heading4"/>
        <w:widowControl w:val="0"/>
        <w:spacing w:before="40" w:line="360" w:lineRule="auto"/>
        <w:jc w:val="both"/>
        <w:rPr>
          <w:rFonts w:ascii="Arial" w:eastAsia="Arial" w:hAnsi="Arial" w:cs="Arial"/>
          <w:b w:val="0"/>
          <w:color w:val="auto"/>
          <w:sz w:val="22"/>
          <w:szCs w:val="22"/>
        </w:rPr>
      </w:pPr>
      <w:r w:rsidRPr="00423D91">
        <w:rPr>
          <w:rFonts w:ascii="Arial" w:eastAsia="Arial" w:hAnsi="Arial" w:cs="Arial"/>
          <w:bCs w:val="0"/>
          <w:i w:val="0"/>
          <w:iCs w:val="0"/>
          <w:color w:val="auto"/>
          <w:sz w:val="22"/>
          <w:szCs w:val="22"/>
          <w:lang w:eastAsia="zh-CN"/>
        </w:rPr>
        <w:t xml:space="preserve">Nervous system </w:t>
      </w:r>
      <w:r w:rsidR="00E851FD">
        <w:rPr>
          <w:rFonts w:ascii="Arial" w:eastAsia="Arial" w:hAnsi="Arial" w:cs="Arial"/>
          <w:bCs w:val="0"/>
          <w:i w:val="0"/>
          <w:iCs w:val="0"/>
          <w:color w:val="auto"/>
          <w:sz w:val="22"/>
          <w:szCs w:val="22"/>
          <w:lang w:eastAsia="zh-CN"/>
        </w:rPr>
        <w:t>was</w:t>
      </w:r>
      <w:r w:rsidR="00E851FD" w:rsidRPr="00423D91">
        <w:rPr>
          <w:rFonts w:ascii="Arial" w:eastAsia="Arial" w:hAnsi="Arial" w:cs="Arial"/>
          <w:bCs w:val="0"/>
          <w:i w:val="0"/>
          <w:iCs w:val="0"/>
          <w:color w:val="auto"/>
          <w:sz w:val="22"/>
          <w:szCs w:val="22"/>
          <w:lang w:eastAsia="zh-CN"/>
        </w:rPr>
        <w:t xml:space="preserve"> </w:t>
      </w:r>
      <w:r w:rsidRPr="00423D91">
        <w:rPr>
          <w:rFonts w:ascii="Arial" w:eastAsia="Arial" w:hAnsi="Arial" w:cs="Arial"/>
          <w:bCs w:val="0"/>
          <w:i w:val="0"/>
          <w:iCs w:val="0"/>
          <w:color w:val="auto"/>
          <w:sz w:val="22"/>
          <w:szCs w:val="22"/>
          <w:lang w:eastAsia="zh-CN"/>
        </w:rPr>
        <w:t>associated with adenoma development</w:t>
      </w:r>
    </w:p>
    <w:p w14:paraId="13DFA912" w14:textId="2F7B4B99" w:rsidR="0089090A" w:rsidRPr="0081723F" w:rsidRDefault="00147DC3" w:rsidP="006B5E1E">
      <w:pPr>
        <w:jc w:val="both"/>
        <w:rPr>
          <w:rFonts w:ascii="Arial" w:hAnsi="Arial" w:cs="Arial"/>
          <w:sz w:val="22"/>
          <w:szCs w:val="22"/>
        </w:rPr>
      </w:pPr>
      <w:bookmarkStart w:id="5" w:name="OLE_LINK124"/>
      <w:bookmarkStart w:id="6" w:name="OLE_LINK125"/>
      <w:bookmarkStart w:id="7" w:name="OLE_LINK126"/>
      <w:bookmarkStart w:id="8" w:name="OLE_LINK127"/>
      <w:r w:rsidRPr="0081723F">
        <w:rPr>
          <w:rFonts w:ascii="Arial" w:hAnsi="Arial" w:cs="Arial"/>
          <w:sz w:val="22"/>
          <w:szCs w:val="22"/>
        </w:rPr>
        <w:t>E</w:t>
      </w:r>
      <w:r w:rsidR="0089090A" w:rsidRPr="0081723F">
        <w:rPr>
          <w:rFonts w:ascii="Arial" w:hAnsi="Arial" w:cs="Arial"/>
          <w:sz w:val="22"/>
          <w:szCs w:val="22"/>
        </w:rPr>
        <w:t xml:space="preserve">nrichment analysis </w:t>
      </w:r>
      <w:r w:rsidR="001218F4">
        <w:rPr>
          <w:rFonts w:ascii="Arial" w:hAnsi="Arial" w:cs="Arial"/>
          <w:sz w:val="22"/>
          <w:szCs w:val="22"/>
        </w:rPr>
        <w:t>of</w:t>
      </w:r>
      <w:r w:rsidR="0089090A" w:rsidRPr="0081723F">
        <w:rPr>
          <w:rFonts w:ascii="Arial" w:hAnsi="Arial" w:cs="Arial"/>
          <w:sz w:val="22"/>
          <w:szCs w:val="22"/>
        </w:rPr>
        <w:t xml:space="preserve"> 603 DMRs between high-grade adenoma and low-grade adenoma located on, </w:t>
      </w:r>
      <w:r w:rsidR="001218F4">
        <w:rPr>
          <w:rFonts w:ascii="Arial" w:hAnsi="Arial" w:cs="Arial"/>
          <w:sz w:val="22"/>
          <w:szCs w:val="22"/>
        </w:rPr>
        <w:t>and top enriched</w:t>
      </w:r>
      <w:r w:rsidR="0089090A" w:rsidRPr="0081723F">
        <w:rPr>
          <w:rFonts w:ascii="Arial" w:hAnsi="Arial" w:cs="Arial"/>
          <w:sz w:val="22"/>
          <w:szCs w:val="22"/>
        </w:rPr>
        <w:t xml:space="preserve"> </w:t>
      </w:r>
      <w:r w:rsidR="001218F4">
        <w:rPr>
          <w:rFonts w:ascii="Arial" w:hAnsi="Arial" w:cs="Arial"/>
          <w:sz w:val="22"/>
          <w:szCs w:val="22"/>
        </w:rPr>
        <w:t xml:space="preserve">functional </w:t>
      </w:r>
      <w:r w:rsidR="0089090A" w:rsidRPr="0081723F">
        <w:rPr>
          <w:rFonts w:ascii="Arial" w:hAnsi="Arial" w:cs="Arial"/>
          <w:sz w:val="22"/>
          <w:szCs w:val="22"/>
        </w:rPr>
        <w:t xml:space="preserve">terms </w:t>
      </w:r>
      <w:r w:rsidR="001218F4">
        <w:rPr>
          <w:rFonts w:ascii="Arial" w:hAnsi="Arial" w:cs="Arial"/>
          <w:sz w:val="22"/>
          <w:szCs w:val="22"/>
        </w:rPr>
        <w:t>were</w:t>
      </w:r>
      <w:r w:rsidR="001218F4" w:rsidRPr="0081723F">
        <w:rPr>
          <w:rFonts w:ascii="Arial" w:hAnsi="Arial" w:cs="Arial"/>
          <w:sz w:val="22"/>
          <w:szCs w:val="22"/>
        </w:rPr>
        <w:t xml:space="preserve"> </w:t>
      </w:r>
      <w:r w:rsidR="0089090A" w:rsidRPr="0081723F">
        <w:rPr>
          <w:rFonts w:ascii="Arial" w:hAnsi="Arial" w:cs="Arial"/>
          <w:sz w:val="22"/>
          <w:szCs w:val="22"/>
        </w:rPr>
        <w:t>nervous system and signal transduction associated (</w:t>
      </w:r>
      <w:r w:rsidR="0089090A" w:rsidRPr="00423D91">
        <w:rPr>
          <w:rFonts w:ascii="Arial" w:eastAsiaTheme="minorEastAsia" w:hAnsi="Arial" w:cs="Arial"/>
          <w:b/>
          <w:kern w:val="2"/>
          <w:sz w:val="22"/>
          <w:szCs w:val="22"/>
        </w:rPr>
        <w:t xml:space="preserve">Figure </w:t>
      </w:r>
      <w:r w:rsidR="004005F6" w:rsidRPr="00423D91">
        <w:rPr>
          <w:rFonts w:ascii="Arial" w:eastAsiaTheme="minorEastAsia" w:hAnsi="Arial" w:cs="Arial"/>
          <w:b/>
          <w:kern w:val="2"/>
          <w:sz w:val="22"/>
          <w:szCs w:val="22"/>
        </w:rPr>
        <w:t>2</w:t>
      </w:r>
      <w:r w:rsidR="00F3398E" w:rsidRPr="00423D91">
        <w:rPr>
          <w:rFonts w:ascii="Arial" w:eastAsiaTheme="minorEastAsia" w:hAnsi="Arial" w:cs="Arial"/>
          <w:b/>
          <w:kern w:val="2"/>
          <w:sz w:val="22"/>
          <w:szCs w:val="22"/>
        </w:rPr>
        <w:t>A</w:t>
      </w:r>
      <w:r w:rsidR="0089090A" w:rsidRPr="0081723F">
        <w:rPr>
          <w:rFonts w:ascii="Arial" w:hAnsi="Arial" w:cs="Arial"/>
          <w:sz w:val="22"/>
          <w:szCs w:val="22"/>
        </w:rPr>
        <w:t xml:space="preserve">). Recent years, gut-brain cross-talk </w:t>
      </w:r>
      <w:r w:rsidR="001218F4">
        <w:rPr>
          <w:rFonts w:ascii="Arial" w:hAnsi="Arial" w:cs="Arial"/>
          <w:sz w:val="22"/>
          <w:szCs w:val="22"/>
        </w:rPr>
        <w:t>has been</w:t>
      </w:r>
      <w:r w:rsidR="001218F4" w:rsidRPr="0081723F">
        <w:rPr>
          <w:rFonts w:ascii="Arial" w:hAnsi="Arial" w:cs="Arial"/>
          <w:sz w:val="22"/>
          <w:szCs w:val="22"/>
        </w:rPr>
        <w:t xml:space="preserve"> </w:t>
      </w:r>
      <w:r w:rsidR="001218F4">
        <w:rPr>
          <w:rFonts w:ascii="Arial" w:hAnsi="Arial" w:cs="Arial"/>
          <w:sz w:val="22"/>
          <w:szCs w:val="22"/>
        </w:rPr>
        <w:t>discussed in</w:t>
      </w:r>
      <w:r w:rsidR="0089090A" w:rsidRPr="0081723F">
        <w:rPr>
          <w:rFonts w:ascii="Arial" w:hAnsi="Arial" w:cs="Arial"/>
          <w:sz w:val="22"/>
          <w:szCs w:val="22"/>
        </w:rPr>
        <w:t xml:space="preserve"> more and more </w:t>
      </w:r>
      <w:r w:rsidR="000809F6" w:rsidRPr="0081723F">
        <w:rPr>
          <w:rFonts w:ascii="Arial" w:hAnsi="Arial" w:cs="Arial"/>
          <w:sz w:val="22"/>
          <w:szCs w:val="22"/>
        </w:rPr>
        <w:t xml:space="preserve">studies </w:t>
      </w:r>
      <w:r w:rsidR="00A67B7D" w:rsidRPr="0081723F">
        <w:rPr>
          <w:rFonts w:ascii="Arial" w:hAnsi="Arial" w:cs="Arial"/>
          <w:sz w:val="22"/>
          <w:szCs w:val="22"/>
        </w:rPr>
        <w:fldChar w:fldCharType="begin">
          <w:fldData xml:space="preserve">PEVuZE5vdGU+PENpdGU+PEF1dGhvcj5DbGVtbWVuc2VuPC9BdXRob3I+PFllYXI+MjAxNzwvWWVh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</w:fldData>
        </w:fldChar>
      </w:r>
      <w:r w:rsidR="006B5E1E">
        <w:rPr>
          <w:rFonts w:ascii="Arial" w:hAnsi="Arial" w:cs="Arial"/>
          <w:sz w:val="22"/>
          <w:szCs w:val="22"/>
        </w:rPr>
        <w:instrText xml:space="preserve"> ADDIN EN.CITE </w:instrText>
      </w:r>
      <w:r w:rsidR="006B5E1E">
        <w:rPr>
          <w:rFonts w:ascii="Arial" w:hAnsi="Arial" w:cs="Arial"/>
          <w:sz w:val="22"/>
          <w:szCs w:val="22"/>
        </w:rPr>
        <w:fldChar w:fldCharType="begin">
          <w:fldData xml:space="preserve">PEVuZE5vdGU+PENpdGU+PEF1dGhvcj5DbGVtbWVuc2VuPC9BdXRob3I+PFllYXI+MjAxNzwvWWVh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</w:fldData>
        </w:fldChar>
      </w:r>
      <w:r w:rsidR="006B5E1E">
        <w:rPr>
          <w:rFonts w:ascii="Arial" w:hAnsi="Arial" w:cs="Arial"/>
          <w:sz w:val="22"/>
          <w:szCs w:val="22"/>
        </w:rPr>
        <w:instrText xml:space="preserve"> ADDIN EN.CITE.DATA </w:instrText>
      </w:r>
      <w:r w:rsidR="006B5E1E">
        <w:rPr>
          <w:rFonts w:ascii="Arial" w:hAnsi="Arial" w:cs="Arial"/>
          <w:sz w:val="22"/>
          <w:szCs w:val="22"/>
        </w:rPr>
      </w:r>
      <w:r w:rsidR="006B5E1E">
        <w:rPr>
          <w:rFonts w:ascii="Arial" w:hAnsi="Arial" w:cs="Arial"/>
          <w:sz w:val="22"/>
          <w:szCs w:val="22"/>
        </w:rPr>
        <w:fldChar w:fldCharType="end"/>
      </w:r>
      <w:r w:rsidR="00A67B7D" w:rsidRPr="0081723F">
        <w:rPr>
          <w:rFonts w:ascii="Arial" w:hAnsi="Arial" w:cs="Arial"/>
          <w:sz w:val="22"/>
          <w:szCs w:val="22"/>
        </w:rPr>
      </w:r>
      <w:r w:rsidR="00A67B7D" w:rsidRPr="0081723F">
        <w:rPr>
          <w:rFonts w:ascii="Arial" w:hAnsi="Arial" w:cs="Arial"/>
          <w:sz w:val="22"/>
          <w:szCs w:val="22"/>
        </w:rPr>
        <w:fldChar w:fldCharType="separate"/>
      </w:r>
      <w:r w:rsidR="006B5E1E" w:rsidRPr="006B5E1E">
        <w:rPr>
          <w:rFonts w:ascii="Arial" w:hAnsi="Arial" w:cs="Arial"/>
          <w:noProof/>
          <w:sz w:val="22"/>
          <w:szCs w:val="22"/>
          <w:vertAlign w:val="superscript"/>
        </w:rPr>
        <w:t>20</w:t>
      </w:r>
      <w:r w:rsidR="00A67B7D" w:rsidRPr="0081723F">
        <w:rPr>
          <w:rFonts w:ascii="Arial" w:hAnsi="Arial" w:cs="Arial"/>
          <w:sz w:val="22"/>
          <w:szCs w:val="22"/>
        </w:rPr>
        <w:fldChar w:fldCharType="end"/>
      </w:r>
      <w:r w:rsidR="001218F4">
        <w:rPr>
          <w:rFonts w:ascii="Arial" w:hAnsi="Arial" w:cs="Arial"/>
          <w:sz w:val="22"/>
          <w:szCs w:val="22"/>
        </w:rPr>
        <w:t>.</w:t>
      </w:r>
      <w:r w:rsidR="0089090A" w:rsidRPr="0081723F">
        <w:rPr>
          <w:rFonts w:ascii="Arial" w:hAnsi="Arial" w:cs="Arial"/>
          <w:sz w:val="22"/>
          <w:szCs w:val="22"/>
        </w:rPr>
        <w:t xml:space="preserve"> </w:t>
      </w:r>
      <w:r w:rsidR="001218F4">
        <w:rPr>
          <w:rFonts w:ascii="Arial" w:hAnsi="Arial" w:cs="Arial"/>
          <w:sz w:val="22"/>
          <w:szCs w:val="22"/>
        </w:rPr>
        <w:t>O</w:t>
      </w:r>
      <w:r w:rsidR="001218F4" w:rsidRPr="0081723F">
        <w:rPr>
          <w:rFonts w:ascii="Arial" w:hAnsi="Arial" w:cs="Arial"/>
          <w:sz w:val="22"/>
          <w:szCs w:val="22"/>
        </w:rPr>
        <w:t xml:space="preserve">ur </w:t>
      </w:r>
      <w:r w:rsidR="0089090A" w:rsidRPr="0081723F">
        <w:rPr>
          <w:rFonts w:ascii="Arial" w:hAnsi="Arial" w:cs="Arial"/>
          <w:sz w:val="22"/>
          <w:szCs w:val="22"/>
        </w:rPr>
        <w:t xml:space="preserve">study </w:t>
      </w:r>
      <w:bookmarkStart w:id="9" w:name="OLE_LINK45"/>
      <w:bookmarkStart w:id="10" w:name="OLE_LINK68"/>
      <w:r w:rsidR="001218F4">
        <w:rPr>
          <w:rFonts w:ascii="Arial" w:hAnsi="Arial" w:cs="Arial"/>
          <w:sz w:val="22"/>
          <w:szCs w:val="22"/>
        </w:rPr>
        <w:t xml:space="preserve">showed those DMRs between </w:t>
      </w:r>
      <w:r w:rsidR="00E95E6C">
        <w:rPr>
          <w:rFonts w:ascii="Arial" w:hAnsi="Arial" w:cs="Arial" w:hint="eastAsia"/>
          <w:sz w:val="22"/>
          <w:szCs w:val="22"/>
        </w:rPr>
        <w:t>LGA</w:t>
      </w:r>
      <w:r w:rsidR="00E95E6C">
        <w:rPr>
          <w:rFonts w:ascii="Arial" w:hAnsi="Arial" w:cs="Arial"/>
          <w:sz w:val="22"/>
          <w:szCs w:val="22"/>
        </w:rPr>
        <w:t xml:space="preserve"> and HGA</w:t>
      </w:r>
      <w:r w:rsidR="001218F4">
        <w:rPr>
          <w:rFonts w:ascii="Arial" w:hAnsi="Arial" w:cs="Arial"/>
          <w:sz w:val="22"/>
          <w:szCs w:val="22"/>
        </w:rPr>
        <w:t xml:space="preserve"> samples were significantly enriched in </w:t>
      </w:r>
      <w:r w:rsidR="0089090A" w:rsidRPr="0081723F">
        <w:rPr>
          <w:rFonts w:ascii="Arial" w:hAnsi="Arial" w:cs="Arial"/>
          <w:sz w:val="22"/>
          <w:szCs w:val="22"/>
        </w:rPr>
        <w:t xml:space="preserve">dopaminergic synapse and serotonergic synapse </w:t>
      </w:r>
      <w:bookmarkEnd w:id="9"/>
      <w:bookmarkEnd w:id="10"/>
      <w:r w:rsidR="001218F4">
        <w:rPr>
          <w:rFonts w:ascii="Arial" w:hAnsi="Arial" w:cs="Arial"/>
          <w:sz w:val="22"/>
          <w:szCs w:val="22"/>
        </w:rPr>
        <w:t>pathways</w:t>
      </w:r>
      <w:r w:rsidR="0089090A" w:rsidRPr="0081723F">
        <w:rPr>
          <w:rFonts w:ascii="Arial" w:hAnsi="Arial" w:cs="Arial"/>
          <w:sz w:val="22"/>
          <w:szCs w:val="22"/>
        </w:rPr>
        <w:t xml:space="preserve">, which play a role in gut-brain axis model. </w:t>
      </w:r>
      <w:r w:rsidR="00055AEA">
        <w:rPr>
          <w:rFonts w:ascii="Arial" w:hAnsi="Arial" w:cs="Arial"/>
          <w:sz w:val="22"/>
          <w:szCs w:val="22"/>
        </w:rPr>
        <w:t xml:space="preserve">HGA VS </w:t>
      </w:r>
      <w:r w:rsidR="00CC26C7">
        <w:rPr>
          <w:rFonts w:ascii="Arial" w:hAnsi="Arial" w:cs="Arial"/>
          <w:sz w:val="22"/>
          <w:szCs w:val="22"/>
        </w:rPr>
        <w:t>Normal</w:t>
      </w:r>
      <w:r w:rsidR="0089090A" w:rsidRPr="0081723F">
        <w:rPr>
          <w:rFonts w:ascii="Arial" w:hAnsi="Arial" w:cs="Arial"/>
          <w:sz w:val="22"/>
          <w:szCs w:val="22"/>
        </w:rPr>
        <w:t xml:space="preserve"> includes almost genes the </w:t>
      </w:r>
      <w:r w:rsidR="00055AEA">
        <w:rPr>
          <w:rFonts w:ascii="Arial" w:hAnsi="Arial" w:cs="Arial"/>
          <w:sz w:val="22"/>
          <w:szCs w:val="22"/>
        </w:rPr>
        <w:t xml:space="preserve">LGA VS </w:t>
      </w:r>
      <w:r w:rsidR="00CC26C7">
        <w:rPr>
          <w:rFonts w:ascii="Arial" w:hAnsi="Arial" w:cs="Arial"/>
          <w:sz w:val="22"/>
          <w:szCs w:val="22"/>
        </w:rPr>
        <w:t>Normal</w:t>
      </w:r>
      <w:r w:rsidR="0089090A" w:rsidRPr="0081723F">
        <w:rPr>
          <w:rFonts w:ascii="Arial" w:hAnsi="Arial" w:cs="Arial"/>
          <w:sz w:val="22"/>
          <w:szCs w:val="22"/>
        </w:rPr>
        <w:t xml:space="preserve"> and </w:t>
      </w:r>
      <w:r w:rsidR="00055AEA">
        <w:rPr>
          <w:rFonts w:ascii="Arial" w:hAnsi="Arial" w:cs="Arial"/>
          <w:sz w:val="22"/>
          <w:szCs w:val="22"/>
        </w:rPr>
        <w:t>LGA VS HGA</w:t>
      </w:r>
      <w:r w:rsidR="0089090A" w:rsidRPr="0081723F">
        <w:rPr>
          <w:rFonts w:ascii="Arial" w:hAnsi="Arial" w:cs="Arial"/>
          <w:sz w:val="22"/>
          <w:szCs w:val="22"/>
        </w:rPr>
        <w:t xml:space="preserve"> DMRs located on </w:t>
      </w:r>
      <w:bookmarkStart w:id="11" w:name="OLE_LINK27"/>
      <w:bookmarkStart w:id="12" w:name="OLE_LINK31"/>
      <w:r w:rsidR="0089090A" w:rsidRPr="0081723F">
        <w:rPr>
          <w:rFonts w:ascii="Arial" w:hAnsi="Arial" w:cs="Arial"/>
          <w:sz w:val="22"/>
          <w:szCs w:val="22"/>
        </w:rPr>
        <w:t>(</w:t>
      </w:r>
      <w:r w:rsidR="0089090A"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1G</w:t>
      </w:r>
      <w:r w:rsidR="0089090A" w:rsidRPr="0081723F">
        <w:rPr>
          <w:rFonts w:ascii="Arial" w:hAnsi="Arial" w:cs="Arial"/>
          <w:sz w:val="22"/>
          <w:szCs w:val="22"/>
        </w:rPr>
        <w:t>)</w:t>
      </w:r>
      <w:bookmarkEnd w:id="11"/>
      <w:bookmarkEnd w:id="12"/>
      <w:r w:rsidR="0089090A" w:rsidRPr="0081723F">
        <w:rPr>
          <w:rFonts w:ascii="Arial" w:hAnsi="Arial" w:cs="Arial"/>
          <w:sz w:val="22"/>
          <w:szCs w:val="22"/>
        </w:rPr>
        <w:t xml:space="preserve">. To figure out potential function changes from low-grade adenoma to high-grade adenoma, the Gene Ontology (GO) enrichment were performed for 275 </w:t>
      </w:r>
      <w:bookmarkStart w:id="13" w:name="OLE_LINK21"/>
      <w:bookmarkStart w:id="14" w:name="OLE_LINK22"/>
      <w:r w:rsidR="0089090A" w:rsidRPr="0081723F">
        <w:rPr>
          <w:rFonts w:ascii="Arial" w:hAnsi="Arial" w:cs="Arial"/>
          <w:sz w:val="22"/>
          <w:szCs w:val="22"/>
        </w:rPr>
        <w:t>genes</w:t>
      </w:r>
      <w:bookmarkStart w:id="15" w:name="OLE_LINK19"/>
      <w:bookmarkStart w:id="16" w:name="OLE_LINK20"/>
      <w:r w:rsidR="0089090A" w:rsidRPr="0081723F">
        <w:rPr>
          <w:rFonts w:ascii="Arial" w:hAnsi="Arial" w:cs="Arial"/>
          <w:sz w:val="22"/>
          <w:szCs w:val="22"/>
        </w:rPr>
        <w:t xml:space="preserve"> </w:t>
      </w:r>
      <w:bookmarkStart w:id="17" w:name="OLE_LINK15"/>
      <w:bookmarkStart w:id="18" w:name="OLE_LINK16"/>
      <w:r w:rsidR="0089090A" w:rsidRPr="0081723F">
        <w:rPr>
          <w:rFonts w:ascii="Arial" w:hAnsi="Arial" w:cs="Arial"/>
          <w:sz w:val="22"/>
          <w:szCs w:val="22"/>
        </w:rPr>
        <w:t>significantly different methylated</w:t>
      </w:r>
      <w:bookmarkEnd w:id="13"/>
      <w:bookmarkEnd w:id="14"/>
      <w:bookmarkEnd w:id="17"/>
      <w:bookmarkEnd w:id="18"/>
      <w:r w:rsidR="0089090A" w:rsidRPr="0081723F">
        <w:rPr>
          <w:rFonts w:ascii="Arial" w:hAnsi="Arial" w:cs="Arial"/>
          <w:sz w:val="22"/>
          <w:szCs w:val="22"/>
        </w:rPr>
        <w:t xml:space="preserve"> </w:t>
      </w:r>
      <w:bookmarkEnd w:id="15"/>
      <w:bookmarkEnd w:id="16"/>
      <w:r w:rsidR="0089090A" w:rsidRPr="0081723F">
        <w:rPr>
          <w:rFonts w:ascii="Arial" w:hAnsi="Arial" w:cs="Arial"/>
          <w:sz w:val="22"/>
          <w:szCs w:val="22"/>
        </w:rPr>
        <w:t xml:space="preserve">just in </w:t>
      </w:r>
      <w:r w:rsidR="00055AEA">
        <w:rPr>
          <w:rFonts w:ascii="Arial" w:hAnsi="Arial" w:cs="Arial"/>
          <w:sz w:val="22"/>
          <w:szCs w:val="22"/>
        </w:rPr>
        <w:t xml:space="preserve">LGA VS </w:t>
      </w:r>
      <w:r w:rsidR="00CC26C7">
        <w:rPr>
          <w:rFonts w:ascii="Arial" w:hAnsi="Arial" w:cs="Arial"/>
          <w:sz w:val="22"/>
          <w:szCs w:val="22"/>
        </w:rPr>
        <w:t>Normal</w:t>
      </w:r>
      <w:r w:rsidR="0089090A" w:rsidRPr="0081723F">
        <w:rPr>
          <w:rFonts w:ascii="Arial" w:hAnsi="Arial" w:cs="Arial"/>
          <w:sz w:val="22"/>
          <w:szCs w:val="22"/>
        </w:rPr>
        <w:t xml:space="preserve"> and </w:t>
      </w:r>
      <w:r w:rsidR="00055AEA">
        <w:rPr>
          <w:rFonts w:ascii="Arial" w:hAnsi="Arial" w:cs="Arial"/>
          <w:sz w:val="22"/>
          <w:szCs w:val="22"/>
        </w:rPr>
        <w:t xml:space="preserve">HGA VS </w:t>
      </w:r>
      <w:r w:rsidR="00CC26C7">
        <w:rPr>
          <w:rFonts w:ascii="Arial" w:hAnsi="Arial" w:cs="Arial"/>
          <w:sz w:val="22"/>
          <w:szCs w:val="22"/>
        </w:rPr>
        <w:t>Normal</w:t>
      </w:r>
      <w:r w:rsidR="0089090A" w:rsidRPr="0081723F">
        <w:rPr>
          <w:rFonts w:ascii="Arial" w:hAnsi="Arial" w:cs="Arial"/>
          <w:sz w:val="22"/>
          <w:szCs w:val="22"/>
        </w:rPr>
        <w:t xml:space="preserve"> without </w:t>
      </w:r>
      <w:r w:rsidR="00055AEA">
        <w:rPr>
          <w:rFonts w:ascii="Arial" w:hAnsi="Arial" w:cs="Arial"/>
          <w:sz w:val="22"/>
          <w:szCs w:val="22"/>
        </w:rPr>
        <w:t>LGA VS HGA</w:t>
      </w:r>
      <w:r w:rsidR="0089090A" w:rsidRPr="0081723F">
        <w:rPr>
          <w:rFonts w:ascii="Arial" w:hAnsi="Arial" w:cs="Arial"/>
          <w:sz w:val="22"/>
          <w:szCs w:val="22"/>
        </w:rPr>
        <w:t xml:space="preserve">, and 571 significantly different methylated genes shown in </w:t>
      </w:r>
      <w:r w:rsidR="00055AEA">
        <w:rPr>
          <w:rFonts w:ascii="Arial" w:hAnsi="Arial" w:cs="Arial"/>
          <w:sz w:val="22"/>
          <w:szCs w:val="22"/>
        </w:rPr>
        <w:t>LGA VS HGA</w:t>
      </w:r>
      <w:r w:rsidR="0089090A" w:rsidRPr="0081723F">
        <w:rPr>
          <w:rFonts w:ascii="Arial" w:hAnsi="Arial" w:cs="Arial"/>
          <w:sz w:val="22"/>
          <w:szCs w:val="22"/>
        </w:rPr>
        <w:t xml:space="preserve"> and </w:t>
      </w:r>
      <w:r w:rsidR="00055AEA">
        <w:rPr>
          <w:rFonts w:ascii="Arial" w:hAnsi="Arial" w:cs="Arial"/>
          <w:sz w:val="22"/>
          <w:szCs w:val="22"/>
        </w:rPr>
        <w:t xml:space="preserve">HGA VS </w:t>
      </w:r>
      <w:r w:rsidR="00CC26C7">
        <w:rPr>
          <w:rFonts w:ascii="Arial" w:hAnsi="Arial" w:cs="Arial"/>
          <w:sz w:val="22"/>
          <w:szCs w:val="22"/>
        </w:rPr>
        <w:t>Normal</w:t>
      </w:r>
      <w:r w:rsidR="0089090A" w:rsidRPr="0081723F">
        <w:rPr>
          <w:rFonts w:ascii="Arial" w:hAnsi="Arial" w:cs="Arial"/>
          <w:sz w:val="22"/>
          <w:szCs w:val="22"/>
        </w:rPr>
        <w:t xml:space="preserve"> without </w:t>
      </w:r>
      <w:r w:rsidR="00055AEA">
        <w:rPr>
          <w:rFonts w:ascii="Arial" w:hAnsi="Arial" w:cs="Arial"/>
          <w:sz w:val="22"/>
          <w:szCs w:val="22"/>
        </w:rPr>
        <w:t xml:space="preserve">LGA VS </w:t>
      </w:r>
      <w:r w:rsidR="00CC26C7">
        <w:rPr>
          <w:rFonts w:ascii="Arial" w:hAnsi="Arial" w:cs="Arial"/>
          <w:sz w:val="22"/>
          <w:szCs w:val="22"/>
        </w:rPr>
        <w:t>Normal</w:t>
      </w:r>
      <w:r w:rsidR="0089090A" w:rsidRPr="0081723F">
        <w:rPr>
          <w:rFonts w:ascii="Arial" w:hAnsi="Arial" w:cs="Arial"/>
          <w:sz w:val="22"/>
          <w:szCs w:val="22"/>
        </w:rPr>
        <w:t xml:space="preserve"> (</w:t>
      </w:r>
      <w:r w:rsidR="0089090A" w:rsidRPr="00423D91">
        <w:rPr>
          <w:rFonts w:ascii="Arial" w:eastAsiaTheme="minorEastAsia" w:hAnsi="Arial" w:cs="Arial"/>
          <w:b/>
          <w:kern w:val="2"/>
          <w:sz w:val="22"/>
          <w:szCs w:val="22"/>
        </w:rPr>
        <w:t xml:space="preserve">Figure </w:t>
      </w:r>
      <w:r w:rsidR="004005F6" w:rsidRPr="00423D91">
        <w:rPr>
          <w:rFonts w:ascii="Arial" w:eastAsiaTheme="minorEastAsia" w:hAnsi="Arial" w:cs="Arial"/>
          <w:b/>
          <w:kern w:val="2"/>
          <w:sz w:val="22"/>
          <w:szCs w:val="22"/>
        </w:rPr>
        <w:t>2</w:t>
      </w:r>
      <w:r w:rsidR="00C45DD1" w:rsidRPr="00423D91">
        <w:rPr>
          <w:rFonts w:ascii="Arial" w:eastAsiaTheme="minorEastAsia" w:hAnsi="Arial" w:cs="Arial"/>
          <w:b/>
          <w:kern w:val="2"/>
          <w:sz w:val="22"/>
          <w:szCs w:val="22"/>
        </w:rPr>
        <w:t>B</w:t>
      </w:r>
      <w:r w:rsidR="0089090A" w:rsidRPr="0081723F">
        <w:rPr>
          <w:rFonts w:ascii="Arial" w:hAnsi="Arial" w:cs="Arial"/>
          <w:sz w:val="22"/>
          <w:szCs w:val="22"/>
        </w:rPr>
        <w:t xml:space="preserve">). For 275 genes significantly different methylated just in </w:t>
      </w:r>
      <w:r w:rsidR="00055AEA">
        <w:rPr>
          <w:rFonts w:ascii="Arial" w:hAnsi="Arial" w:cs="Arial"/>
          <w:sz w:val="22"/>
          <w:szCs w:val="22"/>
        </w:rPr>
        <w:t xml:space="preserve">LGA VS </w:t>
      </w:r>
      <w:r w:rsidR="00CC26C7">
        <w:rPr>
          <w:rFonts w:ascii="Arial" w:hAnsi="Arial" w:cs="Arial"/>
          <w:sz w:val="22"/>
          <w:szCs w:val="22"/>
        </w:rPr>
        <w:t>Normal</w:t>
      </w:r>
      <w:r w:rsidR="0089090A" w:rsidRPr="0081723F">
        <w:rPr>
          <w:rFonts w:ascii="Arial" w:hAnsi="Arial" w:cs="Arial"/>
          <w:sz w:val="22"/>
          <w:szCs w:val="22"/>
        </w:rPr>
        <w:t xml:space="preserve"> and </w:t>
      </w:r>
      <w:r w:rsidR="00055AEA">
        <w:rPr>
          <w:rFonts w:ascii="Arial" w:hAnsi="Arial" w:cs="Arial"/>
          <w:sz w:val="22"/>
          <w:szCs w:val="22"/>
        </w:rPr>
        <w:t xml:space="preserve">HGA VS </w:t>
      </w:r>
      <w:r w:rsidR="00CC26C7">
        <w:rPr>
          <w:rFonts w:ascii="Arial" w:hAnsi="Arial" w:cs="Arial"/>
          <w:sz w:val="22"/>
          <w:szCs w:val="22"/>
        </w:rPr>
        <w:t>Normal</w:t>
      </w:r>
      <w:r w:rsidR="0089090A" w:rsidRPr="0081723F">
        <w:rPr>
          <w:rFonts w:ascii="Arial" w:hAnsi="Arial" w:cs="Arial"/>
          <w:sz w:val="22"/>
          <w:szCs w:val="22"/>
        </w:rPr>
        <w:t xml:space="preserve">, GO analysis shows the top term enriched is proteolysis, and extracellular matrix disassembly, inorganic anion transport and cobalamin metabolic process also be hit. Cell adhesion, and positive regulation of positive chemotaxis and neuropeptide signaling pathway are hit on overlapped part between </w:t>
      </w:r>
      <w:r w:rsidR="00055AEA">
        <w:rPr>
          <w:rFonts w:ascii="Arial" w:hAnsi="Arial" w:cs="Arial"/>
          <w:sz w:val="22"/>
          <w:szCs w:val="22"/>
        </w:rPr>
        <w:t xml:space="preserve">LGA VS </w:t>
      </w:r>
      <w:r w:rsidR="00CC26C7">
        <w:rPr>
          <w:rFonts w:ascii="Arial" w:hAnsi="Arial" w:cs="Arial"/>
          <w:sz w:val="22"/>
          <w:szCs w:val="22"/>
        </w:rPr>
        <w:t>Normal</w:t>
      </w:r>
      <w:r w:rsidR="0089090A" w:rsidRPr="0081723F">
        <w:rPr>
          <w:rFonts w:ascii="Arial" w:hAnsi="Arial" w:cs="Arial"/>
          <w:sz w:val="22"/>
          <w:szCs w:val="22"/>
        </w:rPr>
        <w:t xml:space="preserve"> and </w:t>
      </w:r>
      <w:r w:rsidR="00055AEA">
        <w:rPr>
          <w:rFonts w:ascii="Arial" w:hAnsi="Arial" w:cs="Arial"/>
          <w:sz w:val="22"/>
          <w:szCs w:val="22"/>
        </w:rPr>
        <w:t>LGA VS HGA</w:t>
      </w:r>
      <w:r w:rsidR="0089090A" w:rsidRPr="0081723F">
        <w:rPr>
          <w:rFonts w:ascii="Arial" w:hAnsi="Arial" w:cs="Arial"/>
          <w:sz w:val="22"/>
          <w:szCs w:val="22"/>
        </w:rPr>
        <w:t xml:space="preserve">. What is intriguing is the results show the genes significantly different methylated only from low-grade adenoma to </w:t>
      </w:r>
      <w:bookmarkStart w:id="19" w:name="OLE_LINK30"/>
      <w:bookmarkStart w:id="20" w:name="OLE_LINK33"/>
      <w:bookmarkStart w:id="21" w:name="OLE_LINK34"/>
      <w:bookmarkStart w:id="22" w:name="OLE_LINK28"/>
      <w:bookmarkStart w:id="23" w:name="OLE_LINK29"/>
      <w:r w:rsidR="0089090A" w:rsidRPr="0081723F">
        <w:rPr>
          <w:rFonts w:ascii="Arial" w:hAnsi="Arial" w:cs="Arial"/>
          <w:sz w:val="22"/>
          <w:szCs w:val="22"/>
        </w:rPr>
        <w:t>high-grade adenoma</w:t>
      </w:r>
      <w:bookmarkEnd w:id="19"/>
      <w:bookmarkEnd w:id="20"/>
      <w:bookmarkEnd w:id="21"/>
      <w:r w:rsidR="0089090A" w:rsidRPr="0081723F">
        <w:rPr>
          <w:rFonts w:ascii="Arial" w:hAnsi="Arial" w:cs="Arial"/>
          <w:sz w:val="22"/>
          <w:szCs w:val="22"/>
        </w:rPr>
        <w:t xml:space="preserve"> </w:t>
      </w:r>
      <w:bookmarkEnd w:id="22"/>
      <w:bookmarkEnd w:id="23"/>
      <w:r w:rsidR="0089090A" w:rsidRPr="0081723F">
        <w:rPr>
          <w:rFonts w:ascii="Arial" w:hAnsi="Arial" w:cs="Arial"/>
          <w:sz w:val="22"/>
          <w:szCs w:val="22"/>
        </w:rPr>
        <w:t xml:space="preserve">were enriched for chemical synaptic transmission, transmission of nerve impulse, calcium ion transmembrane transport and etc. </w:t>
      </w:r>
      <w:bookmarkStart w:id="24" w:name="OLE_LINK47"/>
      <w:bookmarkStart w:id="25" w:name="OLE_LINK48"/>
      <w:r w:rsidR="0089090A" w:rsidRPr="0081723F">
        <w:rPr>
          <w:rFonts w:ascii="Arial" w:hAnsi="Arial" w:cs="Arial"/>
          <w:sz w:val="22"/>
          <w:szCs w:val="22"/>
        </w:rPr>
        <w:t>Most of them</w:t>
      </w:r>
      <w:r w:rsidR="001218F4">
        <w:rPr>
          <w:rFonts w:ascii="Arial" w:hAnsi="Arial" w:cs="Arial"/>
          <w:sz w:val="22"/>
          <w:szCs w:val="22"/>
        </w:rPr>
        <w:t xml:space="preserve"> related to</w:t>
      </w:r>
      <w:r w:rsidR="0089090A" w:rsidRPr="0081723F">
        <w:rPr>
          <w:rFonts w:ascii="Arial" w:hAnsi="Arial" w:cs="Arial"/>
          <w:sz w:val="22"/>
          <w:szCs w:val="22"/>
        </w:rPr>
        <w:t xml:space="preserve"> </w:t>
      </w:r>
      <w:bookmarkStart w:id="26" w:name="OLE_LINK61"/>
      <w:bookmarkStart w:id="27" w:name="OLE_LINK62"/>
      <w:r w:rsidR="0089090A" w:rsidRPr="0081723F">
        <w:rPr>
          <w:rFonts w:ascii="Arial" w:hAnsi="Arial" w:cs="Arial"/>
          <w:sz w:val="22"/>
          <w:szCs w:val="22"/>
        </w:rPr>
        <w:t>nervous system</w:t>
      </w:r>
      <w:bookmarkEnd w:id="24"/>
      <w:bookmarkEnd w:id="25"/>
      <w:bookmarkEnd w:id="26"/>
      <w:bookmarkEnd w:id="27"/>
      <w:r w:rsidR="0089090A" w:rsidRPr="0081723F">
        <w:rPr>
          <w:rFonts w:ascii="Arial" w:hAnsi="Arial" w:cs="Arial"/>
          <w:sz w:val="22"/>
          <w:szCs w:val="22"/>
        </w:rPr>
        <w:t xml:space="preserve">, exhibiting different pattern of </w:t>
      </w:r>
      <w:r w:rsidR="00055AEA">
        <w:rPr>
          <w:rFonts w:ascii="Arial" w:hAnsi="Arial" w:cs="Arial"/>
          <w:sz w:val="22"/>
          <w:szCs w:val="22"/>
        </w:rPr>
        <w:t>LGA VS HGA</w:t>
      </w:r>
      <w:r w:rsidR="0089090A" w:rsidRPr="0081723F">
        <w:rPr>
          <w:rFonts w:ascii="Arial" w:hAnsi="Arial" w:cs="Arial"/>
          <w:sz w:val="22"/>
          <w:szCs w:val="22"/>
        </w:rPr>
        <w:t xml:space="preserve"> compared with </w:t>
      </w:r>
      <w:r w:rsidR="00055AEA">
        <w:rPr>
          <w:rFonts w:ascii="Arial" w:hAnsi="Arial" w:cs="Arial"/>
          <w:sz w:val="22"/>
          <w:szCs w:val="22"/>
        </w:rPr>
        <w:t xml:space="preserve">LGA VS </w:t>
      </w:r>
      <w:r w:rsidR="00CC26C7">
        <w:rPr>
          <w:rFonts w:ascii="Arial" w:hAnsi="Arial" w:cs="Arial"/>
          <w:sz w:val="22"/>
          <w:szCs w:val="22"/>
        </w:rPr>
        <w:t>Normal</w:t>
      </w:r>
      <w:r w:rsidR="0089090A" w:rsidRPr="0081723F">
        <w:rPr>
          <w:rFonts w:ascii="Arial" w:hAnsi="Arial" w:cs="Arial"/>
          <w:sz w:val="22"/>
          <w:szCs w:val="22"/>
        </w:rPr>
        <w:t>.</w:t>
      </w:r>
      <w:bookmarkStart w:id="28" w:name="OLE_LINK25"/>
      <w:bookmarkStart w:id="29" w:name="OLE_LINK26"/>
    </w:p>
    <w:bookmarkEnd w:id="5"/>
    <w:bookmarkEnd w:id="6"/>
    <w:bookmarkEnd w:id="7"/>
    <w:bookmarkEnd w:id="8"/>
    <w:bookmarkEnd w:id="28"/>
    <w:bookmarkEnd w:id="29"/>
    <w:p w14:paraId="7AC032A0" w14:textId="77777777" w:rsidR="0089090A" w:rsidRPr="0081723F" w:rsidRDefault="0089090A" w:rsidP="006B5E1E">
      <w:pPr>
        <w:jc w:val="both"/>
        <w:rPr>
          <w:rFonts w:ascii="Arial" w:hAnsi="Arial" w:cs="Arial"/>
          <w:sz w:val="22"/>
          <w:szCs w:val="22"/>
        </w:rPr>
      </w:pPr>
    </w:p>
    <w:p w14:paraId="3A6315F1" w14:textId="77777777" w:rsidR="0089090A" w:rsidRPr="0081723F" w:rsidRDefault="0089090A" w:rsidP="006B5E1E">
      <w:pPr>
        <w:jc w:val="both"/>
        <w:rPr>
          <w:rFonts w:ascii="Arial" w:eastAsiaTheme="minorEastAsia" w:hAnsi="Arial" w:cs="Arial"/>
          <w:b/>
          <w:kern w:val="2"/>
          <w:sz w:val="22"/>
          <w:szCs w:val="22"/>
        </w:rPr>
      </w:pPr>
      <w:r w:rsidRPr="0081723F">
        <w:rPr>
          <w:rFonts w:ascii="Arial" w:eastAsiaTheme="minorEastAsia" w:hAnsi="Arial" w:cs="Arial"/>
          <w:b/>
          <w:kern w:val="2"/>
          <w:sz w:val="22"/>
          <w:szCs w:val="22"/>
        </w:rPr>
        <w:t>Hyper</w:t>
      </w:r>
      <w:r w:rsidR="00A96933" w:rsidRPr="0081723F">
        <w:rPr>
          <w:rFonts w:ascii="Arial" w:eastAsiaTheme="minorEastAsia" w:hAnsi="Arial" w:cs="Arial"/>
          <w:b/>
          <w:kern w:val="2"/>
          <w:sz w:val="22"/>
          <w:szCs w:val="22"/>
        </w:rPr>
        <w:t>-</w:t>
      </w:r>
      <w:r w:rsidRPr="0081723F">
        <w:rPr>
          <w:rFonts w:ascii="Arial" w:eastAsiaTheme="minorEastAsia" w:hAnsi="Arial" w:cs="Arial"/>
          <w:b/>
          <w:kern w:val="2"/>
          <w:sz w:val="22"/>
          <w:szCs w:val="22"/>
        </w:rPr>
        <w:t xml:space="preserve">methylated </w:t>
      </w:r>
      <w:r w:rsidR="00A96933" w:rsidRPr="0081723F">
        <w:rPr>
          <w:rFonts w:ascii="Arial" w:eastAsiaTheme="minorEastAsia" w:hAnsi="Arial" w:cs="Arial"/>
          <w:b/>
          <w:kern w:val="2"/>
          <w:sz w:val="22"/>
          <w:szCs w:val="22"/>
        </w:rPr>
        <w:t xml:space="preserve">CpG </w:t>
      </w:r>
      <w:r w:rsidRPr="0081723F">
        <w:rPr>
          <w:rFonts w:ascii="Arial" w:eastAsiaTheme="minorEastAsia" w:hAnsi="Arial" w:cs="Arial"/>
          <w:b/>
          <w:kern w:val="2"/>
          <w:sz w:val="22"/>
          <w:szCs w:val="22"/>
        </w:rPr>
        <w:t xml:space="preserve">sites </w:t>
      </w:r>
      <w:r w:rsidR="00A96933" w:rsidRPr="0081723F">
        <w:rPr>
          <w:rFonts w:ascii="Arial" w:eastAsiaTheme="minorEastAsia" w:hAnsi="Arial" w:cs="Arial"/>
          <w:b/>
          <w:kern w:val="2"/>
          <w:sz w:val="22"/>
          <w:szCs w:val="22"/>
        </w:rPr>
        <w:t xml:space="preserve">showed </w:t>
      </w:r>
      <w:r w:rsidRPr="0081723F">
        <w:rPr>
          <w:rFonts w:ascii="Arial" w:eastAsiaTheme="minorEastAsia" w:hAnsi="Arial" w:cs="Arial"/>
          <w:b/>
          <w:kern w:val="2"/>
          <w:sz w:val="22"/>
          <w:szCs w:val="22"/>
        </w:rPr>
        <w:t xml:space="preserve">better </w:t>
      </w:r>
      <w:r w:rsidR="00A96933" w:rsidRPr="0081723F">
        <w:rPr>
          <w:rFonts w:ascii="Arial" w:eastAsiaTheme="minorEastAsia" w:hAnsi="Arial" w:cs="Arial"/>
          <w:b/>
          <w:kern w:val="2"/>
          <w:sz w:val="22"/>
          <w:szCs w:val="22"/>
        </w:rPr>
        <w:t>diagnostic performance</w:t>
      </w:r>
      <w:r w:rsidRPr="0081723F">
        <w:rPr>
          <w:rFonts w:ascii="Arial" w:eastAsiaTheme="minorEastAsia" w:hAnsi="Arial" w:cs="Arial"/>
          <w:b/>
          <w:kern w:val="2"/>
          <w:sz w:val="22"/>
          <w:szCs w:val="22"/>
        </w:rPr>
        <w:t xml:space="preserve"> than the hypo</w:t>
      </w:r>
      <w:r w:rsidR="00A96933" w:rsidRPr="0081723F">
        <w:rPr>
          <w:rFonts w:ascii="Arial" w:eastAsiaTheme="minorEastAsia" w:hAnsi="Arial" w:cs="Arial"/>
          <w:b/>
          <w:kern w:val="2"/>
          <w:sz w:val="22"/>
          <w:szCs w:val="22"/>
        </w:rPr>
        <w:t>-</w:t>
      </w:r>
      <w:r w:rsidRPr="0081723F">
        <w:rPr>
          <w:rFonts w:ascii="Arial" w:eastAsiaTheme="minorEastAsia" w:hAnsi="Arial" w:cs="Arial"/>
          <w:b/>
          <w:kern w:val="2"/>
          <w:sz w:val="22"/>
          <w:szCs w:val="22"/>
        </w:rPr>
        <w:t>methylated</w:t>
      </w:r>
      <w:r w:rsidR="00A96933" w:rsidRPr="0081723F">
        <w:rPr>
          <w:rFonts w:ascii="Arial" w:eastAsiaTheme="minorEastAsia" w:hAnsi="Arial" w:cs="Arial"/>
          <w:b/>
          <w:kern w:val="2"/>
          <w:sz w:val="22"/>
          <w:szCs w:val="22"/>
        </w:rPr>
        <w:t xml:space="preserve"> pattern</w:t>
      </w:r>
    </w:p>
    <w:p w14:paraId="460C0A95" w14:textId="321AD5DB" w:rsidR="00775350" w:rsidRPr="00423D91" w:rsidRDefault="0089090A" w:rsidP="006B5E1E">
      <w:pPr>
        <w:pStyle w:val="CommentText"/>
        <w:jc w:val="both"/>
        <w:rPr>
          <w:rFonts w:ascii="Arial" w:hAnsi="Arial" w:cs="Arial"/>
          <w:sz w:val="22"/>
          <w:szCs w:val="22"/>
        </w:rPr>
      </w:pPr>
      <w:bookmarkStart w:id="30" w:name="OLE_LINK157"/>
      <w:bookmarkStart w:id="31" w:name="OLE_LINK158"/>
      <w:r w:rsidRPr="0081723F">
        <w:rPr>
          <w:rFonts w:ascii="Arial" w:eastAsiaTheme="minorEastAsia" w:hAnsi="Arial" w:cs="Arial"/>
          <w:kern w:val="2"/>
          <w:sz w:val="22"/>
          <w:szCs w:val="22"/>
        </w:rPr>
        <w:t xml:space="preserve">In order to evaluation the distinguish ability of DNA methylation for normal tissue, adenoma and colorectal cancer, </w:t>
      </w:r>
      <w:r w:rsidR="00764528" w:rsidRPr="0081723F">
        <w:rPr>
          <w:rFonts w:ascii="Arial" w:eastAsiaTheme="minorEastAsia" w:hAnsi="Arial" w:cs="Arial"/>
          <w:kern w:val="2"/>
          <w:sz w:val="22"/>
          <w:szCs w:val="22"/>
        </w:rPr>
        <w:t xml:space="preserve">we collected </w:t>
      </w:r>
      <w:r w:rsidR="00F3398E" w:rsidRPr="0081723F">
        <w:rPr>
          <w:rFonts w:ascii="Arial" w:eastAsiaTheme="minorEastAsia" w:hAnsi="Arial" w:cs="Arial"/>
          <w:kern w:val="2"/>
          <w:sz w:val="22"/>
          <w:szCs w:val="22"/>
        </w:rPr>
        <w:t>833</w:t>
      </w:r>
      <w:r w:rsidR="00764528" w:rsidRPr="0081723F">
        <w:rPr>
          <w:rFonts w:ascii="Arial" w:eastAsiaTheme="minorEastAsia" w:hAnsi="Arial" w:cs="Arial"/>
          <w:kern w:val="2"/>
          <w:sz w:val="22"/>
          <w:szCs w:val="22"/>
        </w:rPr>
        <w:t xml:space="preserve"> genome-wide DNA methylation dataset from GEO and ArrayExpress</w:t>
      </w:r>
      <w:r w:rsidR="00CA7039" w:rsidRPr="0081723F">
        <w:rPr>
          <w:rFonts w:ascii="Arial" w:eastAsiaTheme="minorEastAsia" w:hAnsi="Arial" w:cs="Arial"/>
          <w:kern w:val="2"/>
          <w:sz w:val="22"/>
          <w:szCs w:val="22"/>
        </w:rPr>
        <w:t>, including 278 normal tissue samples, 51 adenoma samples and 504 cancer samples</w:t>
      </w:r>
      <w:r w:rsidR="00764528" w:rsidRPr="0081723F">
        <w:rPr>
          <w:rFonts w:ascii="Arial" w:eastAsiaTheme="minorEastAsia" w:hAnsi="Arial" w:cs="Arial"/>
          <w:kern w:val="2"/>
          <w:sz w:val="22"/>
          <w:szCs w:val="22"/>
        </w:rPr>
        <w:t>. W</w:t>
      </w:r>
      <w:r w:rsidR="00E22AC1" w:rsidRPr="0081723F">
        <w:rPr>
          <w:rFonts w:ascii="Arial" w:eastAsiaTheme="minorEastAsia" w:hAnsi="Arial" w:cs="Arial"/>
          <w:kern w:val="2"/>
          <w:sz w:val="22"/>
          <w:szCs w:val="22"/>
        </w:rPr>
        <w:t>e separate</w:t>
      </w:r>
      <w:r w:rsidR="001218F4">
        <w:rPr>
          <w:rFonts w:ascii="Arial" w:eastAsiaTheme="minorEastAsia" w:hAnsi="Arial" w:cs="Arial"/>
          <w:kern w:val="2"/>
          <w:sz w:val="22"/>
          <w:szCs w:val="22"/>
        </w:rPr>
        <w:t>d</w:t>
      </w:r>
      <w:r w:rsidR="00E22AC1" w:rsidRPr="0081723F">
        <w:rPr>
          <w:rFonts w:ascii="Arial" w:eastAsiaTheme="minorEastAsia" w:hAnsi="Arial" w:cs="Arial"/>
          <w:kern w:val="2"/>
          <w:sz w:val="22"/>
          <w:szCs w:val="22"/>
        </w:rPr>
        <w:t xml:space="preserve"> DM</w:t>
      </w:r>
      <w:r w:rsidR="00B2304B" w:rsidRPr="0081723F">
        <w:rPr>
          <w:rFonts w:ascii="Arial" w:eastAsiaTheme="minorEastAsia" w:hAnsi="Arial" w:cs="Arial"/>
          <w:kern w:val="2"/>
          <w:sz w:val="22"/>
          <w:szCs w:val="22"/>
        </w:rPr>
        <w:t>S</w:t>
      </w:r>
      <w:r w:rsidR="00E22AC1" w:rsidRPr="0081723F">
        <w:rPr>
          <w:rFonts w:ascii="Arial" w:eastAsiaTheme="minorEastAsia" w:hAnsi="Arial" w:cs="Arial"/>
          <w:kern w:val="2"/>
          <w:sz w:val="22"/>
          <w:szCs w:val="22"/>
        </w:rPr>
        <w:t>s into two groups</w:t>
      </w:r>
      <w:r w:rsidR="00764528" w:rsidRPr="0081723F">
        <w:rPr>
          <w:rFonts w:ascii="Arial" w:eastAsiaTheme="minorEastAsia" w:hAnsi="Arial" w:cs="Arial"/>
          <w:kern w:val="2"/>
          <w:sz w:val="22"/>
          <w:szCs w:val="22"/>
        </w:rPr>
        <w:t xml:space="preserve"> including hyper-DM</w:t>
      </w:r>
      <w:r w:rsidR="00DA7073" w:rsidRPr="0081723F">
        <w:rPr>
          <w:rFonts w:ascii="Arial" w:eastAsiaTheme="minorEastAsia" w:hAnsi="Arial" w:cs="Arial"/>
          <w:kern w:val="2"/>
          <w:sz w:val="22"/>
          <w:szCs w:val="22"/>
        </w:rPr>
        <w:t>S</w:t>
      </w:r>
      <w:r w:rsidR="00764528" w:rsidRPr="0081723F">
        <w:rPr>
          <w:rFonts w:ascii="Arial" w:eastAsiaTheme="minorEastAsia" w:hAnsi="Arial" w:cs="Arial"/>
          <w:kern w:val="2"/>
          <w:sz w:val="22"/>
          <w:szCs w:val="22"/>
        </w:rPr>
        <w:t>s and hypo-DM</w:t>
      </w:r>
      <w:r w:rsidR="00DA7073" w:rsidRPr="0081723F">
        <w:rPr>
          <w:rFonts w:ascii="Arial" w:eastAsiaTheme="minorEastAsia" w:hAnsi="Arial" w:cs="Arial"/>
          <w:kern w:val="2"/>
          <w:sz w:val="22"/>
          <w:szCs w:val="22"/>
        </w:rPr>
        <w:t>S</w:t>
      </w:r>
      <w:r w:rsidR="00764528" w:rsidRPr="0081723F">
        <w:rPr>
          <w:rFonts w:ascii="Arial" w:eastAsiaTheme="minorEastAsia" w:hAnsi="Arial" w:cs="Arial"/>
          <w:kern w:val="2"/>
          <w:sz w:val="22"/>
          <w:szCs w:val="22"/>
        </w:rPr>
        <w:t>s.</w:t>
      </w:r>
      <w:r w:rsidR="00E22AC1" w:rsidRPr="0081723F">
        <w:rPr>
          <w:rFonts w:ascii="Arial" w:eastAsiaTheme="minorEastAsia" w:hAnsi="Arial" w:cs="Arial"/>
          <w:kern w:val="2"/>
          <w:sz w:val="22"/>
          <w:szCs w:val="22"/>
        </w:rPr>
        <w:t xml:space="preserve"> </w:t>
      </w:r>
      <w:r w:rsidR="00764528" w:rsidRPr="0081723F">
        <w:rPr>
          <w:rFonts w:ascii="Arial" w:eastAsiaTheme="minorEastAsia" w:hAnsi="Arial" w:cs="Arial"/>
          <w:kern w:val="2"/>
          <w:sz w:val="22"/>
          <w:szCs w:val="22"/>
        </w:rPr>
        <w:t>W</w:t>
      </w:r>
      <w:r w:rsidR="00E22AC1" w:rsidRPr="0081723F">
        <w:rPr>
          <w:rFonts w:ascii="Arial" w:eastAsiaTheme="minorEastAsia" w:hAnsi="Arial" w:cs="Arial"/>
          <w:kern w:val="2"/>
          <w:sz w:val="22"/>
          <w:szCs w:val="22"/>
        </w:rPr>
        <w:t xml:space="preserve">e found both </w:t>
      </w:r>
      <w:r w:rsidR="00764528" w:rsidRPr="0081723F">
        <w:rPr>
          <w:rFonts w:ascii="Arial" w:eastAsiaTheme="minorEastAsia" w:hAnsi="Arial" w:cs="Arial"/>
          <w:kern w:val="2"/>
          <w:sz w:val="22"/>
          <w:szCs w:val="22"/>
        </w:rPr>
        <w:t>hyper-DM</w:t>
      </w:r>
      <w:r w:rsidR="00DA7073" w:rsidRPr="0081723F">
        <w:rPr>
          <w:rFonts w:ascii="Arial" w:eastAsiaTheme="minorEastAsia" w:hAnsi="Arial" w:cs="Arial"/>
          <w:kern w:val="2"/>
          <w:sz w:val="22"/>
          <w:szCs w:val="22"/>
        </w:rPr>
        <w:t>S</w:t>
      </w:r>
      <w:r w:rsidR="00764528" w:rsidRPr="0081723F">
        <w:rPr>
          <w:rFonts w:ascii="Arial" w:eastAsiaTheme="minorEastAsia" w:hAnsi="Arial" w:cs="Arial"/>
          <w:kern w:val="2"/>
          <w:sz w:val="22"/>
          <w:szCs w:val="22"/>
        </w:rPr>
        <w:t>s</w:t>
      </w:r>
      <w:r w:rsidR="00E22AC1" w:rsidRPr="0081723F">
        <w:rPr>
          <w:rFonts w:ascii="Arial" w:eastAsiaTheme="minorEastAsia" w:hAnsi="Arial" w:cs="Arial"/>
          <w:kern w:val="2"/>
          <w:sz w:val="22"/>
          <w:szCs w:val="22"/>
        </w:rPr>
        <w:t xml:space="preserve"> and hypo-</w:t>
      </w:r>
      <w:r w:rsidR="00764528" w:rsidRPr="0081723F">
        <w:rPr>
          <w:rFonts w:ascii="Arial" w:eastAsiaTheme="minorEastAsia" w:hAnsi="Arial" w:cs="Arial"/>
          <w:kern w:val="2"/>
          <w:sz w:val="22"/>
          <w:szCs w:val="22"/>
        </w:rPr>
        <w:t>DM</w:t>
      </w:r>
      <w:r w:rsidR="00DA7073" w:rsidRPr="0081723F">
        <w:rPr>
          <w:rFonts w:ascii="Arial" w:eastAsiaTheme="minorEastAsia" w:hAnsi="Arial" w:cs="Arial"/>
          <w:kern w:val="2"/>
          <w:sz w:val="22"/>
          <w:szCs w:val="22"/>
        </w:rPr>
        <w:t>S</w:t>
      </w:r>
      <w:r w:rsidR="00764528" w:rsidRPr="0081723F">
        <w:rPr>
          <w:rFonts w:ascii="Arial" w:eastAsiaTheme="minorEastAsia" w:hAnsi="Arial" w:cs="Arial"/>
          <w:kern w:val="2"/>
          <w:sz w:val="22"/>
          <w:szCs w:val="22"/>
        </w:rPr>
        <w:t>s</w:t>
      </w:r>
      <w:r w:rsidR="00E22AC1" w:rsidRPr="0081723F">
        <w:rPr>
          <w:rFonts w:ascii="Arial" w:eastAsiaTheme="minorEastAsia" w:hAnsi="Arial" w:cs="Arial"/>
          <w:kern w:val="2"/>
          <w:sz w:val="22"/>
          <w:szCs w:val="22"/>
        </w:rPr>
        <w:t xml:space="preserve"> could provide effective distinguish ability between </w:t>
      </w:r>
      <w:r w:rsidR="00E87FD4" w:rsidRPr="0081723F">
        <w:rPr>
          <w:rFonts w:ascii="Arial" w:eastAsiaTheme="minorEastAsia" w:hAnsi="Arial" w:cs="Arial"/>
          <w:kern w:val="2"/>
          <w:sz w:val="22"/>
          <w:szCs w:val="22"/>
        </w:rPr>
        <w:t>disease (adenoma and cancer)</w:t>
      </w:r>
      <w:r w:rsidR="00E22AC1" w:rsidRPr="0081723F">
        <w:rPr>
          <w:rFonts w:ascii="Arial" w:eastAsiaTheme="minorEastAsia" w:hAnsi="Arial" w:cs="Arial"/>
          <w:kern w:val="2"/>
          <w:sz w:val="22"/>
          <w:szCs w:val="22"/>
        </w:rPr>
        <w:t xml:space="preserve"> and</w:t>
      </w:r>
      <w:bookmarkStart w:id="32" w:name="OLE_LINK58"/>
      <w:bookmarkStart w:id="33" w:name="OLE_LINK59"/>
      <w:r w:rsidR="00E87FD4" w:rsidRPr="0081723F">
        <w:rPr>
          <w:rFonts w:ascii="Arial" w:eastAsiaTheme="minorEastAsia" w:hAnsi="Arial" w:cs="Arial"/>
          <w:kern w:val="2"/>
          <w:sz w:val="22"/>
          <w:szCs w:val="22"/>
        </w:rPr>
        <w:t xml:space="preserve"> normal samples (</w:t>
      </w:r>
      <w:r w:rsidR="00E22AC1" w:rsidRPr="00423D91">
        <w:rPr>
          <w:rFonts w:ascii="Arial" w:eastAsiaTheme="minorEastAsia" w:hAnsi="Arial" w:cs="Arial"/>
          <w:b/>
          <w:kern w:val="2"/>
          <w:sz w:val="22"/>
          <w:szCs w:val="22"/>
        </w:rPr>
        <w:t>Figure</w:t>
      </w:r>
      <w:bookmarkEnd w:id="32"/>
      <w:bookmarkEnd w:id="33"/>
      <w:r w:rsidR="00E22AC1" w:rsidRPr="00423D91">
        <w:rPr>
          <w:rFonts w:ascii="Arial" w:eastAsiaTheme="minorEastAsia" w:hAnsi="Arial" w:cs="Arial"/>
          <w:b/>
          <w:kern w:val="2"/>
          <w:sz w:val="22"/>
          <w:szCs w:val="22"/>
        </w:rPr>
        <w:t xml:space="preserv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A</w:t>
      </w:r>
      <w:r w:rsidR="00E22AC1" w:rsidRPr="00423D91">
        <w:rPr>
          <w:rFonts w:ascii="Arial" w:eastAsiaTheme="minorEastAsia" w:hAnsi="Arial" w:cs="Arial"/>
          <w:b/>
          <w:kern w:val="2"/>
          <w:sz w:val="22"/>
          <w:szCs w:val="22"/>
        </w:rPr>
        <w:t xml:space="preserve"> </w:t>
      </w:r>
      <w:r w:rsidR="00E22AC1" w:rsidRPr="0081723F">
        <w:rPr>
          <w:rFonts w:ascii="Arial" w:eastAsiaTheme="minorEastAsia" w:hAnsi="Arial" w:cs="Arial"/>
          <w:kern w:val="2"/>
          <w:sz w:val="22"/>
          <w:szCs w:val="22"/>
        </w:rPr>
        <w:t xml:space="preserve">and </w:t>
      </w:r>
      <w:r w:rsidR="00E22AC1"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B</w:t>
      </w:r>
      <w:r w:rsidR="00E22AC1"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Meanwhile, </w:t>
      </w:r>
      <w:r w:rsidR="00E22AC1" w:rsidRPr="0081723F">
        <w:rPr>
          <w:rFonts w:ascii="Arial" w:eastAsiaTheme="minorEastAsia" w:hAnsi="Arial" w:cs="Arial"/>
          <w:kern w:val="2"/>
          <w:sz w:val="22"/>
          <w:szCs w:val="22"/>
        </w:rPr>
        <w:t xml:space="preserve">we conducted two </w:t>
      </w:r>
      <w:bookmarkStart w:id="34" w:name="OLE_LINK36"/>
      <w:bookmarkStart w:id="35" w:name="OLE_LINK37"/>
      <w:r w:rsidR="00E22AC1" w:rsidRPr="0081723F">
        <w:rPr>
          <w:rFonts w:ascii="Arial" w:eastAsiaTheme="minorEastAsia" w:hAnsi="Arial" w:cs="Arial"/>
          <w:kern w:val="2"/>
          <w:sz w:val="22"/>
          <w:szCs w:val="22"/>
        </w:rPr>
        <w:t>machine</w:t>
      </w:r>
      <w:bookmarkEnd w:id="34"/>
      <w:bookmarkEnd w:id="35"/>
      <w:r w:rsidR="00E22AC1" w:rsidRPr="0081723F">
        <w:rPr>
          <w:rFonts w:ascii="Arial" w:eastAsiaTheme="minorEastAsia" w:hAnsi="Arial" w:cs="Arial"/>
          <w:kern w:val="2"/>
          <w:sz w:val="22"/>
          <w:szCs w:val="22"/>
        </w:rPr>
        <w:t xml:space="preserve"> learning based predictions with DMSs identified in our dataset, and </w:t>
      </w:r>
      <w:r w:rsidRPr="0081723F">
        <w:rPr>
          <w:rFonts w:ascii="Arial" w:eastAsiaTheme="minorEastAsia" w:hAnsi="Arial" w:cs="Arial"/>
          <w:kern w:val="2"/>
          <w:sz w:val="22"/>
          <w:szCs w:val="22"/>
        </w:rPr>
        <w:t xml:space="preserve">we observed </w:t>
      </w:r>
      <w:bookmarkStart w:id="36" w:name="OLE_LINK50"/>
      <w:bookmarkStart w:id="37" w:name="OLE_LINK38"/>
      <w:bookmarkStart w:id="38" w:name="OLE_LINK39"/>
      <w:r w:rsidRPr="0081723F">
        <w:rPr>
          <w:rFonts w:ascii="Arial" w:eastAsiaTheme="minorEastAsia" w:hAnsi="Arial" w:cs="Arial"/>
          <w:kern w:val="2"/>
          <w:sz w:val="22"/>
          <w:szCs w:val="22"/>
        </w:rPr>
        <w:t>hyper-methylated sites</w:t>
      </w:r>
      <w:bookmarkEnd w:id="36"/>
      <w:r w:rsidRPr="0081723F">
        <w:rPr>
          <w:rFonts w:ascii="Arial" w:eastAsiaTheme="minorEastAsia" w:hAnsi="Arial" w:cs="Arial"/>
          <w:kern w:val="2"/>
          <w:sz w:val="22"/>
          <w:szCs w:val="22"/>
        </w:rPr>
        <w:t xml:space="preserve"> </w:t>
      </w:r>
      <w:r w:rsidR="009000F6">
        <w:rPr>
          <w:rFonts w:ascii="Arial" w:eastAsiaTheme="minorEastAsia" w:hAnsi="Arial" w:cs="Arial"/>
          <w:kern w:val="2"/>
          <w:sz w:val="22"/>
          <w:szCs w:val="22"/>
        </w:rPr>
        <w:t xml:space="preserve">can better </w:t>
      </w:r>
      <w:r w:rsidRPr="0081723F">
        <w:rPr>
          <w:rFonts w:ascii="Arial" w:eastAsiaTheme="minorEastAsia" w:hAnsi="Arial" w:cs="Arial"/>
          <w:kern w:val="2"/>
          <w:sz w:val="22"/>
          <w:szCs w:val="22"/>
        </w:rPr>
        <w:t>distinguish</w:t>
      </w:r>
      <w:bookmarkEnd w:id="37"/>
      <w:bookmarkEnd w:id="38"/>
      <w:r w:rsidRPr="0081723F">
        <w:rPr>
          <w:rFonts w:ascii="Arial" w:eastAsiaTheme="minorEastAsia" w:hAnsi="Arial" w:cs="Arial"/>
          <w:kern w:val="2"/>
          <w:sz w:val="22"/>
          <w:szCs w:val="22"/>
        </w:rPr>
        <w:t xml:space="preserve"> between</w:t>
      </w:r>
      <w:r w:rsidR="009000F6">
        <w:rPr>
          <w:rFonts w:ascii="Arial" w:eastAsiaTheme="minorEastAsia" w:hAnsi="Arial" w:cs="Arial"/>
          <w:kern w:val="2"/>
          <w:sz w:val="22"/>
          <w:szCs w:val="22"/>
        </w:rPr>
        <w:t xml:space="preserve"> </w:t>
      </w:r>
      <w:r w:rsidRPr="0081723F">
        <w:rPr>
          <w:rFonts w:ascii="Arial" w:eastAsiaTheme="minorEastAsia" w:hAnsi="Arial" w:cs="Arial"/>
          <w:kern w:val="2"/>
          <w:sz w:val="22"/>
          <w:szCs w:val="22"/>
        </w:rPr>
        <w:t>normal samples and the disease samples in</w:t>
      </w:r>
      <w:bookmarkStart w:id="39" w:name="OLE_LINK75"/>
      <w:bookmarkStart w:id="40" w:name="OLE_LINK76"/>
      <w:r w:rsidRPr="0081723F">
        <w:rPr>
          <w:rFonts w:ascii="Arial" w:eastAsiaTheme="minorEastAsia" w:hAnsi="Arial" w:cs="Arial"/>
          <w:kern w:val="2"/>
          <w:sz w:val="22"/>
          <w:szCs w:val="22"/>
        </w:rPr>
        <w:t xml:space="preserve"> prediction of random forest and neural network</w:t>
      </w:r>
      <w:bookmarkEnd w:id="39"/>
      <w:bookmarkEnd w:id="40"/>
      <w:r w:rsidRPr="0081723F">
        <w:rPr>
          <w:rFonts w:ascii="Arial" w:eastAsiaTheme="minorEastAsia" w:hAnsi="Arial" w:cs="Arial"/>
          <w:kern w:val="2"/>
          <w:sz w:val="22"/>
          <w:szCs w:val="22"/>
        </w:rPr>
        <w:t xml:space="preserve"> (</w:t>
      </w:r>
      <w:bookmarkStart w:id="41" w:name="OLE_LINK153"/>
      <w:bookmarkStart w:id="42" w:name="OLE_LINK154"/>
      <w:r w:rsidRPr="00423D91">
        <w:rPr>
          <w:rFonts w:ascii="Arial" w:eastAsiaTheme="minorEastAsia" w:hAnsi="Arial" w:cs="Arial"/>
          <w:b/>
          <w:kern w:val="2"/>
          <w:sz w:val="22"/>
          <w:szCs w:val="22"/>
        </w:rPr>
        <w:t xml:space="preserve">Table </w:t>
      </w:r>
      <w:r w:rsidR="00F86AD5" w:rsidRPr="00423D91">
        <w:rPr>
          <w:rFonts w:ascii="Arial" w:eastAsiaTheme="minorEastAsia" w:hAnsi="Arial" w:cs="Arial"/>
          <w:b/>
          <w:kern w:val="2"/>
          <w:sz w:val="22"/>
          <w:szCs w:val="22"/>
        </w:rPr>
        <w:t>1</w:t>
      </w:r>
      <w:bookmarkEnd w:id="41"/>
      <w:bookmarkEnd w:id="42"/>
      <w:r w:rsidRPr="0081723F">
        <w:rPr>
          <w:rFonts w:ascii="Arial" w:eastAsiaTheme="minorEastAsia" w:hAnsi="Arial" w:cs="Arial"/>
          <w:kern w:val="2"/>
          <w:sz w:val="22"/>
          <w:szCs w:val="22"/>
        </w:rPr>
        <w:t xml:space="preserve">). We found, </w:t>
      </w:r>
      <w:bookmarkStart w:id="43" w:name="OLE_LINK51"/>
      <w:r w:rsidRPr="0081723F">
        <w:rPr>
          <w:rFonts w:ascii="Arial" w:eastAsiaTheme="minorEastAsia" w:hAnsi="Arial" w:cs="Arial"/>
          <w:kern w:val="2"/>
          <w:sz w:val="22"/>
          <w:szCs w:val="22"/>
        </w:rPr>
        <w:t xml:space="preserve">for hyper-methylated sites </w:t>
      </w:r>
      <w:bookmarkEnd w:id="43"/>
      <w:r w:rsidRPr="0081723F">
        <w:rPr>
          <w:rFonts w:ascii="Arial" w:eastAsiaTheme="minorEastAsia" w:hAnsi="Arial" w:cs="Arial"/>
          <w:kern w:val="2"/>
          <w:sz w:val="22"/>
          <w:szCs w:val="22"/>
        </w:rPr>
        <w:t xml:space="preserve">the area under the curve (AUC) of receiver operating characteristic (ROC) curve </w:t>
      </w:r>
      <w:r w:rsidR="009000F6">
        <w:rPr>
          <w:rFonts w:ascii="Arial" w:eastAsiaTheme="minorEastAsia" w:hAnsi="Arial" w:cs="Arial"/>
          <w:kern w:val="2"/>
          <w:sz w:val="22"/>
          <w:szCs w:val="22"/>
        </w:rPr>
        <w:t>were</w:t>
      </w:r>
      <w:r w:rsidR="009000F6"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0.</w:t>
      </w:r>
      <w:r w:rsidR="0024399B" w:rsidRPr="0081723F">
        <w:rPr>
          <w:rFonts w:ascii="Arial" w:eastAsiaTheme="minorEastAsia" w:hAnsi="Arial" w:cs="Arial"/>
          <w:kern w:val="2"/>
          <w:sz w:val="22"/>
          <w:szCs w:val="22"/>
        </w:rPr>
        <w:t xml:space="preserve">91 </w:t>
      </w:r>
      <w:r w:rsidRPr="0081723F">
        <w:rPr>
          <w:rFonts w:ascii="Arial" w:eastAsiaTheme="minorEastAsia" w:hAnsi="Arial" w:cs="Arial"/>
          <w:kern w:val="2"/>
          <w:sz w:val="22"/>
          <w:szCs w:val="22"/>
        </w:rPr>
        <w:t>and 0.</w:t>
      </w:r>
      <w:r w:rsidR="0024399B" w:rsidRPr="0081723F">
        <w:rPr>
          <w:rFonts w:ascii="Arial" w:eastAsiaTheme="minorEastAsia" w:hAnsi="Arial" w:cs="Arial"/>
          <w:kern w:val="2"/>
          <w:sz w:val="22"/>
          <w:szCs w:val="22"/>
        </w:rPr>
        <w:t>85</w:t>
      </w:r>
      <w:r w:rsidRPr="0081723F">
        <w:rPr>
          <w:rFonts w:ascii="Arial" w:eastAsiaTheme="minorEastAsia" w:hAnsi="Arial" w:cs="Arial"/>
          <w:kern w:val="2"/>
          <w:sz w:val="22"/>
          <w:szCs w:val="22"/>
        </w:rPr>
        <w:t xml:space="preserve">, </w:t>
      </w:r>
      <w:r w:rsidRPr="0081723F">
        <w:rPr>
          <w:rFonts w:ascii="Arial" w:eastAsiaTheme="minorEastAsia" w:hAnsi="Arial" w:cs="Arial"/>
          <w:sz w:val="22"/>
          <w:szCs w:val="22"/>
        </w:rPr>
        <w:t xml:space="preserve">respectively. </w:t>
      </w:r>
      <w:r w:rsidRPr="0081723F">
        <w:rPr>
          <w:rFonts w:ascii="Arial" w:eastAsiaTheme="minorEastAsia" w:hAnsi="Arial" w:cs="Arial"/>
          <w:kern w:val="2"/>
          <w:sz w:val="22"/>
          <w:szCs w:val="22"/>
        </w:rPr>
        <w:t xml:space="preserve">For </w:t>
      </w:r>
      <w:r w:rsidRPr="0081723F">
        <w:rPr>
          <w:rFonts w:ascii="Arial" w:eastAsiaTheme="minorEastAsia" w:hAnsi="Arial" w:cs="Arial"/>
          <w:sz w:val="22"/>
          <w:szCs w:val="22"/>
        </w:rPr>
        <w:t>hypo-methylated sites, AUC of ROC curve just</w:t>
      </w:r>
      <w:r w:rsidR="009000F6">
        <w:rPr>
          <w:rFonts w:ascii="Arial" w:eastAsiaTheme="minorEastAsia" w:hAnsi="Arial" w:cs="Arial"/>
          <w:sz w:val="22"/>
          <w:szCs w:val="22"/>
        </w:rPr>
        <w:t xml:space="preserve"> were</w:t>
      </w:r>
      <w:r w:rsidRPr="0081723F">
        <w:rPr>
          <w:rFonts w:ascii="Arial" w:eastAsiaTheme="minorEastAsia" w:hAnsi="Arial" w:cs="Arial"/>
          <w:sz w:val="22"/>
          <w:szCs w:val="22"/>
        </w:rPr>
        <w:t xml:space="preserve"> 0.</w:t>
      </w:r>
      <w:r w:rsidR="0024399B" w:rsidRPr="0081723F">
        <w:rPr>
          <w:rFonts w:ascii="Arial" w:eastAsiaTheme="minorEastAsia" w:hAnsi="Arial" w:cs="Arial"/>
          <w:sz w:val="22"/>
          <w:szCs w:val="22"/>
        </w:rPr>
        <w:t>7</w:t>
      </w:r>
      <w:r w:rsidR="00D5179C" w:rsidRPr="0081723F">
        <w:rPr>
          <w:rFonts w:ascii="Arial" w:eastAsiaTheme="minorEastAsia" w:hAnsi="Arial" w:cs="Arial"/>
          <w:sz w:val="22"/>
          <w:szCs w:val="22"/>
        </w:rPr>
        <w:t>2</w:t>
      </w:r>
      <w:r w:rsidR="0024399B" w:rsidRPr="0081723F">
        <w:rPr>
          <w:rFonts w:ascii="Arial" w:eastAsiaTheme="minorEastAsia" w:hAnsi="Arial" w:cs="Arial"/>
          <w:sz w:val="22"/>
          <w:szCs w:val="22"/>
        </w:rPr>
        <w:t xml:space="preserve"> </w:t>
      </w:r>
      <w:r w:rsidRPr="0081723F">
        <w:rPr>
          <w:rFonts w:ascii="Arial" w:eastAsiaTheme="minorEastAsia" w:hAnsi="Arial" w:cs="Arial"/>
          <w:sz w:val="22"/>
          <w:szCs w:val="22"/>
        </w:rPr>
        <w:t>and 0.</w:t>
      </w:r>
      <w:r w:rsidR="0024399B" w:rsidRPr="0081723F">
        <w:rPr>
          <w:rFonts w:ascii="Arial" w:eastAsiaTheme="minorEastAsia" w:hAnsi="Arial" w:cs="Arial"/>
          <w:sz w:val="22"/>
          <w:szCs w:val="22"/>
        </w:rPr>
        <w:t>76</w:t>
      </w:r>
      <w:r w:rsidRPr="0081723F">
        <w:rPr>
          <w:rFonts w:ascii="Arial" w:eastAsiaTheme="minorEastAsia" w:hAnsi="Arial" w:cs="Arial"/>
          <w:sz w:val="22"/>
          <w:szCs w:val="22"/>
        </w:rPr>
        <w:t>,</w:t>
      </w:r>
      <w:r w:rsidRPr="0081723F">
        <w:rPr>
          <w:rFonts w:ascii="Arial" w:eastAsiaTheme="minorEastAsia" w:hAnsi="Arial" w:cs="Arial"/>
          <w:kern w:val="2"/>
          <w:sz w:val="22"/>
          <w:szCs w:val="22"/>
        </w:rPr>
        <w:t xml:space="preserve"> respectively (</w:t>
      </w:r>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C</w:t>
      </w:r>
      <w:r w:rsidRPr="00423D91">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and </w:t>
      </w:r>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D</w:t>
      </w:r>
      <w:r w:rsidRPr="0081723F">
        <w:rPr>
          <w:rFonts w:ascii="Arial" w:eastAsiaTheme="minorEastAsia" w:hAnsi="Arial" w:cs="Arial"/>
          <w:kern w:val="2"/>
          <w:sz w:val="22"/>
          <w:szCs w:val="22"/>
        </w:rPr>
        <w:t xml:space="preserve">). Unsupervised tSNE cluster analysis </w:t>
      </w:r>
      <w:bookmarkStart w:id="44" w:name="OLE_LINK52"/>
      <w:bookmarkStart w:id="45" w:name="OLE_LINK53"/>
      <w:bookmarkStart w:id="46" w:name="OLE_LINK40"/>
      <w:bookmarkStart w:id="47" w:name="OLE_LINK41"/>
      <w:r w:rsidRPr="0081723F">
        <w:rPr>
          <w:rFonts w:ascii="Arial" w:eastAsiaTheme="minorEastAsia" w:hAnsi="Arial" w:cs="Arial"/>
          <w:kern w:val="2"/>
          <w:sz w:val="22"/>
          <w:szCs w:val="22"/>
        </w:rPr>
        <w:t>show</w:t>
      </w:r>
      <w:r w:rsidR="009000F6">
        <w:rPr>
          <w:rFonts w:ascii="Arial" w:eastAsiaTheme="minorEastAsia" w:hAnsi="Arial" w:cs="Arial"/>
          <w:kern w:val="2"/>
          <w:sz w:val="22"/>
          <w:szCs w:val="22"/>
        </w:rPr>
        <w:t>ed</w:t>
      </w:r>
      <w:r w:rsidRPr="0081723F">
        <w:rPr>
          <w:rFonts w:ascii="Arial" w:eastAsiaTheme="minorEastAsia" w:hAnsi="Arial" w:cs="Arial"/>
          <w:kern w:val="2"/>
          <w:sz w:val="22"/>
          <w:szCs w:val="22"/>
        </w:rPr>
        <w:t xml:space="preserve"> the same result (</w:t>
      </w:r>
      <w:bookmarkStart w:id="48" w:name="OLE_LINK56"/>
      <w:bookmarkStart w:id="49" w:name="OLE_LINK57"/>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bookmarkEnd w:id="48"/>
      <w:bookmarkEnd w:id="49"/>
      <w:r w:rsidR="00F3398E" w:rsidRPr="00423D91">
        <w:rPr>
          <w:rFonts w:ascii="Arial" w:eastAsiaTheme="minorEastAsia" w:hAnsi="Arial" w:cs="Arial"/>
          <w:b/>
          <w:kern w:val="2"/>
          <w:sz w:val="22"/>
          <w:szCs w:val="22"/>
        </w:rPr>
        <w:t>E</w:t>
      </w:r>
      <w:r w:rsidRPr="00423D91">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and </w:t>
      </w:r>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F</w:t>
      </w:r>
      <w:r w:rsidRPr="0081723F">
        <w:rPr>
          <w:rFonts w:ascii="Arial" w:eastAsiaTheme="minorEastAsia" w:hAnsi="Arial" w:cs="Arial"/>
          <w:kern w:val="2"/>
          <w:sz w:val="22"/>
          <w:szCs w:val="22"/>
        </w:rPr>
        <w:t>)</w:t>
      </w:r>
      <w:bookmarkEnd w:id="44"/>
      <w:bookmarkEnd w:id="45"/>
      <w:r w:rsidRPr="0081723F">
        <w:rPr>
          <w:rFonts w:ascii="Arial" w:eastAsiaTheme="minorEastAsia" w:hAnsi="Arial" w:cs="Arial"/>
          <w:kern w:val="2"/>
          <w:sz w:val="22"/>
          <w:szCs w:val="22"/>
        </w:rPr>
        <w:t>.</w:t>
      </w:r>
      <w:bookmarkEnd w:id="46"/>
      <w:bookmarkEnd w:id="47"/>
      <w:r w:rsidRPr="0081723F">
        <w:rPr>
          <w:rFonts w:ascii="Arial" w:eastAsiaTheme="minorEastAsia" w:hAnsi="Arial" w:cs="Arial"/>
          <w:kern w:val="2"/>
          <w:sz w:val="22"/>
          <w:szCs w:val="22"/>
        </w:rPr>
        <w:t xml:space="preserve"> </w:t>
      </w:r>
      <w:r w:rsidR="009000F6">
        <w:rPr>
          <w:rFonts w:ascii="Arial" w:eastAsiaTheme="minorEastAsia" w:hAnsi="Arial" w:cs="Arial"/>
          <w:kern w:val="2"/>
          <w:sz w:val="22"/>
          <w:szCs w:val="22"/>
        </w:rPr>
        <w:t>To avoid</w:t>
      </w:r>
      <w:r w:rsidRPr="0081723F">
        <w:rPr>
          <w:rFonts w:ascii="Arial" w:eastAsiaTheme="minorEastAsia" w:hAnsi="Arial" w:cs="Arial"/>
          <w:kern w:val="2"/>
          <w:sz w:val="22"/>
          <w:szCs w:val="22"/>
        </w:rPr>
        <w:t xml:space="preserve"> inconsistent result caused by unstable methylation based on single CpG site</w:t>
      </w:r>
      <w:r w:rsidR="009000F6">
        <w:rPr>
          <w:rFonts w:ascii="Arial" w:eastAsiaTheme="minorEastAsia" w:hAnsi="Arial" w:cs="Arial"/>
          <w:kern w:val="2"/>
          <w:sz w:val="22"/>
          <w:szCs w:val="22"/>
        </w:rPr>
        <w:t>s</w:t>
      </w:r>
      <w:r w:rsidRPr="0081723F">
        <w:rPr>
          <w:rFonts w:ascii="Arial" w:eastAsiaTheme="minorEastAsia" w:hAnsi="Arial" w:cs="Arial"/>
          <w:kern w:val="2"/>
          <w:sz w:val="22"/>
          <w:szCs w:val="22"/>
        </w:rPr>
        <w:t>, we compared mean beta value (mBV) of these sites. We found that the hyper-methylated mBVs were significant different between normal tissue and cancers (P&lt;2.2x10</w:t>
      </w:r>
      <w:r w:rsidRPr="0081723F">
        <w:rPr>
          <w:rFonts w:ascii="Arial" w:eastAsiaTheme="minorEastAsia" w:hAnsi="Arial" w:cs="Arial"/>
          <w:kern w:val="2"/>
          <w:sz w:val="22"/>
          <w:szCs w:val="22"/>
          <w:vertAlign w:val="superscript"/>
        </w:rPr>
        <w:t>-16</w:t>
      </w:r>
      <w:r w:rsidRPr="0081723F">
        <w:rPr>
          <w:rFonts w:ascii="Arial" w:eastAsiaTheme="minorEastAsia" w:hAnsi="Arial" w:cs="Arial"/>
          <w:kern w:val="2"/>
          <w:sz w:val="22"/>
          <w:szCs w:val="22"/>
        </w:rPr>
        <w:t>) while no significance was found between the adenoma and the caner (P= 0.</w:t>
      </w:r>
      <w:r w:rsidR="00A72503" w:rsidRPr="0081723F">
        <w:rPr>
          <w:rFonts w:ascii="Arial" w:eastAsiaTheme="minorEastAsia" w:hAnsi="Arial" w:cs="Arial"/>
          <w:kern w:val="2"/>
          <w:sz w:val="22"/>
          <w:szCs w:val="22"/>
        </w:rPr>
        <w:t>29</w:t>
      </w:r>
      <w:r w:rsidRPr="0081723F">
        <w:rPr>
          <w:rFonts w:ascii="Arial" w:eastAsiaTheme="minorEastAsia" w:hAnsi="Arial" w:cs="Arial"/>
          <w:kern w:val="2"/>
          <w:sz w:val="22"/>
          <w:szCs w:val="22"/>
        </w:rPr>
        <w:t xml:space="preserve">, </w:t>
      </w:r>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G</w:t>
      </w:r>
      <w:r w:rsidRPr="0081723F">
        <w:rPr>
          <w:rFonts w:ascii="Arial" w:eastAsiaTheme="minorEastAsia" w:hAnsi="Arial" w:cs="Arial"/>
          <w:kern w:val="2"/>
          <w:sz w:val="22"/>
          <w:szCs w:val="22"/>
        </w:rPr>
        <w:t>) in which the average mBV of the normal tissue, the adenoma and the cancer are 0.</w:t>
      </w:r>
      <w:r w:rsidR="00A72503" w:rsidRPr="0081723F">
        <w:rPr>
          <w:rFonts w:ascii="Arial" w:eastAsiaTheme="minorEastAsia" w:hAnsi="Arial" w:cs="Arial"/>
          <w:kern w:val="2"/>
          <w:sz w:val="22"/>
          <w:szCs w:val="22"/>
        </w:rPr>
        <w:t>22</w:t>
      </w:r>
      <w:r w:rsidRPr="0081723F">
        <w:rPr>
          <w:rFonts w:ascii="Arial" w:eastAsiaTheme="minorEastAsia" w:hAnsi="Arial" w:cs="Arial"/>
          <w:kern w:val="2"/>
          <w:sz w:val="22"/>
          <w:szCs w:val="22"/>
        </w:rPr>
        <w:t>, 0.54 and 0.</w:t>
      </w:r>
      <w:r w:rsidR="00A72503" w:rsidRPr="0081723F">
        <w:rPr>
          <w:rFonts w:ascii="Arial" w:eastAsiaTheme="minorEastAsia" w:hAnsi="Arial" w:cs="Arial"/>
          <w:kern w:val="2"/>
          <w:sz w:val="22"/>
          <w:szCs w:val="22"/>
        </w:rPr>
        <w:t xml:space="preserve">57 </w:t>
      </w:r>
      <w:r w:rsidRPr="0081723F">
        <w:rPr>
          <w:rFonts w:ascii="Arial" w:eastAsiaTheme="minorEastAsia" w:hAnsi="Arial" w:cs="Arial"/>
          <w:kern w:val="2"/>
          <w:sz w:val="22"/>
          <w:szCs w:val="22"/>
        </w:rPr>
        <w:t xml:space="preserve">respectively. We observed similar results for hypo-methylation </w:t>
      </w:r>
      <w:r w:rsidR="00BD1080">
        <w:rPr>
          <w:rFonts w:ascii="Arial" w:eastAsiaTheme="minorEastAsia" w:hAnsi="Arial" w:cs="Arial"/>
          <w:kern w:val="2"/>
          <w:sz w:val="22"/>
          <w:szCs w:val="22"/>
        </w:rPr>
        <w:t>sites</w:t>
      </w:r>
      <w:r w:rsidRPr="0081723F">
        <w:rPr>
          <w:rFonts w:ascii="Arial" w:eastAsiaTheme="minorEastAsia" w:hAnsi="Arial" w:cs="Arial"/>
          <w:kern w:val="2"/>
          <w:sz w:val="22"/>
          <w:szCs w:val="22"/>
        </w:rPr>
        <w:t xml:space="preserve"> in which the average mBV of the normal tissue, the adenoma and the cancer </w:t>
      </w:r>
      <w:r w:rsidR="009000F6">
        <w:rPr>
          <w:rFonts w:ascii="Arial" w:eastAsiaTheme="minorEastAsia" w:hAnsi="Arial" w:cs="Arial"/>
          <w:kern w:val="2"/>
          <w:sz w:val="22"/>
          <w:szCs w:val="22"/>
        </w:rPr>
        <w:t>were</w:t>
      </w:r>
      <w:r w:rsidR="009000F6"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0.</w:t>
      </w:r>
      <w:r w:rsidR="004564F5" w:rsidRPr="0081723F">
        <w:rPr>
          <w:rFonts w:ascii="Arial" w:eastAsiaTheme="minorEastAsia" w:hAnsi="Arial" w:cs="Arial"/>
          <w:kern w:val="2"/>
          <w:sz w:val="22"/>
          <w:szCs w:val="22"/>
        </w:rPr>
        <w:t>70</w:t>
      </w:r>
      <w:r w:rsidRPr="0081723F">
        <w:rPr>
          <w:rFonts w:ascii="Arial" w:eastAsiaTheme="minorEastAsia" w:hAnsi="Arial" w:cs="Arial"/>
          <w:kern w:val="2"/>
          <w:sz w:val="22"/>
          <w:szCs w:val="22"/>
        </w:rPr>
        <w:t>, 0.44 and 0.</w:t>
      </w:r>
      <w:r w:rsidR="004564F5" w:rsidRPr="0081723F">
        <w:rPr>
          <w:rFonts w:ascii="Arial" w:eastAsiaTheme="minorEastAsia" w:hAnsi="Arial" w:cs="Arial"/>
          <w:kern w:val="2"/>
          <w:sz w:val="22"/>
          <w:szCs w:val="22"/>
        </w:rPr>
        <w:t xml:space="preserve">50 </w:t>
      </w:r>
      <w:r w:rsidRPr="0081723F">
        <w:rPr>
          <w:rFonts w:ascii="Arial" w:eastAsiaTheme="minorEastAsia" w:hAnsi="Arial" w:cs="Arial"/>
          <w:kern w:val="2"/>
          <w:sz w:val="22"/>
          <w:szCs w:val="22"/>
        </w:rPr>
        <w:t>respectively (</w:t>
      </w:r>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G</w:t>
      </w:r>
      <w:r w:rsidRPr="0081723F">
        <w:rPr>
          <w:rFonts w:ascii="Arial" w:eastAsiaTheme="minorEastAsia" w:hAnsi="Arial" w:cs="Arial"/>
          <w:kern w:val="2"/>
          <w:sz w:val="22"/>
          <w:szCs w:val="22"/>
        </w:rPr>
        <w:t xml:space="preserve">). Finally, </w:t>
      </w:r>
      <w:bookmarkStart w:id="50" w:name="OLE_LINK46"/>
      <w:bookmarkStart w:id="51" w:name="OLE_LINK49"/>
      <w:r w:rsidRPr="0081723F">
        <w:rPr>
          <w:rFonts w:ascii="Arial" w:eastAsiaTheme="minorEastAsia" w:hAnsi="Arial" w:cs="Arial"/>
          <w:kern w:val="2"/>
          <w:sz w:val="22"/>
          <w:szCs w:val="22"/>
        </w:rPr>
        <w:t xml:space="preserve">we found the AUC of ROC curve with hyper-mBV and hypo-mBV </w:t>
      </w:r>
      <w:r w:rsidR="009000F6">
        <w:rPr>
          <w:rFonts w:ascii="Arial" w:eastAsiaTheme="minorEastAsia" w:hAnsi="Arial" w:cs="Arial"/>
          <w:kern w:val="2"/>
          <w:sz w:val="22"/>
          <w:szCs w:val="22"/>
        </w:rPr>
        <w:t>were</w:t>
      </w:r>
      <w:r w:rsidR="009000F6"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0.98 and 0.9</w:t>
      </w:r>
      <w:r w:rsidR="00A5045A" w:rsidRPr="0081723F">
        <w:rPr>
          <w:rFonts w:ascii="Arial" w:eastAsiaTheme="minorEastAsia" w:hAnsi="Arial" w:cs="Arial"/>
          <w:kern w:val="2"/>
          <w:sz w:val="22"/>
          <w:szCs w:val="22"/>
        </w:rPr>
        <w:t>5</w:t>
      </w:r>
      <w:r w:rsidRPr="0081723F">
        <w:rPr>
          <w:rFonts w:ascii="Arial" w:eastAsiaTheme="minorEastAsia" w:hAnsi="Arial" w:cs="Arial"/>
          <w:kern w:val="2"/>
          <w:sz w:val="22"/>
          <w:szCs w:val="22"/>
        </w:rPr>
        <w:t>, respectively.</w:t>
      </w:r>
      <w:bookmarkEnd w:id="50"/>
      <w:bookmarkEnd w:id="51"/>
      <w:r w:rsidRPr="0081723F">
        <w:rPr>
          <w:rFonts w:ascii="Arial" w:eastAsiaTheme="minorEastAsia" w:hAnsi="Arial" w:cs="Arial"/>
          <w:kern w:val="2"/>
          <w:sz w:val="22"/>
          <w:szCs w:val="22"/>
        </w:rPr>
        <w:t xml:space="preserve"> </w:t>
      </w:r>
      <w:bookmarkStart w:id="52" w:name="OLE_LINK18"/>
      <w:bookmarkStart w:id="53" w:name="OLE_LINK23"/>
      <w:r w:rsidRPr="0081723F">
        <w:rPr>
          <w:rFonts w:ascii="Arial" w:eastAsiaTheme="minorEastAsia" w:hAnsi="Arial" w:cs="Arial"/>
          <w:kern w:val="2"/>
          <w:sz w:val="22"/>
          <w:szCs w:val="22"/>
        </w:rPr>
        <w:t>Permutation</w:t>
      </w:r>
      <w:bookmarkEnd w:id="52"/>
      <w:bookmarkEnd w:id="53"/>
      <w:r w:rsidRPr="0081723F">
        <w:rPr>
          <w:rFonts w:ascii="Arial" w:eastAsiaTheme="minorEastAsia" w:hAnsi="Arial" w:cs="Arial"/>
          <w:kern w:val="2"/>
          <w:sz w:val="22"/>
          <w:szCs w:val="22"/>
        </w:rPr>
        <w:t xml:space="preserve"> analysis based on bootstrap strategy </w:t>
      </w:r>
      <w:r w:rsidR="009000F6" w:rsidRPr="0081723F">
        <w:rPr>
          <w:rFonts w:ascii="Arial" w:eastAsiaTheme="minorEastAsia" w:hAnsi="Arial" w:cs="Arial"/>
          <w:kern w:val="2"/>
          <w:sz w:val="22"/>
          <w:szCs w:val="22"/>
        </w:rPr>
        <w:t>show</w:t>
      </w:r>
      <w:r w:rsidR="009000F6">
        <w:rPr>
          <w:rFonts w:ascii="Arial" w:eastAsiaTheme="minorEastAsia" w:hAnsi="Arial" w:cs="Arial"/>
          <w:kern w:val="2"/>
          <w:sz w:val="22"/>
          <w:szCs w:val="22"/>
        </w:rPr>
        <w:t>ed</w:t>
      </w:r>
      <w:r w:rsidR="009000F6"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the model based on hyper-methylated sites </w:t>
      </w:r>
      <w:r w:rsidR="009000F6" w:rsidRPr="0081723F">
        <w:rPr>
          <w:rFonts w:ascii="Arial" w:eastAsiaTheme="minorEastAsia" w:hAnsi="Arial" w:cs="Arial"/>
          <w:kern w:val="2"/>
          <w:sz w:val="22"/>
          <w:szCs w:val="22"/>
        </w:rPr>
        <w:t>ha</w:t>
      </w:r>
      <w:r w:rsidR="009000F6">
        <w:rPr>
          <w:rFonts w:ascii="Arial" w:eastAsiaTheme="minorEastAsia" w:hAnsi="Arial" w:cs="Arial"/>
          <w:kern w:val="2"/>
          <w:sz w:val="22"/>
          <w:szCs w:val="22"/>
        </w:rPr>
        <w:t>d</w:t>
      </w:r>
      <w:r w:rsidR="009000F6"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better discrimination than the model of hypo-methylated </w:t>
      </w:r>
      <w:r w:rsidR="00BD1080">
        <w:rPr>
          <w:rFonts w:ascii="Arial" w:eastAsiaTheme="minorEastAsia" w:hAnsi="Arial" w:cs="Arial"/>
          <w:kern w:val="2"/>
          <w:sz w:val="22"/>
          <w:szCs w:val="22"/>
        </w:rPr>
        <w:t>sites</w:t>
      </w:r>
      <w:r w:rsidRPr="0081723F">
        <w:rPr>
          <w:rFonts w:ascii="Arial" w:eastAsiaTheme="minorEastAsia" w:hAnsi="Arial" w:cs="Arial"/>
          <w:kern w:val="2"/>
          <w:sz w:val="22"/>
          <w:szCs w:val="22"/>
        </w:rPr>
        <w:t xml:space="preserve"> (P&lt;2.2x10</w:t>
      </w:r>
      <w:r w:rsidRPr="0081723F">
        <w:rPr>
          <w:rFonts w:ascii="Arial" w:eastAsiaTheme="minorEastAsia" w:hAnsi="Arial" w:cs="Arial"/>
          <w:kern w:val="2"/>
          <w:sz w:val="22"/>
          <w:szCs w:val="22"/>
          <w:vertAlign w:val="superscript"/>
        </w:rPr>
        <w:t>-8</w:t>
      </w:r>
      <w:r w:rsidRPr="0081723F">
        <w:rPr>
          <w:rFonts w:ascii="Arial" w:eastAsiaTheme="minorEastAsia" w:hAnsi="Arial" w:cs="Arial"/>
          <w:kern w:val="2"/>
          <w:sz w:val="22"/>
          <w:szCs w:val="22"/>
        </w:rPr>
        <w:t xml:space="preserve">, </w:t>
      </w:r>
      <w:bookmarkStart w:id="54" w:name="OLE_LINK151"/>
      <w:bookmarkStart w:id="55" w:name="OLE_LINK152"/>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bookmarkEnd w:id="54"/>
      <w:bookmarkEnd w:id="55"/>
      <w:r w:rsidR="00F3398E" w:rsidRPr="00423D91">
        <w:rPr>
          <w:rFonts w:ascii="Arial" w:eastAsiaTheme="minorEastAsia" w:hAnsi="Arial" w:cs="Arial"/>
          <w:b/>
          <w:kern w:val="2"/>
          <w:sz w:val="22"/>
          <w:szCs w:val="22"/>
        </w:rPr>
        <w:t>H</w:t>
      </w:r>
      <w:r w:rsidRPr="0081723F">
        <w:rPr>
          <w:rFonts w:ascii="Arial" w:eastAsiaTheme="minorEastAsia" w:hAnsi="Arial" w:cs="Arial"/>
          <w:kern w:val="2"/>
          <w:sz w:val="22"/>
          <w:szCs w:val="22"/>
        </w:rPr>
        <w:t>).</w:t>
      </w:r>
      <w:bookmarkEnd w:id="30"/>
      <w:bookmarkEnd w:id="31"/>
    </w:p>
    <w:p w14:paraId="012F09B3" w14:textId="77777777" w:rsidR="00F86AD5" w:rsidRPr="0081723F" w:rsidRDefault="00F86AD5" w:rsidP="006B5E1E">
      <w:pPr>
        <w:pStyle w:val="HTMLPreformatted"/>
        <w:shd w:val="clear" w:color="auto" w:fill="FFFFFF"/>
        <w:spacing w:line="225" w:lineRule="atLeast"/>
        <w:jc w:val="both"/>
        <w:rPr>
          <w:rFonts w:ascii="Arial" w:eastAsiaTheme="minorEastAsia" w:hAnsi="Arial" w:cs="Arial"/>
          <w:kern w:val="2"/>
          <w:sz w:val="22"/>
          <w:szCs w:val="22"/>
        </w:rPr>
      </w:pPr>
    </w:p>
    <w:p w14:paraId="0493C836" w14:textId="008D257E" w:rsidR="0089090A" w:rsidRPr="00423D91" w:rsidRDefault="0089090A" w:rsidP="006B5E1E">
      <w:pPr>
        <w:pStyle w:val="Heading4"/>
        <w:widowControl w:val="0"/>
        <w:spacing w:before="40" w:line="360" w:lineRule="auto"/>
        <w:jc w:val="both"/>
        <w:rPr>
          <w:rFonts w:ascii="Arial" w:eastAsia="Arial" w:hAnsi="Arial" w:cs="Arial"/>
          <w:b w:val="0"/>
          <w:color w:val="auto"/>
          <w:sz w:val="22"/>
          <w:szCs w:val="22"/>
        </w:rPr>
      </w:pPr>
      <w:r w:rsidRPr="00423D91">
        <w:rPr>
          <w:rFonts w:ascii="Arial" w:eastAsia="Arial" w:hAnsi="Arial" w:cs="Arial"/>
          <w:bCs w:val="0"/>
          <w:i w:val="0"/>
          <w:iCs w:val="0"/>
          <w:color w:val="auto"/>
          <w:sz w:val="22"/>
          <w:szCs w:val="22"/>
          <w:lang w:eastAsia="zh-CN"/>
        </w:rPr>
        <w:t xml:space="preserve">The promoter of </w:t>
      </w:r>
      <w:r w:rsidR="000268C9" w:rsidRPr="000268C9">
        <w:rPr>
          <w:rFonts w:ascii="Arial" w:eastAsia="Arial" w:hAnsi="Arial" w:cs="Arial"/>
          <w:bCs w:val="0"/>
          <w:iCs w:val="0"/>
          <w:color w:val="auto"/>
          <w:sz w:val="22"/>
          <w:szCs w:val="22"/>
          <w:lang w:eastAsia="zh-CN"/>
        </w:rPr>
        <w:t>ADHFE1</w:t>
      </w:r>
      <w:r w:rsidRPr="00423D91">
        <w:rPr>
          <w:rFonts w:ascii="Arial" w:eastAsia="Arial" w:hAnsi="Arial" w:cs="Arial"/>
          <w:bCs w:val="0"/>
          <w:i w:val="0"/>
          <w:iCs w:val="0"/>
          <w:color w:val="auto"/>
          <w:sz w:val="22"/>
          <w:szCs w:val="22"/>
          <w:lang w:eastAsia="zh-CN"/>
        </w:rPr>
        <w:t xml:space="preserve"> maybe a potential biomarker for colorectal adenoma and cancer</w:t>
      </w:r>
    </w:p>
    <w:p w14:paraId="5B97DA7A" w14:textId="42EE66A8" w:rsidR="002B7C2E" w:rsidRPr="002B7C2E" w:rsidRDefault="0089090A" w:rsidP="006B5E1E">
      <w:pPr>
        <w:jc w:val="both"/>
        <w:rPr>
          <w:rFonts w:ascii="Arial" w:eastAsiaTheme="minorEastAsia" w:hAnsi="Arial" w:cs="Arial"/>
          <w:kern w:val="2"/>
          <w:sz w:val="22"/>
          <w:szCs w:val="22"/>
        </w:rPr>
      </w:pPr>
      <w:r w:rsidRPr="0081723F">
        <w:rPr>
          <w:rFonts w:ascii="Arial" w:eastAsiaTheme="minorEastAsia" w:hAnsi="Arial" w:cs="Arial"/>
          <w:kern w:val="2"/>
          <w:sz w:val="22"/>
          <w:szCs w:val="22"/>
        </w:rPr>
        <w:t xml:space="preserve">Next, we </w:t>
      </w:r>
      <w:r w:rsidR="009000F6">
        <w:rPr>
          <w:rFonts w:ascii="Arial" w:eastAsiaTheme="minorEastAsia" w:hAnsi="Arial" w:cs="Arial"/>
          <w:kern w:val="2"/>
          <w:sz w:val="22"/>
          <w:szCs w:val="22"/>
        </w:rPr>
        <w:t>grouped</w:t>
      </w:r>
      <w:r w:rsidR="009000F6"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DMRs between the normal tissue and the </w:t>
      </w:r>
      <w:r w:rsidR="00A20AED">
        <w:rPr>
          <w:rFonts w:ascii="Arial" w:eastAsiaTheme="minorEastAsia" w:hAnsi="Arial" w:cs="Arial"/>
          <w:kern w:val="2"/>
          <w:sz w:val="22"/>
          <w:szCs w:val="22"/>
        </w:rPr>
        <w:t>LGA</w:t>
      </w:r>
      <w:r w:rsidRPr="0081723F">
        <w:rPr>
          <w:rFonts w:ascii="Arial" w:eastAsiaTheme="minorEastAsia" w:hAnsi="Arial" w:cs="Arial"/>
          <w:kern w:val="2"/>
          <w:sz w:val="22"/>
          <w:szCs w:val="22"/>
        </w:rPr>
        <w:t xml:space="preserve"> into hyper and hypo DMRs</w:t>
      </w:r>
      <w:r w:rsidR="009000F6">
        <w:rPr>
          <w:rFonts w:ascii="Arial" w:eastAsiaTheme="minorEastAsia" w:hAnsi="Arial" w:cs="Arial"/>
          <w:kern w:val="2"/>
          <w:sz w:val="22"/>
          <w:szCs w:val="22"/>
        </w:rPr>
        <w:t>, and performed enrichment analysis by</w:t>
      </w:r>
      <w:r w:rsidR="00CC6B95">
        <w:rPr>
          <w:rFonts w:ascii="Arial" w:eastAsiaTheme="minorEastAsia" w:hAnsi="Arial" w:cs="Arial"/>
          <w:kern w:val="2"/>
          <w:sz w:val="22"/>
          <w:szCs w:val="22"/>
        </w:rPr>
        <w:t xml:space="preserve"> </w:t>
      </w:r>
      <w:r w:rsidR="00CC6B95" w:rsidRPr="00E95E6C">
        <w:rPr>
          <w:rFonts w:ascii="Arial" w:eastAsiaTheme="minorEastAsia" w:hAnsi="Arial" w:cs="Arial"/>
          <w:kern w:val="2"/>
          <w:sz w:val="22"/>
          <w:szCs w:val="22"/>
        </w:rPr>
        <w:t>Ingenuity Pathway Analysis</w:t>
      </w:r>
      <w:r w:rsidR="00CC6B95">
        <w:rPr>
          <w:rFonts w:ascii="Arial" w:eastAsiaTheme="minorEastAsia" w:hAnsi="Arial" w:cs="Arial"/>
          <w:kern w:val="2"/>
          <w:sz w:val="22"/>
          <w:szCs w:val="22"/>
        </w:rPr>
        <w:t xml:space="preserve">, </w:t>
      </w:r>
      <w:r w:rsidR="009000F6">
        <w:rPr>
          <w:rFonts w:ascii="Arial" w:eastAsiaTheme="minorEastAsia" w:hAnsi="Arial" w:cs="Arial"/>
          <w:kern w:val="2"/>
          <w:sz w:val="22"/>
          <w:szCs w:val="22"/>
        </w:rPr>
        <w:t>respectively (Metho</w:t>
      </w:r>
      <w:r w:rsidR="009000F6" w:rsidRPr="00E95E6C">
        <w:rPr>
          <w:rFonts w:ascii="Arial" w:eastAsiaTheme="minorEastAsia" w:hAnsi="Arial" w:cs="Arial"/>
          <w:kern w:val="2"/>
          <w:sz w:val="22"/>
          <w:szCs w:val="22"/>
        </w:rPr>
        <w:t>d)</w:t>
      </w:r>
      <w:r w:rsidRPr="00E95E6C">
        <w:rPr>
          <w:rFonts w:ascii="Arial" w:eastAsiaTheme="minorEastAsia" w:hAnsi="Arial" w:cs="Arial"/>
          <w:kern w:val="2"/>
          <w:sz w:val="22"/>
          <w:szCs w:val="22"/>
        </w:rPr>
        <w:t>.</w:t>
      </w:r>
      <w:r w:rsidRPr="0081723F">
        <w:rPr>
          <w:rFonts w:ascii="Arial" w:eastAsiaTheme="minorEastAsia" w:hAnsi="Arial" w:cs="Arial"/>
          <w:kern w:val="2"/>
          <w:sz w:val="22"/>
          <w:szCs w:val="22"/>
        </w:rPr>
        <w:t xml:space="preserve"> The </w:t>
      </w:r>
      <w:r w:rsidR="009000F6">
        <w:rPr>
          <w:rFonts w:ascii="Arial" w:eastAsiaTheme="minorEastAsia" w:hAnsi="Arial" w:cs="Arial"/>
          <w:kern w:val="2"/>
          <w:sz w:val="22"/>
          <w:szCs w:val="22"/>
        </w:rPr>
        <w:t>top enriched functional</w:t>
      </w:r>
      <w:r w:rsidRPr="0081723F">
        <w:rPr>
          <w:rFonts w:ascii="Arial" w:eastAsiaTheme="minorEastAsia" w:hAnsi="Arial" w:cs="Arial"/>
          <w:kern w:val="2"/>
          <w:sz w:val="22"/>
          <w:szCs w:val="22"/>
        </w:rPr>
        <w:t xml:space="preserve"> term for hyper DMRs </w:t>
      </w:r>
      <w:r w:rsidR="009000F6">
        <w:rPr>
          <w:rFonts w:ascii="Arial" w:eastAsiaTheme="minorEastAsia" w:hAnsi="Arial" w:cs="Arial"/>
          <w:kern w:val="2"/>
          <w:sz w:val="22"/>
          <w:szCs w:val="22"/>
        </w:rPr>
        <w:t>was</w:t>
      </w:r>
      <w:r w:rsidR="009000F6"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ethanol degradation</w:t>
      </w:r>
      <w:r w:rsidR="00EB5FD2" w:rsidRPr="0081723F">
        <w:rPr>
          <w:rFonts w:ascii="Arial" w:eastAsiaTheme="minorEastAsia" w:hAnsi="Arial" w:cs="Arial"/>
          <w:kern w:val="2"/>
          <w:sz w:val="22"/>
          <w:szCs w:val="22"/>
        </w:rPr>
        <w:t xml:space="preserve"> II</w:t>
      </w:r>
      <w:r w:rsidRPr="0081723F">
        <w:rPr>
          <w:rFonts w:ascii="Arial" w:eastAsiaTheme="minorEastAsia" w:hAnsi="Arial" w:cs="Arial"/>
          <w:kern w:val="2"/>
          <w:sz w:val="22"/>
          <w:szCs w:val="22"/>
        </w:rPr>
        <w:t xml:space="preserve"> (P=5.4</w:t>
      </w:r>
      <w:r w:rsidR="00991DA1" w:rsidRPr="0081723F">
        <w:rPr>
          <w:rFonts w:ascii="Arial" w:eastAsiaTheme="minorEastAsia" w:hAnsi="Arial" w:cs="Arial"/>
          <w:kern w:val="2"/>
          <w:sz w:val="22"/>
          <w:szCs w:val="22"/>
        </w:rPr>
        <w:t>x10</w:t>
      </w:r>
      <w:r w:rsidRPr="0081723F">
        <w:rPr>
          <w:rFonts w:ascii="Arial" w:eastAsiaTheme="minorEastAsia" w:hAnsi="Arial" w:cs="Arial"/>
          <w:kern w:val="2"/>
          <w:sz w:val="22"/>
          <w:szCs w:val="22"/>
          <w:vertAlign w:val="superscript"/>
        </w:rPr>
        <w:t>-3</w:t>
      </w:r>
      <w:r w:rsidR="007212F5" w:rsidRPr="0081723F">
        <w:rPr>
          <w:rFonts w:ascii="Arial" w:eastAsiaTheme="minorEastAsia" w:hAnsi="Arial" w:cs="Arial"/>
          <w:kern w:val="2"/>
          <w:sz w:val="22"/>
          <w:szCs w:val="22"/>
        </w:rPr>
        <w:t>),</w:t>
      </w:r>
      <w:r w:rsidR="007212F5">
        <w:rPr>
          <w:rFonts w:ascii="Arial" w:eastAsiaTheme="minorEastAsia" w:hAnsi="Arial" w:cs="Arial"/>
          <w:kern w:val="2"/>
          <w:sz w:val="22"/>
          <w:szCs w:val="22"/>
        </w:rPr>
        <w:t xml:space="preserve"> </w:t>
      </w:r>
      <w:r w:rsidR="00CC6B95">
        <w:rPr>
          <w:rFonts w:ascii="Arial" w:eastAsiaTheme="minorEastAsia" w:hAnsi="Arial" w:cs="Arial"/>
          <w:kern w:val="2"/>
          <w:sz w:val="22"/>
          <w:szCs w:val="22"/>
        </w:rPr>
        <w:t>mostly contributed by two genes</w:t>
      </w:r>
      <w:r w:rsidRPr="0081723F">
        <w:rPr>
          <w:rFonts w:ascii="Arial" w:eastAsiaTheme="minorEastAsia" w:hAnsi="Arial" w:cs="Arial"/>
          <w:kern w:val="2"/>
          <w:sz w:val="22"/>
          <w:szCs w:val="22"/>
        </w:rPr>
        <w:t xml:space="preserve">, </w:t>
      </w:r>
      <w:r w:rsidR="000268C9" w:rsidRPr="000268C9">
        <w:rPr>
          <w:rFonts w:ascii="Arial" w:eastAsiaTheme="minorEastAsia" w:hAnsi="Arial" w:cs="Arial"/>
          <w:i/>
          <w:kern w:val="2"/>
          <w:sz w:val="22"/>
          <w:szCs w:val="22"/>
        </w:rPr>
        <w:t>ADHFE1</w:t>
      </w:r>
      <w:r w:rsidRPr="0081723F">
        <w:rPr>
          <w:rFonts w:ascii="Arial" w:eastAsiaTheme="minorEastAsia" w:hAnsi="Arial" w:cs="Arial"/>
          <w:kern w:val="2"/>
          <w:sz w:val="22"/>
          <w:szCs w:val="22"/>
        </w:rPr>
        <w:t xml:space="preserve"> and </w:t>
      </w:r>
      <w:r w:rsidR="000268C9" w:rsidRPr="000268C9">
        <w:rPr>
          <w:rFonts w:ascii="Arial" w:eastAsiaTheme="minorEastAsia" w:hAnsi="Arial" w:cs="Arial"/>
          <w:i/>
          <w:kern w:val="2"/>
          <w:sz w:val="22"/>
          <w:szCs w:val="22"/>
        </w:rPr>
        <w:t>ACSS3</w:t>
      </w:r>
      <w:r w:rsidRPr="0081723F">
        <w:rPr>
          <w:rFonts w:ascii="Arial" w:eastAsiaTheme="minorEastAsia" w:hAnsi="Arial" w:cs="Arial"/>
          <w:kern w:val="2"/>
          <w:sz w:val="22"/>
          <w:szCs w:val="22"/>
        </w:rPr>
        <w:t xml:space="preserve">, which can facilitate translation form ethanol to </w:t>
      </w:r>
      <w:r w:rsidR="00CC6B95" w:rsidRPr="0081723F">
        <w:rPr>
          <w:rFonts w:ascii="Arial" w:eastAsiaTheme="minorEastAsia" w:hAnsi="Arial" w:cs="Arial"/>
          <w:kern w:val="2"/>
          <w:sz w:val="22"/>
          <w:szCs w:val="22"/>
        </w:rPr>
        <w:t>ethanol</w:t>
      </w:r>
      <w:r w:rsidRPr="0081723F">
        <w:rPr>
          <w:rFonts w:ascii="Arial" w:eastAsiaTheme="minorEastAsia" w:hAnsi="Arial" w:cs="Arial"/>
          <w:kern w:val="2"/>
          <w:sz w:val="22"/>
          <w:szCs w:val="22"/>
        </w:rPr>
        <w:t xml:space="preserve"> and from acetic acid to acetyl-CoA respectively</w:t>
      </w:r>
      <w:r w:rsidR="00611E8A" w:rsidRPr="0081723F">
        <w:rPr>
          <w:rFonts w:ascii="Arial" w:eastAsiaTheme="minorEastAsia" w:hAnsi="Arial" w:cs="Arial"/>
          <w:kern w:val="2"/>
          <w:sz w:val="22"/>
          <w:szCs w:val="22"/>
        </w:rPr>
        <w:t xml:space="preserve"> (</w:t>
      </w:r>
      <w:r w:rsidR="00611E8A" w:rsidRPr="00423D91">
        <w:rPr>
          <w:rFonts w:ascii="Arial" w:eastAsiaTheme="minorEastAsia" w:hAnsi="Arial" w:cs="Arial"/>
          <w:b/>
          <w:kern w:val="2"/>
          <w:sz w:val="22"/>
          <w:szCs w:val="22"/>
        </w:rPr>
        <w:t>Figure 4A</w:t>
      </w:r>
      <w:r w:rsidR="00611E8A" w:rsidRPr="0081723F">
        <w:rPr>
          <w:rFonts w:ascii="Arial" w:eastAsiaTheme="minorEastAsia" w:hAnsi="Arial" w:cs="Arial"/>
          <w:kern w:val="2"/>
          <w:sz w:val="22"/>
          <w:szCs w:val="22"/>
        </w:rPr>
        <w:t>)</w:t>
      </w:r>
      <w:r w:rsidRPr="0081723F">
        <w:rPr>
          <w:rFonts w:ascii="Arial" w:eastAsiaTheme="minorEastAsia" w:hAnsi="Arial" w:cs="Arial"/>
          <w:kern w:val="2"/>
          <w:sz w:val="22"/>
          <w:szCs w:val="22"/>
        </w:rPr>
        <w:t xml:space="preserve">. Both of them showing expression down regulation on colonic and rectal cancer tissue compared with the normal tissue (P&lt;0.01), which are consistent with the DNA methylation changes (R2=-0.49 and -0.59, </w:t>
      </w:r>
      <w:bookmarkStart w:id="56" w:name="OLE_LINK24"/>
      <w:bookmarkStart w:id="57" w:name="OLE_LINK35"/>
      <w:bookmarkStart w:id="58" w:name="OLE_LINK155"/>
      <w:bookmarkStart w:id="59" w:name="OLE_LINK156"/>
      <w:r w:rsidRPr="00423D91">
        <w:rPr>
          <w:rFonts w:ascii="Arial" w:eastAsiaTheme="minorEastAsia" w:hAnsi="Arial" w:cs="Arial"/>
          <w:b/>
          <w:kern w:val="2"/>
          <w:sz w:val="22"/>
          <w:szCs w:val="22"/>
        </w:rPr>
        <w:t>Figure</w:t>
      </w:r>
      <w:bookmarkEnd w:id="56"/>
      <w:bookmarkEnd w:id="57"/>
      <w:r w:rsidRPr="00423D91">
        <w:rPr>
          <w:rFonts w:ascii="Arial" w:eastAsiaTheme="minorEastAsia" w:hAnsi="Arial" w:cs="Arial"/>
          <w:b/>
          <w:kern w:val="2"/>
          <w:sz w:val="22"/>
          <w:szCs w:val="22"/>
        </w:rPr>
        <w:t xml:space="preserve"> </w:t>
      </w:r>
      <w:bookmarkEnd w:id="58"/>
      <w:bookmarkEnd w:id="59"/>
      <w:r w:rsidR="00611E8A" w:rsidRPr="00423D91">
        <w:rPr>
          <w:rFonts w:ascii="Arial" w:eastAsiaTheme="minorEastAsia" w:hAnsi="Arial" w:cs="Arial"/>
          <w:b/>
          <w:kern w:val="2"/>
          <w:sz w:val="22"/>
          <w:szCs w:val="22"/>
        </w:rPr>
        <w:t>4B</w:t>
      </w:r>
      <w:r w:rsidRPr="00423D91">
        <w:rPr>
          <w:rFonts w:ascii="Arial" w:eastAsiaTheme="minorEastAsia" w:hAnsi="Arial" w:cs="Arial"/>
          <w:b/>
          <w:kern w:val="2"/>
          <w:sz w:val="22"/>
          <w:szCs w:val="22"/>
        </w:rPr>
        <w:t xml:space="preserve"> </w:t>
      </w:r>
      <w:r w:rsidRPr="0081723F">
        <w:rPr>
          <w:rFonts w:ascii="Arial" w:eastAsiaTheme="minorEastAsia" w:hAnsi="Arial" w:cs="Arial"/>
          <w:kern w:val="2"/>
          <w:sz w:val="22"/>
          <w:szCs w:val="22"/>
        </w:rPr>
        <w:t xml:space="preserve">and </w:t>
      </w:r>
      <w:r w:rsidR="00611E8A" w:rsidRPr="00423D91">
        <w:rPr>
          <w:rFonts w:ascii="Arial" w:eastAsiaTheme="minorEastAsia" w:hAnsi="Arial" w:cs="Arial"/>
          <w:b/>
          <w:kern w:val="2"/>
          <w:sz w:val="22"/>
          <w:szCs w:val="22"/>
        </w:rPr>
        <w:t>Figure 4C</w:t>
      </w:r>
      <w:r w:rsidRPr="0081723F">
        <w:rPr>
          <w:rFonts w:ascii="Arial" w:eastAsiaTheme="minorEastAsia" w:hAnsi="Arial" w:cs="Arial"/>
          <w:kern w:val="2"/>
          <w:sz w:val="22"/>
          <w:szCs w:val="22"/>
        </w:rPr>
        <w:t xml:space="preserve">). We found the average methylation level of CpG </w:t>
      </w:r>
      <w:r w:rsidR="00BD1080">
        <w:rPr>
          <w:rFonts w:ascii="Arial" w:eastAsiaTheme="minorEastAsia" w:hAnsi="Arial" w:cs="Arial"/>
          <w:kern w:val="2"/>
          <w:sz w:val="22"/>
          <w:szCs w:val="22"/>
        </w:rPr>
        <w:t>sites</w:t>
      </w:r>
      <w:r w:rsidRPr="0081723F">
        <w:rPr>
          <w:rFonts w:ascii="Arial" w:eastAsiaTheme="minorEastAsia" w:hAnsi="Arial" w:cs="Arial"/>
          <w:kern w:val="2"/>
          <w:sz w:val="22"/>
          <w:szCs w:val="22"/>
        </w:rPr>
        <w:t xml:space="preserve"> located in CpG islands within </w:t>
      </w:r>
      <w:r w:rsidR="000268C9" w:rsidRPr="000268C9">
        <w:rPr>
          <w:rFonts w:ascii="Arial" w:eastAsiaTheme="minorEastAsia" w:hAnsi="Arial" w:cs="Arial"/>
          <w:i/>
          <w:kern w:val="2"/>
          <w:sz w:val="22"/>
          <w:szCs w:val="22"/>
        </w:rPr>
        <w:t>ADHFE1</w:t>
      </w:r>
      <w:r w:rsidRPr="0081723F">
        <w:rPr>
          <w:rFonts w:ascii="Arial" w:eastAsiaTheme="minorEastAsia" w:hAnsi="Arial" w:cs="Arial"/>
          <w:kern w:val="2"/>
          <w:sz w:val="22"/>
          <w:szCs w:val="22"/>
        </w:rPr>
        <w:t xml:space="preserve">, </w:t>
      </w:r>
      <w:r w:rsidR="000268C9" w:rsidRPr="000268C9">
        <w:rPr>
          <w:rFonts w:ascii="Arial" w:eastAsiaTheme="minorEastAsia" w:hAnsi="Arial" w:cs="Arial"/>
          <w:i/>
          <w:kern w:val="2"/>
          <w:sz w:val="22"/>
          <w:szCs w:val="22"/>
        </w:rPr>
        <w:t>ACSS3</w:t>
      </w:r>
      <w:r w:rsidRPr="0081723F">
        <w:rPr>
          <w:rFonts w:ascii="Arial" w:eastAsiaTheme="minorEastAsia" w:hAnsi="Arial" w:cs="Arial"/>
          <w:kern w:val="2"/>
          <w:sz w:val="22"/>
          <w:szCs w:val="22"/>
        </w:rPr>
        <w:t xml:space="preserve"> promoter region </w:t>
      </w:r>
      <w:r w:rsidR="00CC6B95">
        <w:rPr>
          <w:rFonts w:ascii="Arial" w:eastAsiaTheme="minorEastAsia" w:hAnsi="Arial" w:cs="Arial"/>
          <w:kern w:val="2"/>
          <w:sz w:val="22"/>
          <w:szCs w:val="22"/>
        </w:rPr>
        <w:t>were</w:t>
      </w:r>
      <w:r w:rsidR="00CC6B95"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significantly increased in </w:t>
      </w:r>
      <w:r w:rsidRPr="0081723F">
        <w:rPr>
          <w:rFonts w:ascii="Arial" w:eastAsiaTheme="minorEastAsia" w:hAnsi="Arial" w:cs="Arial" w:hint="eastAsia"/>
          <w:kern w:val="2"/>
          <w:sz w:val="22"/>
          <w:szCs w:val="22"/>
        </w:rPr>
        <w:t>c</w:t>
      </w:r>
      <w:r w:rsidRPr="0081723F">
        <w:rPr>
          <w:rFonts w:ascii="Arial" w:eastAsiaTheme="minorEastAsia" w:hAnsi="Arial" w:cs="Arial"/>
          <w:kern w:val="2"/>
          <w:sz w:val="22"/>
          <w:szCs w:val="22"/>
        </w:rPr>
        <w:t>ancer samples compared with normal samples (</w:t>
      </w:r>
      <m:oMath>
        <m:r>
          <m:rPr>
            <m:sty m:val="p"/>
          </m:rPr>
          <w:rPr>
            <w:rFonts w:ascii="Cambria Math" w:eastAsiaTheme="minorEastAsia" w:hAnsi="Cambria Math" w:cs="Arial"/>
            <w:kern w:val="2"/>
            <w:sz w:val="22"/>
            <w:szCs w:val="22"/>
          </w:rPr>
          <m:t>∆</m:t>
        </m:r>
      </m:oMath>
      <w:r w:rsidRPr="0081723F">
        <w:rPr>
          <w:rFonts w:ascii="Arial" w:eastAsiaTheme="minorEastAsia" w:hAnsi="Arial" w:cs="Arial"/>
          <w:kern w:val="2"/>
          <w:sz w:val="22"/>
          <w:szCs w:val="22"/>
        </w:rPr>
        <w:t>mBVs=0.2 and 0.18 respectively). Furthermore, we applied promoter region within CpG island of the two genes to distinguish the normal tissue and the disease tissues (adenoma and cancer). When setting cutoff a</w:t>
      </w:r>
      <w:r w:rsidR="006E7D8A">
        <w:rPr>
          <w:rFonts w:ascii="Arial" w:eastAsiaTheme="minorEastAsia" w:hAnsi="Arial" w:cs="Arial"/>
          <w:kern w:val="2"/>
          <w:sz w:val="22"/>
          <w:szCs w:val="22"/>
        </w:rPr>
        <w:t>t</w:t>
      </w:r>
      <w:r w:rsidRPr="0081723F">
        <w:rPr>
          <w:rFonts w:ascii="Arial" w:eastAsiaTheme="minorEastAsia" w:hAnsi="Arial" w:cs="Arial"/>
          <w:kern w:val="2"/>
          <w:sz w:val="22"/>
          <w:szCs w:val="22"/>
        </w:rPr>
        <w:t xml:space="preserve"> 0.25 for </w:t>
      </w:r>
      <w:r w:rsidR="000268C9" w:rsidRPr="000268C9">
        <w:rPr>
          <w:rFonts w:ascii="Arial" w:eastAsiaTheme="minorEastAsia" w:hAnsi="Arial" w:cs="Arial"/>
          <w:i/>
          <w:kern w:val="2"/>
          <w:sz w:val="22"/>
          <w:szCs w:val="22"/>
        </w:rPr>
        <w:t>ADHFE1</w:t>
      </w:r>
      <w:r w:rsidRPr="0081723F">
        <w:rPr>
          <w:rFonts w:ascii="Arial" w:eastAsiaTheme="minorEastAsia" w:hAnsi="Arial" w:cs="Arial"/>
          <w:kern w:val="2"/>
          <w:sz w:val="22"/>
          <w:szCs w:val="22"/>
        </w:rPr>
        <w:t xml:space="preserve"> promoter, the </w:t>
      </w:r>
      <w:r w:rsidR="006E7D8A">
        <w:rPr>
          <w:rFonts w:ascii="Arial" w:eastAsiaTheme="minorEastAsia" w:hAnsi="Arial" w:cs="Arial"/>
          <w:kern w:val="2"/>
          <w:sz w:val="22"/>
          <w:szCs w:val="22"/>
        </w:rPr>
        <w:t xml:space="preserve">minimal </w:t>
      </w:r>
      <w:r w:rsidRPr="0081723F">
        <w:rPr>
          <w:rFonts w:ascii="Arial" w:eastAsiaTheme="minorEastAsia" w:hAnsi="Arial" w:cs="Arial"/>
          <w:kern w:val="2"/>
          <w:sz w:val="22"/>
          <w:szCs w:val="22"/>
        </w:rPr>
        <w:t>error ra</w:t>
      </w:r>
      <w:bookmarkStart w:id="60" w:name="OLE_LINK32"/>
      <w:bookmarkStart w:id="61" w:name="OLE_LINK44"/>
      <w:r w:rsidRPr="0081723F">
        <w:rPr>
          <w:rFonts w:ascii="Arial" w:eastAsiaTheme="minorEastAsia" w:hAnsi="Arial" w:cs="Arial"/>
          <w:kern w:val="2"/>
          <w:sz w:val="22"/>
          <w:szCs w:val="22"/>
        </w:rPr>
        <w:t>te</w:t>
      </w:r>
      <w:r w:rsidR="00CC6B95">
        <w:rPr>
          <w:rFonts w:ascii="Arial" w:eastAsiaTheme="minorEastAsia" w:hAnsi="Arial" w:cs="Arial"/>
          <w:kern w:val="2"/>
          <w:sz w:val="22"/>
          <w:szCs w:val="22"/>
        </w:rPr>
        <w:t xml:space="preserve"> was only </w:t>
      </w:r>
      <w:r w:rsidRPr="0081723F">
        <w:rPr>
          <w:rFonts w:ascii="Arial" w:eastAsiaTheme="minorEastAsia" w:hAnsi="Arial" w:cs="Arial"/>
          <w:kern w:val="2"/>
          <w:sz w:val="22"/>
          <w:szCs w:val="22"/>
        </w:rPr>
        <w:t>4.68% (39/833</w:t>
      </w:r>
      <w:r w:rsidR="006E7D8A">
        <w:rPr>
          <w:rFonts w:ascii="Arial" w:eastAsiaTheme="minorEastAsia" w:hAnsi="Arial" w:cs="Arial"/>
          <w:kern w:val="2"/>
          <w:sz w:val="22"/>
          <w:szCs w:val="22"/>
        </w:rPr>
        <w:t xml:space="preserve">, </w:t>
      </w:r>
      <w:r w:rsidR="006E7D8A" w:rsidRPr="00423D91">
        <w:rPr>
          <w:rFonts w:ascii="Arial" w:eastAsiaTheme="minorEastAsia" w:hAnsi="Arial" w:cs="Arial"/>
          <w:b/>
          <w:kern w:val="2"/>
          <w:sz w:val="22"/>
          <w:szCs w:val="22"/>
        </w:rPr>
        <w:t>Figure 4D</w:t>
      </w:r>
      <w:r w:rsidRPr="0081723F">
        <w:rPr>
          <w:rFonts w:ascii="Arial" w:eastAsiaTheme="minorEastAsia" w:hAnsi="Arial" w:cs="Arial"/>
          <w:kern w:val="2"/>
          <w:sz w:val="22"/>
          <w:szCs w:val="22"/>
        </w:rPr>
        <w:t xml:space="preserve">), </w:t>
      </w:r>
      <w:r w:rsidR="006E7D8A">
        <w:rPr>
          <w:rFonts w:ascii="Arial" w:eastAsiaTheme="minorEastAsia" w:hAnsi="Arial" w:cs="Arial"/>
          <w:kern w:val="2"/>
          <w:sz w:val="22"/>
          <w:szCs w:val="22"/>
        </w:rPr>
        <w:t>the heatmap of sites within the region reflected same result (</w:t>
      </w:r>
      <w:r w:rsidR="006E7D8A" w:rsidRPr="00423D91">
        <w:rPr>
          <w:rFonts w:ascii="Arial" w:eastAsiaTheme="minorEastAsia" w:hAnsi="Arial" w:cs="Arial"/>
          <w:b/>
          <w:kern w:val="2"/>
          <w:sz w:val="22"/>
          <w:szCs w:val="22"/>
        </w:rPr>
        <w:t>Figure 4</w:t>
      </w:r>
      <w:r w:rsidR="006E7D8A">
        <w:rPr>
          <w:rFonts w:ascii="Arial" w:eastAsiaTheme="minorEastAsia" w:hAnsi="Arial" w:cs="Arial"/>
          <w:b/>
          <w:kern w:val="2"/>
          <w:sz w:val="22"/>
          <w:szCs w:val="22"/>
        </w:rPr>
        <w:t>E</w:t>
      </w:r>
      <w:r w:rsidR="006E7D8A">
        <w:rPr>
          <w:rFonts w:ascii="Arial" w:eastAsiaTheme="minorEastAsia" w:hAnsi="Arial" w:cs="Arial"/>
          <w:kern w:val="2"/>
          <w:sz w:val="22"/>
          <w:szCs w:val="22"/>
        </w:rPr>
        <w:t xml:space="preserve">). </w:t>
      </w:r>
      <w:r w:rsidR="006E7D8A" w:rsidRPr="0081723F">
        <w:rPr>
          <w:rFonts w:ascii="Arial" w:eastAsiaTheme="minorEastAsia" w:hAnsi="Arial" w:cs="Arial"/>
          <w:kern w:val="2"/>
          <w:sz w:val="22"/>
          <w:szCs w:val="22"/>
        </w:rPr>
        <w:t xml:space="preserve">Furthermore, </w:t>
      </w:r>
      <w:r w:rsidR="006E7D8A" w:rsidRPr="00E95E6C">
        <w:rPr>
          <w:rFonts w:ascii="Arial" w:eastAsiaTheme="minorEastAsia" w:hAnsi="Arial" w:cs="Arial"/>
          <w:kern w:val="2"/>
          <w:sz w:val="22"/>
          <w:szCs w:val="22"/>
        </w:rPr>
        <w:t xml:space="preserve">ROC curve of mBV of </w:t>
      </w:r>
      <w:r w:rsidR="006E7D8A" w:rsidRPr="00E95E6C">
        <w:rPr>
          <w:rFonts w:ascii="Arial" w:eastAsiaTheme="minorEastAsia" w:hAnsi="Arial" w:cs="Arial"/>
          <w:i/>
          <w:kern w:val="2"/>
          <w:sz w:val="22"/>
          <w:szCs w:val="22"/>
        </w:rPr>
        <w:t>ADHFE1</w:t>
      </w:r>
      <w:r w:rsidR="006E7D8A" w:rsidRPr="00E95E6C">
        <w:rPr>
          <w:rFonts w:ascii="Arial" w:eastAsiaTheme="minorEastAsia" w:hAnsi="Arial" w:cs="Arial"/>
          <w:kern w:val="2"/>
          <w:sz w:val="22"/>
          <w:szCs w:val="22"/>
        </w:rPr>
        <w:t xml:space="preserve"> promoter mBV for all 833 samples</w:t>
      </w:r>
      <w:r w:rsidR="006E7D8A">
        <w:rPr>
          <w:rFonts w:ascii="Arial" w:eastAsiaTheme="minorEastAsia" w:hAnsi="Arial" w:cs="Arial"/>
          <w:kern w:val="2"/>
          <w:sz w:val="22"/>
          <w:szCs w:val="22"/>
        </w:rPr>
        <w:t xml:space="preserve"> </w:t>
      </w:r>
      <w:r w:rsidR="006E7D8A" w:rsidRPr="0081723F">
        <w:rPr>
          <w:rFonts w:ascii="Arial" w:eastAsiaTheme="minorEastAsia" w:hAnsi="Arial" w:cs="Arial"/>
          <w:kern w:val="2"/>
          <w:sz w:val="22"/>
          <w:szCs w:val="22"/>
        </w:rPr>
        <w:t>the AUC is 0.97 with specificity and sensitivity as 0.95 and 0.96 (</w:t>
      </w:r>
      <w:r w:rsidR="006E7D8A" w:rsidRPr="00423D91">
        <w:rPr>
          <w:rFonts w:ascii="Arial" w:eastAsiaTheme="minorEastAsia" w:hAnsi="Arial" w:cs="Arial"/>
          <w:b/>
          <w:kern w:val="2"/>
          <w:sz w:val="22"/>
          <w:szCs w:val="22"/>
        </w:rPr>
        <w:t>Figure 4F</w:t>
      </w:r>
      <w:r w:rsidR="006E7D8A" w:rsidRPr="0081723F">
        <w:rPr>
          <w:rFonts w:ascii="Arial" w:eastAsiaTheme="minorEastAsia" w:hAnsi="Arial" w:cs="Arial"/>
          <w:kern w:val="2"/>
          <w:sz w:val="22"/>
          <w:szCs w:val="22"/>
        </w:rPr>
        <w:t xml:space="preserve">). </w:t>
      </w:r>
      <w:bookmarkEnd w:id="60"/>
      <w:bookmarkEnd w:id="61"/>
      <w:r w:rsidR="002B7C2E" w:rsidRPr="002B7C2E">
        <w:rPr>
          <w:rFonts w:ascii="Arial" w:hAnsi="Arial" w:cs="Arial"/>
          <w:color w:val="201F1E"/>
          <w:sz w:val="22"/>
          <w:szCs w:val="22"/>
          <w:bdr w:val="none" w:sz="0" w:space="0" w:color="auto" w:frame="1"/>
        </w:rPr>
        <w:t>For cancer samples, it can reach even AUC as 0.98 (</w:t>
      </w:r>
      <w:r w:rsidR="002B7C2E" w:rsidRPr="002B7C2E">
        <w:rPr>
          <w:rFonts w:ascii="Arial" w:hAnsi="Arial" w:cs="Arial"/>
          <w:b/>
          <w:bCs/>
          <w:color w:val="201F1E"/>
          <w:sz w:val="22"/>
          <w:szCs w:val="22"/>
          <w:bdr w:val="none" w:sz="0" w:space="0" w:color="auto" w:frame="1"/>
        </w:rPr>
        <w:t>Figure S2</w:t>
      </w:r>
      <w:r w:rsidR="002B7C2E" w:rsidRPr="002B7C2E">
        <w:rPr>
          <w:rFonts w:ascii="Arial" w:hAnsi="Arial" w:cs="Arial"/>
          <w:color w:val="201F1E"/>
          <w:sz w:val="22"/>
          <w:szCs w:val="22"/>
          <w:bdr w:val="none" w:sz="0" w:space="0" w:color="auto" w:frame="1"/>
        </w:rPr>
        <w:t>). For </w:t>
      </w:r>
      <w:r w:rsidR="002B7C2E" w:rsidRPr="002B7C2E">
        <w:rPr>
          <w:rFonts w:ascii="Arial" w:hAnsi="Arial" w:cs="Arial"/>
          <w:i/>
          <w:iCs/>
          <w:color w:val="201F1E"/>
          <w:sz w:val="22"/>
          <w:szCs w:val="22"/>
          <w:bdr w:val="none" w:sz="0" w:space="0" w:color="auto" w:frame="1"/>
        </w:rPr>
        <w:t>ACSS3</w:t>
      </w:r>
      <w:r w:rsidR="002B7C2E" w:rsidRPr="002B7C2E">
        <w:rPr>
          <w:rFonts w:ascii="Arial" w:hAnsi="Arial" w:cs="Arial"/>
          <w:color w:val="201F1E"/>
          <w:sz w:val="22"/>
          <w:szCs w:val="22"/>
          <w:bdr w:val="none" w:sz="0" w:space="0" w:color="auto" w:frame="1"/>
        </w:rPr>
        <w:t>, the minimal error rate of its promoter was 16.68% (139/833) with the cutoff at 0.42 (</w:t>
      </w:r>
      <w:r w:rsidR="002B7C2E" w:rsidRPr="002B7C2E">
        <w:rPr>
          <w:rFonts w:ascii="Arial" w:hAnsi="Arial" w:cs="Arial"/>
          <w:b/>
          <w:bCs/>
          <w:color w:val="201F1E"/>
          <w:sz w:val="22"/>
          <w:szCs w:val="22"/>
          <w:bdr w:val="none" w:sz="0" w:space="0" w:color="auto" w:frame="1"/>
        </w:rPr>
        <w:t>Figure 4G</w:t>
      </w:r>
      <w:r w:rsidR="002B7C2E" w:rsidRPr="002B7C2E">
        <w:rPr>
          <w:rFonts w:ascii="Arial" w:hAnsi="Arial" w:cs="Arial"/>
          <w:color w:val="201F1E"/>
          <w:sz w:val="22"/>
          <w:szCs w:val="22"/>
          <w:bdr w:val="none" w:sz="0" w:space="0" w:color="auto" w:frame="1"/>
        </w:rPr>
        <w:t>), which performed inferiorly than </w:t>
      </w:r>
      <w:r w:rsidR="002B7C2E" w:rsidRPr="002B7C2E">
        <w:rPr>
          <w:rFonts w:ascii="Arial" w:hAnsi="Arial" w:cs="Arial"/>
          <w:i/>
          <w:iCs/>
          <w:color w:val="201F1E"/>
          <w:sz w:val="22"/>
          <w:szCs w:val="22"/>
          <w:bdr w:val="none" w:sz="0" w:space="0" w:color="auto" w:frame="1"/>
        </w:rPr>
        <w:t>ADHFE1</w:t>
      </w:r>
      <w:r w:rsidR="002B7C2E" w:rsidRPr="002B7C2E">
        <w:rPr>
          <w:rFonts w:ascii="Arial" w:hAnsi="Arial" w:cs="Arial"/>
          <w:color w:val="201F1E"/>
          <w:sz w:val="22"/>
          <w:szCs w:val="22"/>
          <w:bdr w:val="none" w:sz="0" w:space="0" w:color="auto" w:frame="1"/>
        </w:rPr>
        <w:t> at discrimination power. Meanwhile, we also compared </w:t>
      </w:r>
      <w:r w:rsidR="002B7C2E" w:rsidRPr="006B5E1E">
        <w:rPr>
          <w:rFonts w:ascii="Arial" w:hAnsi="Arial" w:cs="Arial"/>
          <w:color w:val="201F1E"/>
          <w:sz w:val="22"/>
          <w:szCs w:val="22"/>
          <w:bdr w:val="none" w:sz="0" w:space="0" w:color="auto" w:frame="1"/>
        </w:rPr>
        <w:t>ADHFE1 with SEPT9 which has been approved by FDA as a methylation-based CRC screening biomarker.</w:t>
      </w:r>
      <w:r w:rsidR="002B7C2E" w:rsidRPr="002B7C2E">
        <w:rPr>
          <w:rFonts w:ascii="Arial" w:hAnsi="Arial" w:cs="Arial"/>
          <w:color w:val="201F1E"/>
          <w:sz w:val="22"/>
          <w:szCs w:val="22"/>
          <w:bdr w:val="none" w:sz="0" w:space="0" w:color="auto" w:frame="1"/>
        </w:rPr>
        <w:t xml:space="preserve"> We found ADHFE1 have better prediction power than SEPT9 (</w:t>
      </w:r>
      <w:r w:rsidR="002B7C2E" w:rsidRPr="002B7C2E">
        <w:rPr>
          <w:rFonts w:ascii="Arial" w:hAnsi="Arial" w:cs="Arial"/>
          <w:b/>
          <w:bCs/>
          <w:color w:val="201F1E"/>
          <w:sz w:val="22"/>
          <w:szCs w:val="22"/>
          <w:bdr w:val="none" w:sz="0" w:space="0" w:color="auto" w:frame="1"/>
        </w:rPr>
        <w:t>Figure 4H</w:t>
      </w:r>
      <w:r w:rsidR="002B7C2E" w:rsidRPr="002B7C2E">
        <w:rPr>
          <w:rFonts w:ascii="Arial" w:hAnsi="Arial" w:cs="Arial"/>
          <w:color w:val="201F1E"/>
          <w:sz w:val="22"/>
          <w:szCs w:val="22"/>
          <w:bdr w:val="none" w:sz="0" w:space="0" w:color="auto" w:frame="1"/>
        </w:rPr>
        <w:t>)</w:t>
      </w:r>
      <w:r w:rsidR="001005EA" w:rsidRPr="001005EA">
        <w:rPr>
          <w:rFonts w:ascii="Arial" w:eastAsiaTheme="minorEastAsia" w:hAnsi="Arial" w:cs="Arial"/>
          <w:kern w:val="2"/>
          <w:sz w:val="22"/>
          <w:szCs w:val="22"/>
        </w:rPr>
        <w:t xml:space="preserve"> </w:t>
      </w:r>
      <w:r w:rsidR="001005EA">
        <w:rPr>
          <w:rFonts w:ascii="Arial" w:eastAsiaTheme="minorEastAsia" w:hAnsi="Arial" w:cs="Arial"/>
          <w:kern w:val="2"/>
          <w:sz w:val="22"/>
          <w:szCs w:val="22"/>
        </w:rPr>
        <w:fldChar w:fldCharType="begin">
          <w:fldData xml:space="preserve">PEVuZE5vdGU+PENpdGU+PEF1dGhvcj5DaHVyY2g8L0F1dGhvcj48WWVhcj4yMDE0PC9ZZWFyPjxS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</w:fldData>
        </w:fldChar>
      </w:r>
      <w:r w:rsidR="001005EA">
        <w:rPr>
          <w:rFonts w:ascii="Arial" w:eastAsiaTheme="minorEastAsia" w:hAnsi="Arial" w:cs="Arial"/>
          <w:kern w:val="2"/>
          <w:sz w:val="22"/>
          <w:szCs w:val="22"/>
        </w:rPr>
        <w:instrText xml:space="preserve"> ADDIN EN.CITE </w:instrText>
      </w:r>
      <w:r w:rsidR="001005EA">
        <w:rPr>
          <w:rFonts w:ascii="Arial" w:eastAsiaTheme="minorEastAsia" w:hAnsi="Arial" w:cs="Arial"/>
          <w:kern w:val="2"/>
          <w:sz w:val="22"/>
          <w:szCs w:val="22"/>
        </w:rPr>
        <w:fldChar w:fldCharType="begin">
          <w:fldData xml:space="preserve">PEVuZE5vdGU+PENpdGU+PEF1dGhvcj5DaHVyY2g8L0F1dGhvcj48WWVhcj4yMDE0PC9ZZWFyPjxS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</w:fldData>
        </w:fldChar>
      </w:r>
      <w:r w:rsidR="001005EA">
        <w:rPr>
          <w:rFonts w:ascii="Arial" w:eastAsiaTheme="minorEastAsia" w:hAnsi="Arial" w:cs="Arial"/>
          <w:kern w:val="2"/>
          <w:sz w:val="22"/>
          <w:szCs w:val="22"/>
        </w:rPr>
        <w:instrText xml:space="preserve"> ADDIN EN.CITE.DATA </w:instrText>
      </w:r>
      <w:r w:rsidR="001005EA">
        <w:rPr>
          <w:rFonts w:ascii="Arial" w:eastAsiaTheme="minorEastAsia" w:hAnsi="Arial" w:cs="Arial"/>
          <w:kern w:val="2"/>
          <w:sz w:val="22"/>
          <w:szCs w:val="22"/>
        </w:rPr>
      </w:r>
      <w:r w:rsidR="001005EA">
        <w:rPr>
          <w:rFonts w:ascii="Arial" w:eastAsiaTheme="minorEastAsia" w:hAnsi="Arial" w:cs="Arial"/>
          <w:kern w:val="2"/>
          <w:sz w:val="22"/>
          <w:szCs w:val="22"/>
        </w:rPr>
        <w:fldChar w:fldCharType="end"/>
      </w:r>
      <w:r w:rsidR="001005EA">
        <w:rPr>
          <w:rFonts w:ascii="Arial" w:eastAsiaTheme="minorEastAsia" w:hAnsi="Arial" w:cs="Arial"/>
          <w:kern w:val="2"/>
          <w:sz w:val="22"/>
          <w:szCs w:val="22"/>
        </w:rPr>
      </w:r>
      <w:r w:rsidR="001005EA">
        <w:rPr>
          <w:rFonts w:ascii="Arial" w:eastAsiaTheme="minorEastAsia" w:hAnsi="Arial" w:cs="Arial"/>
          <w:kern w:val="2"/>
          <w:sz w:val="22"/>
          <w:szCs w:val="22"/>
        </w:rPr>
        <w:fldChar w:fldCharType="separate"/>
      </w:r>
      <w:r w:rsidR="001005EA" w:rsidRPr="001005EA">
        <w:rPr>
          <w:rFonts w:ascii="Arial" w:eastAsiaTheme="minorEastAsia" w:hAnsi="Arial" w:cs="Arial"/>
          <w:noProof/>
          <w:kern w:val="2"/>
          <w:sz w:val="22"/>
          <w:szCs w:val="22"/>
          <w:vertAlign w:val="superscript"/>
        </w:rPr>
        <w:t>21</w:t>
      </w:r>
      <w:r w:rsidR="001005EA">
        <w:rPr>
          <w:rFonts w:ascii="Arial" w:eastAsiaTheme="minorEastAsia" w:hAnsi="Arial" w:cs="Arial"/>
          <w:kern w:val="2"/>
          <w:sz w:val="22"/>
          <w:szCs w:val="22"/>
        </w:rPr>
        <w:fldChar w:fldCharType="end"/>
      </w:r>
      <w:r w:rsidR="006B5E1E">
        <w:rPr>
          <w:rFonts w:ascii="Arial" w:eastAsiaTheme="minorEastAsia" w:hAnsi="Arial" w:cs="Arial" w:hint="eastAsia"/>
          <w:kern w:val="2"/>
          <w:sz w:val="22"/>
          <w:szCs w:val="22"/>
        </w:rPr>
        <w:t>.</w:t>
      </w:r>
      <w:r w:rsidR="006B5E1E">
        <w:rPr>
          <w:rFonts w:ascii="Arial" w:eastAsiaTheme="minorEastAsia" w:hAnsi="Arial" w:cs="Arial"/>
          <w:kern w:val="2"/>
          <w:sz w:val="22"/>
          <w:szCs w:val="22"/>
        </w:rPr>
        <w:t xml:space="preserve"> </w:t>
      </w:r>
      <w:r w:rsidR="002B7C2E" w:rsidRPr="002B7C2E">
        <w:rPr>
          <w:rFonts w:ascii="Arial" w:hAnsi="Arial" w:cs="Arial"/>
          <w:color w:val="201F1E"/>
          <w:sz w:val="22"/>
          <w:szCs w:val="22"/>
          <w:bdr w:val="none" w:sz="0" w:space="0" w:color="auto" w:frame="1"/>
        </w:rPr>
        <w:t>Furthermore, we observed </w:t>
      </w:r>
      <w:r w:rsidR="002B7C2E" w:rsidRPr="002B7C2E">
        <w:rPr>
          <w:rFonts w:ascii="Arial" w:hAnsi="Arial" w:cs="Arial"/>
          <w:i/>
          <w:iCs/>
          <w:color w:val="201F1E"/>
          <w:sz w:val="22"/>
          <w:szCs w:val="22"/>
          <w:bdr w:val="none" w:sz="0" w:space="0" w:color="auto" w:frame="1"/>
        </w:rPr>
        <w:t>ADHFE1</w:t>
      </w:r>
      <w:r w:rsidR="002B7C2E" w:rsidRPr="001005EA">
        <w:rPr>
          <w:rFonts w:ascii="Arial" w:hAnsi="Arial" w:cs="Arial"/>
          <w:color w:val="201F1E"/>
          <w:sz w:val="22"/>
          <w:szCs w:val="22"/>
          <w:bdr w:val="none" w:sz="0" w:space="0" w:color="auto" w:frame="1"/>
        </w:rPr>
        <w:t xml:space="preserve"> have much better separation boundary compared with SEPT9 (</w:t>
      </w:r>
      <w:r w:rsidR="002B7C2E" w:rsidRPr="002B7C2E">
        <w:rPr>
          <w:rFonts w:ascii="Arial" w:hAnsi="Arial" w:cs="Arial"/>
          <w:b/>
          <w:bCs/>
          <w:color w:val="201F1E"/>
          <w:sz w:val="22"/>
          <w:szCs w:val="22"/>
          <w:bdr w:val="none" w:sz="0" w:space="0" w:color="auto" w:frame="1"/>
        </w:rPr>
        <w:t>Figure 4I</w:t>
      </w:r>
      <w:r w:rsidR="002B7C2E" w:rsidRPr="002B7C2E">
        <w:rPr>
          <w:rFonts w:ascii="Arial" w:hAnsi="Arial" w:cs="Arial"/>
          <w:color w:val="201F1E"/>
          <w:sz w:val="22"/>
          <w:szCs w:val="22"/>
          <w:bdr w:val="none" w:sz="0" w:space="0" w:color="auto" w:frame="1"/>
        </w:rPr>
        <w:t>).</w:t>
      </w:r>
      <w:r w:rsidR="001005EA" w:rsidDel="001005EA">
        <w:rPr>
          <w:rFonts w:ascii="Arial" w:eastAsiaTheme="minorEastAsia" w:hAnsi="Arial" w:cs="Arial"/>
          <w:kern w:val="2"/>
          <w:sz w:val="22"/>
          <w:szCs w:val="22"/>
        </w:rPr>
        <w:t xml:space="preserve"> </w:t>
      </w:r>
    </w:p>
    <w:p w14:paraId="5DBD8FBF" w14:textId="77777777" w:rsidR="0094359C" w:rsidRPr="006B5E1E" w:rsidRDefault="0094359C" w:rsidP="006B5E1E">
      <w:pPr>
        <w:pStyle w:val="HTMLPreformatted"/>
        <w:shd w:val="clear" w:color="auto" w:fill="FFFFFF"/>
        <w:spacing w:line="225" w:lineRule="atLeast"/>
        <w:jc w:val="both"/>
        <w:rPr>
          <w:rFonts w:ascii="Arial" w:eastAsiaTheme="minorEastAsia" w:hAnsi="Arial" w:cs="Arial"/>
          <w:kern w:val="2"/>
          <w:sz w:val="22"/>
          <w:szCs w:val="22"/>
        </w:rPr>
      </w:pPr>
    </w:p>
    <w:p w14:paraId="021E25BE" w14:textId="6D9CCA1E" w:rsidR="00F86AD5" w:rsidRPr="00423D91" w:rsidRDefault="00743D48" w:rsidP="006B5E1E">
      <w:pPr>
        <w:pStyle w:val="Heading2"/>
        <w:jc w:val="both"/>
        <w:rPr>
          <w:rFonts w:ascii="Arial" w:hAnsi="Arial" w:cs="Arial"/>
          <w:b/>
          <w:bCs/>
          <w:color w:val="auto"/>
          <w:sz w:val="22"/>
          <w:szCs w:val="22"/>
        </w:rPr>
      </w:pPr>
      <w:r w:rsidRPr="00423D91">
        <w:rPr>
          <w:rFonts w:ascii="Arial" w:hAnsi="Arial" w:cs="Arial"/>
          <w:b/>
          <w:bCs/>
          <w:color w:val="auto"/>
          <w:sz w:val="22"/>
          <w:szCs w:val="22"/>
        </w:rPr>
        <w:t>Discussion</w:t>
      </w:r>
    </w:p>
    <w:p w14:paraId="1C9443C8" w14:textId="0BA731AD" w:rsidR="00F136CC" w:rsidRPr="0081723F" w:rsidRDefault="00F136CC" w:rsidP="006B5E1E">
      <w:pPr>
        <w:pStyle w:val="HTMLPreformatted"/>
        <w:shd w:val="clear" w:color="auto" w:fill="FFFFFF"/>
        <w:spacing w:line="225" w:lineRule="atLeast"/>
        <w:jc w:val="both"/>
        <w:rPr>
          <w:rFonts w:ascii="Arial" w:hAnsi="Arial" w:cs="Arial"/>
          <w:sz w:val="22"/>
          <w:szCs w:val="22"/>
        </w:rPr>
      </w:pPr>
      <w:bookmarkStart w:id="62" w:name="OLE_LINK83"/>
      <w:bookmarkStart w:id="63" w:name="OLE_LINK84"/>
      <w:r w:rsidRPr="0081723F">
        <w:rPr>
          <w:rFonts w:ascii="Arial" w:eastAsiaTheme="minorEastAsia" w:hAnsi="Arial" w:cs="Arial"/>
          <w:kern w:val="2"/>
          <w:sz w:val="22"/>
          <w:szCs w:val="22"/>
        </w:rPr>
        <w:t xml:space="preserve">Whole genome </w:t>
      </w:r>
      <w:bookmarkStart w:id="64" w:name="OLE_LINK85"/>
      <w:bookmarkStart w:id="65" w:name="OLE_LINK86"/>
      <w:bookmarkStart w:id="66" w:name="OLE_LINK89"/>
      <w:r w:rsidRPr="0081723F">
        <w:rPr>
          <w:rFonts w:ascii="Arial" w:eastAsiaTheme="minorEastAsia" w:hAnsi="Arial" w:cs="Arial"/>
          <w:kern w:val="2"/>
          <w:sz w:val="22"/>
          <w:szCs w:val="22"/>
        </w:rPr>
        <w:t>DNA hypomethylation</w:t>
      </w:r>
      <w:bookmarkEnd w:id="62"/>
      <w:bookmarkEnd w:id="63"/>
      <w:bookmarkEnd w:id="64"/>
      <w:bookmarkEnd w:id="65"/>
      <w:bookmarkEnd w:id="66"/>
      <w:r w:rsidRPr="0081723F">
        <w:rPr>
          <w:rFonts w:ascii="Arial" w:eastAsiaTheme="minorEastAsia" w:hAnsi="Arial" w:cs="Arial"/>
          <w:kern w:val="2"/>
          <w:sz w:val="22"/>
          <w:szCs w:val="22"/>
        </w:rPr>
        <w:t xml:space="preserve"> and </w:t>
      </w:r>
      <w:bookmarkStart w:id="67" w:name="OLE_LINK100"/>
      <w:bookmarkStart w:id="68" w:name="OLE_LINK101"/>
      <w:r w:rsidR="00CE69ED" w:rsidRPr="0081723F">
        <w:rPr>
          <w:rFonts w:ascii="Arial" w:eastAsiaTheme="minorEastAsia" w:hAnsi="Arial" w:cs="Arial"/>
          <w:kern w:val="2"/>
          <w:sz w:val="22"/>
          <w:szCs w:val="22"/>
        </w:rPr>
        <w:t xml:space="preserve">hypermethylation of </w:t>
      </w:r>
      <w:r w:rsidRPr="0081723F">
        <w:rPr>
          <w:rFonts w:ascii="Arial" w:eastAsiaTheme="minorEastAsia" w:hAnsi="Arial" w:cs="Arial"/>
          <w:kern w:val="2"/>
          <w:sz w:val="22"/>
          <w:szCs w:val="22"/>
        </w:rPr>
        <w:t xml:space="preserve">promoter of cancer related gene </w:t>
      </w:r>
      <w:bookmarkEnd w:id="67"/>
      <w:bookmarkEnd w:id="68"/>
      <w:r w:rsidRPr="0081723F">
        <w:rPr>
          <w:rFonts w:ascii="Arial" w:eastAsiaTheme="minorEastAsia" w:hAnsi="Arial" w:cs="Arial"/>
          <w:kern w:val="2"/>
          <w:sz w:val="22"/>
          <w:szCs w:val="22"/>
        </w:rPr>
        <w:t xml:space="preserve">are regard as </w:t>
      </w:r>
      <w:bookmarkStart w:id="69" w:name="OLE_LINK87"/>
      <w:bookmarkStart w:id="70" w:name="OLE_LINK88"/>
      <w:r w:rsidRPr="0081723F">
        <w:rPr>
          <w:rFonts w:ascii="Arial" w:eastAsiaTheme="minorEastAsia" w:hAnsi="Arial" w:cs="Arial"/>
          <w:kern w:val="2"/>
          <w:sz w:val="22"/>
          <w:szCs w:val="22"/>
        </w:rPr>
        <w:t xml:space="preserve">the common pattern of diverse cancers. In our study, we found whole genome DNA hypomethylation </w:t>
      </w:r>
      <w:r w:rsidR="00B36EA7">
        <w:rPr>
          <w:rFonts w:ascii="Arial" w:eastAsiaTheme="minorEastAsia" w:hAnsi="Arial" w:cs="Arial"/>
          <w:kern w:val="2"/>
          <w:sz w:val="22"/>
          <w:szCs w:val="22"/>
        </w:rPr>
        <w:t>may start</w:t>
      </w:r>
      <w:r w:rsidRPr="0081723F">
        <w:rPr>
          <w:rFonts w:ascii="Arial" w:eastAsiaTheme="minorEastAsia" w:hAnsi="Arial" w:cs="Arial"/>
          <w:kern w:val="2"/>
          <w:sz w:val="22"/>
          <w:szCs w:val="22"/>
        </w:rPr>
        <w:t xml:space="preserve"> at benign adenoma stage</w:t>
      </w:r>
      <w:bookmarkEnd w:id="69"/>
      <w:bookmarkEnd w:id="70"/>
      <w:r w:rsidR="00CE69ED" w:rsidRPr="0081723F">
        <w:rPr>
          <w:rFonts w:ascii="Arial" w:eastAsiaTheme="minorEastAsia" w:hAnsi="Arial" w:cs="Arial"/>
          <w:kern w:val="2"/>
          <w:sz w:val="22"/>
          <w:szCs w:val="22"/>
        </w:rPr>
        <w:t xml:space="preserve"> and</w:t>
      </w:r>
      <w:r w:rsidRPr="0081723F">
        <w:rPr>
          <w:rFonts w:ascii="Arial" w:eastAsiaTheme="minorEastAsia" w:hAnsi="Arial" w:cs="Arial"/>
          <w:kern w:val="2"/>
          <w:sz w:val="22"/>
          <w:szCs w:val="22"/>
        </w:rPr>
        <w:t xml:space="preserve"> high-grade adenoma </w:t>
      </w:r>
      <w:r w:rsidR="00B36EA7">
        <w:rPr>
          <w:rFonts w:ascii="Arial" w:eastAsiaTheme="minorEastAsia" w:hAnsi="Arial" w:cs="Arial"/>
          <w:kern w:val="2"/>
          <w:sz w:val="22"/>
          <w:szCs w:val="22"/>
        </w:rPr>
        <w:t>showed</w:t>
      </w:r>
      <w:r w:rsidR="00B36EA7" w:rsidRPr="0081723F">
        <w:rPr>
          <w:rFonts w:ascii="Arial" w:eastAsiaTheme="minorEastAsia" w:hAnsi="Arial" w:cs="Arial"/>
          <w:kern w:val="2"/>
          <w:sz w:val="22"/>
          <w:szCs w:val="22"/>
        </w:rPr>
        <w:t xml:space="preserve"> </w:t>
      </w:r>
      <w:r w:rsidRPr="0081723F">
        <w:rPr>
          <w:rFonts w:ascii="Arial" w:hAnsi="Arial" w:cs="Arial"/>
          <w:sz w:val="22"/>
          <w:szCs w:val="22"/>
        </w:rPr>
        <w:t>further hypomethylation compared to low-grade adenoma (</w:t>
      </w:r>
      <w:r w:rsidRPr="00423D91">
        <w:rPr>
          <w:rFonts w:ascii="Arial" w:eastAsiaTheme="minorEastAsia" w:hAnsi="Arial" w:cs="Arial"/>
          <w:b/>
          <w:kern w:val="2"/>
          <w:sz w:val="22"/>
          <w:szCs w:val="22"/>
        </w:rPr>
        <w:t>Figure 1</w:t>
      </w:r>
      <w:r w:rsidR="00EB5FD2" w:rsidRPr="00423D91">
        <w:rPr>
          <w:rFonts w:ascii="Arial" w:eastAsiaTheme="minorEastAsia" w:hAnsi="Arial" w:cs="Arial"/>
          <w:b/>
          <w:kern w:val="2"/>
          <w:sz w:val="22"/>
          <w:szCs w:val="22"/>
        </w:rPr>
        <w:t>C</w:t>
      </w:r>
      <w:r w:rsidRPr="0081723F">
        <w:rPr>
          <w:rFonts w:ascii="Arial" w:hAnsi="Arial" w:cs="Arial"/>
          <w:sz w:val="22"/>
          <w:szCs w:val="22"/>
        </w:rPr>
        <w:t>). As many previous studies</w:t>
      </w:r>
      <w:bookmarkStart w:id="71" w:name="OLE_LINK94"/>
      <w:bookmarkStart w:id="72" w:name="OLE_LINK95"/>
      <w:r w:rsidRPr="0081723F">
        <w:rPr>
          <w:rFonts w:ascii="Arial" w:hAnsi="Arial" w:cs="Arial"/>
          <w:sz w:val="22"/>
          <w:szCs w:val="22"/>
        </w:rPr>
        <w:t xml:space="preserve"> reported, bimodal distribution</w:t>
      </w:r>
      <w:bookmarkEnd w:id="71"/>
      <w:bookmarkEnd w:id="72"/>
      <w:r w:rsidRPr="0081723F">
        <w:rPr>
          <w:rFonts w:ascii="Arial" w:hAnsi="Arial" w:cs="Arial"/>
          <w:sz w:val="22"/>
          <w:szCs w:val="22"/>
        </w:rPr>
        <w:t xml:space="preserve"> can characterize DNA methylation pattern, and we found </w:t>
      </w:r>
      <w:bookmarkStart w:id="73" w:name="OLE_LINK102"/>
      <w:bookmarkStart w:id="74" w:name="OLE_LINK103"/>
      <w:r w:rsidRPr="0081723F">
        <w:rPr>
          <w:rFonts w:ascii="Arial" w:hAnsi="Arial" w:cs="Arial"/>
          <w:sz w:val="22"/>
          <w:szCs w:val="22"/>
        </w:rPr>
        <w:t>hypermethylated peak</w:t>
      </w:r>
      <w:bookmarkEnd w:id="73"/>
      <w:bookmarkEnd w:id="74"/>
      <w:r w:rsidRPr="0081723F">
        <w:rPr>
          <w:rFonts w:ascii="Arial" w:hAnsi="Arial" w:cs="Arial"/>
          <w:sz w:val="22"/>
          <w:szCs w:val="22"/>
        </w:rPr>
        <w:t xml:space="preserve"> can clearly reflect progressive hypomethylation (</w:t>
      </w:r>
      <w:r w:rsidRPr="00423D91">
        <w:rPr>
          <w:rFonts w:ascii="Arial" w:eastAsiaTheme="minorEastAsia" w:hAnsi="Arial" w:cs="Arial"/>
          <w:b/>
          <w:kern w:val="2"/>
          <w:sz w:val="22"/>
          <w:szCs w:val="22"/>
        </w:rPr>
        <w:t xml:space="preserve">Figure </w:t>
      </w:r>
      <w:r w:rsidR="00BD1114" w:rsidRPr="00423D91">
        <w:rPr>
          <w:rFonts w:ascii="Arial" w:eastAsiaTheme="minorEastAsia" w:hAnsi="Arial" w:cs="Arial"/>
          <w:b/>
          <w:kern w:val="2"/>
          <w:sz w:val="22"/>
          <w:szCs w:val="22"/>
        </w:rPr>
        <w:t>1D</w:t>
      </w:r>
      <w:r w:rsidRPr="0081723F">
        <w:rPr>
          <w:rFonts w:ascii="Arial" w:hAnsi="Arial" w:cs="Arial"/>
          <w:sz w:val="22"/>
          <w:szCs w:val="22"/>
        </w:rPr>
        <w:t xml:space="preserve"> and </w:t>
      </w:r>
      <w:r w:rsidRPr="00423D91">
        <w:rPr>
          <w:rFonts w:ascii="Arial" w:eastAsiaTheme="minorEastAsia" w:hAnsi="Arial" w:cs="Arial"/>
          <w:b/>
          <w:kern w:val="2"/>
          <w:sz w:val="22"/>
          <w:szCs w:val="22"/>
        </w:rPr>
        <w:t xml:space="preserve">Figure </w:t>
      </w:r>
      <w:r w:rsidR="00BD1114" w:rsidRPr="00423D91">
        <w:rPr>
          <w:rFonts w:ascii="Arial" w:eastAsiaTheme="minorEastAsia" w:hAnsi="Arial" w:cs="Arial"/>
          <w:b/>
          <w:kern w:val="2"/>
          <w:sz w:val="22"/>
          <w:szCs w:val="22"/>
        </w:rPr>
        <w:t>1E</w:t>
      </w:r>
      <w:r w:rsidRPr="0081723F">
        <w:rPr>
          <w:rFonts w:ascii="Arial" w:hAnsi="Arial" w:cs="Arial"/>
          <w:sz w:val="22"/>
          <w:szCs w:val="22"/>
        </w:rPr>
        <w:t>)</w:t>
      </w:r>
      <w:r w:rsidR="00EE5923" w:rsidRPr="0081723F">
        <w:rPr>
          <w:rFonts w:ascii="Arial" w:hAnsi="Arial" w:cs="Arial"/>
          <w:sz w:val="22"/>
          <w:szCs w:val="22"/>
        </w:rPr>
        <w:fldChar w:fldCharType="begin"/>
      </w:r>
      <w:r w:rsidR="001005EA">
        <w:rPr>
          <w:rFonts w:ascii="Arial" w:hAnsi="Arial" w:cs="Arial"/>
          <w:sz w:val="22"/>
          <w:szCs w:val="22"/>
        </w:rPr>
        <w:instrText xml:space="preserve"> ADDIN EN.CITE &lt;EndNote&gt;&lt;Cite&gt;&lt;Author&gt;Straussman&lt;/Author&gt;&lt;Year&gt;2009&lt;/Year&gt;&lt;RecNum&gt;39&lt;/RecNum&gt;&lt;DisplayText&gt;&lt;style face="superscript"&gt;22&lt;/style&gt;&lt;/DisplayText&gt;&lt;record&gt;&lt;rec-number&gt;39&lt;/rec-number&gt;&lt;foreign-keys&gt;&lt;key app="EN" db-id="zffsxeepa00fpreedaupevsaw9eeftzdw009" timestamp="1562230137"&gt;39&lt;/key&gt;&lt;/foreign-keys&gt;&lt;ref-type name="Journal Article"&gt;17&lt;/ref-type&gt;&lt;contributors&gt;&lt;authors&gt;&lt;author&gt;Straussman, R.&lt;/author&gt;&lt;author&gt;Nejman, D.&lt;/author&gt;&lt;author&gt;Roberts, D.&lt;/author&gt;&lt;author&gt;Steinfeld, I.&lt;/author&gt;&lt;author&gt;Blum, B.&lt;/author&gt;&lt;author&gt;Benvenisty, N.&lt;/author&gt;&lt;author&gt;Simon, I.&lt;/author&gt;&lt;author&gt;Yakhini, Z.&lt;/author&gt;&lt;author&gt;Cedar, H.&lt;/author&gt;&lt;/authors&gt;&lt;/contributors&gt;&lt;auth-address&gt;Department of Cellular Biochemistry and Human Genetics, The Hebrew University-Hadassah Medical School, Jerusalem, Israel.&lt;/auth-address&gt;&lt;titles&gt;&lt;title&gt;Developmental programming of CpG island methylation profiles in the human genome&lt;/title&gt;&lt;secondary-title&gt;Nat Struct Mol Biol&lt;/secondary-title&gt;&lt;/titles&gt;&lt;periodical&gt;&lt;full-title&gt;Nat Struct Mol Biol&lt;/full-title&gt;&lt;/periodical&gt;&lt;pages&gt;564-71&lt;/pages&gt;&lt;volume&gt;16&lt;/volume&gt;&lt;number&gt;5&lt;/number&gt;&lt;edition&gt;2009/04/21&lt;/edition&gt;&lt;keywords&gt;&lt;keyword&gt;Algorithms&lt;/keyword&gt;&lt;keyword&gt;CpG Islands/*genetics&lt;/keyword&gt;&lt;keyword&gt;*DNA Methylation&lt;/keyword&gt;&lt;keyword&gt;Embryonic Development/*genetics&lt;/keyword&gt;&lt;keyword&gt;Genome, Human/*genetics&lt;/keyword&gt;&lt;keyword&gt;Humans&lt;/keyword&gt;&lt;keyword&gt;Oligonucleotide Array Sequence Analysis&lt;/keyword&gt;&lt;keyword&gt;Organ Specificity/genetics&lt;/keyword&gt;&lt;keyword&gt;Pluripotent Stem Cells/metabolism&lt;/keyword&gt;&lt;keyword&gt;Regulatory Sequences, Nucleic Acid/genetics&lt;/keyword&gt;&lt;keyword&gt;Transcription Initiation Site&lt;/keyword&gt;&lt;/keywords&gt;&lt;dates&gt;&lt;year&gt;2009&lt;/year&gt;&lt;pub-dates&gt;&lt;date&gt;May&lt;/date&gt;&lt;/pub-dates&gt;&lt;/dates&gt;&lt;isbn&gt;1545-9985 (Electronic)&amp;#xD;1545-9985 (Linking)&lt;/isbn&gt;&lt;accession-num&gt;19377480&lt;/accession-num&gt;&lt;urls&gt;&lt;related-urls&gt;&lt;url&gt;https://www.ncbi.nlm.nih.gov/pubmed/19377480&lt;/url&gt;&lt;/related-urls&gt;&lt;/urls&gt;&lt;electronic-resource-num&gt;10.1038/nsmb.1594&lt;/electronic-resource-num&gt;&lt;/record&gt;&lt;/Cite&gt;&lt;/EndNote&gt;</w:instrText>
      </w:r>
      <w:r w:rsidR="00EE5923" w:rsidRPr="0081723F">
        <w:rPr>
          <w:rFonts w:ascii="Arial" w:hAnsi="Arial" w:cs="Arial"/>
          <w:sz w:val="22"/>
          <w:szCs w:val="22"/>
        </w:rPr>
        <w:fldChar w:fldCharType="separate"/>
      </w:r>
      <w:r w:rsidR="001005EA" w:rsidRPr="001005EA">
        <w:rPr>
          <w:rFonts w:ascii="Arial" w:hAnsi="Arial" w:cs="Arial"/>
          <w:noProof/>
          <w:sz w:val="22"/>
          <w:szCs w:val="22"/>
          <w:vertAlign w:val="superscript"/>
        </w:rPr>
        <w:t>22</w:t>
      </w:r>
      <w:r w:rsidR="00EE5923" w:rsidRPr="0081723F">
        <w:rPr>
          <w:rFonts w:ascii="Arial" w:hAnsi="Arial" w:cs="Arial"/>
          <w:sz w:val="22"/>
          <w:szCs w:val="22"/>
        </w:rPr>
        <w:fldChar w:fldCharType="end"/>
      </w:r>
      <w:r w:rsidRPr="0081723F">
        <w:rPr>
          <w:rFonts w:ascii="Arial" w:hAnsi="Arial" w:cs="Arial"/>
          <w:sz w:val="22"/>
          <w:szCs w:val="22"/>
        </w:rPr>
        <w:t>. We identified 440 and 6</w:t>
      </w:r>
      <w:r w:rsidR="005B2613">
        <w:rPr>
          <w:rFonts w:ascii="Arial" w:hAnsi="Arial" w:cs="Arial"/>
          <w:sz w:val="22"/>
          <w:szCs w:val="22"/>
        </w:rPr>
        <w:t>,</w:t>
      </w:r>
      <w:r w:rsidRPr="0081723F">
        <w:rPr>
          <w:rFonts w:ascii="Arial" w:hAnsi="Arial" w:cs="Arial"/>
          <w:sz w:val="22"/>
          <w:szCs w:val="22"/>
        </w:rPr>
        <w:t xml:space="preserve">805 DMRs in low- and hyper-grade adenoma respectively, and 314(71.4%) in low-grade adenoma and 4,213(61.9%) in high-grade adenoma </w:t>
      </w:r>
      <w:r w:rsidR="00B36EA7">
        <w:rPr>
          <w:rFonts w:ascii="Arial" w:hAnsi="Arial" w:cs="Arial"/>
          <w:sz w:val="22"/>
          <w:szCs w:val="22"/>
        </w:rPr>
        <w:t>were</w:t>
      </w:r>
      <w:r w:rsidR="00B36EA7" w:rsidRPr="0081723F">
        <w:rPr>
          <w:rFonts w:ascii="Arial" w:hAnsi="Arial" w:cs="Arial"/>
          <w:sz w:val="22"/>
          <w:szCs w:val="22"/>
        </w:rPr>
        <w:t xml:space="preserve"> </w:t>
      </w:r>
      <w:r w:rsidRPr="0081723F">
        <w:rPr>
          <w:rFonts w:ascii="Arial" w:hAnsi="Arial" w:cs="Arial"/>
          <w:sz w:val="22"/>
          <w:szCs w:val="22"/>
        </w:rPr>
        <w:t xml:space="preserve">hypomethylated. </w:t>
      </w:r>
      <w:r w:rsidR="00B36EA7">
        <w:rPr>
          <w:rFonts w:ascii="Arial" w:hAnsi="Arial" w:cs="Arial" w:hint="eastAsia"/>
          <w:sz w:val="22"/>
          <w:szCs w:val="22"/>
        </w:rPr>
        <w:t>On</w:t>
      </w:r>
      <w:r w:rsidR="00B36EA7">
        <w:rPr>
          <w:rFonts w:ascii="Arial" w:hAnsi="Arial" w:cs="Arial"/>
          <w:sz w:val="22"/>
          <w:szCs w:val="22"/>
        </w:rPr>
        <w:t xml:space="preserve"> the contrary, most of DMRs </w:t>
      </w:r>
      <w:r w:rsidR="00B36EA7" w:rsidRPr="0081723F">
        <w:rPr>
          <w:rFonts w:ascii="Arial" w:hAnsi="Arial" w:cs="Arial"/>
          <w:sz w:val="22"/>
          <w:szCs w:val="22"/>
        </w:rPr>
        <w:t>(660</w:t>
      </w:r>
      <w:r w:rsidR="00B36EA7">
        <w:rPr>
          <w:rFonts w:ascii="Arial" w:hAnsi="Arial" w:cs="Arial"/>
          <w:sz w:val="22"/>
          <w:szCs w:val="22"/>
        </w:rPr>
        <w:t xml:space="preserve">/868, </w:t>
      </w:r>
      <w:r w:rsidR="00B36EA7" w:rsidRPr="0081723F">
        <w:rPr>
          <w:rFonts w:ascii="Arial" w:hAnsi="Arial" w:cs="Arial"/>
          <w:sz w:val="22"/>
          <w:szCs w:val="22"/>
        </w:rPr>
        <w:t>76.0%)</w:t>
      </w:r>
      <w:r w:rsidR="00B36EA7">
        <w:rPr>
          <w:rFonts w:ascii="Arial" w:hAnsi="Arial" w:cs="Arial"/>
          <w:sz w:val="22"/>
          <w:szCs w:val="22"/>
        </w:rPr>
        <w:t xml:space="preserve"> between</w:t>
      </w:r>
      <w:r w:rsidRPr="0081723F">
        <w:rPr>
          <w:rFonts w:ascii="Arial" w:hAnsi="Arial" w:cs="Arial"/>
          <w:sz w:val="22"/>
          <w:szCs w:val="22"/>
        </w:rPr>
        <w:t xml:space="preserve"> high-grade adenoma </w:t>
      </w:r>
      <w:r w:rsidR="00B36EA7">
        <w:rPr>
          <w:rFonts w:ascii="Arial" w:hAnsi="Arial" w:cs="Arial"/>
          <w:sz w:val="22"/>
          <w:szCs w:val="22"/>
        </w:rPr>
        <w:t>and</w:t>
      </w:r>
      <w:r w:rsidR="00B36EA7" w:rsidRPr="0081723F">
        <w:rPr>
          <w:rFonts w:ascii="Arial" w:hAnsi="Arial" w:cs="Arial"/>
          <w:sz w:val="22"/>
          <w:szCs w:val="22"/>
        </w:rPr>
        <w:t xml:space="preserve"> </w:t>
      </w:r>
      <w:r w:rsidRPr="0081723F">
        <w:rPr>
          <w:rFonts w:ascii="Arial" w:hAnsi="Arial" w:cs="Arial"/>
          <w:sz w:val="22"/>
          <w:szCs w:val="22"/>
        </w:rPr>
        <w:t xml:space="preserve">low-grade adenoma, </w:t>
      </w:r>
      <w:r w:rsidR="00B36EA7">
        <w:rPr>
          <w:rFonts w:ascii="Arial" w:hAnsi="Arial" w:cs="Arial"/>
          <w:sz w:val="22"/>
          <w:szCs w:val="22"/>
        </w:rPr>
        <w:t>were</w:t>
      </w:r>
      <w:r w:rsidR="00B36EA7" w:rsidRPr="0081723F">
        <w:rPr>
          <w:rFonts w:ascii="Arial" w:hAnsi="Arial" w:cs="Arial"/>
          <w:sz w:val="22"/>
          <w:szCs w:val="22"/>
        </w:rPr>
        <w:t xml:space="preserve"> </w:t>
      </w:r>
      <w:r w:rsidRPr="0081723F">
        <w:rPr>
          <w:rFonts w:ascii="Arial" w:hAnsi="Arial" w:cs="Arial"/>
          <w:sz w:val="22"/>
          <w:szCs w:val="22"/>
        </w:rPr>
        <w:t xml:space="preserve">hypermethylated. </w:t>
      </w:r>
      <w:r w:rsidR="00CC3E4C">
        <w:rPr>
          <w:rFonts w:ascii="Arial" w:hAnsi="Arial" w:cs="Arial"/>
          <w:sz w:val="22"/>
          <w:szCs w:val="22"/>
        </w:rPr>
        <w:t>Besides</w:t>
      </w:r>
      <w:r w:rsidRPr="0081723F">
        <w:rPr>
          <w:rFonts w:ascii="Arial" w:hAnsi="Arial" w:cs="Arial"/>
          <w:sz w:val="22"/>
          <w:szCs w:val="22"/>
        </w:rPr>
        <w:t>, there</w:t>
      </w:r>
      <w:r w:rsidR="00E151AB">
        <w:rPr>
          <w:rFonts w:ascii="Arial" w:hAnsi="Arial" w:cs="Arial"/>
          <w:sz w:val="22"/>
          <w:szCs w:val="22"/>
        </w:rPr>
        <w:t xml:space="preserve"> was</w:t>
      </w:r>
      <w:r w:rsidRPr="0081723F">
        <w:rPr>
          <w:rFonts w:ascii="Arial" w:hAnsi="Arial" w:cs="Arial"/>
          <w:sz w:val="22"/>
          <w:szCs w:val="22"/>
        </w:rPr>
        <w:t xml:space="preserve"> a little overlap between the genes the significant distinct DMRs located on </w:t>
      </w:r>
      <w:r w:rsidR="00055AEA">
        <w:rPr>
          <w:rFonts w:ascii="Arial" w:hAnsi="Arial" w:cs="Arial"/>
          <w:sz w:val="22"/>
          <w:szCs w:val="22"/>
        </w:rPr>
        <w:t xml:space="preserve">LGA VS </w:t>
      </w:r>
      <w:r w:rsidR="00CC26C7">
        <w:rPr>
          <w:rFonts w:ascii="Arial" w:hAnsi="Arial" w:cs="Arial"/>
          <w:sz w:val="22"/>
          <w:szCs w:val="22"/>
        </w:rPr>
        <w:t>Normal</w:t>
      </w:r>
      <w:r w:rsidRPr="0081723F">
        <w:rPr>
          <w:rFonts w:ascii="Arial" w:hAnsi="Arial" w:cs="Arial"/>
          <w:sz w:val="22"/>
          <w:szCs w:val="22"/>
        </w:rPr>
        <w:t xml:space="preserve"> and </w:t>
      </w:r>
      <w:r w:rsidR="00055AEA">
        <w:rPr>
          <w:rFonts w:ascii="Arial" w:hAnsi="Arial" w:cs="Arial"/>
          <w:sz w:val="22"/>
          <w:szCs w:val="22"/>
        </w:rPr>
        <w:t>LGA VS HGA</w:t>
      </w:r>
      <w:r w:rsidRPr="0081723F">
        <w:rPr>
          <w:rFonts w:ascii="Arial" w:hAnsi="Arial" w:cs="Arial"/>
          <w:sz w:val="22"/>
          <w:szCs w:val="22"/>
        </w:rPr>
        <w:t xml:space="preserve">. Both of these results indicate </w:t>
      </w:r>
      <w:r w:rsidR="00055AEA">
        <w:rPr>
          <w:rFonts w:ascii="Arial" w:hAnsi="Arial" w:cs="Arial"/>
          <w:sz w:val="22"/>
          <w:szCs w:val="22"/>
        </w:rPr>
        <w:t xml:space="preserve">LGA VS </w:t>
      </w:r>
      <w:r w:rsidR="00CC26C7">
        <w:rPr>
          <w:rFonts w:ascii="Arial" w:hAnsi="Arial" w:cs="Arial"/>
          <w:sz w:val="22"/>
          <w:szCs w:val="22"/>
        </w:rPr>
        <w:t>Normal</w:t>
      </w:r>
      <w:r w:rsidRPr="0081723F">
        <w:rPr>
          <w:rFonts w:ascii="Arial" w:hAnsi="Arial" w:cs="Arial"/>
          <w:sz w:val="22"/>
          <w:szCs w:val="22"/>
        </w:rPr>
        <w:t xml:space="preserve"> and </w:t>
      </w:r>
      <w:r w:rsidR="00055AEA">
        <w:rPr>
          <w:rFonts w:ascii="Arial" w:hAnsi="Arial" w:cs="Arial"/>
          <w:sz w:val="22"/>
          <w:szCs w:val="22"/>
        </w:rPr>
        <w:t>LGA VS HGA</w:t>
      </w:r>
      <w:r w:rsidRPr="0081723F">
        <w:rPr>
          <w:rFonts w:ascii="Arial" w:hAnsi="Arial" w:cs="Arial"/>
          <w:sz w:val="22"/>
          <w:szCs w:val="22"/>
        </w:rPr>
        <w:t xml:space="preserve"> possibly are not the same process with degree difference but two different epigenetic processes. </w:t>
      </w:r>
      <w:r w:rsidR="00E151AB">
        <w:rPr>
          <w:rFonts w:ascii="Arial" w:hAnsi="Arial" w:cs="Arial"/>
          <w:sz w:val="22"/>
          <w:szCs w:val="22"/>
        </w:rPr>
        <w:t>To find functional differences, e</w:t>
      </w:r>
      <w:r w:rsidRPr="0081723F">
        <w:rPr>
          <w:rFonts w:ascii="Arial" w:hAnsi="Arial" w:cs="Arial"/>
          <w:sz w:val="22"/>
          <w:szCs w:val="22"/>
        </w:rPr>
        <w:t xml:space="preserve">nrichment analysis </w:t>
      </w:r>
      <w:r w:rsidR="00E151AB">
        <w:rPr>
          <w:rFonts w:ascii="Arial" w:hAnsi="Arial" w:cs="Arial"/>
          <w:sz w:val="22"/>
          <w:szCs w:val="22"/>
        </w:rPr>
        <w:t xml:space="preserve">was applied </w:t>
      </w:r>
      <w:r w:rsidRPr="0081723F">
        <w:rPr>
          <w:rFonts w:ascii="Arial" w:hAnsi="Arial" w:cs="Arial"/>
          <w:sz w:val="22"/>
          <w:szCs w:val="22"/>
        </w:rPr>
        <w:t xml:space="preserve">for 603 genes </w:t>
      </w:r>
      <w:r w:rsidR="00E151AB">
        <w:rPr>
          <w:rFonts w:ascii="Arial" w:hAnsi="Arial" w:cs="Arial"/>
          <w:sz w:val="22"/>
          <w:szCs w:val="22"/>
        </w:rPr>
        <w:t>with</w:t>
      </w:r>
      <w:r w:rsidR="00E151AB" w:rsidRPr="0081723F">
        <w:rPr>
          <w:rFonts w:ascii="Arial" w:hAnsi="Arial" w:cs="Arial"/>
          <w:sz w:val="22"/>
          <w:szCs w:val="22"/>
        </w:rPr>
        <w:t xml:space="preserve"> </w:t>
      </w:r>
      <w:r w:rsidRPr="0081723F">
        <w:rPr>
          <w:rFonts w:ascii="Arial" w:hAnsi="Arial" w:cs="Arial"/>
          <w:sz w:val="22"/>
          <w:szCs w:val="22"/>
        </w:rPr>
        <w:t xml:space="preserve">DMRs between high-grade adenoma and low-grade adenoma, and most </w:t>
      </w:r>
      <w:r w:rsidR="00E151AB">
        <w:rPr>
          <w:rFonts w:ascii="Arial" w:hAnsi="Arial" w:cs="Arial"/>
          <w:sz w:val="22"/>
          <w:szCs w:val="22"/>
        </w:rPr>
        <w:t xml:space="preserve">enriched </w:t>
      </w:r>
      <w:r w:rsidRPr="0081723F">
        <w:rPr>
          <w:rFonts w:ascii="Arial" w:hAnsi="Arial" w:cs="Arial"/>
          <w:sz w:val="22"/>
          <w:szCs w:val="22"/>
        </w:rPr>
        <w:t xml:space="preserve">terms </w:t>
      </w:r>
      <w:r w:rsidR="00E151AB">
        <w:rPr>
          <w:rFonts w:ascii="Arial" w:hAnsi="Arial" w:cs="Arial"/>
          <w:sz w:val="22"/>
          <w:szCs w:val="22"/>
        </w:rPr>
        <w:t xml:space="preserve">related to </w:t>
      </w:r>
      <w:r w:rsidRPr="0081723F">
        <w:rPr>
          <w:rFonts w:ascii="Arial" w:hAnsi="Arial" w:cs="Arial"/>
          <w:sz w:val="22"/>
          <w:szCs w:val="22"/>
        </w:rPr>
        <w:t>nervous system and signal transduction (</w:t>
      </w:r>
      <w:r w:rsidR="00BD1114" w:rsidRPr="00423D91">
        <w:rPr>
          <w:rFonts w:ascii="Arial" w:eastAsiaTheme="minorEastAsia" w:hAnsi="Arial" w:cs="Arial"/>
          <w:b/>
          <w:kern w:val="2"/>
          <w:sz w:val="22"/>
          <w:szCs w:val="22"/>
        </w:rPr>
        <w:t>Figure 2A</w:t>
      </w:r>
      <w:r w:rsidRPr="0081723F">
        <w:rPr>
          <w:rFonts w:ascii="Arial" w:hAnsi="Arial" w:cs="Arial"/>
          <w:sz w:val="22"/>
          <w:szCs w:val="22"/>
        </w:rPr>
        <w:t xml:space="preserve">). The term </w:t>
      </w:r>
      <w:bookmarkStart w:id="75" w:name="OLE_LINK196"/>
      <w:bookmarkStart w:id="76" w:name="OLE_LINK197"/>
      <w:r w:rsidRPr="0081723F">
        <w:rPr>
          <w:rFonts w:ascii="Arial" w:hAnsi="Arial" w:cs="Arial"/>
          <w:sz w:val="22"/>
          <w:szCs w:val="22"/>
        </w:rPr>
        <w:t>gut–brain-axis</w:t>
      </w:r>
      <w:bookmarkEnd w:id="75"/>
      <w:bookmarkEnd w:id="76"/>
      <w:r w:rsidRPr="0081723F">
        <w:rPr>
          <w:rFonts w:ascii="Arial" w:hAnsi="Arial" w:cs="Arial"/>
          <w:sz w:val="22"/>
          <w:szCs w:val="22"/>
        </w:rPr>
        <w:t xml:space="preserve"> describes an integrative physiology concept that incorporates all, including afferent and efferent neural, endocrine, nutrient, and immunological signals between the CNS and the gastrointestinal system</w:t>
      </w:r>
      <w:r w:rsidR="00E151AB" w:rsidRPr="0081723F" w:rsidDel="00E151AB">
        <w:rPr>
          <w:rFonts w:ascii="Arial" w:hAnsi="Arial" w:cs="Arial"/>
          <w:sz w:val="22"/>
          <w:szCs w:val="22"/>
        </w:rPr>
        <w:t xml:space="preserve"> </w:t>
      </w:r>
      <w:r w:rsidR="00A67B7D" w:rsidRPr="0081723F">
        <w:rPr>
          <w:rFonts w:ascii="Arial" w:hAnsi="Arial" w:cs="Arial"/>
          <w:sz w:val="22"/>
          <w:szCs w:val="22"/>
        </w:rPr>
        <w:fldChar w:fldCharType="begin">
          <w:fldData xml:space="preserve">PEVuZE5vdGU+PENpdGU+PEF1dGhvcj5DbGVtbWVuc2VuPC9BdXRob3I+PFllYXI+MjAxNzwvWWVh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</w:fldData>
        </w:fldChar>
      </w:r>
      <w:r w:rsidR="006B5E1E">
        <w:rPr>
          <w:rFonts w:ascii="Arial" w:hAnsi="Arial" w:cs="Arial"/>
          <w:sz w:val="22"/>
          <w:szCs w:val="22"/>
        </w:rPr>
        <w:instrText xml:space="preserve"> ADDIN EN.CITE </w:instrText>
      </w:r>
      <w:r w:rsidR="006B5E1E">
        <w:rPr>
          <w:rFonts w:ascii="Arial" w:hAnsi="Arial" w:cs="Arial"/>
          <w:sz w:val="22"/>
          <w:szCs w:val="22"/>
        </w:rPr>
        <w:fldChar w:fldCharType="begin">
          <w:fldData xml:space="preserve">PEVuZE5vdGU+PENpdGU+PEF1dGhvcj5DbGVtbWVuc2VuPC9BdXRob3I+PFllYXI+MjAxNzwvWWVh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</w:fldData>
        </w:fldChar>
      </w:r>
      <w:r w:rsidR="006B5E1E">
        <w:rPr>
          <w:rFonts w:ascii="Arial" w:hAnsi="Arial" w:cs="Arial"/>
          <w:sz w:val="22"/>
          <w:szCs w:val="22"/>
        </w:rPr>
        <w:instrText xml:space="preserve"> ADDIN EN.CITE.DATA </w:instrText>
      </w:r>
      <w:r w:rsidR="006B5E1E">
        <w:rPr>
          <w:rFonts w:ascii="Arial" w:hAnsi="Arial" w:cs="Arial"/>
          <w:sz w:val="22"/>
          <w:szCs w:val="22"/>
        </w:rPr>
      </w:r>
      <w:r w:rsidR="006B5E1E">
        <w:rPr>
          <w:rFonts w:ascii="Arial" w:hAnsi="Arial" w:cs="Arial"/>
          <w:sz w:val="22"/>
          <w:szCs w:val="22"/>
        </w:rPr>
        <w:fldChar w:fldCharType="end"/>
      </w:r>
      <w:r w:rsidR="00A67B7D" w:rsidRPr="0081723F">
        <w:rPr>
          <w:rFonts w:ascii="Arial" w:hAnsi="Arial" w:cs="Arial"/>
          <w:sz w:val="22"/>
          <w:szCs w:val="22"/>
        </w:rPr>
      </w:r>
      <w:r w:rsidR="00A67B7D" w:rsidRPr="0081723F">
        <w:rPr>
          <w:rFonts w:ascii="Arial" w:hAnsi="Arial" w:cs="Arial"/>
          <w:sz w:val="22"/>
          <w:szCs w:val="22"/>
        </w:rPr>
        <w:fldChar w:fldCharType="separate"/>
      </w:r>
      <w:r w:rsidR="006B5E1E" w:rsidRPr="006B5E1E">
        <w:rPr>
          <w:rFonts w:ascii="Arial" w:hAnsi="Arial" w:cs="Arial"/>
          <w:noProof/>
          <w:sz w:val="22"/>
          <w:szCs w:val="22"/>
          <w:vertAlign w:val="superscript"/>
        </w:rPr>
        <w:t>20</w:t>
      </w:r>
      <w:r w:rsidR="00A67B7D" w:rsidRPr="0081723F">
        <w:rPr>
          <w:rFonts w:ascii="Arial" w:hAnsi="Arial" w:cs="Arial"/>
          <w:sz w:val="22"/>
          <w:szCs w:val="22"/>
        </w:rPr>
        <w:fldChar w:fldCharType="end"/>
      </w:r>
      <w:r w:rsidRPr="0081723F">
        <w:rPr>
          <w:rFonts w:ascii="Arial" w:hAnsi="Arial" w:cs="Arial"/>
          <w:sz w:val="22"/>
          <w:szCs w:val="22"/>
        </w:rPr>
        <w:t xml:space="preserve">. </w:t>
      </w:r>
      <w:r w:rsidR="00E151AB">
        <w:rPr>
          <w:rFonts w:ascii="Arial" w:hAnsi="Arial" w:cs="Arial"/>
          <w:sz w:val="22"/>
          <w:szCs w:val="22"/>
        </w:rPr>
        <w:t>Our KEGG enrichment analysis showed the significance of</w:t>
      </w:r>
      <w:r w:rsidRPr="0081723F">
        <w:rPr>
          <w:rFonts w:ascii="Arial" w:hAnsi="Arial" w:cs="Arial"/>
          <w:sz w:val="22"/>
          <w:szCs w:val="22"/>
        </w:rPr>
        <w:t xml:space="preserve"> dopaminergic synapse and serotonergic synapse, </w:t>
      </w:r>
      <w:r w:rsidR="00E151AB">
        <w:rPr>
          <w:rFonts w:ascii="Arial" w:hAnsi="Arial" w:cs="Arial"/>
          <w:sz w:val="22"/>
          <w:szCs w:val="22"/>
        </w:rPr>
        <w:t xml:space="preserve">and </w:t>
      </w:r>
      <w:r w:rsidRPr="0081723F">
        <w:rPr>
          <w:rFonts w:ascii="Arial" w:hAnsi="Arial" w:cs="Arial"/>
          <w:sz w:val="22"/>
          <w:szCs w:val="22"/>
        </w:rPr>
        <w:t xml:space="preserve">both </w:t>
      </w:r>
      <w:r w:rsidR="00E151AB">
        <w:rPr>
          <w:rFonts w:ascii="Arial" w:hAnsi="Arial" w:cs="Arial"/>
          <w:sz w:val="22"/>
          <w:szCs w:val="22"/>
        </w:rPr>
        <w:t>are important in</w:t>
      </w:r>
      <w:r w:rsidRPr="0081723F">
        <w:rPr>
          <w:rFonts w:ascii="Arial" w:hAnsi="Arial" w:cs="Arial"/>
          <w:sz w:val="22"/>
          <w:szCs w:val="22"/>
        </w:rPr>
        <w:t xml:space="preserve"> nervous system. Serotonin (5-hydroxytryptamine, 5-HT) has a popular image as a contributor to feelings of well-being and happiness, though its actual biological function is complex and multifaceted, modulating cognition, reward, learning, memory, and numerous physiological processes</w:t>
      </w:r>
      <w:r w:rsidR="00572555" w:rsidRPr="0081723F">
        <w:rPr>
          <w:rFonts w:ascii="Arial" w:hAnsi="Arial" w:cs="Arial"/>
          <w:sz w:val="22"/>
          <w:szCs w:val="22"/>
        </w:rPr>
        <w:fldChar w:fldCharType="begin"/>
      </w:r>
      <w:r w:rsidR="001005EA">
        <w:rPr>
          <w:rFonts w:ascii="Arial" w:hAnsi="Arial" w:cs="Arial"/>
          <w:sz w:val="22"/>
          <w:szCs w:val="22"/>
        </w:rPr>
        <w:instrText xml:space="preserve"> ADDIN EN.CITE &lt;EndNote&gt;&lt;Cite&gt;&lt;Author&gt;Swami&lt;/Author&gt;&lt;Year&gt;2018&lt;/Year&gt;&lt;RecNum&gt;41&lt;/RecNum&gt;&lt;DisplayText&gt;&lt;style face="superscript"&gt;23&lt;/style&gt;&lt;/DisplayText&gt;&lt;record&gt;&lt;rec-number&gt;41&lt;/rec-number&gt;&lt;foreign-keys&gt;&lt;key app="EN" db-id="zffsxeepa00fpreedaupevsaw9eeftzdw009" timestamp="1562294257"&gt;41&lt;/key&gt;&lt;key app="ENWeb" db-id=""&gt;0&lt;/key&gt;&lt;/foreign-keys&gt;&lt;ref-type name="Journal Article"&gt;17&lt;/ref-type&gt;&lt;contributors&gt;&lt;authors&gt;&lt;author&gt;Swami, T.&lt;/author&gt;&lt;author&gt;Weber, H. C.&lt;/author&gt;&lt;/authors&gt;&lt;/contributors&gt;&lt;auth-address&gt;Section of Gastroenterology, Boston University School of Medicine, Boston, Massachusetts, USA.&lt;/auth-address&gt;&lt;titles&gt;&lt;title&gt;Updates on the biology of serotonin and tryptophan hydroxylase&lt;/title&gt;&lt;secondary-title&gt;Curr Opin Endocrinol Diabetes Obes&lt;/secondary-title&gt;&lt;/titles&gt;&lt;periodical&gt;&lt;full-title&gt;Curr Opin Endocrinol Diabetes Obes&lt;/full-title&gt;&lt;/periodical&gt;&lt;pages&gt;12-21&lt;/pages&gt;&lt;volume&gt;25&lt;/volume&gt;&lt;number&gt;1&lt;/number&gt;&lt;edition&gt;2017/12/02&lt;/edition&gt;&lt;keywords&gt;&lt;keyword&gt;Animals&lt;/keyword&gt;&lt;keyword&gt;Enteroendocrine Cells/physiology&lt;/keyword&gt;&lt;keyword&gt;Gastrointestinal Diseases/etiology/metabolism&lt;/keyword&gt;&lt;keyword&gt;Gastrointestinal Motility/physiology&lt;/keyword&gt;&lt;keyword&gt;Humans&lt;/keyword&gt;&lt;keyword&gt;Serotonin/*physiology&lt;/keyword&gt;&lt;keyword&gt;Tryptophan Hydroxylase/*physiology&lt;/keyword&gt;&lt;/keywords&gt;&lt;dates&gt;&lt;year&gt;2018&lt;/year&gt;&lt;pub-dates&gt;&lt;date&gt;Feb&lt;/date&gt;&lt;/pub-dates&gt;&lt;/dates&gt;&lt;isbn&gt;1752-2978 (Electronic)&amp;#xD;1752-296X (Linking)&lt;/isbn&gt;&lt;accession-num&gt;29194046&lt;/accession-num&gt;&lt;urls&gt;&lt;related-urls&gt;&lt;url&gt;https://www.ncbi.nlm.nih.gov/pubmed/29194046&lt;/url&gt;&lt;/related-urls&gt;&lt;/urls&gt;&lt;electronic-resource-num&gt;10.1097/MED.0000000000000383&lt;/electronic-resource-num&gt;&lt;/record&gt;&lt;/Cite&gt;&lt;/EndNote&gt;</w:instrText>
      </w:r>
      <w:r w:rsidR="00572555" w:rsidRPr="0081723F">
        <w:rPr>
          <w:rFonts w:ascii="Arial" w:hAnsi="Arial" w:cs="Arial"/>
          <w:sz w:val="22"/>
          <w:szCs w:val="22"/>
        </w:rPr>
        <w:fldChar w:fldCharType="separate"/>
      </w:r>
      <w:r w:rsidR="001005EA" w:rsidRPr="001005EA">
        <w:rPr>
          <w:rFonts w:ascii="Arial" w:hAnsi="Arial" w:cs="Arial"/>
          <w:noProof/>
          <w:sz w:val="22"/>
          <w:szCs w:val="22"/>
          <w:vertAlign w:val="superscript"/>
        </w:rPr>
        <w:t>23</w:t>
      </w:r>
      <w:r w:rsidR="00572555" w:rsidRPr="0081723F">
        <w:rPr>
          <w:rFonts w:ascii="Arial" w:hAnsi="Arial" w:cs="Arial"/>
          <w:sz w:val="22"/>
          <w:szCs w:val="22"/>
        </w:rPr>
        <w:fldChar w:fldCharType="end"/>
      </w:r>
      <w:r w:rsidRPr="0081723F">
        <w:rPr>
          <w:rFonts w:ascii="Arial" w:hAnsi="Arial" w:cs="Arial"/>
          <w:sz w:val="22"/>
          <w:szCs w:val="22"/>
        </w:rPr>
        <w:t>. Brain 5-HT gets much more respect, and certainly more press, than the vastly larger store of 5-HT in the gut</w:t>
      </w:r>
      <w:r w:rsidR="0036554C" w:rsidRPr="0081723F">
        <w:rPr>
          <w:rFonts w:ascii="Arial" w:hAnsi="Arial" w:cs="Arial"/>
          <w:sz w:val="22"/>
          <w:szCs w:val="22"/>
        </w:rPr>
        <w:fldChar w:fldCharType="begin"/>
      </w:r>
      <w:r w:rsidR="001005EA">
        <w:rPr>
          <w:rFonts w:ascii="Arial" w:hAnsi="Arial" w:cs="Arial"/>
          <w:sz w:val="22"/>
          <w:szCs w:val="22"/>
        </w:rPr>
        <w:instrText xml:space="preserve"> ADDIN EN.CITE &lt;EndNote&gt;&lt;Cite&gt;&lt;Author&gt;Xiaolong&lt;/Author&gt;&lt;Year&gt;2018&lt;/Year&gt;&lt;RecNum&gt;40&lt;/RecNum&gt;&lt;DisplayText&gt;&lt;style face="superscript"&gt;24&lt;/style&gt;&lt;/DisplayText&gt;&lt;record&gt;&lt;rec-number&gt;40&lt;/rec-number&gt;&lt;foreign-keys&gt;&lt;key app="EN" db-id="zffsxeepa00fpreedaupevsaw9eeftzdw009" timestamp="1562230988"&gt;40&lt;/key&gt;&lt;/foreign-keys&gt;&lt;ref-type name="Journal Article"&gt;17&lt;/ref-type&gt;&lt;contributors&gt;&lt;authors&gt;&lt;author&gt;Xiaolong, Ge&lt;/author&gt;&lt;author&gt;Junhai, Pan&lt;/author&gt;&lt;author&gt;Yichang, Liu&lt;/author&gt;&lt;author&gt;Hongkan, Wang&lt;/author&gt;&lt;author&gt;Wei, Zhou&lt;/author&gt;&lt;author&gt;Xianfa, Wang&lt;/author&gt;&lt;/authors&gt;&lt;/contributors&gt;&lt;titles&gt;&lt;title&gt;Intestinal Crosstalk between Microbiota and Serotonin and its Impact on Gut Motility&lt;/title&gt;&lt;secondary-title&gt;Current Pharmaceutical Biotechnology&lt;/secondary-title&gt;&lt;/titles&gt;&lt;periodical&gt;&lt;full-title&gt;Current Pharmaceutical Biotechnology&lt;/full-title&gt;&lt;/periodical&gt;&lt;pages&gt;190-195&lt;/pages&gt;&lt;volume&gt;19&lt;/volume&gt;&lt;number&gt;3&lt;/number&gt;&lt;keywords&gt;&lt;keyword&gt;Intestinal microbiota&lt;/keyword&gt;&lt;keyword&gt;gut motility&lt;/keyword&gt;&lt;keyword&gt;bile acids&lt;/keyword&gt;&lt;keyword&gt;short chain fatty acids&lt;/keyword&gt;&lt;keyword&gt;serotonin&lt;/keyword&gt;&lt;keyword&gt;endocrine cells.&lt;/keyword&gt;&lt;/keywords&gt;&lt;dates&gt;&lt;year&gt;2018&lt;/year&gt;&lt;/dates&gt;&lt;isbn&gt;1389-2010/1873-4316&lt;/isbn&gt;&lt;urls&gt;&lt;related-urls&gt;&lt;url&gt;http://www.eurekaselect.com/node/162497/article&lt;/url&gt;&lt;/related-urls&gt;&lt;/urls&gt;&lt;electronic-resource-num&gt;http://dx.doi.org/10.2174/1389201019666180528094202&lt;/electronic-resource-num&gt;&lt;/record&gt;&lt;/Cite&gt;&lt;/EndNote&gt;</w:instrText>
      </w:r>
      <w:r w:rsidR="0036554C" w:rsidRPr="0081723F">
        <w:rPr>
          <w:rFonts w:ascii="Arial" w:hAnsi="Arial" w:cs="Arial"/>
          <w:sz w:val="22"/>
          <w:szCs w:val="22"/>
        </w:rPr>
        <w:fldChar w:fldCharType="separate"/>
      </w:r>
      <w:r w:rsidR="001005EA" w:rsidRPr="001005EA">
        <w:rPr>
          <w:rFonts w:ascii="Arial" w:hAnsi="Arial" w:cs="Arial"/>
          <w:noProof/>
          <w:sz w:val="22"/>
          <w:szCs w:val="22"/>
          <w:vertAlign w:val="superscript"/>
        </w:rPr>
        <w:t>24</w:t>
      </w:r>
      <w:r w:rsidR="0036554C" w:rsidRPr="0081723F">
        <w:rPr>
          <w:rFonts w:ascii="Arial" w:hAnsi="Arial" w:cs="Arial"/>
          <w:sz w:val="22"/>
          <w:szCs w:val="22"/>
        </w:rPr>
        <w:fldChar w:fldCharType="end"/>
      </w:r>
      <w:r w:rsidRPr="0081723F">
        <w:rPr>
          <w:rFonts w:ascii="Arial" w:hAnsi="Arial" w:cs="Arial"/>
          <w:sz w:val="22"/>
          <w:szCs w:val="22"/>
        </w:rPr>
        <w:t>. Dopamine (3,4-dihydroxyphenethylamine, DA) is an organic chemical of the catecholamine and phenethylamine families. It functions both as a hormone and a neurotransmitter, and plays several important roles in the brain and body. In the brain, dopamine functions as a neurotransmitter, a chemical released by neurons (nerve cells), to send signals to other nerve cells. Outside the central nervous system, dopamine functions primarily as a local paracrine messenger</w:t>
      </w:r>
      <w:r w:rsidR="00762D0C" w:rsidRPr="0081723F">
        <w:rPr>
          <w:rFonts w:ascii="Arial" w:hAnsi="Arial" w:cs="Arial"/>
          <w:sz w:val="22"/>
          <w:szCs w:val="22"/>
        </w:rPr>
        <w:fldChar w:fldCharType="begin"/>
      </w:r>
      <w:r w:rsidR="001005EA">
        <w:rPr>
          <w:rFonts w:ascii="Arial" w:hAnsi="Arial" w:cs="Arial"/>
          <w:sz w:val="22"/>
          <w:szCs w:val="22"/>
        </w:rPr>
        <w:instrText xml:space="preserve"> ADDIN EN.CITE &lt;EndNote&gt;&lt;Cite&gt;&lt;Author&gt;Berke&lt;/Author&gt;&lt;Year&gt;2018&lt;/Year&gt;&lt;RecNum&gt;42&lt;/RecNum&gt;&lt;DisplayText&gt;&lt;style face="superscript"&gt;25&lt;/style&gt;&lt;/DisplayText&gt;&lt;record&gt;&lt;rec-number&gt;42&lt;/rec-number&gt;&lt;foreign-keys&gt;&lt;key app="EN" db-id="zffsxeepa00fpreedaupevsaw9eeftzdw009" timestamp="1562295141"&gt;42&lt;/key&gt;&lt;/foreign-keys&gt;&lt;ref-type name="Journal Article"&gt;17&lt;/ref-type&gt;&lt;contributors&gt;&lt;authors&gt;&lt;author&gt;Berke, J. D.&lt;/author&gt;&lt;/authors&gt;&lt;/contributors&gt;&lt;auth-address&gt;Departments of Neurology and Psychiatry, and Kavli Institute for Fundamental Neuroscience, University of California, San Francisco, San Francisco, CA, USA. joshua.berke@ucsf.edu.&lt;/auth-address&gt;&lt;titles&gt;&lt;title&gt;What does dopamine mean?&lt;/title&gt;&lt;secondary-title&gt;Nat Neurosci&lt;/secondary-title&gt;&lt;/titles&gt;&lt;periodical&gt;&lt;full-title&gt;Nat Neurosci&lt;/full-title&gt;&lt;/periodical&gt;&lt;pages&gt;787-793&lt;/pages&gt;&lt;volume&gt;21&lt;/volume&gt;&lt;number&gt;6&lt;/number&gt;&lt;edition&gt;2018/05/16&lt;/edition&gt;&lt;keywords&gt;&lt;keyword&gt;Animals&lt;/keyword&gt;&lt;keyword&gt;Dopamine/metabolism/*physiology&lt;/keyword&gt;&lt;keyword&gt;Dopaminergic Neurons/physiology&lt;/keyword&gt;&lt;keyword&gt;Humans&lt;/keyword&gt;&lt;keyword&gt;Learning/physiology&lt;/keyword&gt;&lt;keyword&gt;Motivation/physiology&lt;/keyword&gt;&lt;keyword&gt;Signal Transduction&lt;/keyword&gt;&lt;/keywords&gt;&lt;dates&gt;&lt;year&gt;2018&lt;/year&gt;&lt;pub-dates&gt;&lt;date&gt;Jun&lt;/date&gt;&lt;/pub-dates&gt;&lt;/dates&gt;&lt;isbn&gt;1546-1726 (Electronic)&amp;#xD;1097-6256 (Linking)&lt;/isbn&gt;&lt;accession-num&gt;29760524&lt;/accession-num&gt;&lt;urls&gt;&lt;related-urls&gt;&lt;url&gt;https://www.ncbi.nlm.nih.gov/pubmed/29760524&lt;/url&gt;&lt;/related-urls&gt;&lt;/urls&gt;&lt;custom2&gt;PMC6358212&lt;/custom2&gt;&lt;electronic-resource-num&gt;10.1038/s41593-018-0152-y&lt;/electronic-resource-num&gt;&lt;/record&gt;&lt;/Cite&gt;&lt;/EndNote&gt;</w:instrText>
      </w:r>
      <w:r w:rsidR="00762D0C" w:rsidRPr="0081723F">
        <w:rPr>
          <w:rFonts w:ascii="Arial" w:hAnsi="Arial" w:cs="Arial"/>
          <w:sz w:val="22"/>
          <w:szCs w:val="22"/>
        </w:rPr>
        <w:fldChar w:fldCharType="separate"/>
      </w:r>
      <w:r w:rsidR="001005EA" w:rsidRPr="001005EA">
        <w:rPr>
          <w:rFonts w:ascii="Arial" w:hAnsi="Arial" w:cs="Arial"/>
          <w:noProof/>
          <w:sz w:val="22"/>
          <w:szCs w:val="22"/>
          <w:vertAlign w:val="superscript"/>
        </w:rPr>
        <w:t>25</w:t>
      </w:r>
      <w:r w:rsidR="00762D0C" w:rsidRPr="0081723F">
        <w:rPr>
          <w:rFonts w:ascii="Arial" w:hAnsi="Arial" w:cs="Arial"/>
          <w:sz w:val="22"/>
          <w:szCs w:val="22"/>
        </w:rPr>
        <w:fldChar w:fldCharType="end"/>
      </w:r>
      <w:r w:rsidRPr="0081723F">
        <w:rPr>
          <w:rFonts w:ascii="Arial" w:hAnsi="Arial" w:cs="Arial"/>
          <w:sz w:val="22"/>
          <w:szCs w:val="22"/>
        </w:rPr>
        <w:t xml:space="preserve">. </w:t>
      </w:r>
      <w:r w:rsidR="00762D0C" w:rsidRPr="0081723F">
        <w:rPr>
          <w:rFonts w:ascii="Arial" w:hAnsi="Arial" w:cs="Arial"/>
          <w:sz w:val="22"/>
          <w:szCs w:val="22"/>
        </w:rPr>
        <w:t>I</w:t>
      </w:r>
      <w:r w:rsidRPr="0081723F">
        <w:rPr>
          <w:rFonts w:ascii="Arial" w:hAnsi="Arial" w:cs="Arial"/>
          <w:sz w:val="22"/>
          <w:szCs w:val="22"/>
        </w:rPr>
        <w:t>t reduces gastrointestinal motility and protects intestinal mucosa. Nervous system associated terms are unexpected in our study, so we need further study to uncover the concrete mechanism. Our study suggests gut–brain-axis and related molecule maybe be the new thinking of early diagnosis and risk warning of colorectal cancer, even at benign adenoma stage.</w:t>
      </w:r>
    </w:p>
    <w:p w14:paraId="7EF918DC" w14:textId="77777777" w:rsidR="00F136CC" w:rsidRPr="0081723F" w:rsidRDefault="00F136CC" w:rsidP="006B5E1E">
      <w:pPr>
        <w:jc w:val="both"/>
        <w:rPr>
          <w:rFonts w:ascii="Arial" w:hAnsi="Arial" w:cs="Arial"/>
          <w:sz w:val="22"/>
          <w:szCs w:val="22"/>
        </w:rPr>
      </w:pPr>
    </w:p>
    <w:p w14:paraId="6262D775" w14:textId="11C7CA65" w:rsidR="00DD3117" w:rsidRPr="0081723F" w:rsidRDefault="00F136CC" w:rsidP="006B5E1E">
      <w:pPr>
        <w:jc w:val="both"/>
        <w:rPr>
          <w:rFonts w:ascii="Arial" w:eastAsiaTheme="minorEastAsia" w:hAnsi="Arial" w:cs="Arial"/>
          <w:kern w:val="2"/>
          <w:sz w:val="22"/>
          <w:szCs w:val="22"/>
        </w:rPr>
      </w:pPr>
      <w:r w:rsidRPr="0081723F">
        <w:rPr>
          <w:rFonts w:ascii="Arial" w:hAnsi="Arial" w:cs="Arial"/>
          <w:sz w:val="22"/>
          <w:szCs w:val="22"/>
        </w:rPr>
        <w:t xml:space="preserve">DNA methylation </w:t>
      </w:r>
      <w:r w:rsidR="00E151AB">
        <w:rPr>
          <w:rFonts w:ascii="Arial" w:hAnsi="Arial" w:cs="Arial"/>
          <w:sz w:val="22"/>
          <w:szCs w:val="22"/>
        </w:rPr>
        <w:t xml:space="preserve">has </w:t>
      </w:r>
      <w:r w:rsidRPr="0081723F">
        <w:rPr>
          <w:rFonts w:ascii="Arial" w:hAnsi="Arial" w:cs="Arial"/>
          <w:sz w:val="22"/>
          <w:szCs w:val="22"/>
        </w:rPr>
        <w:t>always be</w:t>
      </w:r>
      <w:r w:rsidR="00E151AB">
        <w:rPr>
          <w:rFonts w:ascii="Arial" w:hAnsi="Arial" w:cs="Arial"/>
          <w:sz w:val="22"/>
          <w:szCs w:val="22"/>
        </w:rPr>
        <w:t>en</w:t>
      </w:r>
      <w:r w:rsidRPr="0081723F">
        <w:rPr>
          <w:rFonts w:ascii="Arial" w:hAnsi="Arial" w:cs="Arial"/>
          <w:sz w:val="22"/>
          <w:szCs w:val="22"/>
        </w:rPr>
        <w:t xml:space="preserve"> considered as a potential biomarker for many diseases </w:t>
      </w:r>
      <w:r w:rsidR="00E151AB">
        <w:rPr>
          <w:rFonts w:ascii="Arial" w:hAnsi="Arial" w:cs="Arial"/>
          <w:sz w:val="22"/>
          <w:szCs w:val="22"/>
        </w:rPr>
        <w:t>due to</w:t>
      </w:r>
      <w:r w:rsidR="00E151AB" w:rsidRPr="0081723F">
        <w:rPr>
          <w:rFonts w:ascii="Arial" w:hAnsi="Arial" w:cs="Arial"/>
          <w:sz w:val="22"/>
          <w:szCs w:val="22"/>
        </w:rPr>
        <w:t xml:space="preserve"> </w:t>
      </w:r>
      <w:r w:rsidRPr="0081723F">
        <w:rPr>
          <w:rFonts w:ascii="Arial" w:hAnsi="Arial" w:cs="Arial"/>
          <w:sz w:val="22"/>
          <w:szCs w:val="22"/>
        </w:rPr>
        <w:t>its tissue specificity and status stability</w:t>
      </w:r>
      <w:r w:rsidR="00E151AB">
        <w:rPr>
          <w:rFonts w:ascii="Arial" w:hAnsi="Arial" w:cs="Arial"/>
          <w:sz w:val="22"/>
          <w:szCs w:val="22"/>
        </w:rPr>
        <w:t>. Here,</w:t>
      </w:r>
      <w:r w:rsidRPr="0081723F">
        <w:rPr>
          <w:rFonts w:ascii="Arial" w:hAnsi="Arial" w:cs="Arial"/>
          <w:sz w:val="22"/>
          <w:szCs w:val="22"/>
        </w:rPr>
        <w:t xml:space="preserve"> we </w:t>
      </w:r>
      <w:r w:rsidR="004A0799">
        <w:rPr>
          <w:rFonts w:ascii="Arial" w:hAnsi="Arial" w:cs="Arial"/>
          <w:sz w:val="22"/>
          <w:szCs w:val="22"/>
        </w:rPr>
        <w:t>used</w:t>
      </w:r>
      <w:r w:rsidRPr="0081723F">
        <w:rPr>
          <w:rFonts w:ascii="Arial" w:hAnsi="Arial" w:cs="Arial"/>
          <w:sz w:val="22"/>
          <w:szCs w:val="22"/>
        </w:rPr>
        <w:t xml:space="preserve"> it to distinguish disease </w:t>
      </w:r>
      <w:r w:rsidRPr="0081723F">
        <w:rPr>
          <w:rFonts w:ascii="Arial" w:eastAsiaTheme="minorEastAsia" w:hAnsi="Arial" w:cs="Arial"/>
          <w:kern w:val="2"/>
          <w:sz w:val="22"/>
          <w:szCs w:val="22"/>
        </w:rPr>
        <w:t>samples</w:t>
      </w:r>
      <w:r w:rsidRPr="0081723F">
        <w:rPr>
          <w:rFonts w:ascii="Arial" w:hAnsi="Arial" w:cs="Arial"/>
          <w:sz w:val="22"/>
          <w:szCs w:val="22"/>
        </w:rPr>
        <w:t xml:space="preserve"> </w:t>
      </w:r>
      <w:r w:rsidRPr="0081723F">
        <w:rPr>
          <w:rFonts w:ascii="Arial" w:eastAsiaTheme="minorEastAsia" w:hAnsi="Arial" w:cs="Arial"/>
          <w:kern w:val="2"/>
          <w:sz w:val="22"/>
          <w:szCs w:val="22"/>
        </w:rPr>
        <w:t xml:space="preserve">(including </w:t>
      </w:r>
      <w:bookmarkStart w:id="77" w:name="OLE_LINK90"/>
      <w:bookmarkStart w:id="78" w:name="OLE_LINK91"/>
      <w:r w:rsidRPr="0081723F">
        <w:rPr>
          <w:rFonts w:ascii="Arial" w:eastAsiaTheme="minorEastAsia" w:hAnsi="Arial" w:cs="Arial"/>
          <w:kern w:val="2"/>
          <w:sz w:val="22"/>
          <w:szCs w:val="22"/>
        </w:rPr>
        <w:t>adenoma and cancer</w:t>
      </w:r>
      <w:bookmarkEnd w:id="77"/>
      <w:bookmarkEnd w:id="78"/>
      <w:r w:rsidRPr="0081723F">
        <w:rPr>
          <w:rFonts w:ascii="Arial" w:eastAsiaTheme="minorEastAsia" w:hAnsi="Arial" w:cs="Arial"/>
          <w:kern w:val="2"/>
          <w:sz w:val="22"/>
          <w:szCs w:val="22"/>
        </w:rPr>
        <w:t>)</w:t>
      </w:r>
      <w:r w:rsidRPr="0081723F">
        <w:rPr>
          <w:rFonts w:ascii="Arial" w:hAnsi="Arial" w:cs="Arial"/>
          <w:sz w:val="22"/>
          <w:szCs w:val="22"/>
        </w:rPr>
        <w:t xml:space="preserve"> from normal </w:t>
      </w:r>
      <w:r w:rsidRPr="0081723F">
        <w:rPr>
          <w:rFonts w:ascii="Arial" w:eastAsiaTheme="minorEastAsia" w:hAnsi="Arial" w:cs="Arial"/>
          <w:kern w:val="2"/>
          <w:sz w:val="22"/>
          <w:szCs w:val="22"/>
        </w:rPr>
        <w:t>samples</w:t>
      </w:r>
      <w:r w:rsidRPr="0081723F">
        <w:rPr>
          <w:rFonts w:ascii="Arial" w:hAnsi="Arial" w:cs="Arial"/>
          <w:sz w:val="22"/>
          <w:szCs w:val="22"/>
        </w:rPr>
        <w:t xml:space="preserve">. We filtrated 209 hyper-methylated sites and 441 hypo-methylated sites </w:t>
      </w:r>
      <w:r w:rsidR="004A0799">
        <w:rPr>
          <w:rFonts w:ascii="Arial" w:hAnsi="Arial" w:cs="Arial"/>
          <w:sz w:val="22"/>
          <w:szCs w:val="22"/>
        </w:rPr>
        <w:t>between</w:t>
      </w:r>
      <w:r w:rsidRPr="0081723F">
        <w:rPr>
          <w:rFonts w:ascii="Arial" w:hAnsi="Arial" w:cs="Arial"/>
          <w:sz w:val="22"/>
          <w:szCs w:val="22"/>
        </w:rPr>
        <w:t xml:space="preserve"> </w:t>
      </w:r>
      <w:r w:rsidR="00055AEA">
        <w:rPr>
          <w:rFonts w:ascii="Arial" w:hAnsi="Arial" w:cs="Arial"/>
          <w:sz w:val="22"/>
          <w:szCs w:val="22"/>
        </w:rPr>
        <w:t xml:space="preserve">LGA </w:t>
      </w:r>
      <w:r w:rsidR="004A0799">
        <w:rPr>
          <w:rFonts w:ascii="Arial" w:hAnsi="Arial" w:cs="Arial"/>
          <w:sz w:val="22"/>
          <w:szCs w:val="22"/>
        </w:rPr>
        <w:t>and normal samples</w:t>
      </w:r>
      <w:r w:rsidRPr="0081723F">
        <w:rPr>
          <w:rFonts w:ascii="Arial" w:hAnsi="Arial" w:cs="Arial"/>
          <w:sz w:val="22"/>
          <w:szCs w:val="22"/>
        </w:rPr>
        <w:t xml:space="preserve">, and </w:t>
      </w:r>
      <w:r w:rsidRPr="0081723F">
        <w:rPr>
          <w:rFonts w:ascii="Arial" w:eastAsiaTheme="minorEastAsia" w:hAnsi="Arial" w:cs="Arial"/>
          <w:kern w:val="2"/>
          <w:sz w:val="22"/>
          <w:szCs w:val="22"/>
        </w:rPr>
        <w:t xml:space="preserve">we found both hyper-methylated sites and hypo-methylated sites could provide effective distinguish ability. </w:t>
      </w:r>
      <w:r w:rsidR="004A0799">
        <w:rPr>
          <w:rFonts w:ascii="Arial" w:eastAsiaTheme="minorEastAsia" w:hAnsi="Arial" w:cs="Arial"/>
          <w:kern w:val="2"/>
          <w:sz w:val="22"/>
          <w:szCs w:val="22"/>
        </w:rPr>
        <w:t>Subsequently, w</w:t>
      </w:r>
      <w:r w:rsidRPr="0081723F">
        <w:rPr>
          <w:rFonts w:ascii="Arial" w:eastAsiaTheme="minorEastAsia" w:hAnsi="Arial" w:cs="Arial"/>
          <w:kern w:val="2"/>
          <w:sz w:val="22"/>
          <w:szCs w:val="22"/>
        </w:rPr>
        <w:t>e used random forest and neural network to verify our observation</w:t>
      </w:r>
      <w:r w:rsidR="004A0799">
        <w:rPr>
          <w:rFonts w:ascii="Arial" w:eastAsiaTheme="minorEastAsia" w:hAnsi="Arial" w:cs="Arial"/>
          <w:kern w:val="2"/>
          <w:sz w:val="22"/>
          <w:szCs w:val="22"/>
        </w:rPr>
        <w:t xml:space="preserve">. Particularly, </w:t>
      </w:r>
      <w:r w:rsidRPr="0081723F">
        <w:rPr>
          <w:rFonts w:ascii="Arial" w:eastAsiaTheme="minorEastAsia" w:hAnsi="Arial" w:cs="Arial"/>
          <w:kern w:val="2"/>
          <w:sz w:val="22"/>
          <w:szCs w:val="22"/>
        </w:rPr>
        <w:t xml:space="preserve">AUCs of ROC curves </w:t>
      </w:r>
      <w:r w:rsidR="004A0799">
        <w:rPr>
          <w:rFonts w:ascii="Arial" w:eastAsiaTheme="minorEastAsia" w:hAnsi="Arial" w:cs="Arial"/>
          <w:kern w:val="2"/>
          <w:sz w:val="22"/>
          <w:szCs w:val="22"/>
        </w:rPr>
        <w:t>for</w:t>
      </w:r>
      <w:r w:rsidR="004A0799" w:rsidRPr="0081723F">
        <w:rPr>
          <w:rFonts w:ascii="Arial" w:eastAsiaTheme="minorEastAsia" w:hAnsi="Arial" w:cs="Arial"/>
          <w:kern w:val="2"/>
          <w:sz w:val="22"/>
          <w:szCs w:val="22"/>
        </w:rPr>
        <w:t xml:space="preserve"> </w:t>
      </w:r>
      <w:r w:rsidR="004A0799">
        <w:rPr>
          <w:rFonts w:ascii="Arial" w:eastAsiaTheme="minorEastAsia" w:hAnsi="Arial" w:cs="Arial"/>
          <w:kern w:val="2"/>
          <w:sz w:val="22"/>
          <w:szCs w:val="22"/>
        </w:rPr>
        <w:t xml:space="preserve">prediction model using </w:t>
      </w:r>
      <w:r w:rsidRPr="0081723F">
        <w:rPr>
          <w:rFonts w:ascii="Arial" w:eastAsiaTheme="minorEastAsia" w:hAnsi="Arial" w:cs="Arial"/>
          <w:kern w:val="2"/>
          <w:sz w:val="22"/>
          <w:szCs w:val="22"/>
        </w:rPr>
        <w:t xml:space="preserve">hyper-methylated </w:t>
      </w:r>
      <w:r w:rsidR="004A0799">
        <w:rPr>
          <w:rFonts w:ascii="Arial" w:eastAsiaTheme="minorEastAsia" w:hAnsi="Arial" w:cs="Arial"/>
          <w:kern w:val="2"/>
          <w:sz w:val="22"/>
          <w:szCs w:val="22"/>
        </w:rPr>
        <w:t>sites were</w:t>
      </w:r>
      <w:r w:rsidR="004A0799" w:rsidRPr="0081723F">
        <w:rPr>
          <w:rFonts w:ascii="Arial" w:eastAsiaTheme="minorEastAsia" w:hAnsi="Arial" w:cs="Arial"/>
          <w:kern w:val="2"/>
          <w:sz w:val="22"/>
          <w:szCs w:val="22"/>
        </w:rPr>
        <w:t xml:space="preserve"> </w:t>
      </w:r>
      <w:r w:rsidR="009446D3" w:rsidRPr="0081723F">
        <w:rPr>
          <w:rFonts w:ascii="Arial" w:eastAsiaTheme="minorEastAsia" w:hAnsi="Arial" w:cs="Arial"/>
          <w:kern w:val="2"/>
          <w:sz w:val="22"/>
          <w:szCs w:val="22"/>
        </w:rPr>
        <w:t xml:space="preserve">larger than </w:t>
      </w:r>
      <w:r w:rsidR="004A0799">
        <w:rPr>
          <w:rFonts w:ascii="Arial" w:eastAsiaTheme="minorEastAsia" w:hAnsi="Arial" w:cs="Arial"/>
          <w:kern w:val="2"/>
          <w:sz w:val="22"/>
          <w:szCs w:val="22"/>
        </w:rPr>
        <w:t>those using</w:t>
      </w:r>
      <w:r w:rsidR="004A0799" w:rsidRPr="0081723F">
        <w:rPr>
          <w:rFonts w:ascii="Arial" w:eastAsiaTheme="minorEastAsia" w:hAnsi="Arial" w:cs="Arial"/>
          <w:kern w:val="2"/>
          <w:sz w:val="22"/>
          <w:szCs w:val="22"/>
        </w:rPr>
        <w:t xml:space="preserve"> </w:t>
      </w:r>
      <w:r w:rsidR="009446D3" w:rsidRPr="0081723F">
        <w:rPr>
          <w:rFonts w:ascii="Arial" w:eastAsiaTheme="minorEastAsia" w:hAnsi="Arial" w:cs="Arial"/>
          <w:kern w:val="2"/>
          <w:sz w:val="22"/>
          <w:szCs w:val="22"/>
        </w:rPr>
        <w:t>hypo-methylated</w:t>
      </w:r>
      <w:r w:rsidR="004A0799">
        <w:rPr>
          <w:rFonts w:ascii="Arial" w:eastAsiaTheme="minorEastAsia" w:hAnsi="Arial" w:cs="Arial"/>
          <w:kern w:val="2"/>
          <w:sz w:val="22"/>
          <w:szCs w:val="22"/>
        </w:rPr>
        <w:t xml:space="preserve"> sites, in despite of hypo</w:t>
      </w:r>
      <w:r w:rsidR="002D40B6">
        <w:rPr>
          <w:rFonts w:ascii="Arial" w:eastAsiaTheme="minorEastAsia" w:hAnsi="Arial" w:cs="Arial"/>
          <w:kern w:val="2"/>
          <w:sz w:val="22"/>
          <w:szCs w:val="22"/>
        </w:rPr>
        <w:t xml:space="preserve">-methylated sites were </w:t>
      </w:r>
      <w:r w:rsidRPr="0081723F">
        <w:rPr>
          <w:rFonts w:ascii="Arial" w:eastAsiaTheme="minorEastAsia" w:hAnsi="Arial" w:cs="Arial"/>
          <w:kern w:val="2"/>
          <w:sz w:val="22"/>
          <w:szCs w:val="22"/>
        </w:rPr>
        <w:t>more than twice than hyper-methylated</w:t>
      </w:r>
      <w:r w:rsidR="002D40B6">
        <w:rPr>
          <w:rFonts w:ascii="Arial" w:eastAsiaTheme="minorEastAsia" w:hAnsi="Arial" w:cs="Arial"/>
          <w:kern w:val="2"/>
          <w:sz w:val="22"/>
          <w:szCs w:val="22"/>
        </w:rPr>
        <w:t xml:space="preserve"> ones</w:t>
      </w:r>
      <w:r w:rsidRPr="0081723F">
        <w:rPr>
          <w:rFonts w:ascii="Arial" w:eastAsiaTheme="minorEastAsia" w:hAnsi="Arial" w:cs="Arial"/>
          <w:kern w:val="2"/>
          <w:sz w:val="22"/>
          <w:szCs w:val="22"/>
        </w:rPr>
        <w:t xml:space="preserve">. </w:t>
      </w:r>
      <w:r w:rsidR="006645C4">
        <w:rPr>
          <w:rFonts w:ascii="Arial" w:eastAsiaTheme="minorEastAsia" w:hAnsi="Arial" w:cs="Arial"/>
          <w:kern w:val="2"/>
          <w:sz w:val="22"/>
          <w:szCs w:val="22"/>
        </w:rPr>
        <w:t>As we all know,</w:t>
      </w:r>
      <w:r w:rsidR="002D40B6" w:rsidRPr="006645C4">
        <w:rPr>
          <w:rFonts w:ascii="Arial" w:eastAsiaTheme="minorEastAsia" w:hAnsi="Arial" w:cs="Arial"/>
          <w:kern w:val="2"/>
          <w:sz w:val="22"/>
          <w:szCs w:val="22"/>
        </w:rPr>
        <w:t xml:space="preserve"> tumors are known to have </w:t>
      </w:r>
      <w:r w:rsidRPr="006645C4">
        <w:rPr>
          <w:rFonts w:ascii="Arial" w:eastAsiaTheme="minorEastAsia" w:hAnsi="Arial" w:cs="Arial"/>
          <w:kern w:val="2"/>
          <w:sz w:val="22"/>
          <w:szCs w:val="22"/>
        </w:rPr>
        <w:t>whole-genome hypo</w:t>
      </w:r>
      <w:r w:rsidR="009446D3" w:rsidRPr="006645C4">
        <w:rPr>
          <w:rFonts w:ascii="Arial" w:eastAsiaTheme="minorEastAsia" w:hAnsi="Arial" w:cs="Arial"/>
          <w:kern w:val="2"/>
          <w:sz w:val="22"/>
          <w:szCs w:val="22"/>
        </w:rPr>
        <w:t>-</w:t>
      </w:r>
      <w:r w:rsidRPr="006645C4">
        <w:rPr>
          <w:rFonts w:ascii="Arial" w:eastAsiaTheme="minorEastAsia" w:hAnsi="Arial" w:cs="Arial"/>
          <w:kern w:val="2"/>
          <w:sz w:val="22"/>
          <w:szCs w:val="22"/>
        </w:rPr>
        <w:t>methylation, we speculate</w:t>
      </w:r>
      <w:r w:rsidR="006645C4" w:rsidRPr="006645C4">
        <w:rPr>
          <w:rFonts w:ascii="Arial" w:eastAsiaTheme="minorEastAsia" w:hAnsi="Arial" w:cs="Arial"/>
          <w:kern w:val="2"/>
          <w:sz w:val="22"/>
          <w:szCs w:val="22"/>
        </w:rPr>
        <w:t xml:space="preserve"> several key sites or genes hyper-methylation at early colorectal adenoma</w:t>
      </w:r>
      <w:r w:rsidRPr="006645C4">
        <w:rPr>
          <w:rFonts w:ascii="Arial" w:eastAsiaTheme="minorEastAsia" w:hAnsi="Arial" w:cs="Arial"/>
          <w:kern w:val="2"/>
          <w:sz w:val="22"/>
          <w:szCs w:val="22"/>
        </w:rPr>
        <w:t xml:space="preserve"> </w:t>
      </w:r>
      <w:r w:rsidR="006645C4">
        <w:rPr>
          <w:rFonts w:ascii="Arial" w:eastAsiaTheme="minorEastAsia" w:hAnsi="Arial" w:cs="Arial"/>
          <w:kern w:val="2"/>
          <w:sz w:val="22"/>
          <w:szCs w:val="22"/>
        </w:rPr>
        <w:t xml:space="preserve">may be the driver events, and </w:t>
      </w:r>
      <w:r w:rsidRPr="006645C4">
        <w:rPr>
          <w:rFonts w:ascii="Arial" w:eastAsiaTheme="minorEastAsia" w:hAnsi="Arial" w:cs="Arial"/>
          <w:kern w:val="2"/>
          <w:sz w:val="22"/>
          <w:szCs w:val="22"/>
        </w:rPr>
        <w:t>hypo</w:t>
      </w:r>
      <w:r w:rsidR="009446D3" w:rsidRPr="006645C4">
        <w:rPr>
          <w:rFonts w:ascii="Arial" w:eastAsiaTheme="minorEastAsia" w:hAnsi="Arial" w:cs="Arial"/>
          <w:kern w:val="2"/>
          <w:sz w:val="22"/>
          <w:szCs w:val="22"/>
        </w:rPr>
        <w:t>-</w:t>
      </w:r>
      <w:r w:rsidRPr="006645C4">
        <w:rPr>
          <w:rFonts w:ascii="Arial" w:eastAsiaTheme="minorEastAsia" w:hAnsi="Arial" w:cs="Arial"/>
          <w:kern w:val="2"/>
          <w:sz w:val="22"/>
          <w:szCs w:val="22"/>
        </w:rPr>
        <w:t>methylation may be the widely incidental events</w:t>
      </w:r>
      <w:r w:rsidR="006645C4">
        <w:rPr>
          <w:rFonts w:ascii="Arial" w:eastAsiaTheme="minorEastAsia" w:hAnsi="Arial" w:cs="Arial"/>
          <w:kern w:val="2"/>
          <w:sz w:val="22"/>
          <w:szCs w:val="22"/>
        </w:rPr>
        <w:t xml:space="preserve"> of that</w:t>
      </w:r>
      <w:r w:rsidRPr="006645C4">
        <w:rPr>
          <w:rFonts w:ascii="Arial" w:eastAsiaTheme="minorEastAsia" w:hAnsi="Arial" w:cs="Arial"/>
          <w:kern w:val="2"/>
          <w:sz w:val="22"/>
          <w:szCs w:val="22"/>
        </w:rPr>
        <w:t>.</w:t>
      </w:r>
      <w:r w:rsidR="002D40B6">
        <w:rPr>
          <w:rFonts w:ascii="Arial" w:eastAsiaTheme="minorEastAsia" w:hAnsi="Arial" w:cs="Arial"/>
          <w:kern w:val="2"/>
          <w:sz w:val="22"/>
          <w:szCs w:val="22"/>
        </w:rPr>
        <w:t xml:space="preserve"> To preclude the bias </w:t>
      </w:r>
      <w:r w:rsidRPr="0081723F">
        <w:rPr>
          <w:rFonts w:ascii="Arial" w:eastAsiaTheme="minorEastAsia" w:hAnsi="Arial" w:cs="Arial"/>
          <w:kern w:val="2"/>
          <w:sz w:val="22"/>
          <w:szCs w:val="22"/>
        </w:rPr>
        <w:t>caused by unstable methylation on single CpG site, we compared mean beta value (mBV) of these sites. We found that the hyper-methylated mBVs were significant different between normal tissue and cancers (P&lt;2.2x10</w:t>
      </w:r>
      <w:r w:rsidRPr="0081723F">
        <w:rPr>
          <w:rFonts w:ascii="Arial" w:eastAsiaTheme="minorEastAsia" w:hAnsi="Arial" w:cs="Arial"/>
          <w:kern w:val="2"/>
          <w:sz w:val="22"/>
          <w:szCs w:val="22"/>
          <w:vertAlign w:val="superscript"/>
        </w:rPr>
        <w:t>-16</w:t>
      </w:r>
      <w:r w:rsidRPr="0081723F">
        <w:rPr>
          <w:rFonts w:ascii="Arial" w:eastAsiaTheme="minorEastAsia" w:hAnsi="Arial" w:cs="Arial"/>
          <w:kern w:val="2"/>
          <w:sz w:val="22"/>
          <w:szCs w:val="22"/>
        </w:rPr>
        <w:t>)</w:t>
      </w:r>
      <w:r w:rsidR="00FD41D4">
        <w:rPr>
          <w:rFonts w:ascii="Arial" w:eastAsiaTheme="minorEastAsia" w:hAnsi="Arial" w:cs="Arial"/>
          <w:kern w:val="2"/>
          <w:sz w:val="22"/>
          <w:szCs w:val="22"/>
        </w:rPr>
        <w:t>,</w:t>
      </w:r>
      <w:r w:rsidRPr="0081723F">
        <w:rPr>
          <w:rFonts w:ascii="Arial" w:eastAsiaTheme="minorEastAsia" w:hAnsi="Arial" w:cs="Arial"/>
          <w:kern w:val="2"/>
          <w:sz w:val="22"/>
          <w:szCs w:val="22"/>
        </w:rPr>
        <w:t xml:space="preserve"> while no significance was found between the adenoma and the caner (P= 0.288, </w:t>
      </w:r>
      <w:r w:rsidRPr="00423D91">
        <w:rPr>
          <w:rFonts w:ascii="Arial" w:eastAsiaTheme="minorEastAsia" w:hAnsi="Arial" w:cs="Arial"/>
          <w:b/>
          <w:kern w:val="2"/>
          <w:sz w:val="22"/>
          <w:szCs w:val="22"/>
        </w:rPr>
        <w:t xml:space="preserve">Figure </w:t>
      </w:r>
      <w:r w:rsidR="009446D3" w:rsidRPr="00423D91">
        <w:rPr>
          <w:rFonts w:ascii="Arial" w:eastAsiaTheme="minorEastAsia" w:hAnsi="Arial" w:cs="Arial"/>
          <w:b/>
          <w:kern w:val="2"/>
          <w:sz w:val="22"/>
          <w:szCs w:val="22"/>
        </w:rPr>
        <w:t>3G</w:t>
      </w:r>
      <w:r w:rsidRPr="0081723F">
        <w:rPr>
          <w:rFonts w:ascii="Arial" w:eastAsiaTheme="minorEastAsia" w:hAnsi="Arial" w:cs="Arial"/>
          <w:kern w:val="2"/>
          <w:sz w:val="22"/>
          <w:szCs w:val="22"/>
        </w:rPr>
        <w:t>)</w:t>
      </w:r>
      <w:r w:rsidR="00FD41D4">
        <w:rPr>
          <w:rFonts w:ascii="Arial" w:eastAsiaTheme="minorEastAsia" w:hAnsi="Arial" w:cs="Arial"/>
          <w:kern w:val="2"/>
          <w:sz w:val="22"/>
          <w:szCs w:val="22"/>
        </w:rPr>
        <w:t>. T</w:t>
      </w:r>
      <w:r w:rsidRPr="0081723F">
        <w:rPr>
          <w:rFonts w:ascii="Arial" w:eastAsiaTheme="minorEastAsia" w:hAnsi="Arial" w:cs="Arial"/>
          <w:kern w:val="2"/>
          <w:sz w:val="22"/>
          <w:szCs w:val="22"/>
        </w:rPr>
        <w:t xml:space="preserve">he average mBV of the normal tissue, the adenoma and the cancer are 0.218, 0.542 and 0.568 respectively. </w:t>
      </w:r>
      <w:r w:rsidR="00FD41D4">
        <w:rPr>
          <w:rFonts w:ascii="Arial" w:eastAsiaTheme="minorEastAsia" w:hAnsi="Arial" w:cs="Arial"/>
          <w:kern w:val="2"/>
          <w:sz w:val="22"/>
          <w:szCs w:val="22"/>
        </w:rPr>
        <w:t>S</w:t>
      </w:r>
      <w:r w:rsidRPr="0081723F">
        <w:rPr>
          <w:rFonts w:ascii="Arial" w:eastAsiaTheme="minorEastAsia" w:hAnsi="Arial" w:cs="Arial"/>
          <w:kern w:val="2"/>
          <w:sz w:val="22"/>
          <w:szCs w:val="22"/>
        </w:rPr>
        <w:t>imilar results</w:t>
      </w:r>
      <w:r w:rsidR="00FD41D4">
        <w:rPr>
          <w:rFonts w:ascii="Arial" w:eastAsiaTheme="minorEastAsia" w:hAnsi="Arial" w:cs="Arial"/>
          <w:kern w:val="2"/>
          <w:sz w:val="22"/>
          <w:szCs w:val="22"/>
        </w:rPr>
        <w:t xml:space="preserve"> were observed for </w:t>
      </w:r>
      <w:r w:rsidRPr="0081723F">
        <w:rPr>
          <w:rFonts w:ascii="Arial" w:eastAsiaTheme="minorEastAsia" w:hAnsi="Arial" w:cs="Arial"/>
          <w:kern w:val="2"/>
          <w:sz w:val="22"/>
          <w:szCs w:val="22"/>
        </w:rPr>
        <w:t xml:space="preserve">hypo-methylation </w:t>
      </w:r>
      <w:r w:rsidR="00BD1080">
        <w:rPr>
          <w:rFonts w:ascii="Arial" w:eastAsiaTheme="minorEastAsia" w:hAnsi="Arial" w:cs="Arial"/>
          <w:kern w:val="2"/>
          <w:sz w:val="22"/>
          <w:szCs w:val="22"/>
        </w:rPr>
        <w:t>sites</w:t>
      </w:r>
      <w:r w:rsidR="00FD41D4">
        <w:rPr>
          <w:rFonts w:ascii="Arial" w:eastAsiaTheme="minorEastAsia" w:hAnsi="Arial" w:cs="Arial"/>
          <w:kern w:val="2"/>
          <w:sz w:val="22"/>
          <w:szCs w:val="22"/>
        </w:rPr>
        <w:t>,</w:t>
      </w:r>
      <w:r w:rsidRPr="0081723F">
        <w:rPr>
          <w:rFonts w:ascii="Arial" w:eastAsiaTheme="minorEastAsia" w:hAnsi="Arial" w:cs="Arial"/>
          <w:kern w:val="2"/>
          <w:sz w:val="22"/>
          <w:szCs w:val="22"/>
        </w:rPr>
        <w:t xml:space="preserve"> in which the average mBV of the normal tissue, the adenoma and the cancer </w:t>
      </w:r>
      <w:r w:rsidR="00FD41D4">
        <w:rPr>
          <w:rFonts w:ascii="Arial" w:eastAsiaTheme="minorEastAsia" w:hAnsi="Arial" w:cs="Arial"/>
          <w:kern w:val="2"/>
          <w:sz w:val="22"/>
          <w:szCs w:val="22"/>
        </w:rPr>
        <w:t>were</w:t>
      </w:r>
      <w:r w:rsidR="00FD41D4"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0.698, 0.444 and 0.499 respectively (</w:t>
      </w:r>
      <w:r w:rsidRPr="00423D91">
        <w:rPr>
          <w:rFonts w:ascii="Arial" w:eastAsiaTheme="minorEastAsia" w:hAnsi="Arial" w:cs="Arial"/>
          <w:b/>
          <w:kern w:val="2"/>
          <w:sz w:val="22"/>
          <w:szCs w:val="22"/>
        </w:rPr>
        <w:t xml:space="preserve">Figure </w:t>
      </w:r>
      <w:r w:rsidR="009446D3" w:rsidRPr="00423D91">
        <w:rPr>
          <w:rFonts w:ascii="Arial" w:eastAsiaTheme="minorEastAsia" w:hAnsi="Arial" w:cs="Arial"/>
          <w:b/>
          <w:kern w:val="2"/>
          <w:sz w:val="22"/>
          <w:szCs w:val="22"/>
        </w:rPr>
        <w:t>3G</w:t>
      </w:r>
      <w:r w:rsidRPr="0081723F">
        <w:rPr>
          <w:rFonts w:ascii="Arial" w:eastAsiaTheme="minorEastAsia" w:hAnsi="Arial" w:cs="Arial"/>
          <w:kern w:val="2"/>
          <w:sz w:val="22"/>
          <w:szCs w:val="22"/>
        </w:rPr>
        <w:t>). Finally, we found the AUC</w:t>
      </w:r>
      <w:r w:rsidR="00FD41D4">
        <w:rPr>
          <w:rFonts w:ascii="Arial" w:eastAsiaTheme="minorEastAsia" w:hAnsi="Arial" w:cs="Arial"/>
          <w:kern w:val="2"/>
          <w:sz w:val="22"/>
          <w:szCs w:val="22"/>
        </w:rPr>
        <w:t>s</w:t>
      </w:r>
      <w:r w:rsidRPr="0081723F">
        <w:rPr>
          <w:rFonts w:ascii="Arial" w:eastAsiaTheme="minorEastAsia" w:hAnsi="Arial" w:cs="Arial"/>
          <w:kern w:val="2"/>
          <w:sz w:val="22"/>
          <w:szCs w:val="22"/>
        </w:rPr>
        <w:t xml:space="preserve"> of ROC curve with hyper-mBV and hypo-mBV </w:t>
      </w:r>
      <w:r w:rsidR="00FD41D4">
        <w:rPr>
          <w:rFonts w:ascii="Arial" w:eastAsiaTheme="minorEastAsia" w:hAnsi="Arial" w:cs="Arial"/>
          <w:kern w:val="2"/>
          <w:sz w:val="22"/>
          <w:szCs w:val="22"/>
        </w:rPr>
        <w:t>were</w:t>
      </w:r>
      <w:r w:rsidR="00FD41D4"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0.982 and 0.947, respectively. Permutation analysis based on bootstrap strategy shown the model based on hyper-methylated sites </w:t>
      </w:r>
      <w:r w:rsidR="00FD41D4" w:rsidRPr="0081723F">
        <w:rPr>
          <w:rFonts w:ascii="Arial" w:eastAsiaTheme="minorEastAsia" w:hAnsi="Arial" w:cs="Arial"/>
          <w:kern w:val="2"/>
          <w:sz w:val="22"/>
          <w:szCs w:val="22"/>
        </w:rPr>
        <w:t>ha</w:t>
      </w:r>
      <w:r w:rsidR="00FD41D4">
        <w:rPr>
          <w:rFonts w:ascii="Arial" w:eastAsiaTheme="minorEastAsia" w:hAnsi="Arial" w:cs="Arial"/>
          <w:kern w:val="2"/>
          <w:sz w:val="22"/>
          <w:szCs w:val="22"/>
        </w:rPr>
        <w:t>d</w:t>
      </w:r>
      <w:r w:rsidR="00FD41D4"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better discrimination than the model of hypo-methylated </w:t>
      </w:r>
      <w:r w:rsidR="00BD1080">
        <w:rPr>
          <w:rFonts w:ascii="Arial" w:eastAsiaTheme="minorEastAsia" w:hAnsi="Arial" w:cs="Arial"/>
          <w:kern w:val="2"/>
          <w:sz w:val="22"/>
          <w:szCs w:val="22"/>
        </w:rPr>
        <w:t>sites</w:t>
      </w:r>
      <w:r w:rsidRPr="0081723F">
        <w:rPr>
          <w:rFonts w:ascii="Arial" w:eastAsiaTheme="minorEastAsia" w:hAnsi="Arial" w:cs="Arial"/>
          <w:kern w:val="2"/>
          <w:sz w:val="22"/>
          <w:szCs w:val="22"/>
        </w:rPr>
        <w:t xml:space="preserve"> (P&lt;2.2x10</w:t>
      </w:r>
      <w:r w:rsidRPr="0081723F">
        <w:rPr>
          <w:rFonts w:ascii="Arial" w:eastAsiaTheme="minorEastAsia" w:hAnsi="Arial" w:cs="Arial"/>
          <w:kern w:val="2"/>
          <w:sz w:val="22"/>
          <w:szCs w:val="22"/>
          <w:vertAlign w:val="superscript"/>
        </w:rPr>
        <w:t>-8</w:t>
      </w:r>
      <w:r w:rsidRPr="0081723F">
        <w:rPr>
          <w:rFonts w:ascii="Arial" w:eastAsiaTheme="minorEastAsia" w:hAnsi="Arial" w:cs="Arial"/>
          <w:kern w:val="2"/>
          <w:sz w:val="22"/>
          <w:szCs w:val="22"/>
        </w:rPr>
        <w:t xml:space="preserve">, </w:t>
      </w:r>
      <w:r w:rsidRPr="00423D91">
        <w:rPr>
          <w:rFonts w:ascii="Arial" w:eastAsiaTheme="minorEastAsia" w:hAnsi="Arial" w:cs="Arial"/>
          <w:b/>
          <w:kern w:val="2"/>
          <w:sz w:val="22"/>
          <w:szCs w:val="22"/>
        </w:rPr>
        <w:t xml:space="preserve">Figure </w:t>
      </w:r>
      <w:r w:rsidR="009446D3" w:rsidRPr="00423D91">
        <w:rPr>
          <w:rFonts w:ascii="Arial" w:eastAsiaTheme="minorEastAsia" w:hAnsi="Arial" w:cs="Arial"/>
          <w:b/>
          <w:kern w:val="2"/>
          <w:sz w:val="22"/>
          <w:szCs w:val="22"/>
        </w:rPr>
        <w:t>3H</w:t>
      </w:r>
      <w:r w:rsidRPr="0081723F">
        <w:rPr>
          <w:rFonts w:ascii="Arial" w:eastAsiaTheme="minorEastAsia" w:hAnsi="Arial" w:cs="Arial"/>
          <w:kern w:val="2"/>
          <w:sz w:val="22"/>
          <w:szCs w:val="22"/>
        </w:rPr>
        <w:t>).</w:t>
      </w:r>
    </w:p>
    <w:p w14:paraId="3DD12FBF" w14:textId="77777777" w:rsidR="00DD3117" w:rsidRPr="0081723F" w:rsidRDefault="00DD3117" w:rsidP="006B5E1E">
      <w:pPr>
        <w:jc w:val="both"/>
        <w:rPr>
          <w:rFonts w:ascii="Arial" w:eastAsiaTheme="minorEastAsia" w:hAnsi="Arial" w:cs="Arial"/>
          <w:kern w:val="2"/>
          <w:sz w:val="22"/>
          <w:szCs w:val="22"/>
        </w:rPr>
      </w:pPr>
    </w:p>
    <w:p w14:paraId="158EDE38" w14:textId="46889AE4" w:rsidR="006B49C6" w:rsidRPr="0081723F" w:rsidRDefault="00FD41D4" w:rsidP="006B5E1E">
      <w:pPr>
        <w:jc w:val="both"/>
        <w:rPr>
          <w:rFonts w:ascii="Arial" w:eastAsiaTheme="minorEastAsia" w:hAnsi="Arial" w:cs="Arial"/>
          <w:kern w:val="2"/>
          <w:sz w:val="22"/>
          <w:szCs w:val="22"/>
        </w:rPr>
      </w:pPr>
      <w:r>
        <w:rPr>
          <w:rFonts w:ascii="Arial" w:eastAsiaTheme="minorEastAsia" w:hAnsi="Arial" w:cs="Arial"/>
          <w:kern w:val="2"/>
          <w:sz w:val="22"/>
          <w:szCs w:val="22"/>
        </w:rPr>
        <w:t>C</w:t>
      </w:r>
      <w:r w:rsidR="00F136CC" w:rsidRPr="0081723F">
        <w:rPr>
          <w:rFonts w:ascii="Arial" w:eastAsiaTheme="minorEastAsia" w:hAnsi="Arial" w:cs="Arial"/>
          <w:kern w:val="2"/>
          <w:sz w:val="22"/>
          <w:szCs w:val="22"/>
        </w:rPr>
        <w:t>olorectal adenoma</w:t>
      </w:r>
      <w:r>
        <w:rPr>
          <w:rFonts w:ascii="Arial" w:eastAsiaTheme="minorEastAsia" w:hAnsi="Arial" w:cs="Arial"/>
          <w:kern w:val="2"/>
          <w:sz w:val="22"/>
          <w:szCs w:val="22"/>
        </w:rPr>
        <w:t xml:space="preserve"> is believed to be the </w:t>
      </w:r>
      <w:r w:rsidR="00F136CC" w:rsidRPr="0081723F">
        <w:rPr>
          <w:rFonts w:ascii="Arial" w:eastAsiaTheme="minorEastAsia" w:hAnsi="Arial" w:cs="Arial"/>
          <w:kern w:val="2"/>
          <w:sz w:val="22"/>
          <w:szCs w:val="22"/>
        </w:rPr>
        <w:t xml:space="preserve">middle stage between normal status and cancer. Our study focuses on adenoma and </w:t>
      </w:r>
      <w:r>
        <w:rPr>
          <w:rFonts w:ascii="Arial" w:eastAsiaTheme="minorEastAsia" w:hAnsi="Arial" w:cs="Arial"/>
          <w:kern w:val="2"/>
          <w:sz w:val="22"/>
          <w:szCs w:val="22"/>
        </w:rPr>
        <w:t>DN</w:t>
      </w:r>
      <w:r>
        <w:rPr>
          <w:rFonts w:ascii="Arial" w:eastAsiaTheme="minorEastAsia" w:hAnsi="Arial" w:cs="Arial" w:hint="eastAsia"/>
          <w:kern w:val="2"/>
          <w:sz w:val="22"/>
          <w:szCs w:val="22"/>
        </w:rPr>
        <w:t>A</w:t>
      </w:r>
      <w:r>
        <w:rPr>
          <w:rFonts w:ascii="Arial" w:eastAsiaTheme="minorEastAsia" w:hAnsi="Arial" w:cs="Arial"/>
          <w:kern w:val="2"/>
          <w:sz w:val="22"/>
          <w:szCs w:val="22"/>
        </w:rPr>
        <w:t xml:space="preserve"> methylation difference among </w:t>
      </w:r>
      <w:r w:rsidR="00F136CC" w:rsidRPr="0081723F">
        <w:rPr>
          <w:rFonts w:ascii="Arial" w:eastAsiaTheme="minorEastAsia" w:hAnsi="Arial" w:cs="Arial" w:hint="eastAsia"/>
          <w:kern w:val="2"/>
          <w:sz w:val="22"/>
          <w:szCs w:val="22"/>
        </w:rPr>
        <w:t>p</w:t>
      </w:r>
      <w:r w:rsidR="00F136CC" w:rsidRPr="0081723F">
        <w:rPr>
          <w:rFonts w:ascii="Arial" w:eastAsiaTheme="minorEastAsia" w:hAnsi="Arial" w:cs="Arial"/>
          <w:kern w:val="2"/>
          <w:sz w:val="22"/>
          <w:szCs w:val="22"/>
        </w:rPr>
        <w:t xml:space="preserve">athological stages. </w:t>
      </w:r>
      <w:r>
        <w:rPr>
          <w:rFonts w:ascii="Arial" w:eastAsiaTheme="minorEastAsia" w:hAnsi="Arial" w:cs="Arial"/>
          <w:kern w:val="2"/>
          <w:sz w:val="22"/>
          <w:szCs w:val="22"/>
        </w:rPr>
        <w:t>E</w:t>
      </w:r>
      <w:r w:rsidR="00F136CC" w:rsidRPr="0081723F">
        <w:rPr>
          <w:rFonts w:ascii="Arial" w:eastAsiaTheme="minorEastAsia" w:hAnsi="Arial" w:cs="Arial"/>
          <w:kern w:val="2"/>
          <w:sz w:val="22"/>
          <w:szCs w:val="22"/>
        </w:rPr>
        <w:t xml:space="preserve">thanol degradation </w:t>
      </w:r>
      <w:r w:rsidR="009446D3" w:rsidRPr="0081723F">
        <w:rPr>
          <w:rFonts w:ascii="Arial" w:eastAsiaTheme="minorEastAsia" w:hAnsi="Arial" w:cs="Arial"/>
          <w:kern w:val="2"/>
          <w:sz w:val="22"/>
          <w:szCs w:val="22"/>
        </w:rPr>
        <w:t xml:space="preserve">II </w:t>
      </w:r>
      <w:r>
        <w:rPr>
          <w:rFonts w:ascii="Arial" w:eastAsiaTheme="minorEastAsia" w:hAnsi="Arial" w:cs="Arial"/>
          <w:kern w:val="2"/>
          <w:sz w:val="22"/>
          <w:szCs w:val="22"/>
        </w:rPr>
        <w:t>was</w:t>
      </w:r>
      <w:r w:rsidRPr="0081723F">
        <w:rPr>
          <w:rFonts w:ascii="Arial" w:eastAsiaTheme="minorEastAsia" w:hAnsi="Arial" w:cs="Arial"/>
          <w:kern w:val="2"/>
          <w:sz w:val="22"/>
          <w:szCs w:val="22"/>
        </w:rPr>
        <w:t xml:space="preserve"> </w:t>
      </w:r>
      <w:r w:rsidR="00F136CC" w:rsidRPr="0081723F">
        <w:rPr>
          <w:rFonts w:ascii="Arial" w:eastAsiaTheme="minorEastAsia" w:hAnsi="Arial" w:cs="Arial"/>
          <w:kern w:val="2"/>
          <w:sz w:val="22"/>
          <w:szCs w:val="22"/>
        </w:rPr>
        <w:t xml:space="preserve">the top term </w:t>
      </w:r>
      <w:r>
        <w:rPr>
          <w:rFonts w:ascii="Arial" w:eastAsiaTheme="minorEastAsia" w:hAnsi="Arial" w:cs="Arial"/>
          <w:kern w:val="2"/>
          <w:sz w:val="22"/>
          <w:szCs w:val="22"/>
        </w:rPr>
        <w:t>in</w:t>
      </w:r>
      <w:r w:rsidRPr="0081723F">
        <w:rPr>
          <w:rFonts w:ascii="Arial" w:eastAsiaTheme="minorEastAsia" w:hAnsi="Arial" w:cs="Arial"/>
          <w:kern w:val="2"/>
          <w:sz w:val="22"/>
          <w:szCs w:val="22"/>
        </w:rPr>
        <w:t xml:space="preserve"> </w:t>
      </w:r>
      <w:r w:rsidR="009446D3" w:rsidRPr="0081723F">
        <w:rPr>
          <w:rFonts w:ascii="Arial" w:eastAsiaTheme="minorEastAsia" w:hAnsi="Arial" w:cs="Arial"/>
          <w:kern w:val="2"/>
          <w:sz w:val="22"/>
          <w:szCs w:val="22"/>
        </w:rPr>
        <w:t>IPA enrichment result of hyper-</w:t>
      </w:r>
      <w:r w:rsidR="00F136CC" w:rsidRPr="0081723F">
        <w:rPr>
          <w:rFonts w:ascii="Arial" w:eastAsiaTheme="minorEastAsia" w:hAnsi="Arial" w:cs="Arial"/>
          <w:kern w:val="2"/>
          <w:sz w:val="22"/>
          <w:szCs w:val="22"/>
        </w:rPr>
        <w:t>DMRs</w:t>
      </w:r>
      <w:r>
        <w:rPr>
          <w:rFonts w:ascii="Arial" w:eastAsiaTheme="minorEastAsia" w:hAnsi="Arial" w:cs="Arial"/>
          <w:kern w:val="2"/>
          <w:sz w:val="22"/>
          <w:szCs w:val="22"/>
        </w:rPr>
        <w:t xml:space="preserve"> identified in very early stage</w:t>
      </w:r>
      <w:r w:rsidR="00F136CC" w:rsidRPr="0081723F">
        <w:rPr>
          <w:rFonts w:ascii="Arial" w:eastAsiaTheme="minorEastAsia" w:hAnsi="Arial" w:cs="Arial"/>
          <w:kern w:val="2"/>
          <w:sz w:val="22"/>
          <w:szCs w:val="22"/>
        </w:rPr>
        <w:t xml:space="preserve">, </w:t>
      </w:r>
      <w:r>
        <w:rPr>
          <w:rFonts w:ascii="Arial" w:eastAsiaTheme="minorEastAsia" w:hAnsi="Arial" w:cs="Arial"/>
          <w:kern w:val="2"/>
          <w:sz w:val="22"/>
          <w:szCs w:val="22"/>
        </w:rPr>
        <w:t xml:space="preserve">and </w:t>
      </w:r>
      <w:r w:rsidR="000268C9" w:rsidRPr="000268C9">
        <w:rPr>
          <w:rFonts w:ascii="Arial" w:eastAsiaTheme="minorEastAsia" w:hAnsi="Arial" w:cs="Arial"/>
          <w:i/>
          <w:kern w:val="2"/>
          <w:sz w:val="22"/>
          <w:szCs w:val="22"/>
        </w:rPr>
        <w:t>ADHFE1</w:t>
      </w:r>
      <w:r w:rsidR="00F136CC" w:rsidRPr="0081723F">
        <w:rPr>
          <w:rFonts w:ascii="Arial" w:eastAsiaTheme="minorEastAsia" w:hAnsi="Arial" w:cs="Arial"/>
          <w:kern w:val="2"/>
          <w:sz w:val="22"/>
          <w:szCs w:val="22"/>
        </w:rPr>
        <w:t xml:space="preserve"> and </w:t>
      </w:r>
      <w:r w:rsidR="000268C9" w:rsidRPr="000268C9">
        <w:rPr>
          <w:rFonts w:ascii="Arial" w:eastAsiaTheme="minorEastAsia" w:hAnsi="Arial" w:cs="Arial"/>
          <w:i/>
          <w:kern w:val="2"/>
          <w:sz w:val="22"/>
          <w:szCs w:val="22"/>
        </w:rPr>
        <w:t>ACSS3</w:t>
      </w:r>
      <w:r w:rsidR="00F136CC" w:rsidRPr="0081723F">
        <w:rPr>
          <w:rFonts w:ascii="Arial" w:eastAsiaTheme="minorEastAsia" w:hAnsi="Arial" w:cs="Arial"/>
          <w:kern w:val="2"/>
          <w:sz w:val="22"/>
          <w:szCs w:val="22"/>
        </w:rPr>
        <w:t xml:space="preserve"> </w:t>
      </w:r>
      <w:r>
        <w:rPr>
          <w:rFonts w:ascii="Arial" w:eastAsiaTheme="minorEastAsia" w:hAnsi="Arial" w:cs="Arial"/>
          <w:kern w:val="2"/>
          <w:sz w:val="22"/>
          <w:szCs w:val="22"/>
        </w:rPr>
        <w:t>genes featured in this biological process</w:t>
      </w:r>
      <w:r w:rsidR="00F136CC" w:rsidRPr="0081723F">
        <w:rPr>
          <w:rFonts w:ascii="Arial" w:eastAsiaTheme="minorEastAsia" w:hAnsi="Arial" w:cs="Arial"/>
          <w:kern w:val="2"/>
          <w:sz w:val="22"/>
          <w:szCs w:val="22"/>
        </w:rPr>
        <w:t>. The</w:t>
      </w:r>
      <w:r w:rsidR="00E822D5">
        <w:rPr>
          <w:rFonts w:ascii="Arial" w:eastAsiaTheme="minorEastAsia" w:hAnsi="Arial" w:cs="Arial"/>
          <w:kern w:val="2"/>
          <w:sz w:val="22"/>
          <w:szCs w:val="22"/>
        </w:rPr>
        <w:t xml:space="preserve">ir intense </w:t>
      </w:r>
      <w:r w:rsidR="00F136CC" w:rsidRPr="0081723F">
        <w:rPr>
          <w:rFonts w:ascii="Arial" w:eastAsiaTheme="minorEastAsia" w:hAnsi="Arial" w:cs="Arial"/>
          <w:kern w:val="2"/>
          <w:sz w:val="22"/>
          <w:szCs w:val="22"/>
        </w:rPr>
        <w:t>early DNA methylation change provides potential as</w:t>
      </w:r>
      <w:r w:rsidR="00E822D5">
        <w:rPr>
          <w:rFonts w:ascii="Arial" w:eastAsiaTheme="minorEastAsia" w:hAnsi="Arial" w:cs="Arial"/>
          <w:kern w:val="2"/>
          <w:sz w:val="22"/>
          <w:szCs w:val="22"/>
        </w:rPr>
        <w:t xml:space="preserve"> adenoma</w:t>
      </w:r>
      <w:r w:rsidR="00E822D5">
        <w:rPr>
          <w:rFonts w:ascii="Arial" w:eastAsiaTheme="minorEastAsia" w:hAnsi="Arial" w:cs="Arial" w:hint="eastAsia"/>
          <w:kern w:val="2"/>
          <w:sz w:val="22"/>
          <w:szCs w:val="22"/>
        </w:rPr>
        <w:t xml:space="preserve"> </w:t>
      </w:r>
      <w:r w:rsidR="00F136CC" w:rsidRPr="0081723F">
        <w:rPr>
          <w:rFonts w:ascii="Arial" w:eastAsiaTheme="minorEastAsia" w:hAnsi="Arial" w:cs="Arial"/>
          <w:kern w:val="2"/>
          <w:sz w:val="22"/>
          <w:szCs w:val="22"/>
        </w:rPr>
        <w:t>biomarker. After getting negative correlation of expression and DNA methylation of the two genes</w:t>
      </w:r>
      <w:r w:rsidR="00E822D5">
        <w:rPr>
          <w:rFonts w:ascii="Arial" w:eastAsiaTheme="minorEastAsia" w:hAnsi="Arial" w:cs="Arial"/>
          <w:kern w:val="2"/>
          <w:sz w:val="22"/>
          <w:szCs w:val="22"/>
        </w:rPr>
        <w:t xml:space="preserve">, </w:t>
      </w:r>
      <w:r w:rsidR="00F136CC" w:rsidRPr="0081723F">
        <w:rPr>
          <w:rFonts w:ascii="Arial" w:eastAsiaTheme="minorEastAsia" w:hAnsi="Arial" w:cs="Arial"/>
          <w:kern w:val="2"/>
          <w:sz w:val="22"/>
          <w:szCs w:val="22"/>
        </w:rPr>
        <w:t xml:space="preserve">we </w:t>
      </w:r>
      <w:r w:rsidR="00E822D5">
        <w:rPr>
          <w:rFonts w:ascii="Arial" w:eastAsiaTheme="minorEastAsia" w:hAnsi="Arial" w:cs="Arial"/>
          <w:kern w:val="2"/>
          <w:sz w:val="22"/>
          <w:szCs w:val="22"/>
        </w:rPr>
        <w:t>only used their methylation levels to</w:t>
      </w:r>
      <w:r w:rsidR="00F136CC" w:rsidRPr="0081723F">
        <w:rPr>
          <w:rFonts w:ascii="Arial" w:eastAsiaTheme="minorEastAsia" w:hAnsi="Arial" w:cs="Arial"/>
          <w:kern w:val="2"/>
          <w:sz w:val="22"/>
          <w:szCs w:val="22"/>
        </w:rPr>
        <w:t xml:space="preserve"> distinguish normal and </w:t>
      </w:r>
      <w:r w:rsidR="00E822D5">
        <w:rPr>
          <w:rFonts w:ascii="Arial" w:eastAsiaTheme="minorEastAsia" w:hAnsi="Arial" w:cs="Arial"/>
          <w:kern w:val="2"/>
          <w:sz w:val="22"/>
          <w:szCs w:val="22"/>
        </w:rPr>
        <w:t>adenoma</w:t>
      </w:r>
      <w:r w:rsidR="00E822D5" w:rsidRPr="0081723F">
        <w:rPr>
          <w:rFonts w:ascii="Arial" w:eastAsiaTheme="minorEastAsia" w:hAnsi="Arial" w:cs="Arial"/>
          <w:kern w:val="2"/>
          <w:sz w:val="22"/>
          <w:szCs w:val="22"/>
        </w:rPr>
        <w:t xml:space="preserve"> </w:t>
      </w:r>
      <w:r w:rsidR="00F136CC" w:rsidRPr="0081723F">
        <w:rPr>
          <w:rFonts w:ascii="Arial" w:eastAsiaTheme="minorEastAsia" w:hAnsi="Arial" w:cs="Arial"/>
          <w:kern w:val="2"/>
          <w:sz w:val="22"/>
          <w:szCs w:val="22"/>
        </w:rPr>
        <w:t xml:space="preserve">samples. The error rate of </w:t>
      </w:r>
      <w:r w:rsidR="000268C9" w:rsidRPr="000268C9">
        <w:rPr>
          <w:rFonts w:ascii="Arial" w:eastAsiaTheme="minorEastAsia" w:hAnsi="Arial" w:cs="Arial"/>
          <w:i/>
          <w:kern w:val="2"/>
          <w:sz w:val="22"/>
          <w:szCs w:val="22"/>
        </w:rPr>
        <w:t>ADHFE1</w:t>
      </w:r>
      <w:r w:rsidR="00F136CC" w:rsidRPr="0081723F">
        <w:rPr>
          <w:rFonts w:ascii="Arial" w:eastAsiaTheme="minorEastAsia" w:hAnsi="Arial" w:cs="Arial"/>
          <w:kern w:val="2"/>
          <w:sz w:val="22"/>
          <w:szCs w:val="22"/>
        </w:rPr>
        <w:t xml:space="preserve"> just </w:t>
      </w:r>
      <w:r w:rsidR="00E822D5">
        <w:rPr>
          <w:rFonts w:ascii="Arial" w:eastAsiaTheme="minorEastAsia" w:hAnsi="Arial" w:cs="Arial"/>
          <w:kern w:val="2"/>
          <w:sz w:val="22"/>
          <w:szCs w:val="22"/>
        </w:rPr>
        <w:t>got</w:t>
      </w:r>
      <w:r w:rsidR="00E822D5" w:rsidRPr="0081723F">
        <w:rPr>
          <w:rFonts w:ascii="Arial" w:eastAsiaTheme="minorEastAsia" w:hAnsi="Arial" w:cs="Arial"/>
          <w:kern w:val="2"/>
          <w:sz w:val="22"/>
          <w:szCs w:val="22"/>
        </w:rPr>
        <w:t xml:space="preserve"> </w:t>
      </w:r>
      <w:r w:rsidR="00F136CC" w:rsidRPr="0081723F">
        <w:rPr>
          <w:rFonts w:ascii="Arial" w:eastAsiaTheme="minorEastAsia" w:hAnsi="Arial" w:cs="Arial"/>
          <w:kern w:val="2"/>
          <w:sz w:val="22"/>
          <w:szCs w:val="22"/>
        </w:rPr>
        <w:t xml:space="preserve">4.68% (39/833), while the </w:t>
      </w:r>
      <w:r w:rsidR="000268C9" w:rsidRPr="000268C9">
        <w:rPr>
          <w:rFonts w:ascii="Arial" w:eastAsiaTheme="minorEastAsia" w:hAnsi="Arial" w:cs="Arial"/>
          <w:i/>
          <w:kern w:val="2"/>
          <w:sz w:val="22"/>
          <w:szCs w:val="22"/>
        </w:rPr>
        <w:t>ACSS3</w:t>
      </w:r>
      <w:r w:rsidR="00F136CC" w:rsidRPr="0081723F">
        <w:rPr>
          <w:rFonts w:ascii="Arial" w:eastAsiaTheme="minorEastAsia" w:hAnsi="Arial" w:cs="Arial"/>
          <w:kern w:val="2"/>
          <w:sz w:val="22"/>
          <w:szCs w:val="22"/>
        </w:rPr>
        <w:t xml:space="preserve">’s </w:t>
      </w:r>
      <w:r w:rsidR="00E822D5">
        <w:rPr>
          <w:rFonts w:ascii="Arial" w:eastAsiaTheme="minorEastAsia" w:hAnsi="Arial" w:cs="Arial"/>
          <w:kern w:val="2"/>
          <w:sz w:val="22"/>
          <w:szCs w:val="22"/>
        </w:rPr>
        <w:t>reached</w:t>
      </w:r>
      <w:r w:rsidR="00F136CC" w:rsidRPr="0081723F">
        <w:rPr>
          <w:rFonts w:ascii="Arial" w:eastAsiaTheme="minorEastAsia" w:hAnsi="Arial" w:cs="Arial"/>
          <w:kern w:val="2"/>
          <w:sz w:val="22"/>
          <w:szCs w:val="22"/>
        </w:rPr>
        <w:t xml:space="preserve"> 16.68% (139/833). Furthermore, </w:t>
      </w:r>
      <w:r w:rsidR="00E822D5">
        <w:rPr>
          <w:rFonts w:ascii="Arial" w:eastAsiaTheme="minorEastAsia" w:hAnsi="Arial" w:cs="Arial"/>
          <w:kern w:val="2"/>
          <w:sz w:val="22"/>
          <w:szCs w:val="22"/>
        </w:rPr>
        <w:t>according to</w:t>
      </w:r>
      <w:r w:rsidR="00E822D5" w:rsidRPr="0081723F">
        <w:rPr>
          <w:rFonts w:ascii="Arial" w:eastAsiaTheme="minorEastAsia" w:hAnsi="Arial" w:cs="Arial"/>
          <w:kern w:val="2"/>
          <w:sz w:val="22"/>
          <w:szCs w:val="22"/>
        </w:rPr>
        <w:t xml:space="preserve"> </w:t>
      </w:r>
      <w:r w:rsidR="00F136CC" w:rsidRPr="0081723F">
        <w:rPr>
          <w:rFonts w:ascii="Arial" w:eastAsiaTheme="minorEastAsia" w:hAnsi="Arial" w:cs="Arial"/>
          <w:kern w:val="2"/>
          <w:sz w:val="22"/>
          <w:szCs w:val="22"/>
        </w:rPr>
        <w:t xml:space="preserve">ROC curve of mBV of </w:t>
      </w:r>
      <w:r w:rsidR="000268C9" w:rsidRPr="000268C9">
        <w:rPr>
          <w:rFonts w:ascii="Arial" w:eastAsiaTheme="minorEastAsia" w:hAnsi="Arial" w:cs="Arial"/>
          <w:i/>
          <w:kern w:val="2"/>
          <w:sz w:val="22"/>
          <w:szCs w:val="22"/>
        </w:rPr>
        <w:t>ADHFE1</w:t>
      </w:r>
      <w:r w:rsidR="00F136CC" w:rsidRPr="0081723F">
        <w:rPr>
          <w:rFonts w:ascii="Arial" w:eastAsiaTheme="minorEastAsia" w:hAnsi="Arial" w:cs="Arial"/>
          <w:kern w:val="2"/>
          <w:sz w:val="22"/>
          <w:szCs w:val="22"/>
        </w:rPr>
        <w:t xml:space="preserve"> promoter mBV for all 833 samples, the AUC </w:t>
      </w:r>
      <w:r w:rsidR="00E822D5">
        <w:rPr>
          <w:rFonts w:ascii="Arial" w:eastAsiaTheme="minorEastAsia" w:hAnsi="Arial" w:cs="Arial"/>
          <w:kern w:val="2"/>
          <w:sz w:val="22"/>
          <w:szCs w:val="22"/>
        </w:rPr>
        <w:t>was</w:t>
      </w:r>
      <w:r w:rsidR="00E822D5" w:rsidRPr="0081723F">
        <w:rPr>
          <w:rFonts w:ascii="Arial" w:eastAsiaTheme="minorEastAsia" w:hAnsi="Arial" w:cs="Arial"/>
          <w:kern w:val="2"/>
          <w:sz w:val="22"/>
          <w:szCs w:val="22"/>
        </w:rPr>
        <w:t xml:space="preserve"> </w:t>
      </w:r>
      <w:r w:rsidR="00F136CC" w:rsidRPr="0081723F">
        <w:rPr>
          <w:rFonts w:ascii="Arial" w:eastAsiaTheme="minorEastAsia" w:hAnsi="Arial" w:cs="Arial"/>
          <w:kern w:val="2"/>
          <w:sz w:val="22"/>
          <w:szCs w:val="22"/>
        </w:rPr>
        <w:t>0.968 with specificity and sensitivity as 0.946 and 0.960 (</w:t>
      </w:r>
      <w:r w:rsidR="00F136CC" w:rsidRPr="00423D91">
        <w:rPr>
          <w:rFonts w:ascii="Arial" w:eastAsiaTheme="minorEastAsia" w:hAnsi="Arial" w:cs="Arial"/>
          <w:b/>
          <w:kern w:val="2"/>
          <w:sz w:val="22"/>
          <w:szCs w:val="22"/>
        </w:rPr>
        <w:t xml:space="preserve">Figure </w:t>
      </w:r>
      <w:r w:rsidR="009446D3" w:rsidRPr="00423D91">
        <w:rPr>
          <w:rFonts w:ascii="Arial" w:eastAsiaTheme="minorEastAsia" w:hAnsi="Arial" w:cs="Arial"/>
          <w:b/>
          <w:kern w:val="2"/>
          <w:sz w:val="22"/>
          <w:szCs w:val="22"/>
        </w:rPr>
        <w:t>4F</w:t>
      </w:r>
      <w:r w:rsidR="00F136CC" w:rsidRPr="0081723F">
        <w:rPr>
          <w:rFonts w:ascii="Arial" w:eastAsiaTheme="minorEastAsia" w:hAnsi="Arial" w:cs="Arial"/>
          <w:kern w:val="2"/>
          <w:sz w:val="22"/>
          <w:szCs w:val="22"/>
        </w:rPr>
        <w:t xml:space="preserve">). </w:t>
      </w:r>
      <w:r w:rsidR="00E822D5">
        <w:rPr>
          <w:rFonts w:ascii="Arial" w:eastAsiaTheme="minorEastAsia" w:hAnsi="Arial" w:cs="Arial"/>
          <w:kern w:val="2"/>
          <w:sz w:val="22"/>
          <w:szCs w:val="22"/>
        </w:rPr>
        <w:t>The performance to distinguish</w:t>
      </w:r>
      <w:r w:rsidR="00E822D5" w:rsidRPr="0081723F">
        <w:rPr>
          <w:rFonts w:ascii="Arial" w:eastAsiaTheme="minorEastAsia" w:hAnsi="Arial" w:cs="Arial"/>
          <w:kern w:val="2"/>
          <w:sz w:val="22"/>
          <w:szCs w:val="22"/>
        </w:rPr>
        <w:t xml:space="preserve"> </w:t>
      </w:r>
      <w:r w:rsidR="00F136CC" w:rsidRPr="0081723F">
        <w:rPr>
          <w:rFonts w:ascii="Arial" w:eastAsiaTheme="minorEastAsia" w:hAnsi="Arial" w:cs="Arial"/>
          <w:kern w:val="2"/>
          <w:sz w:val="22"/>
          <w:szCs w:val="22"/>
        </w:rPr>
        <w:t>cancer</w:t>
      </w:r>
      <w:r w:rsidR="00E822D5">
        <w:rPr>
          <w:rFonts w:ascii="Arial" w:eastAsiaTheme="minorEastAsia" w:hAnsi="Arial" w:cs="Arial"/>
          <w:kern w:val="2"/>
          <w:sz w:val="22"/>
          <w:szCs w:val="22"/>
        </w:rPr>
        <w:t xml:space="preserve"> and normal </w:t>
      </w:r>
      <w:r w:rsidR="00F136CC" w:rsidRPr="0081723F">
        <w:rPr>
          <w:rFonts w:ascii="Arial" w:eastAsiaTheme="minorEastAsia" w:hAnsi="Arial" w:cs="Arial"/>
          <w:kern w:val="2"/>
          <w:sz w:val="22"/>
          <w:szCs w:val="22"/>
        </w:rPr>
        <w:t>samples</w:t>
      </w:r>
      <w:r w:rsidR="00E822D5">
        <w:rPr>
          <w:rFonts w:ascii="Arial" w:eastAsiaTheme="minorEastAsia" w:hAnsi="Arial" w:cs="Arial"/>
          <w:kern w:val="2"/>
          <w:sz w:val="22"/>
          <w:szCs w:val="22"/>
        </w:rPr>
        <w:t xml:space="preserve"> was even better</w:t>
      </w:r>
      <w:r w:rsidR="00F136CC" w:rsidRPr="0081723F">
        <w:rPr>
          <w:rFonts w:ascii="Arial" w:eastAsiaTheme="minorEastAsia" w:hAnsi="Arial" w:cs="Arial"/>
          <w:kern w:val="2"/>
          <w:sz w:val="22"/>
          <w:szCs w:val="22"/>
        </w:rPr>
        <w:t xml:space="preserve">, </w:t>
      </w:r>
      <w:r w:rsidR="00E822D5">
        <w:rPr>
          <w:rFonts w:ascii="Arial" w:eastAsiaTheme="minorEastAsia" w:hAnsi="Arial" w:cs="Arial"/>
          <w:kern w:val="2"/>
          <w:sz w:val="22"/>
          <w:szCs w:val="22"/>
        </w:rPr>
        <w:t xml:space="preserve">and the </w:t>
      </w:r>
      <w:r w:rsidR="00F136CC" w:rsidRPr="0081723F">
        <w:rPr>
          <w:rFonts w:ascii="Arial" w:eastAsiaTheme="minorEastAsia" w:hAnsi="Arial" w:cs="Arial"/>
          <w:kern w:val="2"/>
          <w:sz w:val="22"/>
          <w:szCs w:val="22"/>
        </w:rPr>
        <w:t xml:space="preserve">AUC </w:t>
      </w:r>
      <w:r w:rsidR="00E822D5">
        <w:rPr>
          <w:rFonts w:ascii="Arial" w:eastAsiaTheme="minorEastAsia" w:hAnsi="Arial" w:cs="Arial"/>
          <w:kern w:val="2"/>
          <w:sz w:val="22"/>
          <w:szCs w:val="22"/>
        </w:rPr>
        <w:t>was</w:t>
      </w:r>
      <w:r w:rsidR="00E822D5" w:rsidRPr="0081723F">
        <w:rPr>
          <w:rFonts w:ascii="Arial" w:eastAsiaTheme="minorEastAsia" w:hAnsi="Arial" w:cs="Arial"/>
          <w:kern w:val="2"/>
          <w:sz w:val="22"/>
          <w:szCs w:val="22"/>
        </w:rPr>
        <w:t xml:space="preserve"> </w:t>
      </w:r>
      <w:r w:rsidR="00F136CC" w:rsidRPr="0081723F">
        <w:rPr>
          <w:rFonts w:ascii="Arial" w:eastAsiaTheme="minorEastAsia" w:hAnsi="Arial" w:cs="Arial"/>
          <w:kern w:val="2"/>
          <w:sz w:val="22"/>
          <w:szCs w:val="22"/>
        </w:rPr>
        <w:t>0.978 (</w:t>
      </w:r>
      <w:r w:rsidR="00F136CC" w:rsidRPr="00423D91">
        <w:rPr>
          <w:rFonts w:ascii="Arial" w:eastAsiaTheme="minorEastAsia" w:hAnsi="Arial" w:cs="Arial"/>
          <w:b/>
          <w:kern w:val="2"/>
          <w:sz w:val="22"/>
          <w:szCs w:val="22"/>
        </w:rPr>
        <w:t xml:space="preserve">Figure </w:t>
      </w:r>
      <w:r w:rsidR="00503288">
        <w:rPr>
          <w:rFonts w:ascii="Arial" w:eastAsiaTheme="minorEastAsia" w:hAnsi="Arial" w:cs="Arial"/>
          <w:b/>
          <w:kern w:val="2"/>
          <w:sz w:val="22"/>
          <w:szCs w:val="22"/>
        </w:rPr>
        <w:t>S</w:t>
      </w:r>
      <w:r w:rsidR="00BD1080">
        <w:rPr>
          <w:rFonts w:ascii="Arial" w:eastAsiaTheme="minorEastAsia" w:hAnsi="Arial" w:cs="Arial"/>
          <w:b/>
          <w:kern w:val="2"/>
          <w:sz w:val="22"/>
          <w:szCs w:val="22"/>
        </w:rPr>
        <w:t>3</w:t>
      </w:r>
      <w:r w:rsidR="00F136CC" w:rsidRPr="0081723F">
        <w:rPr>
          <w:rFonts w:ascii="Arial" w:eastAsiaTheme="minorEastAsia" w:hAnsi="Arial" w:cs="Arial"/>
          <w:kern w:val="2"/>
          <w:sz w:val="22"/>
          <w:szCs w:val="22"/>
        </w:rPr>
        <w:t xml:space="preserve">). </w:t>
      </w:r>
      <w:r w:rsidR="00E822D5">
        <w:rPr>
          <w:rFonts w:ascii="Arial" w:eastAsiaTheme="minorEastAsia" w:hAnsi="Arial" w:cs="Arial"/>
          <w:kern w:val="2"/>
          <w:sz w:val="22"/>
          <w:szCs w:val="22"/>
        </w:rPr>
        <w:t>It is known that t</w:t>
      </w:r>
      <w:r w:rsidR="00E822D5" w:rsidRPr="0081723F">
        <w:rPr>
          <w:rFonts w:ascii="Arial" w:eastAsiaTheme="minorEastAsia" w:hAnsi="Arial" w:cs="Arial"/>
          <w:kern w:val="2"/>
          <w:sz w:val="22"/>
          <w:szCs w:val="22"/>
        </w:rPr>
        <w:t xml:space="preserve">he </w:t>
      </w:r>
      <w:r w:rsidR="000268C9" w:rsidRPr="000268C9">
        <w:rPr>
          <w:rFonts w:ascii="Arial" w:eastAsiaTheme="minorEastAsia" w:hAnsi="Arial" w:cs="Arial"/>
          <w:i/>
          <w:kern w:val="2"/>
          <w:sz w:val="22"/>
          <w:szCs w:val="22"/>
        </w:rPr>
        <w:t>ADHFE1</w:t>
      </w:r>
      <w:r w:rsidR="00F136CC" w:rsidRPr="0081723F">
        <w:rPr>
          <w:rFonts w:ascii="Arial" w:eastAsiaTheme="minorEastAsia" w:hAnsi="Arial" w:cs="Arial"/>
          <w:kern w:val="2"/>
          <w:sz w:val="22"/>
          <w:szCs w:val="22"/>
        </w:rPr>
        <w:t xml:space="preserve"> gene encodes hydroxyacid-oxoacid transhydrogenase, responsible for the oxidation of 4-hydroxybutyrate in mammalian tissues</w:t>
      </w:r>
      <w:r w:rsidR="00E822D5">
        <w:rPr>
          <w:rFonts w:ascii="Arial" w:eastAsiaTheme="minorEastAsia" w:hAnsi="Arial" w:cs="Arial"/>
          <w:kern w:val="2"/>
          <w:sz w:val="22"/>
          <w:szCs w:val="22"/>
        </w:rPr>
        <w:t>. S</w:t>
      </w:r>
      <w:r w:rsidR="00F136CC" w:rsidRPr="0081723F">
        <w:rPr>
          <w:rFonts w:ascii="Arial" w:eastAsiaTheme="minorEastAsia" w:hAnsi="Arial" w:cs="Arial"/>
          <w:kern w:val="2"/>
          <w:sz w:val="22"/>
          <w:szCs w:val="22"/>
        </w:rPr>
        <w:t xml:space="preserve">ome studies </w:t>
      </w:r>
      <w:r w:rsidR="00E822D5">
        <w:rPr>
          <w:rFonts w:ascii="Arial" w:eastAsiaTheme="minorEastAsia" w:hAnsi="Arial" w:cs="Arial"/>
          <w:kern w:val="2"/>
          <w:sz w:val="22"/>
          <w:szCs w:val="22"/>
        </w:rPr>
        <w:t xml:space="preserve">have </w:t>
      </w:r>
      <w:r w:rsidR="00F136CC" w:rsidRPr="0081723F">
        <w:rPr>
          <w:rFonts w:ascii="Arial" w:eastAsiaTheme="minorEastAsia" w:hAnsi="Arial" w:cs="Arial"/>
          <w:kern w:val="2"/>
          <w:sz w:val="22"/>
          <w:szCs w:val="22"/>
        </w:rPr>
        <w:t>report</w:t>
      </w:r>
      <w:r w:rsidR="00E822D5">
        <w:rPr>
          <w:rFonts w:ascii="Arial" w:eastAsiaTheme="minorEastAsia" w:hAnsi="Arial" w:cs="Arial"/>
          <w:kern w:val="2"/>
          <w:sz w:val="22"/>
          <w:szCs w:val="22"/>
        </w:rPr>
        <w:t>ed</w:t>
      </w:r>
      <w:r w:rsidR="00F136CC" w:rsidRPr="0081723F">
        <w:rPr>
          <w:rFonts w:ascii="Arial" w:eastAsiaTheme="minorEastAsia" w:hAnsi="Arial" w:cs="Arial"/>
          <w:kern w:val="2"/>
          <w:sz w:val="22"/>
          <w:szCs w:val="22"/>
        </w:rPr>
        <w:t xml:space="preserve"> the gene is associated with cell proliferation and differentiation</w:t>
      </w:r>
      <w:r w:rsidR="0086011E" w:rsidRPr="0081723F">
        <w:rPr>
          <w:rFonts w:ascii="Arial" w:eastAsiaTheme="minorEastAsia" w:hAnsi="Arial" w:cs="Arial"/>
          <w:kern w:val="2"/>
          <w:sz w:val="22"/>
          <w:szCs w:val="22"/>
        </w:rPr>
        <w:fldChar w:fldCharType="begin"/>
      </w:r>
      <w:r w:rsidR="001005EA">
        <w:rPr>
          <w:rFonts w:ascii="Arial" w:eastAsiaTheme="minorEastAsia" w:hAnsi="Arial" w:cs="Arial"/>
          <w:kern w:val="2"/>
          <w:sz w:val="22"/>
          <w:szCs w:val="22"/>
        </w:rPr>
        <w:instrText xml:space="preserve"> ADDIN EN.CITE &lt;EndNote&gt;&lt;Cite&gt;&lt;Author&gt;Deng&lt;/Author&gt;&lt;Year&gt;2002&lt;/Year&gt;&lt;RecNum&gt;45&lt;/RecNum&gt;&lt;DisplayText&gt;&lt;style face="superscript"&gt;26&lt;/style&gt;&lt;/DisplayText&gt;&lt;record&gt;&lt;rec-number&gt;45&lt;/rec-number&gt;&lt;foreign-keys&gt;&lt;key app="EN" db-id="zffsxeepa00fpreedaupevsaw9eeftzdw009" timestamp="1562552811"&gt;45&lt;/key&gt;&lt;/foreign-keys&gt;&lt;ref-type name="Journal Article"&gt;17&lt;/ref-type&gt;&lt;contributors&gt;&lt;authors&gt;&lt;author&gt;Deng, Y.&lt;/author&gt;&lt;author&gt;Wang, Z.&lt;/author&gt;&lt;author&gt;Gu, S.&lt;/author&gt;&lt;author&gt;Ji, C.&lt;/author&gt;&lt;author&gt;Ying, K.&lt;/author&gt;&lt;author&gt;Xie, Y.&lt;/author&gt;&lt;author&gt;Mao, Y.&lt;/author&gt;&lt;/authors&gt;&lt;/contributors&gt;&lt;auth-address&gt;State Key Laboratory of Genetic Engineering, Institute of Genetics, School of Life Sciences, Fudan University, Shanghai 200433, People&amp;apos;s Republic of China.&lt;/auth-address&gt;&lt;titles&gt;&lt;title&gt;Cloning and characterization of a novel human alcohol dehydrogenase gene (ADHFe1)&lt;/title&gt;&lt;secondary-title&gt;DNA Seq&lt;/secondary-title&gt;&lt;/titles&gt;&lt;periodical&gt;&lt;full-title&gt;DNA Seq&lt;/full-title&gt;&lt;/periodical&gt;&lt;pages&gt;301-6&lt;/pages&gt;&lt;volume&gt;13&lt;/volume&gt;&lt;number&gt;5&lt;/number&gt;&lt;edition&gt;2003/02/21&lt;/edition&gt;&lt;keywords&gt;&lt;keyword&gt;Alcohol Dehydrogenase/*genetics/metabolism&lt;/keyword&gt;&lt;keyword&gt;Amino Acid Motifs&lt;/keyword&gt;&lt;keyword&gt;Amino Acid Sequence&lt;/keyword&gt;&lt;keyword&gt;Base Sequence&lt;/keyword&gt;&lt;keyword&gt;Humans&lt;/keyword&gt;&lt;keyword&gt;Liver/metabolism&lt;/keyword&gt;&lt;keyword&gt;Molecular Sequence Data&lt;/keyword&gt;&lt;keyword&gt;Organ Specificity/physiology&lt;/keyword&gt;&lt;/keywords&gt;&lt;dates&gt;&lt;year&gt;2002&lt;/year&gt;&lt;pub-dates&gt;&lt;date&gt;Oct&lt;/date&gt;&lt;/pub-dates&gt;&lt;/dates&gt;&lt;isbn&gt;1042-5179 (Print)&amp;#xD;1026-7913 (Linking)&lt;/isbn&gt;&lt;accession-num&gt;12592711&lt;/accession-num&gt;&lt;urls&gt;&lt;related-urls&gt;&lt;url&gt;https://www.ncbi.nlm.nih.gov/pubmed/12592711&lt;/url&gt;&lt;/related-urls&gt;&lt;/urls&gt;&lt;/record&gt;&lt;/Cite&gt;&lt;/EndNote&gt;</w:instrText>
      </w:r>
      <w:r w:rsidR="0086011E" w:rsidRPr="0081723F">
        <w:rPr>
          <w:rFonts w:ascii="Arial" w:eastAsiaTheme="minorEastAsia" w:hAnsi="Arial" w:cs="Arial"/>
          <w:kern w:val="2"/>
          <w:sz w:val="22"/>
          <w:szCs w:val="22"/>
        </w:rPr>
        <w:fldChar w:fldCharType="separate"/>
      </w:r>
      <w:r w:rsidR="001005EA" w:rsidRPr="001005EA">
        <w:rPr>
          <w:rFonts w:ascii="Arial" w:eastAsiaTheme="minorEastAsia" w:hAnsi="Arial" w:cs="Arial"/>
          <w:noProof/>
          <w:kern w:val="2"/>
          <w:sz w:val="22"/>
          <w:szCs w:val="22"/>
          <w:vertAlign w:val="superscript"/>
        </w:rPr>
        <w:t>26</w:t>
      </w:r>
      <w:r w:rsidR="0086011E" w:rsidRPr="0081723F">
        <w:rPr>
          <w:rFonts w:ascii="Arial" w:eastAsiaTheme="minorEastAsia" w:hAnsi="Arial" w:cs="Arial"/>
          <w:kern w:val="2"/>
          <w:sz w:val="22"/>
          <w:szCs w:val="22"/>
        </w:rPr>
        <w:fldChar w:fldCharType="end"/>
      </w:r>
      <w:r w:rsidR="00F136CC" w:rsidRPr="0081723F">
        <w:rPr>
          <w:rFonts w:ascii="Arial" w:eastAsiaTheme="minorEastAsia" w:hAnsi="Arial" w:cs="Arial"/>
          <w:kern w:val="2"/>
          <w:sz w:val="22"/>
          <w:szCs w:val="22"/>
        </w:rPr>
        <w:t xml:space="preserve">. </w:t>
      </w:r>
      <w:r w:rsidR="00E822D5">
        <w:rPr>
          <w:rFonts w:ascii="Arial" w:eastAsiaTheme="minorEastAsia" w:hAnsi="Arial" w:cs="Arial"/>
          <w:kern w:val="2"/>
          <w:sz w:val="22"/>
          <w:szCs w:val="22"/>
        </w:rPr>
        <w:t>In</w:t>
      </w:r>
      <w:r w:rsidR="00E822D5" w:rsidRPr="0081723F">
        <w:rPr>
          <w:rFonts w:ascii="Arial" w:eastAsiaTheme="minorEastAsia" w:hAnsi="Arial" w:cs="Arial"/>
          <w:kern w:val="2"/>
          <w:sz w:val="22"/>
          <w:szCs w:val="22"/>
        </w:rPr>
        <w:t xml:space="preserve"> </w:t>
      </w:r>
      <w:r w:rsidR="00F136CC" w:rsidRPr="0081723F">
        <w:rPr>
          <w:rFonts w:ascii="Arial" w:eastAsiaTheme="minorEastAsia" w:hAnsi="Arial" w:cs="Arial"/>
          <w:kern w:val="2"/>
          <w:sz w:val="22"/>
          <w:szCs w:val="22"/>
        </w:rPr>
        <w:t xml:space="preserve">colorectal cancer tissue, </w:t>
      </w:r>
      <w:r w:rsidR="000268C9" w:rsidRPr="000268C9">
        <w:rPr>
          <w:rFonts w:ascii="Arial" w:eastAsiaTheme="minorEastAsia" w:hAnsi="Arial" w:cs="Arial"/>
          <w:i/>
          <w:kern w:val="2"/>
          <w:sz w:val="22"/>
          <w:szCs w:val="22"/>
        </w:rPr>
        <w:t>ADHFE1</w:t>
      </w:r>
      <w:r w:rsidR="00F136CC" w:rsidRPr="0081723F">
        <w:rPr>
          <w:rFonts w:ascii="Arial" w:eastAsiaTheme="minorEastAsia" w:hAnsi="Arial" w:cs="Arial"/>
          <w:kern w:val="2"/>
          <w:sz w:val="22"/>
          <w:szCs w:val="22"/>
        </w:rPr>
        <w:t xml:space="preserve"> gene show</w:t>
      </w:r>
      <w:r w:rsidR="00E822D5">
        <w:rPr>
          <w:rFonts w:ascii="Arial" w:eastAsiaTheme="minorEastAsia" w:hAnsi="Arial" w:cs="Arial"/>
          <w:kern w:val="2"/>
          <w:sz w:val="22"/>
          <w:szCs w:val="22"/>
        </w:rPr>
        <w:t>s</w:t>
      </w:r>
      <w:r w:rsidR="00F136CC" w:rsidRPr="0081723F">
        <w:rPr>
          <w:rFonts w:ascii="Arial" w:eastAsiaTheme="minorEastAsia" w:hAnsi="Arial" w:cs="Arial"/>
          <w:kern w:val="2"/>
          <w:sz w:val="22"/>
          <w:szCs w:val="22"/>
        </w:rPr>
        <w:t xml:space="preserve"> hyper</w:t>
      </w:r>
      <w:r w:rsidR="00B11C83" w:rsidRPr="0081723F">
        <w:rPr>
          <w:rFonts w:ascii="Arial" w:eastAsiaTheme="minorEastAsia" w:hAnsi="Arial" w:cs="Arial"/>
          <w:kern w:val="2"/>
          <w:sz w:val="22"/>
          <w:szCs w:val="22"/>
        </w:rPr>
        <w:t>-</w:t>
      </w:r>
      <w:r w:rsidR="00F136CC" w:rsidRPr="0081723F">
        <w:rPr>
          <w:rFonts w:ascii="Arial" w:eastAsiaTheme="minorEastAsia" w:hAnsi="Arial" w:cs="Arial"/>
          <w:kern w:val="2"/>
          <w:sz w:val="22"/>
          <w:szCs w:val="22"/>
        </w:rPr>
        <w:t>methylat</w:t>
      </w:r>
      <w:r w:rsidR="00E822D5">
        <w:rPr>
          <w:rFonts w:ascii="Arial" w:eastAsiaTheme="minorEastAsia" w:hAnsi="Arial" w:cs="Arial"/>
          <w:kern w:val="2"/>
          <w:sz w:val="22"/>
          <w:szCs w:val="22"/>
        </w:rPr>
        <w:t>ion in promoter region</w:t>
      </w:r>
      <w:r w:rsidR="00F136CC" w:rsidRPr="0081723F">
        <w:rPr>
          <w:rFonts w:ascii="Arial" w:eastAsiaTheme="minorEastAsia" w:hAnsi="Arial" w:cs="Arial"/>
          <w:kern w:val="2"/>
          <w:sz w:val="22"/>
          <w:szCs w:val="22"/>
        </w:rPr>
        <w:t xml:space="preserve"> and down regulation of expression, </w:t>
      </w:r>
      <w:r w:rsidR="00E822D5">
        <w:rPr>
          <w:rFonts w:ascii="Arial" w:eastAsiaTheme="minorEastAsia" w:hAnsi="Arial" w:cs="Arial"/>
          <w:kern w:val="2"/>
          <w:sz w:val="22"/>
          <w:szCs w:val="22"/>
        </w:rPr>
        <w:t xml:space="preserve">and </w:t>
      </w:r>
      <w:r w:rsidR="00F136CC" w:rsidRPr="0081723F">
        <w:rPr>
          <w:rFonts w:ascii="Arial" w:eastAsiaTheme="minorEastAsia" w:hAnsi="Arial" w:cs="Arial"/>
          <w:kern w:val="2"/>
          <w:sz w:val="22"/>
          <w:szCs w:val="22"/>
        </w:rPr>
        <w:t xml:space="preserve">it may </w:t>
      </w:r>
      <w:r w:rsidR="002B7C2E" w:rsidRPr="0081723F">
        <w:rPr>
          <w:rFonts w:ascii="Arial" w:eastAsiaTheme="minorEastAsia" w:hAnsi="Arial" w:cs="Arial"/>
          <w:kern w:val="2"/>
          <w:sz w:val="22"/>
          <w:szCs w:val="22"/>
        </w:rPr>
        <w:t>facilitate</w:t>
      </w:r>
      <w:r w:rsidR="00F136CC" w:rsidRPr="0081723F">
        <w:rPr>
          <w:rFonts w:ascii="Arial" w:eastAsiaTheme="minorEastAsia" w:hAnsi="Arial" w:cs="Arial"/>
          <w:kern w:val="2"/>
          <w:sz w:val="22"/>
          <w:szCs w:val="22"/>
        </w:rPr>
        <w:t xml:space="preserve"> tumor </w:t>
      </w:r>
      <w:r w:rsidR="008B50E2" w:rsidRPr="0081723F">
        <w:rPr>
          <w:rFonts w:ascii="Arial" w:eastAsiaTheme="minorEastAsia" w:hAnsi="Arial" w:cs="Arial"/>
          <w:kern w:val="2"/>
          <w:sz w:val="22"/>
          <w:szCs w:val="22"/>
        </w:rPr>
        <w:t xml:space="preserve">growth </w:t>
      </w:r>
      <w:r w:rsidR="002959E5" w:rsidRPr="0081723F">
        <w:rPr>
          <w:rFonts w:ascii="Arial" w:eastAsiaTheme="minorEastAsia" w:hAnsi="Arial" w:cs="Arial"/>
          <w:kern w:val="2"/>
          <w:sz w:val="22"/>
          <w:szCs w:val="22"/>
        </w:rPr>
        <w:fldChar w:fldCharType="begin">
          <w:fldData xml:space="preserve">PEVuZE5vdGU+PENpdGU+PEF1dGhvcj5UYWU8L0F1dGhvcj48WWVhcj4yMDEzPC9ZZWFyPjxSZWNO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</w:fldData>
        </w:fldChar>
      </w:r>
      <w:r w:rsidR="001005EA">
        <w:rPr>
          <w:rFonts w:ascii="Arial" w:eastAsiaTheme="minorEastAsia" w:hAnsi="Arial" w:cs="Arial"/>
          <w:kern w:val="2"/>
          <w:sz w:val="22"/>
          <w:szCs w:val="22"/>
        </w:rPr>
        <w:instrText xml:space="preserve"> ADDIN EN.CITE </w:instrText>
      </w:r>
      <w:r w:rsidR="001005EA">
        <w:rPr>
          <w:rFonts w:ascii="Arial" w:eastAsiaTheme="minorEastAsia" w:hAnsi="Arial" w:cs="Arial"/>
          <w:kern w:val="2"/>
          <w:sz w:val="22"/>
          <w:szCs w:val="22"/>
        </w:rPr>
        <w:fldChar w:fldCharType="begin">
          <w:fldData xml:space="preserve">PEVuZE5vdGU+PENpdGU+PEF1dGhvcj5UYWU8L0F1dGhvcj48WWVhcj4yMDEzPC9ZZWFyPjxSZWNO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</w:fldData>
        </w:fldChar>
      </w:r>
      <w:r w:rsidR="001005EA">
        <w:rPr>
          <w:rFonts w:ascii="Arial" w:eastAsiaTheme="minorEastAsia" w:hAnsi="Arial" w:cs="Arial"/>
          <w:kern w:val="2"/>
          <w:sz w:val="22"/>
          <w:szCs w:val="22"/>
        </w:rPr>
        <w:instrText xml:space="preserve"> ADDIN EN.CITE.DATA </w:instrText>
      </w:r>
      <w:r w:rsidR="001005EA">
        <w:rPr>
          <w:rFonts w:ascii="Arial" w:eastAsiaTheme="minorEastAsia" w:hAnsi="Arial" w:cs="Arial"/>
          <w:kern w:val="2"/>
          <w:sz w:val="22"/>
          <w:szCs w:val="22"/>
        </w:rPr>
      </w:r>
      <w:r w:rsidR="001005EA">
        <w:rPr>
          <w:rFonts w:ascii="Arial" w:eastAsiaTheme="minorEastAsia" w:hAnsi="Arial" w:cs="Arial"/>
          <w:kern w:val="2"/>
          <w:sz w:val="22"/>
          <w:szCs w:val="22"/>
        </w:rPr>
        <w:fldChar w:fldCharType="end"/>
      </w:r>
      <w:r w:rsidR="002959E5" w:rsidRPr="0081723F">
        <w:rPr>
          <w:rFonts w:ascii="Arial" w:eastAsiaTheme="minorEastAsia" w:hAnsi="Arial" w:cs="Arial"/>
          <w:kern w:val="2"/>
          <w:sz w:val="22"/>
          <w:szCs w:val="22"/>
        </w:rPr>
      </w:r>
      <w:r w:rsidR="002959E5" w:rsidRPr="0081723F">
        <w:rPr>
          <w:rFonts w:ascii="Arial" w:eastAsiaTheme="minorEastAsia" w:hAnsi="Arial" w:cs="Arial"/>
          <w:kern w:val="2"/>
          <w:sz w:val="22"/>
          <w:szCs w:val="22"/>
        </w:rPr>
        <w:fldChar w:fldCharType="separate"/>
      </w:r>
      <w:r w:rsidR="001005EA" w:rsidRPr="001005EA">
        <w:rPr>
          <w:rFonts w:ascii="Arial" w:eastAsiaTheme="minorEastAsia" w:hAnsi="Arial" w:cs="Arial"/>
          <w:noProof/>
          <w:kern w:val="2"/>
          <w:sz w:val="22"/>
          <w:szCs w:val="22"/>
          <w:vertAlign w:val="superscript"/>
        </w:rPr>
        <w:t>27</w:t>
      </w:r>
      <w:r w:rsidR="002959E5" w:rsidRPr="0081723F">
        <w:rPr>
          <w:rFonts w:ascii="Arial" w:eastAsiaTheme="minorEastAsia" w:hAnsi="Arial" w:cs="Arial"/>
          <w:kern w:val="2"/>
          <w:sz w:val="22"/>
          <w:szCs w:val="22"/>
        </w:rPr>
        <w:fldChar w:fldCharType="end"/>
      </w:r>
      <w:r w:rsidR="00F136CC" w:rsidRPr="0081723F">
        <w:rPr>
          <w:rFonts w:ascii="Arial" w:eastAsiaTheme="minorEastAsia" w:hAnsi="Arial" w:cs="Arial"/>
          <w:kern w:val="2"/>
          <w:sz w:val="22"/>
          <w:szCs w:val="22"/>
        </w:rPr>
        <w:t>.</w:t>
      </w:r>
      <w:r w:rsidR="00EE467A" w:rsidRPr="0081723F">
        <w:rPr>
          <w:rFonts w:ascii="Arial" w:eastAsiaTheme="minorEastAsia" w:hAnsi="Arial" w:cs="Arial"/>
          <w:kern w:val="2"/>
          <w:sz w:val="22"/>
          <w:szCs w:val="22"/>
        </w:rPr>
        <w:t xml:space="preserve"> </w:t>
      </w:r>
      <w:r w:rsidR="002959E5" w:rsidRPr="0081723F">
        <w:rPr>
          <w:rFonts w:ascii="Arial" w:eastAsiaTheme="minorEastAsia" w:hAnsi="Arial" w:cs="Arial"/>
          <w:kern w:val="2"/>
          <w:sz w:val="22"/>
          <w:szCs w:val="22"/>
        </w:rPr>
        <w:t>O</w:t>
      </w:r>
      <w:r w:rsidR="005F75B3" w:rsidRPr="0081723F">
        <w:rPr>
          <w:rFonts w:ascii="Arial" w:eastAsiaTheme="minorEastAsia" w:hAnsi="Arial" w:cs="Arial"/>
          <w:kern w:val="2"/>
          <w:sz w:val="22"/>
          <w:szCs w:val="22"/>
        </w:rPr>
        <w:t xml:space="preserve">ur results suggest the </w:t>
      </w:r>
      <w:r w:rsidR="00E822D5">
        <w:rPr>
          <w:rFonts w:ascii="Arial" w:eastAsiaTheme="minorEastAsia" w:hAnsi="Arial" w:cs="Arial"/>
          <w:kern w:val="2"/>
          <w:sz w:val="22"/>
          <w:szCs w:val="22"/>
        </w:rPr>
        <w:t xml:space="preserve">methylation level of </w:t>
      </w:r>
      <w:r w:rsidR="00E822D5" w:rsidRPr="00717BAE">
        <w:rPr>
          <w:rFonts w:ascii="Arial" w:eastAsiaTheme="minorEastAsia" w:hAnsi="Arial" w:cs="Arial"/>
          <w:i/>
          <w:iCs/>
          <w:kern w:val="2"/>
          <w:sz w:val="22"/>
          <w:szCs w:val="22"/>
        </w:rPr>
        <w:t>ADHFE1</w:t>
      </w:r>
      <w:r w:rsidR="00E822D5">
        <w:rPr>
          <w:rFonts w:ascii="Arial" w:eastAsiaTheme="minorEastAsia" w:hAnsi="Arial" w:cs="Arial"/>
          <w:kern w:val="2"/>
          <w:sz w:val="22"/>
          <w:szCs w:val="22"/>
        </w:rPr>
        <w:t xml:space="preserve"> </w:t>
      </w:r>
      <w:r w:rsidR="005F75B3" w:rsidRPr="0081723F">
        <w:rPr>
          <w:rFonts w:ascii="Arial" w:eastAsiaTheme="minorEastAsia" w:hAnsi="Arial" w:cs="Arial"/>
          <w:kern w:val="2"/>
          <w:sz w:val="22"/>
          <w:szCs w:val="22"/>
        </w:rPr>
        <w:t>promoter can be a potential biomarker</w:t>
      </w:r>
      <w:r w:rsidR="002959E5" w:rsidRPr="0081723F">
        <w:rPr>
          <w:rFonts w:ascii="Arial" w:eastAsiaTheme="minorEastAsia" w:hAnsi="Arial" w:cs="Arial"/>
          <w:kern w:val="2"/>
          <w:sz w:val="22"/>
          <w:szCs w:val="22"/>
        </w:rPr>
        <w:t xml:space="preserve">, </w:t>
      </w:r>
      <w:r w:rsidR="00E822D5">
        <w:rPr>
          <w:rFonts w:ascii="Arial" w:eastAsiaTheme="minorEastAsia" w:hAnsi="Arial" w:cs="Arial" w:hint="eastAsia"/>
          <w:kern w:val="2"/>
          <w:sz w:val="22"/>
          <w:szCs w:val="22"/>
        </w:rPr>
        <w:t>for</w:t>
      </w:r>
      <w:r w:rsidR="00E822D5">
        <w:rPr>
          <w:rFonts w:ascii="Arial" w:eastAsiaTheme="minorEastAsia" w:hAnsi="Arial" w:cs="Arial"/>
          <w:kern w:val="2"/>
          <w:sz w:val="22"/>
          <w:szCs w:val="22"/>
        </w:rPr>
        <w:t xml:space="preserve"> </w:t>
      </w:r>
      <w:r w:rsidR="00C24F48" w:rsidRPr="0081723F">
        <w:rPr>
          <w:rFonts w:ascii="Arial" w:eastAsiaTheme="minorEastAsia" w:hAnsi="Arial" w:cs="Arial"/>
          <w:kern w:val="2"/>
          <w:sz w:val="22"/>
          <w:szCs w:val="22"/>
        </w:rPr>
        <w:t>distinguish</w:t>
      </w:r>
      <w:r w:rsidR="00FD3BEB">
        <w:rPr>
          <w:rFonts w:ascii="Arial" w:eastAsiaTheme="minorEastAsia" w:hAnsi="Arial" w:cs="Arial"/>
          <w:kern w:val="2"/>
          <w:sz w:val="22"/>
          <w:szCs w:val="22"/>
        </w:rPr>
        <w:t>ing adenoma</w:t>
      </w:r>
      <w:r w:rsidR="00FD3BEB" w:rsidRPr="0081723F">
        <w:rPr>
          <w:rFonts w:ascii="Arial" w:eastAsiaTheme="minorEastAsia" w:hAnsi="Arial" w:cs="Arial"/>
          <w:kern w:val="2"/>
          <w:sz w:val="22"/>
          <w:szCs w:val="22"/>
        </w:rPr>
        <w:t xml:space="preserve"> f</w:t>
      </w:r>
      <w:r w:rsidR="00FD3BEB">
        <w:rPr>
          <w:rFonts w:ascii="Arial" w:eastAsiaTheme="minorEastAsia" w:hAnsi="Arial" w:cs="Arial"/>
          <w:kern w:val="2"/>
          <w:sz w:val="22"/>
          <w:szCs w:val="22"/>
        </w:rPr>
        <w:t>ro</w:t>
      </w:r>
      <w:r w:rsidR="00FD3BEB" w:rsidRPr="0081723F">
        <w:rPr>
          <w:rFonts w:ascii="Arial" w:eastAsiaTheme="minorEastAsia" w:hAnsi="Arial" w:cs="Arial"/>
          <w:kern w:val="2"/>
          <w:sz w:val="22"/>
          <w:szCs w:val="22"/>
        </w:rPr>
        <w:t xml:space="preserve">m </w:t>
      </w:r>
      <w:r w:rsidR="00C24F48" w:rsidRPr="0081723F">
        <w:rPr>
          <w:rFonts w:ascii="Arial" w:eastAsiaTheme="minorEastAsia" w:hAnsi="Arial" w:cs="Arial"/>
          <w:kern w:val="2"/>
          <w:sz w:val="22"/>
          <w:szCs w:val="22"/>
        </w:rPr>
        <w:t>normal tissue</w:t>
      </w:r>
      <w:r w:rsidR="00FD3BEB">
        <w:rPr>
          <w:rFonts w:ascii="Arial" w:eastAsiaTheme="minorEastAsia" w:hAnsi="Arial" w:cs="Arial"/>
          <w:kern w:val="2"/>
          <w:sz w:val="22"/>
          <w:szCs w:val="22"/>
        </w:rPr>
        <w:t xml:space="preserve"> in either traditional biopsy or liquid </w:t>
      </w:r>
      <w:r w:rsidR="002B7C2E">
        <w:rPr>
          <w:rFonts w:ascii="Arial" w:eastAsiaTheme="minorEastAsia" w:hAnsi="Arial" w:cs="Arial"/>
          <w:kern w:val="2"/>
          <w:sz w:val="22"/>
          <w:szCs w:val="22"/>
        </w:rPr>
        <w:t>biopsy</w:t>
      </w:r>
      <w:r w:rsidR="00FD3BEB">
        <w:rPr>
          <w:rFonts w:ascii="Arial" w:eastAsiaTheme="minorEastAsia" w:hAnsi="Arial" w:cs="Arial"/>
          <w:kern w:val="2"/>
          <w:sz w:val="22"/>
          <w:szCs w:val="22"/>
        </w:rPr>
        <w:t>. Further efforts in large sample size will be needed to access its efficacy.</w:t>
      </w:r>
    </w:p>
    <w:p w14:paraId="08C16FD5" w14:textId="77777777" w:rsidR="00743D48" w:rsidRPr="0081723F" w:rsidRDefault="00743D48" w:rsidP="006B5E1E">
      <w:pPr>
        <w:pStyle w:val="HTMLPreformatted"/>
        <w:shd w:val="clear" w:color="auto" w:fill="FFFFFF"/>
        <w:spacing w:line="225" w:lineRule="atLeast"/>
        <w:jc w:val="both"/>
        <w:rPr>
          <w:rFonts w:ascii="Arial" w:eastAsiaTheme="minorEastAsia" w:hAnsi="Arial" w:cs="Arial"/>
          <w:kern w:val="2"/>
          <w:sz w:val="22"/>
          <w:szCs w:val="22"/>
        </w:rPr>
      </w:pPr>
    </w:p>
    <w:p w14:paraId="599AACA2" w14:textId="77777777" w:rsidR="0089090A" w:rsidRPr="00423D91" w:rsidRDefault="0089090A" w:rsidP="006B5E1E">
      <w:pPr>
        <w:pStyle w:val="Heading2"/>
        <w:jc w:val="both"/>
        <w:rPr>
          <w:rFonts w:ascii="Arial" w:hAnsi="Arial" w:cs="Arial"/>
          <w:b/>
          <w:bCs/>
          <w:color w:val="auto"/>
          <w:sz w:val="22"/>
          <w:szCs w:val="22"/>
        </w:rPr>
      </w:pPr>
      <w:r w:rsidRPr="00423D91">
        <w:rPr>
          <w:rFonts w:ascii="Arial" w:hAnsi="Arial" w:cs="Arial"/>
          <w:b/>
          <w:bCs/>
          <w:color w:val="auto"/>
          <w:sz w:val="22"/>
          <w:szCs w:val="22"/>
        </w:rPr>
        <w:t>Methods</w:t>
      </w:r>
    </w:p>
    <w:p w14:paraId="1DDDAF0E" w14:textId="77777777" w:rsidR="0089090A" w:rsidRPr="0081723F" w:rsidRDefault="0089090A" w:rsidP="006B5E1E">
      <w:pPr>
        <w:jc w:val="both"/>
        <w:rPr>
          <w:rFonts w:ascii="Arial" w:hAnsi="Arial" w:cs="Arial"/>
          <w:b/>
          <w:sz w:val="22"/>
          <w:szCs w:val="22"/>
        </w:rPr>
      </w:pPr>
    </w:p>
    <w:p w14:paraId="5C915B4A" w14:textId="77777777" w:rsidR="004E2FDE" w:rsidRPr="0081723F" w:rsidRDefault="004E2FDE" w:rsidP="006B5E1E">
      <w:pPr>
        <w:jc w:val="both"/>
        <w:rPr>
          <w:rFonts w:ascii="Arial" w:hAnsi="Arial" w:cs="Arial"/>
          <w:b/>
          <w:sz w:val="22"/>
          <w:szCs w:val="22"/>
        </w:rPr>
      </w:pPr>
      <w:r w:rsidRPr="0081723F">
        <w:rPr>
          <w:rFonts w:ascii="Arial" w:hAnsi="Arial" w:cs="Arial"/>
          <w:b/>
          <w:sz w:val="22"/>
          <w:szCs w:val="22"/>
        </w:rPr>
        <w:t>Sample collection and pathological confirmation</w:t>
      </w:r>
    </w:p>
    <w:p w14:paraId="2D09E1C7" w14:textId="07BFD297" w:rsidR="0095704A" w:rsidRPr="0081723F" w:rsidRDefault="004E2FDE" w:rsidP="006B5E1E">
      <w:pPr>
        <w:pStyle w:val="HTMLPreformatted"/>
        <w:shd w:val="clear" w:color="auto" w:fill="FFFFFF"/>
        <w:spacing w:line="225" w:lineRule="atLeast"/>
        <w:jc w:val="both"/>
        <w:rPr>
          <w:rFonts w:ascii="Arial" w:eastAsiaTheme="minorEastAsia" w:hAnsi="Arial" w:cs="Arial"/>
          <w:kern w:val="2"/>
          <w:sz w:val="22"/>
          <w:szCs w:val="22"/>
        </w:rPr>
      </w:pPr>
      <w:r w:rsidRPr="0081723F">
        <w:rPr>
          <w:rFonts w:ascii="Arial" w:eastAsiaTheme="minorEastAsia" w:hAnsi="Arial" w:cs="Arial"/>
          <w:kern w:val="2"/>
          <w:sz w:val="22"/>
          <w:szCs w:val="22"/>
        </w:rPr>
        <w:t xml:space="preserve">We collected 20 normal tissue specimens, 18 </w:t>
      </w:r>
      <w:ins w:id="79" w:author="Guo, Shicheng" w:date="2019-09-07T21:57:00Z">
        <w:r w:rsidR="001D41D3">
          <w:rPr>
            <w:rFonts w:ascii="Arial" w:eastAsiaTheme="minorEastAsia" w:hAnsi="Arial" w:cs="Arial"/>
            <w:kern w:val="2"/>
            <w:sz w:val="22"/>
            <w:szCs w:val="22"/>
          </w:rPr>
          <w:t xml:space="preserve">LGA </w:t>
        </w:r>
      </w:ins>
      <w:del w:id="80" w:author="Guo, Shicheng" w:date="2019-09-07T21:57:00Z">
        <w:r w:rsidRPr="0081723F" w:rsidDel="001D41D3">
          <w:rPr>
            <w:rFonts w:ascii="Arial" w:eastAsiaTheme="minorEastAsia" w:hAnsi="Arial" w:cs="Arial"/>
            <w:kern w:val="2"/>
            <w:sz w:val="22"/>
            <w:szCs w:val="22"/>
          </w:rPr>
          <w:delText xml:space="preserve">low-grade adenoma </w:delText>
        </w:r>
      </w:del>
      <w:r w:rsidRPr="0081723F">
        <w:rPr>
          <w:rFonts w:ascii="Arial" w:eastAsiaTheme="minorEastAsia" w:hAnsi="Arial" w:cs="Arial"/>
          <w:kern w:val="2"/>
          <w:sz w:val="22"/>
          <w:szCs w:val="22"/>
        </w:rPr>
        <w:t xml:space="preserve">specimens and 22 </w:t>
      </w:r>
      <w:ins w:id="81" w:author="Guo, Shicheng" w:date="2019-09-07T21:57:00Z">
        <w:r w:rsidR="001D41D3">
          <w:rPr>
            <w:rFonts w:ascii="Arial" w:eastAsiaTheme="minorEastAsia" w:hAnsi="Arial" w:cs="Arial"/>
            <w:kern w:val="2"/>
            <w:sz w:val="22"/>
            <w:szCs w:val="22"/>
          </w:rPr>
          <w:t xml:space="preserve">HGA </w:t>
        </w:r>
      </w:ins>
      <w:bookmarkStart w:id="82" w:name="_GoBack"/>
      <w:bookmarkEnd w:id="82"/>
      <w:del w:id="83" w:author="Guo, Shicheng" w:date="2019-09-07T21:57:00Z">
        <w:r w:rsidRPr="0081723F" w:rsidDel="001D41D3">
          <w:rPr>
            <w:rFonts w:ascii="Arial" w:eastAsiaTheme="minorEastAsia" w:hAnsi="Arial" w:cs="Arial"/>
            <w:kern w:val="2"/>
            <w:sz w:val="22"/>
            <w:szCs w:val="22"/>
          </w:rPr>
          <w:delText xml:space="preserve">high-grade adenoma </w:delText>
        </w:r>
      </w:del>
      <w:r w:rsidRPr="0081723F">
        <w:rPr>
          <w:rFonts w:ascii="Arial" w:eastAsiaTheme="minorEastAsia" w:hAnsi="Arial" w:cs="Arial"/>
          <w:kern w:val="2"/>
          <w:sz w:val="22"/>
          <w:szCs w:val="22"/>
        </w:rPr>
        <w:t>specimens from the patients who underwent endoscopic treatment in the Department of Gastroenterology of Peking University Third hospital from March 2015 to June 2016.</w:t>
      </w:r>
      <w:r w:rsidR="00D05C67"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Tissue specimens were embedded in paraffin, sectioned, stained with hematoxylin and eosin, and confirmed by pathologist by light microscopy. </w:t>
      </w:r>
      <w:r w:rsidR="004436CD" w:rsidRPr="0081723F">
        <w:rPr>
          <w:rFonts w:ascii="Arial" w:eastAsiaTheme="minorEastAsia" w:hAnsi="Arial" w:cs="Arial"/>
          <w:kern w:val="2"/>
          <w:sz w:val="22"/>
          <w:szCs w:val="22"/>
        </w:rPr>
        <w:t xml:space="preserve">Sample information and loading quantity are provided on </w:t>
      </w:r>
      <w:r w:rsidR="00C36596" w:rsidRPr="00E71F9C">
        <w:rPr>
          <w:rFonts w:ascii="Arial" w:eastAsiaTheme="minorEastAsia" w:hAnsi="Arial" w:cs="Arial"/>
          <w:b/>
          <w:kern w:val="2"/>
          <w:sz w:val="22"/>
          <w:szCs w:val="22"/>
        </w:rPr>
        <w:t>T</w:t>
      </w:r>
      <w:r w:rsidR="004436CD" w:rsidRPr="00E71F9C">
        <w:rPr>
          <w:rFonts w:ascii="Arial" w:eastAsiaTheme="minorEastAsia" w:hAnsi="Arial" w:cs="Arial"/>
          <w:b/>
          <w:kern w:val="2"/>
          <w:sz w:val="22"/>
          <w:szCs w:val="22"/>
        </w:rPr>
        <w:t xml:space="preserve">able </w:t>
      </w:r>
      <w:r w:rsidR="00503288">
        <w:rPr>
          <w:rFonts w:ascii="Arial" w:eastAsiaTheme="minorEastAsia" w:hAnsi="Arial" w:cs="Arial"/>
          <w:b/>
          <w:kern w:val="2"/>
          <w:sz w:val="22"/>
          <w:szCs w:val="22"/>
        </w:rPr>
        <w:t>S</w:t>
      </w:r>
      <w:r w:rsidR="004436CD" w:rsidRPr="00E71F9C">
        <w:rPr>
          <w:rFonts w:ascii="Arial" w:eastAsiaTheme="minorEastAsia" w:hAnsi="Arial" w:cs="Arial"/>
          <w:b/>
          <w:kern w:val="2"/>
          <w:sz w:val="22"/>
          <w:szCs w:val="22"/>
        </w:rPr>
        <w:t>4</w:t>
      </w:r>
      <w:r w:rsidR="004436CD" w:rsidRPr="0081723F">
        <w:rPr>
          <w:rFonts w:ascii="Arial" w:eastAsiaTheme="minorEastAsia" w:hAnsi="Arial" w:cs="Arial"/>
          <w:kern w:val="2"/>
          <w:sz w:val="22"/>
          <w:szCs w:val="22"/>
        </w:rPr>
        <w:t>.</w:t>
      </w:r>
      <w:r w:rsidR="0095704A">
        <w:rPr>
          <w:rFonts w:ascii="Arial" w:eastAsiaTheme="minorEastAsia" w:hAnsi="Arial" w:cs="Arial"/>
          <w:kern w:val="2"/>
          <w:sz w:val="22"/>
          <w:szCs w:val="22"/>
        </w:rPr>
        <w:t xml:space="preserve"> </w:t>
      </w:r>
      <w:r w:rsidR="0095704A" w:rsidRPr="00C72FE7">
        <w:rPr>
          <w:rFonts w:ascii="Arial" w:hAnsi="Arial" w:cs="Arial"/>
          <w:sz w:val="22"/>
        </w:rPr>
        <w:t xml:space="preserve">The study protocol conformed to the ethical guidelines of the 1975 Declaration of Helsinki and was approved by the Ethics Committee of </w:t>
      </w:r>
      <w:r w:rsidR="0095704A" w:rsidRPr="00C72FE7">
        <w:rPr>
          <w:rFonts w:ascii="Arial" w:eastAsiaTheme="minorEastAsia" w:hAnsi="Arial" w:cs="Arial"/>
          <w:kern w:val="2"/>
          <w:sz w:val="22"/>
          <w:szCs w:val="22"/>
        </w:rPr>
        <w:t xml:space="preserve">Peking University Third hospital </w:t>
      </w:r>
      <w:r w:rsidR="0095704A" w:rsidRPr="00C72FE7">
        <w:rPr>
          <w:rFonts w:ascii="Arial" w:hAnsi="Arial" w:cs="Arial"/>
          <w:sz w:val="22"/>
        </w:rPr>
        <w:t xml:space="preserve">(IRB number </w:t>
      </w:r>
      <w:r w:rsidR="00C72FE7" w:rsidRPr="00C72FE7">
        <w:rPr>
          <w:rFonts w:ascii="Arial" w:hAnsi="Arial" w:cs="Arial"/>
          <w:sz w:val="22"/>
        </w:rPr>
        <w:t>206H005</w:t>
      </w:r>
      <w:r w:rsidR="0095704A" w:rsidRPr="00C72FE7">
        <w:rPr>
          <w:rFonts w:ascii="Arial" w:hAnsi="Arial" w:cs="Arial"/>
          <w:sz w:val="22"/>
        </w:rPr>
        <w:t>). Informed written consent were obtained from all patients and volunteers.</w:t>
      </w:r>
    </w:p>
    <w:p w14:paraId="6648512B" w14:textId="77777777" w:rsidR="004E2FDE" w:rsidRPr="0081723F" w:rsidRDefault="004E2FDE" w:rsidP="006B5E1E">
      <w:pPr>
        <w:pStyle w:val="HTMLPreformatted"/>
        <w:shd w:val="clear" w:color="auto" w:fill="FFFFFF"/>
        <w:spacing w:line="225" w:lineRule="atLeast"/>
        <w:jc w:val="both"/>
        <w:rPr>
          <w:rFonts w:ascii="Arial" w:eastAsiaTheme="minorEastAsia" w:hAnsi="Arial" w:cs="Arial"/>
          <w:kern w:val="2"/>
          <w:sz w:val="22"/>
          <w:szCs w:val="22"/>
        </w:rPr>
      </w:pPr>
    </w:p>
    <w:p w14:paraId="7F5EBDDA" w14:textId="77777777" w:rsidR="004E2FDE" w:rsidRPr="0081723F" w:rsidRDefault="004E2FDE" w:rsidP="006B5E1E">
      <w:pPr>
        <w:jc w:val="both"/>
        <w:rPr>
          <w:rFonts w:ascii="Arial" w:hAnsi="Arial" w:cs="Arial"/>
          <w:b/>
          <w:sz w:val="22"/>
          <w:szCs w:val="22"/>
        </w:rPr>
      </w:pPr>
      <w:r w:rsidRPr="0081723F">
        <w:rPr>
          <w:rFonts w:ascii="Arial" w:hAnsi="Arial" w:cs="Arial"/>
          <w:b/>
          <w:sz w:val="22"/>
          <w:szCs w:val="22"/>
        </w:rPr>
        <w:t>DNA isolation and bisulfite conversion</w:t>
      </w:r>
    </w:p>
    <w:p w14:paraId="70A64F3A" w14:textId="2094191F" w:rsidR="004E2FDE" w:rsidRPr="0081723F" w:rsidRDefault="004E2FDE" w:rsidP="006B5E1E">
      <w:pPr>
        <w:jc w:val="both"/>
        <w:rPr>
          <w:rFonts w:ascii="Arial" w:eastAsiaTheme="minorEastAsia" w:hAnsi="Arial" w:cs="Arial"/>
          <w:kern w:val="2"/>
          <w:sz w:val="22"/>
          <w:szCs w:val="22"/>
        </w:rPr>
      </w:pPr>
      <w:r w:rsidRPr="0081723F">
        <w:rPr>
          <w:rFonts w:ascii="Arial" w:eastAsiaTheme="minorEastAsia" w:hAnsi="Arial" w:cs="Arial"/>
          <w:kern w:val="2"/>
          <w:sz w:val="22"/>
          <w:szCs w:val="22"/>
        </w:rPr>
        <w:t>DNA was isolated using QIAmp DNA Mini Kit, according to manufacturer’s pro</w:t>
      </w:r>
      <w:r w:rsidR="00224416" w:rsidRPr="0081723F">
        <w:rPr>
          <w:rFonts w:ascii="Arial" w:eastAsiaTheme="minorEastAsia" w:hAnsi="Arial" w:cs="Arial"/>
          <w:kern w:val="2"/>
          <w:sz w:val="22"/>
          <w:szCs w:val="22"/>
        </w:rPr>
        <w:t>to</w:t>
      </w:r>
      <w:r w:rsidRPr="0081723F">
        <w:rPr>
          <w:rFonts w:ascii="Arial" w:eastAsiaTheme="minorEastAsia" w:hAnsi="Arial" w:cs="Arial"/>
          <w:kern w:val="2"/>
          <w:sz w:val="22"/>
          <w:szCs w:val="22"/>
        </w:rPr>
        <w:t>col. Bisulfite conversion was performed using the EZ DNA Methylation-Gold Kit according to the instruction manual.</w:t>
      </w:r>
      <w:r w:rsidR="004270D3" w:rsidRPr="0081723F">
        <w:rPr>
          <w:rFonts w:ascii="Arial" w:eastAsiaTheme="minorEastAsia" w:hAnsi="Arial" w:cs="Arial"/>
          <w:kern w:val="2"/>
          <w:sz w:val="22"/>
          <w:szCs w:val="22"/>
        </w:rPr>
        <w:t xml:space="preserve"> </w:t>
      </w:r>
    </w:p>
    <w:p w14:paraId="373A47CD" w14:textId="77777777" w:rsidR="004270D3" w:rsidRPr="0081723F" w:rsidRDefault="004270D3" w:rsidP="006B5E1E">
      <w:pPr>
        <w:jc w:val="both"/>
        <w:rPr>
          <w:rFonts w:ascii="Arial" w:eastAsiaTheme="minorEastAsia" w:hAnsi="Arial" w:cs="Arial"/>
          <w:kern w:val="2"/>
          <w:sz w:val="22"/>
          <w:szCs w:val="22"/>
        </w:rPr>
      </w:pPr>
    </w:p>
    <w:p w14:paraId="51E15452" w14:textId="77777777" w:rsidR="004E2FDE" w:rsidRPr="0081723F" w:rsidRDefault="004E2FDE" w:rsidP="006B5E1E">
      <w:pPr>
        <w:jc w:val="both"/>
        <w:rPr>
          <w:rFonts w:ascii="Arial" w:hAnsi="Arial" w:cs="Arial"/>
          <w:b/>
          <w:sz w:val="22"/>
          <w:szCs w:val="22"/>
        </w:rPr>
      </w:pPr>
      <w:r w:rsidRPr="0081723F">
        <w:rPr>
          <w:rFonts w:ascii="Arial" w:hAnsi="Arial" w:cs="Arial"/>
          <w:b/>
          <w:sz w:val="22"/>
          <w:szCs w:val="22"/>
        </w:rPr>
        <w:t>Methylation data processing</w:t>
      </w:r>
    </w:p>
    <w:p w14:paraId="4C6CA741" w14:textId="1C1ECBB9" w:rsidR="004E2FDE" w:rsidRPr="0081723F" w:rsidRDefault="004E2FDE" w:rsidP="006B5E1E">
      <w:pPr>
        <w:pStyle w:val="HTMLPreformatted"/>
        <w:shd w:val="clear" w:color="auto" w:fill="FFFFFF"/>
        <w:spacing w:line="225" w:lineRule="atLeast"/>
        <w:jc w:val="both"/>
        <w:rPr>
          <w:rFonts w:ascii="Arial" w:eastAsiaTheme="minorEastAsia" w:hAnsi="Arial" w:cs="Arial"/>
          <w:kern w:val="2"/>
          <w:sz w:val="22"/>
          <w:szCs w:val="22"/>
        </w:rPr>
      </w:pPr>
      <w:r w:rsidRPr="0081723F">
        <w:rPr>
          <w:rFonts w:ascii="Arial" w:eastAsiaTheme="minorEastAsia" w:hAnsi="Arial" w:cs="Arial"/>
          <w:kern w:val="2"/>
          <w:sz w:val="22"/>
          <w:szCs w:val="22"/>
        </w:rPr>
        <w:t xml:space="preserve">Epigenome-wide DNA methylation assessment for this study was performed using the Illumina Infinium Human Methylation 450 BeadChip (Illumina, San Diego, CA, USA), which simultaneously profiles the methylation status for &gt;485,000 CpG sites at single-nucleotide resolution, covering 96% of CpG islands, with additional coverage of island shores (&lt;2 Kb from CpG Islands), island shelves (2–4 Kb from CpG islands), and regions flanking them. The methylation status for each CpG </w:t>
      </w:r>
      <w:r w:rsidR="00BD1080">
        <w:rPr>
          <w:rFonts w:ascii="Arial" w:eastAsiaTheme="minorEastAsia" w:hAnsi="Arial" w:cs="Arial"/>
          <w:kern w:val="2"/>
          <w:sz w:val="22"/>
          <w:szCs w:val="22"/>
        </w:rPr>
        <w:t>site</w:t>
      </w:r>
      <w:r w:rsidRPr="0081723F">
        <w:rPr>
          <w:rFonts w:ascii="Arial" w:eastAsiaTheme="minorEastAsia" w:hAnsi="Arial" w:cs="Arial"/>
          <w:kern w:val="2"/>
          <w:sz w:val="22"/>
          <w:szCs w:val="22"/>
        </w:rPr>
        <w:t xml:space="preserve"> was calculated as the ratio of fluorescent signals (</w:t>
      </w:r>
      <w:r w:rsidRPr="0081723F">
        <w:rPr>
          <w:rFonts w:ascii="Arial" w:eastAsiaTheme="minorEastAsia" w:hAnsi="Arial" w:cs="Arial" w:hint="eastAsia"/>
          <w:kern w:val="2"/>
          <w:sz w:val="22"/>
          <w:szCs w:val="22"/>
        </w:rPr>
        <w:t>β</w:t>
      </w:r>
      <w:r w:rsidRPr="0081723F">
        <w:rPr>
          <w:rFonts w:ascii="Arial" w:eastAsiaTheme="minorEastAsia" w:hAnsi="Arial" w:cs="Arial"/>
          <w:kern w:val="2"/>
          <w:sz w:val="22"/>
          <w:szCs w:val="22"/>
        </w:rPr>
        <w:t xml:space="preserve"> = Max(M,0)/[Max(M,0) + Max(U,0) + 100]), ranging from 0 to 1, using the average probe intensity for the methylated (M) and unmethylated (U) alleles. </w:t>
      </w:r>
      <w:r w:rsidRPr="0081723F">
        <w:rPr>
          <w:rFonts w:ascii="Arial" w:eastAsiaTheme="minorEastAsia" w:hAnsi="Arial" w:cs="Arial" w:hint="eastAsia"/>
          <w:kern w:val="2"/>
          <w:sz w:val="22"/>
          <w:szCs w:val="22"/>
        </w:rPr>
        <w:t>β</w:t>
      </w:r>
      <w:r w:rsidRPr="0081723F">
        <w:rPr>
          <w:rFonts w:ascii="Arial" w:eastAsiaTheme="minorEastAsia" w:hAnsi="Arial" w:cs="Arial"/>
          <w:kern w:val="2"/>
          <w:sz w:val="22"/>
          <w:szCs w:val="22"/>
        </w:rPr>
        <w:t xml:space="preserve">= 1 indicates complete methylation; </w:t>
      </w:r>
      <w:r w:rsidRPr="0081723F">
        <w:rPr>
          <w:rFonts w:ascii="Arial" w:eastAsiaTheme="minorEastAsia" w:hAnsi="Arial" w:cs="Arial" w:hint="eastAsia"/>
          <w:kern w:val="2"/>
          <w:sz w:val="22"/>
          <w:szCs w:val="22"/>
        </w:rPr>
        <w:t>β</w:t>
      </w:r>
      <w:r w:rsidRPr="0081723F">
        <w:rPr>
          <w:rFonts w:ascii="Arial" w:eastAsiaTheme="minorEastAsia" w:hAnsi="Arial" w:cs="Arial"/>
          <w:kern w:val="2"/>
          <w:sz w:val="22"/>
          <w:szCs w:val="22"/>
        </w:rPr>
        <w:t xml:space="preserve"> = 0 represents no methylation. The raw data from the array was processed using The GenomeStudio Methylation module, calculation of methylation levels, normalization and background adjust was performed by the software. Probes located on sex chromosomes or failed detection P value testing at least 1 sample or being SNP, were removed from the analysis using R package IMA (vision 3.1.2)</w:t>
      </w:r>
      <w:r w:rsidR="00CF709E" w:rsidRPr="0081723F">
        <w:rPr>
          <w:rFonts w:ascii="Arial" w:eastAsiaTheme="minorEastAsia" w:hAnsi="Arial" w:cs="Arial"/>
          <w:kern w:val="2"/>
          <w:sz w:val="22"/>
          <w:szCs w:val="22"/>
        </w:rPr>
        <w:fldChar w:fldCharType="begin"/>
      </w:r>
      <w:r w:rsidR="001005EA">
        <w:rPr>
          <w:rFonts w:ascii="Arial" w:eastAsiaTheme="minorEastAsia" w:hAnsi="Arial" w:cs="Arial"/>
          <w:kern w:val="2"/>
          <w:sz w:val="22"/>
          <w:szCs w:val="22"/>
        </w:rPr>
        <w:instrText xml:space="preserve"> ADDIN EN.CITE &lt;EndNote&gt;&lt;Cite&gt;&lt;Author&gt;Wang&lt;/Author&gt;&lt;Year&gt;2012&lt;/Year&gt;&lt;RecNum&gt;37&lt;/RecNum&gt;&lt;DisplayText&gt;&lt;style face="superscript"&gt;28&lt;/style&gt;&lt;/DisplayText&gt;&lt;record&gt;&lt;rec-number&gt;37&lt;/rec-number&gt;&lt;foreign-keys&gt;&lt;key app="EN" db-id="zffsxeepa00fpreedaupevsaw9eeftzdw009" timestamp="1562226024"&gt;37&lt;/key&gt;&lt;/foreign-keys&gt;&lt;ref-type name="Journal Article"&gt;17&lt;/ref-type&gt;&lt;contributors&gt;&lt;authors&gt;&lt;author&gt;Wang, D.&lt;/author&gt;&lt;author&gt;Yan, L.&lt;/author&gt;&lt;author&gt;Hu, Q.&lt;/author&gt;&lt;author&gt;Sucheston, L. E.&lt;/author&gt;&lt;author&gt;Higgins, M. J.&lt;/author&gt;&lt;author&gt;Ambrosone, C. B.&lt;/author&gt;&lt;author&gt;Johnson, C. S.&lt;/author&gt;&lt;author&gt;Smiraglia, D. J.&lt;/author&gt;&lt;author&gt;Liu, S.&lt;/author&gt;&lt;/authors&gt;&lt;/contributors&gt;&lt;auth-address&gt;Department of Biostatistics, Roswell Park Cancer Institute, Buffalo, NY 14263, USA.&lt;/auth-address&gt;&lt;titles&gt;&lt;title&gt;IMA: an R package for high-throughput analysis of Illumina&amp;apos;s 450K Infinium methylation data&lt;/title&gt;&lt;secondary-title&gt;Bioinformatics&lt;/secondary-title&gt;&lt;/titles&gt;&lt;periodical&gt;&lt;full-title&gt;Bioinformatics&lt;/full-title&gt;&lt;/periodical&gt;&lt;pages&gt;729-30&lt;/pages&gt;&lt;volume&gt;28&lt;/volume&gt;&lt;number&gt;5&lt;/number&gt;&lt;edition&gt;2012/01/19&lt;/edition&gt;&lt;keywords&gt;&lt;keyword&gt;*CpG Islands&lt;/keyword&gt;&lt;keyword&gt;*DNA Methylation&lt;/keyword&gt;&lt;keyword&gt;Genome, Human&lt;/keyword&gt;&lt;keyword&gt;Humans&lt;/keyword&gt;&lt;keyword&gt;*Oligonucleotide Array Sequence Analysis&lt;/keyword&gt;&lt;keyword&gt;*Software&lt;/keyword&gt;&lt;/keywords&gt;&lt;dates&gt;&lt;year&gt;2012&lt;/year&gt;&lt;pub-dates&gt;&lt;date&gt;Mar 1&lt;/date&gt;&lt;/pub-dates&gt;&lt;/dates&gt;&lt;isbn&gt;1367-4811 (Electronic)&amp;#xD;1367-4803 (Linking)&lt;/isbn&gt;&lt;accession-num&gt;22253290&lt;/accession-num&gt;&lt;urls&gt;&lt;related-urls&gt;&lt;url&gt;https://www.ncbi.nlm.nih.gov/pubmed/22253290&lt;/url&gt;&lt;/related-urls&gt;&lt;/urls&gt;&lt;custom2&gt;PMC3289916&lt;/custom2&gt;&lt;electronic-resource-num&gt;10.1093/bioinformatics/bts013&lt;/electronic-resource-num&gt;&lt;/record&gt;&lt;/Cite&gt;&lt;/EndNote&gt;</w:instrText>
      </w:r>
      <w:r w:rsidR="00CF709E" w:rsidRPr="0081723F">
        <w:rPr>
          <w:rFonts w:ascii="Arial" w:eastAsiaTheme="minorEastAsia" w:hAnsi="Arial" w:cs="Arial"/>
          <w:kern w:val="2"/>
          <w:sz w:val="22"/>
          <w:szCs w:val="22"/>
        </w:rPr>
        <w:fldChar w:fldCharType="separate"/>
      </w:r>
      <w:r w:rsidR="001005EA" w:rsidRPr="001005EA">
        <w:rPr>
          <w:rFonts w:ascii="Arial" w:eastAsiaTheme="minorEastAsia" w:hAnsi="Arial" w:cs="Arial"/>
          <w:noProof/>
          <w:kern w:val="2"/>
          <w:sz w:val="22"/>
          <w:szCs w:val="22"/>
          <w:vertAlign w:val="superscript"/>
        </w:rPr>
        <w:t>28</w:t>
      </w:r>
      <w:r w:rsidR="00CF709E"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 DMRs were defined as rank sum test following FDR adjust P value&lt;0.05 and |</w:t>
      </w:r>
      <m:oMath>
        <m:r>
          <m:rPr>
            <m:sty m:val="p"/>
          </m:rPr>
          <w:rPr>
            <w:rFonts w:ascii="Cambria Math" w:eastAsiaTheme="minorEastAsia" w:hAnsi="Cambria Math" w:cs="Arial"/>
            <w:kern w:val="2"/>
            <w:sz w:val="22"/>
            <w:szCs w:val="22"/>
          </w:rPr>
          <m:t>∆</m:t>
        </m:r>
      </m:oMath>
      <w:r w:rsidRPr="0081723F">
        <w:rPr>
          <w:rFonts w:ascii="Arial" w:eastAsiaTheme="minorEastAsia" w:hAnsi="Arial" w:cs="Arial" w:hint="eastAsia"/>
          <w:kern w:val="2"/>
          <w:sz w:val="22"/>
          <w:szCs w:val="22"/>
        </w:rPr>
        <w:t>β</w:t>
      </w:r>
      <w:r w:rsidRPr="0081723F">
        <w:rPr>
          <w:rFonts w:ascii="Arial" w:eastAsiaTheme="minorEastAsia" w:hAnsi="Arial" w:cs="Arial"/>
          <w:kern w:val="2"/>
          <w:sz w:val="22"/>
          <w:szCs w:val="22"/>
        </w:rPr>
        <w:t>|&gt;0.15, and DMSs were defined as rank sum test following FDR adjust P</w:t>
      </w:r>
      <w:ins w:id="84" w:author="Guo, Shicheng" w:date="2019-09-07T21:54:00Z">
        <w:r w:rsidR="00E738AB">
          <w:rPr>
            <w:rFonts w:ascii="Arial" w:eastAsiaTheme="minorEastAsia" w:hAnsi="Arial" w:cs="Arial"/>
            <w:kern w:val="2"/>
            <w:sz w:val="22"/>
            <w:szCs w:val="22"/>
          </w:rPr>
          <w:t>-</w:t>
        </w:r>
      </w:ins>
      <w:del w:id="85" w:author="Guo, Shicheng" w:date="2019-09-07T21:54:00Z">
        <w:r w:rsidRPr="0081723F" w:rsidDel="00E738AB">
          <w:rPr>
            <w:rFonts w:ascii="Arial" w:eastAsiaTheme="minorEastAsia" w:hAnsi="Arial" w:cs="Arial"/>
            <w:kern w:val="2"/>
            <w:sz w:val="22"/>
            <w:szCs w:val="22"/>
          </w:rPr>
          <w:delText xml:space="preserve"> </w:delText>
        </w:r>
      </w:del>
      <w:r w:rsidRPr="0081723F">
        <w:rPr>
          <w:rFonts w:ascii="Arial" w:eastAsiaTheme="minorEastAsia" w:hAnsi="Arial" w:cs="Arial"/>
          <w:kern w:val="2"/>
          <w:sz w:val="22"/>
          <w:szCs w:val="22"/>
        </w:rPr>
        <w:t>value&lt;0.05 and |</w:t>
      </w:r>
      <m:oMath>
        <m:r>
          <m:rPr>
            <m:sty m:val="p"/>
          </m:rPr>
          <w:rPr>
            <w:rFonts w:ascii="Cambria Math" w:eastAsiaTheme="minorEastAsia" w:hAnsi="Cambria Math" w:cs="Arial"/>
            <w:kern w:val="2"/>
            <w:sz w:val="22"/>
            <w:szCs w:val="22"/>
          </w:rPr>
          <m:t>∆</m:t>
        </m:r>
      </m:oMath>
      <w:r w:rsidRPr="0081723F">
        <w:rPr>
          <w:rFonts w:ascii="Arial" w:eastAsiaTheme="minorEastAsia" w:hAnsi="Arial" w:cs="Arial" w:hint="eastAsia"/>
          <w:kern w:val="2"/>
          <w:sz w:val="22"/>
          <w:szCs w:val="22"/>
        </w:rPr>
        <w:t>β</w:t>
      </w:r>
      <w:r w:rsidRPr="0081723F">
        <w:rPr>
          <w:rFonts w:ascii="Arial" w:eastAsiaTheme="minorEastAsia" w:hAnsi="Arial" w:cs="Arial"/>
          <w:kern w:val="2"/>
          <w:sz w:val="22"/>
          <w:szCs w:val="22"/>
        </w:rPr>
        <w:t xml:space="preserve">|&gt;0.20. Promoter regions were defined as </w:t>
      </w:r>
      <w:r w:rsidRPr="0081723F">
        <w:rPr>
          <w:rFonts w:ascii="Arial" w:hAnsi="Arial" w:cs="Arial"/>
          <w:sz w:val="22"/>
          <w:szCs w:val="22"/>
        </w:rPr>
        <w:t>5’UTR, TSS200, TSS1500 and first exons.</w:t>
      </w:r>
    </w:p>
    <w:p w14:paraId="7F593DCE" w14:textId="77777777" w:rsidR="004E2FDE" w:rsidRPr="0081723F" w:rsidRDefault="004E2FDE" w:rsidP="006B5E1E">
      <w:pPr>
        <w:pStyle w:val="HTMLPreformatted"/>
        <w:shd w:val="clear" w:color="auto" w:fill="FFFFFF"/>
        <w:spacing w:line="225" w:lineRule="atLeast"/>
        <w:jc w:val="both"/>
        <w:rPr>
          <w:rFonts w:ascii="Arial" w:eastAsiaTheme="minorEastAsia" w:hAnsi="Arial" w:cs="Arial"/>
          <w:kern w:val="2"/>
          <w:sz w:val="22"/>
          <w:szCs w:val="22"/>
        </w:rPr>
      </w:pPr>
    </w:p>
    <w:p w14:paraId="1DA4F5D5" w14:textId="77777777" w:rsidR="004E2FDE" w:rsidRPr="0081723F" w:rsidRDefault="004E2FDE" w:rsidP="006B5E1E">
      <w:pPr>
        <w:jc w:val="both"/>
        <w:rPr>
          <w:rFonts w:ascii="Arial" w:hAnsi="Arial" w:cs="Arial"/>
          <w:b/>
          <w:sz w:val="22"/>
          <w:szCs w:val="22"/>
        </w:rPr>
      </w:pPr>
      <w:r w:rsidRPr="0081723F">
        <w:rPr>
          <w:rFonts w:ascii="Arial" w:hAnsi="Arial" w:cs="Arial"/>
          <w:b/>
          <w:sz w:val="22"/>
          <w:szCs w:val="22"/>
        </w:rPr>
        <w:t>Public data collection and processing</w:t>
      </w:r>
    </w:p>
    <w:p w14:paraId="5C77B8BB" w14:textId="687620CC" w:rsidR="004E2FDE" w:rsidRPr="0081723F" w:rsidRDefault="004E2FDE" w:rsidP="006B5E1E">
      <w:pPr>
        <w:jc w:val="both"/>
        <w:rPr>
          <w:rFonts w:ascii="Arial" w:eastAsiaTheme="minorEastAsia" w:hAnsi="Arial" w:cs="Arial"/>
          <w:kern w:val="2"/>
          <w:sz w:val="22"/>
          <w:szCs w:val="22"/>
        </w:rPr>
      </w:pPr>
      <w:r w:rsidRPr="0081723F">
        <w:rPr>
          <w:rFonts w:ascii="Arial" w:eastAsiaTheme="minorEastAsia" w:hAnsi="Arial" w:cs="Arial"/>
          <w:kern w:val="2"/>
          <w:sz w:val="22"/>
          <w:szCs w:val="22"/>
        </w:rPr>
        <w:t>In order to ensure that consistency of data processing, we only collect sample with raw idat files, and then GSE68060, GSE68838, GSE77954, GSE77965, GSE81211, GSE101764, GSE107352 and GSE75546 were collected from GEO, E-MTAB-6450 was collected from ArrayExpress</w:t>
      </w:r>
      <w:r w:rsidR="00184DF1">
        <w:rPr>
          <w:rFonts w:ascii="Arial" w:eastAsiaTheme="minorEastAsia" w:hAnsi="Arial" w:cs="Arial"/>
          <w:kern w:val="2"/>
          <w:sz w:val="22"/>
          <w:szCs w:val="22"/>
        </w:rPr>
        <w:t xml:space="preserve"> </w:t>
      </w:r>
      <w:r w:rsidR="00AB0D6A" w:rsidRPr="0081723F">
        <w:rPr>
          <w:rFonts w:ascii="Arial" w:eastAsiaTheme="minorEastAsia" w:hAnsi="Arial" w:cs="Arial"/>
          <w:kern w:val="2"/>
          <w:sz w:val="22"/>
          <w:szCs w:val="22"/>
        </w:rPr>
        <w:fldChar w:fldCharType="begin">
          <w:fldData xml:space="preserve">PEVuZE5vdGU+PENpdGU+PEF1dGhvcj5RdTwvQXV0aG9yPjxZZWFyPjIwMTY8L1llYXI+PFJlY051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</w:fldData>
        </w:fldChar>
      </w:r>
      <w:r w:rsidR="001005EA">
        <w:rPr>
          <w:rFonts w:ascii="Arial" w:eastAsiaTheme="minorEastAsia" w:hAnsi="Arial" w:cs="Arial"/>
          <w:kern w:val="2"/>
          <w:sz w:val="22"/>
          <w:szCs w:val="22"/>
        </w:rPr>
        <w:instrText xml:space="preserve"> ADDIN EN.CITE </w:instrText>
      </w:r>
      <w:r w:rsidR="001005EA">
        <w:rPr>
          <w:rFonts w:ascii="Arial" w:eastAsiaTheme="minorEastAsia" w:hAnsi="Arial" w:cs="Arial"/>
          <w:kern w:val="2"/>
          <w:sz w:val="22"/>
          <w:szCs w:val="22"/>
        </w:rPr>
        <w:fldChar w:fldCharType="begin">
          <w:fldData xml:space="preserve">PEVuZE5vdGU+PENpdGU+PEF1dGhvcj5RdTwvQXV0aG9yPjxZZWFyPjIwMTY8L1llYXI+PFJlY051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</w:fldData>
        </w:fldChar>
      </w:r>
      <w:r w:rsidR="001005EA">
        <w:rPr>
          <w:rFonts w:ascii="Arial" w:eastAsiaTheme="minorEastAsia" w:hAnsi="Arial" w:cs="Arial"/>
          <w:kern w:val="2"/>
          <w:sz w:val="22"/>
          <w:szCs w:val="22"/>
        </w:rPr>
        <w:instrText xml:space="preserve"> ADDIN EN.CITE.DATA </w:instrText>
      </w:r>
      <w:r w:rsidR="001005EA">
        <w:rPr>
          <w:rFonts w:ascii="Arial" w:eastAsiaTheme="minorEastAsia" w:hAnsi="Arial" w:cs="Arial"/>
          <w:kern w:val="2"/>
          <w:sz w:val="22"/>
          <w:szCs w:val="22"/>
        </w:rPr>
      </w:r>
      <w:r w:rsidR="001005EA">
        <w:rPr>
          <w:rFonts w:ascii="Arial" w:eastAsiaTheme="minorEastAsia" w:hAnsi="Arial" w:cs="Arial"/>
          <w:kern w:val="2"/>
          <w:sz w:val="22"/>
          <w:szCs w:val="22"/>
        </w:rPr>
        <w:fldChar w:fldCharType="end"/>
      </w:r>
      <w:r w:rsidR="00AB0D6A" w:rsidRPr="0081723F">
        <w:rPr>
          <w:rFonts w:ascii="Arial" w:eastAsiaTheme="minorEastAsia" w:hAnsi="Arial" w:cs="Arial"/>
          <w:kern w:val="2"/>
          <w:sz w:val="22"/>
          <w:szCs w:val="22"/>
        </w:rPr>
      </w:r>
      <w:r w:rsidR="00AB0D6A" w:rsidRPr="0081723F">
        <w:rPr>
          <w:rFonts w:ascii="Arial" w:eastAsiaTheme="minorEastAsia" w:hAnsi="Arial" w:cs="Arial"/>
          <w:kern w:val="2"/>
          <w:sz w:val="22"/>
          <w:szCs w:val="22"/>
        </w:rPr>
        <w:fldChar w:fldCharType="separate"/>
      </w:r>
      <w:r w:rsidR="001005EA" w:rsidRPr="001005EA">
        <w:rPr>
          <w:rFonts w:ascii="Arial" w:eastAsiaTheme="minorEastAsia" w:hAnsi="Arial" w:cs="Arial"/>
          <w:noProof/>
          <w:kern w:val="2"/>
          <w:sz w:val="22"/>
          <w:szCs w:val="22"/>
          <w:vertAlign w:val="superscript"/>
        </w:rPr>
        <w:t>29, 30, 31, 32, 33, 34</w:t>
      </w:r>
      <w:r w:rsidR="00AB0D6A"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w:t>
      </w:r>
      <w:r w:rsidR="001A5A65" w:rsidRPr="0081723F">
        <w:rPr>
          <w:rFonts w:ascii="Arial" w:eastAsiaTheme="minorEastAsia" w:hAnsi="Arial" w:cs="Arial"/>
          <w:kern w:val="2"/>
          <w:sz w:val="22"/>
          <w:szCs w:val="22"/>
        </w:rPr>
        <w:t xml:space="preserve"> The information of these public data was provided on </w:t>
      </w:r>
      <w:r w:rsidR="001A5A65" w:rsidRPr="00423D91">
        <w:rPr>
          <w:rFonts w:ascii="Arial" w:eastAsiaTheme="minorEastAsia" w:hAnsi="Arial" w:cs="Arial"/>
          <w:kern w:val="2"/>
          <w:sz w:val="22"/>
          <w:szCs w:val="22"/>
        </w:rPr>
        <w:t>Supplementary Table 5</w:t>
      </w:r>
      <w:r w:rsidR="001A5A65"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Some cell line samples and metastatic cancer samples in above datasets were removed at further study. All we collected 278 normal samples, 51 adenoma samples and 504 cancer samples. All of these datasets accessing raw </w:t>
      </w:r>
      <w:r w:rsidRPr="00E71F9C">
        <w:rPr>
          <w:rFonts w:ascii="Arial" w:eastAsiaTheme="minorEastAsia" w:hAnsi="Arial" w:cs="Arial"/>
          <w:i/>
          <w:kern w:val="2"/>
          <w:sz w:val="22"/>
          <w:szCs w:val="22"/>
        </w:rPr>
        <w:t>idat</w:t>
      </w:r>
      <w:r w:rsidRPr="0081723F">
        <w:rPr>
          <w:rFonts w:ascii="Arial" w:eastAsiaTheme="minorEastAsia" w:hAnsi="Arial" w:cs="Arial"/>
          <w:kern w:val="2"/>
          <w:sz w:val="22"/>
          <w:szCs w:val="22"/>
        </w:rPr>
        <w:t xml:space="preserve"> </w:t>
      </w:r>
      <w:r w:rsidR="00E71F9C" w:rsidRPr="0081723F">
        <w:rPr>
          <w:rFonts w:ascii="Arial" w:eastAsiaTheme="minorEastAsia" w:hAnsi="Arial" w:cs="Arial"/>
          <w:kern w:val="2"/>
          <w:sz w:val="22"/>
          <w:szCs w:val="22"/>
        </w:rPr>
        <w:t>files</w:t>
      </w:r>
      <w:r w:rsidRPr="0081723F">
        <w:rPr>
          <w:rFonts w:ascii="Arial" w:eastAsiaTheme="minorEastAsia" w:hAnsi="Arial" w:cs="Arial"/>
          <w:kern w:val="2"/>
          <w:sz w:val="22"/>
          <w:szCs w:val="22"/>
        </w:rPr>
        <w:t xml:space="preserve"> were preprocessed using R package minfi (vision 1.28.4)</w:t>
      </w:r>
      <w:r w:rsidR="008F5FF7">
        <w:rPr>
          <w:rFonts w:ascii="Arial" w:eastAsiaTheme="minorEastAsia" w:hAnsi="Arial" w:cs="Arial"/>
          <w:kern w:val="2"/>
          <w:sz w:val="22"/>
          <w:szCs w:val="22"/>
        </w:rPr>
        <w:t xml:space="preserve"> </w:t>
      </w:r>
      <w:r w:rsidR="00CF709E" w:rsidRPr="0081723F">
        <w:rPr>
          <w:rFonts w:ascii="Arial" w:eastAsiaTheme="minorEastAsia" w:hAnsi="Arial" w:cs="Arial"/>
          <w:kern w:val="2"/>
          <w:sz w:val="22"/>
          <w:szCs w:val="22"/>
        </w:rPr>
        <w:fldChar w:fldCharType="begin">
          <w:fldData xml:space="preserve">PEVuZE5vdGU+PENpdGU+PEF1dGhvcj5BcnllZTwvQXV0aG9yPjxZZWFyPjIwMTQ8L1llYXI+PFJl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</w:fldData>
        </w:fldChar>
      </w:r>
      <w:r w:rsidR="001005EA">
        <w:rPr>
          <w:rFonts w:ascii="Arial" w:eastAsiaTheme="minorEastAsia" w:hAnsi="Arial" w:cs="Arial"/>
          <w:kern w:val="2"/>
          <w:sz w:val="22"/>
          <w:szCs w:val="22"/>
        </w:rPr>
        <w:instrText xml:space="preserve"> ADDIN EN.CITE </w:instrText>
      </w:r>
      <w:r w:rsidR="001005EA">
        <w:rPr>
          <w:rFonts w:ascii="Arial" w:eastAsiaTheme="minorEastAsia" w:hAnsi="Arial" w:cs="Arial"/>
          <w:kern w:val="2"/>
          <w:sz w:val="22"/>
          <w:szCs w:val="22"/>
        </w:rPr>
        <w:fldChar w:fldCharType="begin">
          <w:fldData xml:space="preserve">PEVuZE5vdGU+PENpdGU+PEF1dGhvcj5BcnllZTwvQXV0aG9yPjxZZWFyPjIwMTQ8L1llYXI+PFJl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</w:fldData>
        </w:fldChar>
      </w:r>
      <w:r w:rsidR="001005EA">
        <w:rPr>
          <w:rFonts w:ascii="Arial" w:eastAsiaTheme="minorEastAsia" w:hAnsi="Arial" w:cs="Arial"/>
          <w:kern w:val="2"/>
          <w:sz w:val="22"/>
          <w:szCs w:val="22"/>
        </w:rPr>
        <w:instrText xml:space="preserve"> ADDIN EN.CITE.DATA </w:instrText>
      </w:r>
      <w:r w:rsidR="001005EA">
        <w:rPr>
          <w:rFonts w:ascii="Arial" w:eastAsiaTheme="minorEastAsia" w:hAnsi="Arial" w:cs="Arial"/>
          <w:kern w:val="2"/>
          <w:sz w:val="22"/>
          <w:szCs w:val="22"/>
        </w:rPr>
      </w:r>
      <w:r w:rsidR="001005EA">
        <w:rPr>
          <w:rFonts w:ascii="Arial" w:eastAsiaTheme="minorEastAsia" w:hAnsi="Arial" w:cs="Arial"/>
          <w:kern w:val="2"/>
          <w:sz w:val="22"/>
          <w:szCs w:val="22"/>
        </w:rPr>
        <w:fldChar w:fldCharType="end"/>
      </w:r>
      <w:r w:rsidR="00CF709E" w:rsidRPr="0081723F">
        <w:rPr>
          <w:rFonts w:ascii="Arial" w:eastAsiaTheme="minorEastAsia" w:hAnsi="Arial" w:cs="Arial"/>
          <w:kern w:val="2"/>
          <w:sz w:val="22"/>
          <w:szCs w:val="22"/>
        </w:rPr>
      </w:r>
      <w:r w:rsidR="00CF709E" w:rsidRPr="0081723F">
        <w:rPr>
          <w:rFonts w:ascii="Arial" w:eastAsiaTheme="minorEastAsia" w:hAnsi="Arial" w:cs="Arial"/>
          <w:kern w:val="2"/>
          <w:sz w:val="22"/>
          <w:szCs w:val="22"/>
        </w:rPr>
        <w:fldChar w:fldCharType="separate"/>
      </w:r>
      <w:r w:rsidR="001005EA" w:rsidRPr="001005EA">
        <w:rPr>
          <w:rFonts w:ascii="Arial" w:eastAsiaTheme="minorEastAsia" w:hAnsi="Arial" w:cs="Arial"/>
          <w:noProof/>
          <w:kern w:val="2"/>
          <w:sz w:val="22"/>
          <w:szCs w:val="22"/>
          <w:vertAlign w:val="superscript"/>
        </w:rPr>
        <w:t>35</w:t>
      </w:r>
      <w:r w:rsidR="00CF709E"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 The sites which failed detection P = 0.01 were rewrote by nearest neighbor average to ensure enough number of sites.</w:t>
      </w:r>
      <w:r w:rsidR="009F042F" w:rsidRPr="0081723F">
        <w:rPr>
          <w:rFonts w:ascii="Arial" w:eastAsiaTheme="minorEastAsia" w:hAnsi="Arial" w:cs="Arial"/>
          <w:kern w:val="2"/>
          <w:sz w:val="22"/>
          <w:szCs w:val="22"/>
        </w:rPr>
        <w:t xml:space="preserve"> </w:t>
      </w:r>
    </w:p>
    <w:p w14:paraId="77F6BB4B" w14:textId="10846239" w:rsidR="004E2FDE" w:rsidRPr="0081723F" w:rsidRDefault="004E2FDE" w:rsidP="006B5E1E">
      <w:pPr>
        <w:pStyle w:val="HTMLPreformatted"/>
        <w:shd w:val="clear" w:color="auto" w:fill="FFFFFF"/>
        <w:spacing w:line="225" w:lineRule="atLeast"/>
        <w:jc w:val="both"/>
        <w:rPr>
          <w:rFonts w:ascii="Arial" w:eastAsiaTheme="minorEastAsia" w:hAnsi="Arial" w:cs="Arial"/>
          <w:kern w:val="2"/>
          <w:sz w:val="22"/>
          <w:szCs w:val="22"/>
        </w:rPr>
      </w:pPr>
    </w:p>
    <w:p w14:paraId="4F7C1286" w14:textId="77777777" w:rsidR="004E2FDE" w:rsidRPr="0081723F" w:rsidRDefault="004E2FDE" w:rsidP="006B5E1E">
      <w:pPr>
        <w:jc w:val="both"/>
        <w:rPr>
          <w:rFonts w:ascii="Arial" w:hAnsi="Arial" w:cs="Arial"/>
          <w:b/>
          <w:sz w:val="22"/>
          <w:szCs w:val="22"/>
        </w:rPr>
      </w:pPr>
      <w:bookmarkStart w:id="86" w:name="OLE_LINK73"/>
      <w:bookmarkStart w:id="87" w:name="OLE_LINK74"/>
      <w:r w:rsidRPr="0081723F">
        <w:rPr>
          <w:rFonts w:ascii="Arial" w:hAnsi="Arial" w:cs="Arial"/>
          <w:b/>
          <w:sz w:val="22"/>
          <w:szCs w:val="22"/>
        </w:rPr>
        <w:t>Comparation</w:t>
      </w:r>
      <w:bookmarkEnd w:id="86"/>
      <w:bookmarkEnd w:id="87"/>
      <w:r w:rsidRPr="0081723F">
        <w:rPr>
          <w:rFonts w:ascii="Arial" w:hAnsi="Arial" w:cs="Arial"/>
          <w:b/>
          <w:sz w:val="22"/>
          <w:szCs w:val="22"/>
        </w:rPr>
        <w:t xml:space="preserve"> of the ability of discrimination</w:t>
      </w:r>
    </w:p>
    <w:p w14:paraId="65DF7645" w14:textId="5911C049" w:rsidR="004E2FDE" w:rsidRPr="0081723F" w:rsidRDefault="004E2FDE" w:rsidP="006B5E1E">
      <w:pPr>
        <w:jc w:val="both"/>
        <w:rPr>
          <w:rFonts w:ascii="Arial" w:eastAsiaTheme="minorEastAsia" w:hAnsi="Arial" w:cs="Arial"/>
          <w:kern w:val="2"/>
          <w:sz w:val="22"/>
          <w:szCs w:val="22"/>
        </w:rPr>
      </w:pPr>
      <w:r w:rsidRPr="0081723F">
        <w:rPr>
          <w:rFonts w:ascii="Arial" w:eastAsiaTheme="minorEastAsia" w:hAnsi="Arial" w:cs="Arial"/>
          <w:kern w:val="2"/>
          <w:sz w:val="22"/>
          <w:szCs w:val="22"/>
        </w:rPr>
        <w:t xml:space="preserve">For random forest prediction, we </w:t>
      </w:r>
      <w:bookmarkStart w:id="88" w:name="OLE_LINK165"/>
      <w:bookmarkStart w:id="89" w:name="OLE_LINK166"/>
      <w:r w:rsidRPr="0081723F">
        <w:rPr>
          <w:rFonts w:ascii="Arial" w:eastAsiaTheme="minorEastAsia" w:hAnsi="Arial" w:cs="Arial"/>
          <w:kern w:val="2"/>
          <w:sz w:val="22"/>
          <w:szCs w:val="22"/>
        </w:rPr>
        <w:t>use</w:t>
      </w:r>
      <w:bookmarkEnd w:id="88"/>
      <w:bookmarkEnd w:id="89"/>
      <w:r w:rsidRPr="0081723F">
        <w:rPr>
          <w:rFonts w:ascii="Arial" w:eastAsiaTheme="minorEastAsia" w:hAnsi="Arial" w:cs="Arial"/>
          <w:kern w:val="2"/>
          <w:sz w:val="22"/>
          <w:szCs w:val="22"/>
        </w:rPr>
        <w:t xml:space="preserve"> R package randomForest (vision 4.6.14) </w:t>
      </w:r>
      <w:bookmarkStart w:id="90" w:name="OLE_LINK77"/>
      <w:bookmarkStart w:id="91" w:name="OLE_LINK78"/>
      <w:r w:rsidRPr="0081723F">
        <w:rPr>
          <w:rFonts w:ascii="Arial" w:eastAsiaTheme="minorEastAsia" w:hAnsi="Arial" w:cs="Arial"/>
          <w:kern w:val="2"/>
          <w:sz w:val="22"/>
          <w:szCs w:val="22"/>
        </w:rPr>
        <w:t>and Number of trees are 5000</w:t>
      </w:r>
      <w:r w:rsidR="00CF69A2" w:rsidRPr="0081723F">
        <w:rPr>
          <w:rFonts w:ascii="Arial" w:eastAsiaTheme="minorEastAsia" w:hAnsi="Arial" w:cs="Arial"/>
          <w:kern w:val="2"/>
          <w:sz w:val="22"/>
          <w:szCs w:val="22"/>
        </w:rPr>
        <w:fldChar w:fldCharType="begin"/>
      </w:r>
      <w:r w:rsidR="001005EA">
        <w:rPr>
          <w:rFonts w:ascii="Arial" w:eastAsiaTheme="minorEastAsia" w:hAnsi="Arial" w:cs="Arial"/>
          <w:kern w:val="2"/>
          <w:sz w:val="22"/>
          <w:szCs w:val="22"/>
        </w:rPr>
        <w:instrText xml:space="preserve"> ADDIN EN.CITE &lt;EndNote&gt;&lt;Cite&gt;&lt;Author&gt;Wiener&lt;/Author&gt;&lt;Year&gt;2002&lt;/Year&gt;&lt;RecNum&gt;43&lt;/RecNum&gt;&lt;DisplayText&gt;&lt;style face="superscript"&gt;36&lt;/style&gt;&lt;/DisplayText&gt;&lt;record&gt;&lt;rec-number&gt;43&lt;/rec-number&gt;&lt;foreign-keys&gt;&lt;key app="EN" db-id="zffsxeepa00fpreedaupevsaw9eeftzdw009" timestamp="1562552000"&gt;43&lt;/key&gt;&lt;/foreign-keys&gt;&lt;ref-type name="Journal Article"&gt;17&lt;/ref-type&gt;&lt;contributors&gt;&lt;authors&gt;&lt;author&gt;Andy Liaw and Matthew Wiener&lt;/author&gt;&lt;/authors&gt;&lt;/contributors&gt;&lt;titles&gt;&lt;title&gt;Classification and Regression by randomForest&lt;/title&gt;&lt;secondary-title&gt;R News&lt;/secondary-title&gt;&lt;/titles&gt;&lt;periodical&gt;&lt;full-title&gt;R News&lt;/full-title&gt;&lt;/periodical&gt;&lt;pages&gt;18-22&lt;/pages&gt;&lt;volume&gt;2&lt;/volume&gt;&lt;dates&gt;&lt;year&gt;2002&lt;/year&gt;&lt;/dates&gt;&lt;urls&gt;&lt;related-urls&gt;&lt;url&gt;https://CRAN.R-project.org/doc/Rnews/&lt;/url&gt;&lt;/related-urls&gt;&lt;/urls&gt;&lt;/record&gt;&lt;/Cite&gt;&lt;/EndNote&gt;</w:instrText>
      </w:r>
      <w:r w:rsidR="00CF69A2" w:rsidRPr="0081723F">
        <w:rPr>
          <w:rFonts w:ascii="Arial" w:eastAsiaTheme="minorEastAsia" w:hAnsi="Arial" w:cs="Arial"/>
          <w:kern w:val="2"/>
          <w:sz w:val="22"/>
          <w:szCs w:val="22"/>
        </w:rPr>
        <w:fldChar w:fldCharType="separate"/>
      </w:r>
      <w:r w:rsidR="001005EA" w:rsidRPr="001005EA">
        <w:rPr>
          <w:rFonts w:ascii="Arial" w:eastAsiaTheme="minorEastAsia" w:hAnsi="Arial" w:cs="Arial"/>
          <w:noProof/>
          <w:kern w:val="2"/>
          <w:sz w:val="22"/>
          <w:szCs w:val="22"/>
          <w:vertAlign w:val="superscript"/>
        </w:rPr>
        <w:t>36</w:t>
      </w:r>
      <w:r w:rsidR="00CF69A2"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 For neural network prediction, we use R package nnet (vision 7.3.12) with number of units in the hidden layer as 2 and weight decay as 1</w:t>
      </w:r>
      <w:r w:rsidR="008E1390" w:rsidRPr="0081723F">
        <w:rPr>
          <w:rFonts w:ascii="Arial" w:eastAsiaTheme="minorEastAsia" w:hAnsi="Arial" w:cs="Arial"/>
          <w:kern w:val="2"/>
          <w:sz w:val="22"/>
          <w:szCs w:val="22"/>
        </w:rPr>
        <w:t>0</w:t>
      </w:r>
      <w:r w:rsidRPr="0081723F">
        <w:rPr>
          <w:rFonts w:ascii="Arial" w:eastAsiaTheme="minorEastAsia" w:hAnsi="Arial" w:cs="Arial"/>
          <w:kern w:val="2"/>
          <w:sz w:val="22"/>
          <w:szCs w:val="22"/>
          <w:vertAlign w:val="superscript"/>
        </w:rPr>
        <w:t>-4</w:t>
      </w:r>
      <w:r w:rsidRPr="0081723F">
        <w:rPr>
          <w:rFonts w:ascii="Arial" w:eastAsiaTheme="minorEastAsia" w:hAnsi="Arial" w:cs="Arial"/>
          <w:kern w:val="2"/>
          <w:sz w:val="22"/>
          <w:szCs w:val="22"/>
        </w:rPr>
        <w:t xml:space="preserve"> and maximum number of iterations as 400</w:t>
      </w:r>
      <w:bookmarkEnd w:id="90"/>
      <w:bookmarkEnd w:id="91"/>
      <w:r w:rsidR="0086011E" w:rsidRPr="0081723F">
        <w:rPr>
          <w:rFonts w:ascii="Arial" w:eastAsiaTheme="minorEastAsia" w:hAnsi="Arial" w:cs="Arial"/>
          <w:kern w:val="2"/>
          <w:sz w:val="22"/>
          <w:szCs w:val="22"/>
        </w:rPr>
        <w:fldChar w:fldCharType="begin"/>
      </w:r>
      <w:r w:rsidR="001005EA">
        <w:rPr>
          <w:rFonts w:ascii="Arial" w:eastAsiaTheme="minorEastAsia" w:hAnsi="Arial" w:cs="Arial"/>
          <w:kern w:val="2"/>
          <w:sz w:val="22"/>
          <w:szCs w:val="22"/>
        </w:rPr>
        <w:instrText xml:space="preserve"> ADDIN EN.CITE &lt;EndNote&gt;&lt;Cite&gt;&lt;Author&gt;Ripley&lt;/Author&gt;&lt;Year&gt;2002&lt;/Year&gt;&lt;RecNum&gt;44&lt;/RecNum&gt;&lt;DisplayText&gt;&lt;style face="superscript"&gt;37&lt;/style&gt;&lt;/DisplayText&gt;&lt;record&gt;&lt;rec-number&gt;44&lt;/rec-number&gt;&lt;foreign-keys&gt;&lt;key app="EN" db-id="zffsxeepa00fpreedaupevsaw9eeftzdw009" timestamp="1562552252"&gt;44&lt;/key&gt;&lt;/foreign-keys&gt;&lt;ref-type name="Book"&gt;6&lt;/ref-type&gt;&lt;contributors&gt;&lt;authors&gt;&lt;author&gt;W. N. Venables and B. D. Ripley&lt;/author&gt;&lt;/authors&gt;&lt;/contributors&gt;&lt;titles&gt;&lt;title&gt;Modern Applied Statistics with S&lt;/title&gt;&lt;/titles&gt;&lt;edition&gt;Fourth&lt;/edition&gt;&lt;dates&gt;&lt;year&gt;2002&lt;/year&gt;&lt;/dates&gt;&lt;pub-location&gt;New York&lt;/pub-location&gt;&lt;publisher&gt;Springer&lt;/publisher&gt;&lt;isbn&gt;0-387-95457-0&lt;/isbn&gt;&lt;urls&gt;&lt;related-urls&gt;&lt;url&gt;&lt;style face="normal" font="default" charset="134" size="100%"&gt;http://www.stats.ox.ac.uk/pub/MASS4&lt;/style&gt;&lt;/url&gt;&lt;/related-urls&gt;&lt;/urls&gt;&lt;/record&gt;&lt;/Cite&gt;&lt;/EndNote&gt;</w:instrText>
      </w:r>
      <w:r w:rsidR="0086011E" w:rsidRPr="0081723F">
        <w:rPr>
          <w:rFonts w:ascii="Arial" w:eastAsiaTheme="minorEastAsia" w:hAnsi="Arial" w:cs="Arial"/>
          <w:kern w:val="2"/>
          <w:sz w:val="22"/>
          <w:szCs w:val="22"/>
        </w:rPr>
        <w:fldChar w:fldCharType="separate"/>
      </w:r>
      <w:r w:rsidR="001005EA" w:rsidRPr="001005EA">
        <w:rPr>
          <w:rFonts w:ascii="Arial" w:eastAsiaTheme="minorEastAsia" w:hAnsi="Arial" w:cs="Arial"/>
          <w:noProof/>
          <w:kern w:val="2"/>
          <w:sz w:val="22"/>
          <w:szCs w:val="22"/>
          <w:vertAlign w:val="superscript"/>
        </w:rPr>
        <w:t>37</w:t>
      </w:r>
      <w:r w:rsidR="0086011E"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 The R package pROC (vision 1.14.0) was used to do ROC analysis to compare the abilities between hyper and hypo- sites by AUC</w:t>
      </w:r>
      <w:r w:rsidR="00D602DC" w:rsidRPr="0081723F">
        <w:rPr>
          <w:rFonts w:ascii="Arial" w:eastAsiaTheme="minorEastAsia" w:hAnsi="Arial" w:cs="Arial"/>
          <w:kern w:val="2"/>
          <w:sz w:val="22"/>
          <w:szCs w:val="22"/>
        </w:rPr>
        <w:fldChar w:fldCharType="begin"/>
      </w:r>
      <w:r w:rsidR="001005EA">
        <w:rPr>
          <w:rFonts w:ascii="Arial" w:eastAsiaTheme="minorEastAsia" w:hAnsi="Arial" w:cs="Arial"/>
          <w:kern w:val="2"/>
          <w:sz w:val="22"/>
          <w:szCs w:val="22"/>
        </w:rPr>
        <w:instrText xml:space="preserve"> ADDIN EN.CITE &lt;EndNote&gt;&lt;Cite&gt;&lt;Author&gt;Robin&lt;/Author&gt;&lt;Year&gt;2011&lt;/Year&gt;&lt;RecNum&gt;36&lt;/RecNum&gt;&lt;DisplayText&gt;&lt;style face="superscript"&gt;38&lt;/style&gt;&lt;/DisplayText&gt;&lt;record&gt;&lt;rec-number&gt;36&lt;/rec-number&gt;&lt;foreign-keys&gt;&lt;key app="EN" db-id="zffsxeepa00fpreedaupevsaw9eeftzdw009" timestamp="1562222991"&gt;36&lt;/key&gt;&lt;/foreign-keys&gt;&lt;ref-type name="Journal Article"&gt;17&lt;/ref-type&gt;&lt;contributors&gt;&lt;authors&gt;&lt;author&gt;Robin, X.&lt;/author&gt;&lt;author&gt;Turck, N.&lt;/author&gt;&lt;author&gt;Hainard, A.&lt;/author&gt;&lt;author&gt;Tiberti, N.&lt;/author&gt;&lt;author&gt;Lisacek, F.&lt;/author&gt;&lt;author&gt;Sanchez, J. C.&lt;/author&gt;&lt;author&gt;Muller, M.&lt;/author&gt;&lt;/authors&gt;&lt;/contributors&gt;&lt;auth-address&gt;Biomedical Proteomics Research Group, Department of Structural Biology and Bioinformatics, Medical University Centre, Geneva, Switzerland. Xavier.Robin@unige.ch&lt;/auth-address&gt;&lt;titles&gt;&lt;title&gt;pROC: an open-source package for R and S+ to analyze and compare ROC curves&lt;/title&gt;&lt;secondary-title&gt;BMC Bioinformatics&lt;/secondary-title&gt;&lt;/titles&gt;&lt;periodical&gt;&lt;full-title&gt;BMC Bioinformatics&lt;/full-title&gt;&lt;/periodical&gt;&lt;pages&gt;77&lt;/pages&gt;&lt;volume&gt;12&lt;/volume&gt;&lt;edition&gt;2011/03/19&lt;/edition&gt;&lt;keywords&gt;&lt;keyword&gt;Biomarkers/analysis&lt;/keyword&gt;&lt;keyword&gt;Computational Biology/*methods&lt;/keyword&gt;&lt;keyword&gt;Confidence Intervals&lt;/keyword&gt;&lt;keyword&gt;*Data Interpretation, Statistical&lt;/keyword&gt;&lt;keyword&gt;Humans&lt;/keyword&gt;&lt;keyword&gt;Programming Languages&lt;/keyword&gt;&lt;keyword&gt;*ROC Curve&lt;/keyword&gt;&lt;keyword&gt;*Software&lt;/keyword&gt;&lt;/keywords&gt;&lt;dates&gt;&lt;year&gt;2011&lt;/year&gt;&lt;pub-dates&gt;&lt;date&gt;Mar 17&lt;/date&gt;&lt;/pub-dates&gt;&lt;/dates&gt;&lt;isbn&gt;1471-2105 (Electronic)&amp;#xD;1471-2105 (Linking)&lt;/isbn&gt;&lt;accession-num&gt;21414208&lt;/accession-num&gt;&lt;urls&gt;&lt;related-urls&gt;&lt;url&gt;https://www.ncbi.nlm.nih.gov/pubmed/21414208&lt;/url&gt;&lt;/related-urls&gt;&lt;/urls&gt;&lt;custom2&gt;PMC3068975&lt;/custom2&gt;&lt;electronic-resource-num&gt;10.1186/1471-2105-12-77&lt;/electronic-resource-num&gt;&lt;/record&gt;&lt;/Cite&gt;&lt;/EndNote&gt;</w:instrText>
      </w:r>
      <w:r w:rsidR="00D602DC" w:rsidRPr="0081723F">
        <w:rPr>
          <w:rFonts w:ascii="Arial" w:eastAsiaTheme="minorEastAsia" w:hAnsi="Arial" w:cs="Arial"/>
          <w:kern w:val="2"/>
          <w:sz w:val="22"/>
          <w:szCs w:val="22"/>
        </w:rPr>
        <w:fldChar w:fldCharType="separate"/>
      </w:r>
      <w:r w:rsidR="001005EA" w:rsidRPr="001005EA">
        <w:rPr>
          <w:rFonts w:ascii="Arial" w:eastAsiaTheme="minorEastAsia" w:hAnsi="Arial" w:cs="Arial"/>
          <w:noProof/>
          <w:kern w:val="2"/>
          <w:sz w:val="22"/>
          <w:szCs w:val="22"/>
          <w:vertAlign w:val="superscript"/>
        </w:rPr>
        <w:t>38</w:t>
      </w:r>
      <w:r w:rsidR="00D602DC"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w:t>
      </w:r>
    </w:p>
    <w:p w14:paraId="48C91BDE" w14:textId="77777777" w:rsidR="004E2FDE" w:rsidRPr="0081723F" w:rsidRDefault="004E2FDE" w:rsidP="006B5E1E">
      <w:pPr>
        <w:pStyle w:val="HTMLPreformatted"/>
        <w:shd w:val="clear" w:color="auto" w:fill="FFFFFF"/>
        <w:spacing w:line="225" w:lineRule="atLeast"/>
        <w:jc w:val="both"/>
        <w:rPr>
          <w:rFonts w:ascii="Arial" w:eastAsiaTheme="minorEastAsia" w:hAnsi="Arial" w:cs="Arial"/>
          <w:kern w:val="2"/>
          <w:sz w:val="22"/>
          <w:szCs w:val="22"/>
        </w:rPr>
      </w:pPr>
    </w:p>
    <w:p w14:paraId="3989F936" w14:textId="4996ADA6" w:rsidR="004270D3" w:rsidRPr="0081723F" w:rsidRDefault="00054047" w:rsidP="006B5E1E">
      <w:pPr>
        <w:pStyle w:val="HTMLPreformatted"/>
        <w:shd w:val="clear" w:color="auto" w:fill="FFFFFF"/>
        <w:spacing w:line="225" w:lineRule="atLeast"/>
        <w:jc w:val="both"/>
        <w:rPr>
          <w:rFonts w:ascii="Arial" w:eastAsiaTheme="minorEastAsia" w:hAnsi="Arial" w:cs="Arial"/>
          <w:kern w:val="2"/>
          <w:sz w:val="22"/>
          <w:szCs w:val="22"/>
        </w:rPr>
      </w:pPr>
      <w:r w:rsidRPr="0081723F">
        <w:rPr>
          <w:rFonts w:ascii="Arial" w:eastAsiaTheme="minorEastAsia" w:hAnsi="Arial" w:cs="Arial"/>
          <w:b/>
          <w:kern w:val="2"/>
          <w:sz w:val="22"/>
          <w:szCs w:val="22"/>
        </w:rPr>
        <w:t>t-SNE analysis, PCA analysis</w:t>
      </w:r>
      <w:r w:rsidR="00FB22E0" w:rsidRPr="0081723F">
        <w:rPr>
          <w:rFonts w:ascii="Arial" w:eastAsiaTheme="minorEastAsia" w:hAnsi="Arial" w:cs="Arial"/>
          <w:b/>
          <w:kern w:val="2"/>
          <w:sz w:val="22"/>
          <w:szCs w:val="22"/>
        </w:rPr>
        <w:t xml:space="preserve"> and Gene Enrichment analysis</w:t>
      </w:r>
    </w:p>
    <w:p w14:paraId="6B0EF670" w14:textId="58AA7047" w:rsidR="00FB22E0" w:rsidRPr="0081723F" w:rsidRDefault="004436CD" w:rsidP="006B5E1E">
      <w:pPr>
        <w:pStyle w:val="HTMLPreformatted"/>
        <w:shd w:val="clear" w:color="auto" w:fill="FFFFFF"/>
        <w:spacing w:line="225" w:lineRule="atLeast"/>
        <w:jc w:val="both"/>
        <w:rPr>
          <w:rFonts w:ascii="Arial" w:eastAsiaTheme="minorEastAsia" w:hAnsi="Arial" w:cs="Arial"/>
          <w:kern w:val="2"/>
          <w:sz w:val="22"/>
          <w:szCs w:val="22"/>
        </w:rPr>
      </w:pPr>
      <w:r w:rsidRPr="0081723F">
        <w:rPr>
          <w:rFonts w:ascii="Arial" w:eastAsiaTheme="minorEastAsia" w:hAnsi="Arial" w:cs="Arial"/>
          <w:kern w:val="2"/>
          <w:sz w:val="22"/>
          <w:szCs w:val="22"/>
        </w:rPr>
        <w:t>tSNE analysis was performed by R package tsne (vision 0.1-3)</w:t>
      </w:r>
      <w:r w:rsidR="00433C17" w:rsidRPr="0081723F">
        <w:rPr>
          <w:rFonts w:ascii="Arial" w:eastAsiaTheme="minorEastAsia" w:hAnsi="Arial" w:cs="Arial"/>
          <w:kern w:val="2"/>
          <w:sz w:val="22"/>
          <w:szCs w:val="22"/>
        </w:rPr>
        <w:fldChar w:fldCharType="begin"/>
      </w:r>
      <w:r w:rsidR="001005EA">
        <w:rPr>
          <w:rFonts w:ascii="Arial" w:eastAsiaTheme="minorEastAsia" w:hAnsi="Arial" w:cs="Arial"/>
          <w:kern w:val="2"/>
          <w:sz w:val="22"/>
          <w:szCs w:val="22"/>
        </w:rPr>
        <w:instrText xml:space="preserve"> ADDIN EN.CITE &lt;EndNote&gt;&lt;Cite&gt;&lt;Author&gt;Hinton&lt;/Author&gt;&lt;Year&gt;2008&lt;/Year&gt;&lt;RecNum&gt;47&lt;/RecNum&gt;&lt;DisplayText&gt;&lt;style face="superscript"&gt;39&lt;/style&gt;&lt;/DisplayText&gt;&lt;record&gt;&lt;rec-number&gt;47&lt;/rec-number&gt;&lt;foreign-keys&gt;&lt;key app="EN" db-id="zffsxeepa00fpreedaupevsaw9eeftzdw009" timestamp="1562554286"&gt;47&lt;/key&gt;&lt;/foreign-keys&gt;&lt;ref-type name="Journal Article"&gt;17&lt;/ref-type&gt;&lt;contributors&gt;&lt;authors&gt;&lt;author&gt;Hinton, G. E.&lt;/author&gt;&lt;/authors&gt;&lt;/contributors&gt;&lt;titles&gt;&lt;title&gt;Visualizing High-Dimensional Data Using t-SNE&lt;/title&gt;&lt;secondary-title&gt;Journal of Machine Learning Research&lt;/secondary-title&gt;&lt;/titles&gt;&lt;periodical&gt;&lt;full-title&gt;Journal of Machine Learning Research&lt;/full-title&gt;&lt;/periodical&gt;&lt;pages&gt;2579-2605&lt;/pages&gt;&lt;volume&gt;9&lt;/volume&gt;&lt;number&gt;2&lt;/number&gt;&lt;dates&gt;&lt;year&gt;2008&lt;/year&gt;&lt;/dates&gt;&lt;urls&gt;&lt;/urls&gt;&lt;/record&gt;&lt;/Cite&gt;&lt;/EndNote&gt;</w:instrText>
      </w:r>
      <w:r w:rsidR="00433C17" w:rsidRPr="0081723F">
        <w:rPr>
          <w:rFonts w:ascii="Arial" w:eastAsiaTheme="minorEastAsia" w:hAnsi="Arial" w:cs="Arial"/>
          <w:kern w:val="2"/>
          <w:sz w:val="22"/>
          <w:szCs w:val="22"/>
        </w:rPr>
        <w:fldChar w:fldCharType="separate"/>
      </w:r>
      <w:r w:rsidR="001005EA" w:rsidRPr="001005EA">
        <w:rPr>
          <w:rFonts w:ascii="Arial" w:eastAsiaTheme="minorEastAsia" w:hAnsi="Arial" w:cs="Arial"/>
          <w:noProof/>
          <w:kern w:val="2"/>
          <w:sz w:val="22"/>
          <w:szCs w:val="22"/>
          <w:vertAlign w:val="superscript"/>
        </w:rPr>
        <w:t>39</w:t>
      </w:r>
      <w:r w:rsidR="00433C17"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w:t>
      </w:r>
      <w:r w:rsidR="002A519D"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PCA was performed by R </w:t>
      </w:r>
      <w:r w:rsidR="00433C17" w:rsidRPr="0081723F">
        <w:rPr>
          <w:rFonts w:ascii="Arial" w:eastAsiaTheme="minorEastAsia" w:hAnsi="Arial" w:cs="Arial"/>
          <w:kern w:val="2"/>
          <w:sz w:val="22"/>
          <w:szCs w:val="22"/>
        </w:rPr>
        <w:t>function</w:t>
      </w:r>
      <w:r w:rsidR="005219E2">
        <w:rPr>
          <w:rFonts w:ascii="Arial" w:eastAsiaTheme="minorEastAsia" w:hAnsi="Arial" w:cs="Arial"/>
          <w:kern w:val="2"/>
          <w:sz w:val="22"/>
          <w:szCs w:val="22"/>
        </w:rPr>
        <w:t xml:space="preserve"> princomp</w:t>
      </w:r>
      <w:r w:rsidR="00054047"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and visualized by first two principal components.</w:t>
      </w:r>
      <w:r w:rsidR="00FB22E0" w:rsidRPr="0081723F">
        <w:rPr>
          <w:rFonts w:ascii="Arial" w:eastAsiaTheme="minorEastAsia" w:hAnsi="Arial" w:cs="Arial"/>
          <w:kern w:val="2"/>
          <w:sz w:val="22"/>
          <w:szCs w:val="22"/>
        </w:rPr>
        <w:t xml:space="preserve"> KEGG and GO enrichment were online analyzed by DAVID 6.8 (</w:t>
      </w:r>
      <w:hyperlink r:id="rId13" w:history="1">
        <w:r w:rsidR="00FB22E0" w:rsidRPr="00423D91">
          <w:rPr>
            <w:rStyle w:val="Hyperlink"/>
            <w:rFonts w:ascii="Arial" w:eastAsiaTheme="minorEastAsia" w:hAnsi="Arial" w:cs="Arial"/>
            <w:color w:val="auto"/>
            <w:kern w:val="2"/>
            <w:sz w:val="22"/>
            <w:szCs w:val="22"/>
          </w:rPr>
          <w:t>https://david.ncifcrf.gov</w:t>
        </w:r>
      </w:hyperlink>
      <w:r w:rsidR="00FB22E0" w:rsidRPr="0081723F">
        <w:rPr>
          <w:rFonts w:ascii="Arial" w:eastAsiaTheme="minorEastAsia" w:hAnsi="Arial" w:cs="Arial"/>
          <w:kern w:val="2"/>
          <w:sz w:val="22"/>
          <w:szCs w:val="22"/>
        </w:rPr>
        <w:t>)</w:t>
      </w:r>
      <w:r w:rsidR="009000F6" w:rsidRPr="0081723F">
        <w:rPr>
          <w:rFonts w:ascii="Arial" w:eastAsiaTheme="minorEastAsia" w:hAnsi="Arial" w:cs="Arial"/>
          <w:kern w:val="2"/>
          <w:sz w:val="22"/>
          <w:szCs w:val="22"/>
        </w:rPr>
        <w:fldChar w:fldCharType="begin">
          <w:fldData xml:space="preserve">PEVuZE5vdGU+PENpdGU+PEF1dGhvcj5IdWFuZyBkYTwvQXV0aG9yPjxZZWFyPjIwMDk8L1llYXI+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==
</w:fldData>
        </w:fldChar>
      </w:r>
      <w:r w:rsidR="001005EA">
        <w:rPr>
          <w:rFonts w:ascii="Arial" w:eastAsiaTheme="minorEastAsia" w:hAnsi="Arial" w:cs="Arial"/>
          <w:kern w:val="2"/>
          <w:sz w:val="22"/>
          <w:szCs w:val="22"/>
        </w:rPr>
        <w:instrText xml:space="preserve"> ADDIN EN.CITE </w:instrText>
      </w:r>
      <w:r w:rsidR="001005EA">
        <w:rPr>
          <w:rFonts w:ascii="Arial" w:eastAsiaTheme="minorEastAsia" w:hAnsi="Arial" w:cs="Arial"/>
          <w:kern w:val="2"/>
          <w:sz w:val="22"/>
          <w:szCs w:val="22"/>
        </w:rPr>
        <w:fldChar w:fldCharType="begin">
          <w:fldData xml:space="preserve">PEVuZE5vdGU+PENpdGU+PEF1dGhvcj5IdWFuZyBkYTwvQXV0aG9yPjxZZWFyPjIwMDk8L1llYXI+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==
</w:fldData>
        </w:fldChar>
      </w:r>
      <w:r w:rsidR="001005EA">
        <w:rPr>
          <w:rFonts w:ascii="Arial" w:eastAsiaTheme="minorEastAsia" w:hAnsi="Arial" w:cs="Arial"/>
          <w:kern w:val="2"/>
          <w:sz w:val="22"/>
          <w:szCs w:val="22"/>
        </w:rPr>
        <w:instrText xml:space="preserve"> ADDIN EN.CITE.DATA </w:instrText>
      </w:r>
      <w:r w:rsidR="001005EA">
        <w:rPr>
          <w:rFonts w:ascii="Arial" w:eastAsiaTheme="minorEastAsia" w:hAnsi="Arial" w:cs="Arial"/>
          <w:kern w:val="2"/>
          <w:sz w:val="22"/>
          <w:szCs w:val="22"/>
        </w:rPr>
      </w:r>
      <w:r w:rsidR="001005EA">
        <w:rPr>
          <w:rFonts w:ascii="Arial" w:eastAsiaTheme="minorEastAsia" w:hAnsi="Arial" w:cs="Arial"/>
          <w:kern w:val="2"/>
          <w:sz w:val="22"/>
          <w:szCs w:val="22"/>
        </w:rPr>
        <w:fldChar w:fldCharType="end"/>
      </w:r>
      <w:r w:rsidR="009000F6" w:rsidRPr="0081723F">
        <w:rPr>
          <w:rFonts w:ascii="Arial" w:eastAsiaTheme="minorEastAsia" w:hAnsi="Arial" w:cs="Arial"/>
          <w:kern w:val="2"/>
          <w:sz w:val="22"/>
          <w:szCs w:val="22"/>
        </w:rPr>
      </w:r>
      <w:r w:rsidR="009000F6" w:rsidRPr="0081723F">
        <w:rPr>
          <w:rFonts w:ascii="Arial" w:eastAsiaTheme="minorEastAsia" w:hAnsi="Arial" w:cs="Arial"/>
          <w:kern w:val="2"/>
          <w:sz w:val="22"/>
          <w:szCs w:val="22"/>
        </w:rPr>
        <w:fldChar w:fldCharType="separate"/>
      </w:r>
      <w:r w:rsidR="001005EA" w:rsidRPr="001005EA">
        <w:rPr>
          <w:rFonts w:ascii="Arial" w:eastAsiaTheme="minorEastAsia" w:hAnsi="Arial" w:cs="Arial"/>
          <w:noProof/>
          <w:kern w:val="2"/>
          <w:sz w:val="22"/>
          <w:szCs w:val="22"/>
          <w:vertAlign w:val="superscript"/>
        </w:rPr>
        <w:t>40, 41</w:t>
      </w:r>
      <w:r w:rsidR="009000F6" w:rsidRPr="0081723F">
        <w:rPr>
          <w:rFonts w:ascii="Arial" w:eastAsiaTheme="minorEastAsia" w:hAnsi="Arial" w:cs="Arial"/>
          <w:kern w:val="2"/>
          <w:sz w:val="22"/>
          <w:szCs w:val="22"/>
        </w:rPr>
        <w:fldChar w:fldCharType="end"/>
      </w:r>
      <w:r w:rsidR="009000F6">
        <w:rPr>
          <w:rFonts w:ascii="Arial" w:eastAsiaTheme="minorEastAsia" w:hAnsi="Arial" w:cs="Arial"/>
          <w:kern w:val="2"/>
          <w:sz w:val="22"/>
          <w:szCs w:val="22"/>
        </w:rPr>
        <w:t xml:space="preserve">. </w:t>
      </w:r>
      <w:r w:rsidR="009000F6" w:rsidRPr="003E0AD5">
        <w:rPr>
          <w:rFonts w:ascii="Arial" w:eastAsiaTheme="minorEastAsia" w:hAnsi="Arial" w:cs="Arial"/>
          <w:kern w:val="2"/>
          <w:sz w:val="22"/>
          <w:szCs w:val="22"/>
        </w:rPr>
        <w:t xml:space="preserve">Ingenuity Pathway Analysis (IPA) </w:t>
      </w:r>
      <w:r w:rsidR="00FB22E0" w:rsidRPr="0081723F">
        <w:rPr>
          <w:rFonts w:ascii="Arial" w:eastAsiaTheme="minorEastAsia" w:hAnsi="Arial" w:cs="Arial"/>
          <w:kern w:val="2"/>
          <w:sz w:val="22"/>
          <w:szCs w:val="22"/>
        </w:rPr>
        <w:t>also used for enrichment analysis for more elaborate result</w:t>
      </w:r>
      <w:r w:rsidR="009000F6">
        <w:rPr>
          <w:rFonts w:ascii="Arial" w:eastAsiaTheme="minorEastAsia" w:hAnsi="Arial" w:cs="Arial"/>
          <w:kern w:val="2"/>
          <w:sz w:val="22"/>
          <w:szCs w:val="22"/>
        </w:rPr>
        <w:t xml:space="preserve">, </w:t>
      </w:r>
      <w:r w:rsidR="009000F6" w:rsidRPr="003E0AD5">
        <w:rPr>
          <w:rFonts w:ascii="Arial" w:eastAsiaTheme="minorEastAsia" w:hAnsi="Arial" w:cs="Arial"/>
          <w:kern w:val="2"/>
          <w:sz w:val="22"/>
          <w:szCs w:val="22"/>
        </w:rPr>
        <w:t>setting the cutoff of P value as 0.05</w:t>
      </w:r>
      <w:r w:rsidR="009A2E2D" w:rsidRPr="003E0AD5">
        <w:rPr>
          <w:rFonts w:ascii="Arial" w:eastAsiaTheme="minorEastAsia" w:hAnsi="Arial" w:cs="Arial"/>
          <w:kern w:val="2"/>
          <w:sz w:val="22"/>
          <w:szCs w:val="22"/>
        </w:rPr>
        <w:fldChar w:fldCharType="begin"/>
      </w:r>
      <w:r w:rsidR="001005EA" w:rsidRPr="003E0AD5">
        <w:rPr>
          <w:rFonts w:ascii="Arial" w:eastAsiaTheme="minorEastAsia" w:hAnsi="Arial" w:cs="Arial"/>
          <w:kern w:val="2"/>
          <w:sz w:val="22"/>
          <w:szCs w:val="22"/>
        </w:rPr>
        <w:instrText xml:space="preserve"> ADDIN EN.CITE &lt;EndNote&gt;&lt;Cite&gt;&lt;Author&gt;Kramer&lt;/Author&gt;&lt;Year&gt;2014&lt;/Year&gt;&lt;RecNum&gt;35&lt;/RecNum&gt;&lt;DisplayText&gt;&lt;style face="superscript"&gt;42&lt;/style&gt;&lt;/DisplayText&gt;&lt;record&gt;&lt;rec-number&gt;35&lt;/rec-number&gt;&lt;foreign-keys&gt;&lt;key app="EN" db-id="zffsxeepa00fpreedaupevsaw9eeftzdw009" timestamp="1562222645"&gt;35&lt;/key&gt;&lt;/foreign-keys&gt;&lt;ref-type name="Journal Article"&gt;17&lt;/ref-type&gt;&lt;contributors&gt;&lt;authors&gt;&lt;author&gt;Kramer, A.&lt;/author&gt;&lt;author&gt;Green, J.&lt;/author&gt;&lt;author&gt;Pollard, J., Jr.&lt;/author&gt;&lt;author&gt;Tugendreich, S.&lt;/author&gt;&lt;/authors&gt;&lt;/contributors&gt;&lt;auth-address&gt;Ingenuity Systems, 1700 Seaport Boulevard, Redwood City, CA and Translational and Experimental Medicine-Bioinformatics, Sanofi-Aventis, 270 Albany Street, Cambridge, MA, USA.&lt;/auth-address&gt;&lt;titles&gt;&lt;title&gt;Causal analysis approaches in Ingenuity Pathway Analysis&lt;/title&gt;&lt;secondary-title&gt;Bioinformatics&lt;/secondary-title&gt;&lt;/titles&gt;&lt;periodical&gt;&lt;full-title&gt;Bioinformatics&lt;/full-title&gt;&lt;/periodical&gt;&lt;pages&gt;523-30&lt;/pages&gt;&lt;volume&gt;30&lt;/volume&gt;&lt;number&gt;4&lt;/number&gt;&lt;edition&gt;2013/12/18&lt;/edition&gt;&lt;keywords&gt;&lt;keyword&gt;*Algorithms&lt;/keyword&gt;&lt;keyword&gt;Breast Neoplasms/genetics&lt;/keyword&gt;&lt;keyword&gt;Causality&lt;/keyword&gt;&lt;keyword&gt;*Computational Biology&lt;/keyword&gt;&lt;keyword&gt;Female&lt;/keyword&gt;&lt;keyword&gt;Gene Expression Profiling/methods&lt;/keyword&gt;&lt;keyword&gt;*Gene Regulatory Networks&lt;/keyword&gt;&lt;keyword&gt;Human Umbilical Vein Endothelial Cells/metabolism&lt;/keyword&gt;&lt;keyword&gt;Humans&lt;/keyword&gt;&lt;keyword&gt;Knowledge Bases&lt;/keyword&gt;&lt;keyword&gt;MCF-7 Cells&lt;/keyword&gt;&lt;/keywords&gt;&lt;dates&gt;&lt;year&gt;2014&lt;/year&gt;&lt;pub-dates&gt;&lt;date&gt;Feb 15&lt;/date&gt;&lt;/pub-dates&gt;&lt;/dates&gt;&lt;isbn&gt;1367-4811 (Electronic)&amp;#xD;1367-4803 (Linking)&lt;/isbn&gt;&lt;accession-num&gt;24336805&lt;/accession-num&gt;&lt;urls&gt;&lt;related-urls&gt;&lt;url&gt;https://www.ncbi.nlm.nih.gov/pubmed/24336805&lt;/url&gt;&lt;/related-urls&gt;&lt;/urls&gt;&lt;custom2&gt;PMC3928520&lt;/custom2&gt;&lt;electronic-resource-num&gt;10.1093/bioinformatics/btt703&lt;/electronic-resource-num&gt;&lt;/record&gt;&lt;/Cite&gt;&lt;/EndNote&gt;</w:instrText>
      </w:r>
      <w:r w:rsidR="009A2E2D" w:rsidRPr="003E0AD5">
        <w:rPr>
          <w:rFonts w:ascii="Arial" w:eastAsiaTheme="minorEastAsia" w:hAnsi="Arial" w:cs="Arial"/>
          <w:kern w:val="2"/>
          <w:sz w:val="22"/>
          <w:szCs w:val="22"/>
        </w:rPr>
        <w:fldChar w:fldCharType="separate"/>
      </w:r>
      <w:r w:rsidR="001005EA" w:rsidRPr="003E0AD5">
        <w:rPr>
          <w:rFonts w:ascii="Arial" w:eastAsiaTheme="minorEastAsia" w:hAnsi="Arial" w:cs="Arial"/>
          <w:noProof/>
          <w:kern w:val="2"/>
          <w:sz w:val="22"/>
          <w:szCs w:val="22"/>
          <w:vertAlign w:val="superscript"/>
        </w:rPr>
        <w:t>42</w:t>
      </w:r>
      <w:r w:rsidR="009A2E2D" w:rsidRPr="003E0AD5">
        <w:rPr>
          <w:rFonts w:ascii="Arial" w:eastAsiaTheme="minorEastAsia" w:hAnsi="Arial" w:cs="Arial"/>
          <w:kern w:val="2"/>
          <w:sz w:val="22"/>
          <w:szCs w:val="22"/>
        </w:rPr>
        <w:fldChar w:fldCharType="end"/>
      </w:r>
      <w:r w:rsidR="00FB22E0" w:rsidRPr="003E0AD5">
        <w:rPr>
          <w:rFonts w:ascii="Arial" w:eastAsiaTheme="minorEastAsia" w:hAnsi="Arial" w:cs="Arial"/>
          <w:kern w:val="2"/>
          <w:sz w:val="22"/>
          <w:szCs w:val="22"/>
        </w:rPr>
        <w:t>.</w:t>
      </w:r>
    </w:p>
    <w:p w14:paraId="5736E9A7" w14:textId="13DA79AB" w:rsidR="00F80442" w:rsidRPr="009000F6" w:rsidRDefault="00F80442" w:rsidP="006B5E1E">
      <w:pPr>
        <w:jc w:val="both"/>
        <w:rPr>
          <w:rFonts w:ascii="Arial" w:eastAsiaTheme="minorEastAsia" w:hAnsi="Arial" w:cs="Arial"/>
          <w:kern w:val="2"/>
          <w:sz w:val="22"/>
          <w:szCs w:val="22"/>
        </w:rPr>
      </w:pPr>
    </w:p>
    <w:p w14:paraId="06E52BF4" w14:textId="165ACD95" w:rsidR="00F80442" w:rsidRPr="00423D91" w:rsidRDefault="00F80442" w:rsidP="006B5E1E">
      <w:pPr>
        <w:pStyle w:val="Heading2"/>
        <w:jc w:val="both"/>
        <w:rPr>
          <w:rFonts w:ascii="Arial" w:hAnsi="Arial" w:cs="Arial"/>
          <w:color w:val="auto"/>
          <w:sz w:val="22"/>
          <w:szCs w:val="22"/>
        </w:rPr>
      </w:pPr>
      <w:r w:rsidRPr="00423D91">
        <w:rPr>
          <w:rFonts w:ascii="Arial" w:hAnsi="Arial" w:cs="Arial"/>
          <w:color w:val="auto"/>
          <w:sz w:val="22"/>
          <w:szCs w:val="22"/>
        </w:rPr>
        <w:t>Abbreviation Table:</w:t>
      </w:r>
    </w:p>
    <w:p w14:paraId="348D9BCE" w14:textId="138650EA" w:rsidR="00A72275" w:rsidRPr="00423D91" w:rsidRDefault="00DD3117" w:rsidP="006B5E1E">
      <w:pPr>
        <w:jc w:val="both"/>
        <w:rPr>
          <w:rFonts w:ascii="Arial" w:hAnsi="Arial" w:cs="Arial"/>
          <w:sz w:val="22"/>
          <w:szCs w:val="22"/>
        </w:rPr>
      </w:pPr>
      <w:r w:rsidRPr="00423D91">
        <w:rPr>
          <w:rFonts w:ascii="Arial" w:hAnsi="Arial" w:cs="Arial"/>
          <w:sz w:val="22"/>
          <w:szCs w:val="22"/>
        </w:rPr>
        <w:t>L</w:t>
      </w:r>
      <w:r w:rsidR="00055AEA">
        <w:rPr>
          <w:rFonts w:ascii="Arial" w:hAnsi="Arial" w:cs="Arial"/>
          <w:sz w:val="22"/>
          <w:szCs w:val="22"/>
        </w:rPr>
        <w:t>G</w:t>
      </w:r>
      <w:r w:rsidRPr="00423D91">
        <w:rPr>
          <w:rFonts w:ascii="Arial" w:hAnsi="Arial" w:cs="Arial"/>
          <w:sz w:val="22"/>
          <w:szCs w:val="22"/>
        </w:rPr>
        <w:t>A: L</w:t>
      </w:r>
      <w:bookmarkStart w:id="92" w:name="OLE_LINK69"/>
      <w:bookmarkStart w:id="93" w:name="OLE_LINK70"/>
      <w:r w:rsidRPr="00423D91">
        <w:rPr>
          <w:rFonts w:ascii="Arial" w:hAnsi="Arial" w:cs="Arial"/>
          <w:sz w:val="22"/>
          <w:szCs w:val="22"/>
        </w:rPr>
        <w:t>ow-grade adenoma</w:t>
      </w:r>
      <w:bookmarkEnd w:id="92"/>
      <w:bookmarkEnd w:id="93"/>
    </w:p>
    <w:p w14:paraId="5EF25530" w14:textId="22DAE0B3" w:rsidR="00DD3117" w:rsidRPr="00423D91" w:rsidRDefault="00DD3117" w:rsidP="006B5E1E">
      <w:pPr>
        <w:jc w:val="both"/>
        <w:rPr>
          <w:rFonts w:ascii="Arial" w:hAnsi="Arial" w:cs="Arial"/>
          <w:sz w:val="22"/>
          <w:szCs w:val="22"/>
        </w:rPr>
      </w:pPr>
      <w:r w:rsidRPr="00423D91">
        <w:rPr>
          <w:rFonts w:ascii="Arial" w:hAnsi="Arial" w:cs="Arial"/>
          <w:sz w:val="22"/>
          <w:szCs w:val="22"/>
        </w:rPr>
        <w:t>H</w:t>
      </w:r>
      <w:r w:rsidR="00055AEA">
        <w:rPr>
          <w:rFonts w:ascii="Arial" w:hAnsi="Arial" w:cs="Arial"/>
          <w:sz w:val="22"/>
          <w:szCs w:val="22"/>
        </w:rPr>
        <w:t>G</w:t>
      </w:r>
      <w:r w:rsidRPr="00423D91">
        <w:rPr>
          <w:rFonts w:ascii="Arial" w:hAnsi="Arial" w:cs="Arial"/>
          <w:sz w:val="22"/>
          <w:szCs w:val="22"/>
        </w:rPr>
        <w:t>A: High-grade adenoma</w:t>
      </w:r>
    </w:p>
    <w:p w14:paraId="6AEB84C9" w14:textId="50925C24" w:rsidR="00DD3117" w:rsidRPr="00423D91" w:rsidRDefault="00055AEA" w:rsidP="006B5E1E">
      <w:pPr>
        <w:jc w:val="both"/>
        <w:rPr>
          <w:rFonts w:ascii="Arial" w:hAnsi="Arial" w:cs="Arial"/>
          <w:sz w:val="22"/>
          <w:szCs w:val="22"/>
        </w:rPr>
      </w:pPr>
      <w:r>
        <w:rPr>
          <w:rFonts w:ascii="Arial" w:hAnsi="Arial" w:cs="Arial"/>
          <w:sz w:val="22"/>
          <w:szCs w:val="22"/>
        </w:rPr>
        <w:t xml:space="preserve">LGA VS </w:t>
      </w:r>
      <w:r w:rsidR="00CC26C7">
        <w:rPr>
          <w:rFonts w:ascii="Arial" w:hAnsi="Arial" w:cs="Arial"/>
          <w:sz w:val="22"/>
          <w:szCs w:val="22"/>
        </w:rPr>
        <w:t>Normal</w:t>
      </w:r>
      <w:r w:rsidR="00DD3117" w:rsidRPr="00423D91">
        <w:rPr>
          <w:rFonts w:ascii="Arial" w:hAnsi="Arial" w:cs="Arial"/>
          <w:sz w:val="22"/>
          <w:szCs w:val="22"/>
        </w:rPr>
        <w:t xml:space="preserve">: </w:t>
      </w:r>
      <w:bookmarkStart w:id="94" w:name="OLE_LINK71"/>
      <w:bookmarkStart w:id="95" w:name="OLE_LINK72"/>
      <w:r w:rsidR="00DD3117" w:rsidRPr="00423D91">
        <w:rPr>
          <w:rFonts w:ascii="Arial" w:hAnsi="Arial" w:cs="Arial"/>
          <w:sz w:val="22"/>
          <w:szCs w:val="22"/>
        </w:rPr>
        <w:t>Compar</w:t>
      </w:r>
      <w:r w:rsidR="00936557" w:rsidRPr="00423D91">
        <w:rPr>
          <w:rFonts w:ascii="Arial" w:hAnsi="Arial" w:cs="Arial"/>
          <w:sz w:val="22"/>
          <w:szCs w:val="22"/>
        </w:rPr>
        <w:t>ison</w:t>
      </w:r>
      <w:r w:rsidR="00DD3117" w:rsidRPr="00423D91">
        <w:rPr>
          <w:rFonts w:ascii="Arial" w:hAnsi="Arial" w:cs="Arial"/>
          <w:sz w:val="22"/>
          <w:szCs w:val="22"/>
        </w:rPr>
        <w:t xml:space="preserve"> </w:t>
      </w:r>
      <w:bookmarkStart w:id="96" w:name="OLE_LINK96"/>
      <w:bookmarkStart w:id="97" w:name="OLE_LINK97"/>
      <w:bookmarkStart w:id="98" w:name="OLE_LINK79"/>
      <w:bookmarkStart w:id="99" w:name="OLE_LINK80"/>
      <w:r w:rsidR="00936557" w:rsidRPr="00423D91">
        <w:rPr>
          <w:rFonts w:ascii="Arial" w:hAnsi="Arial" w:cs="Arial"/>
          <w:sz w:val="22"/>
          <w:szCs w:val="22"/>
        </w:rPr>
        <w:t xml:space="preserve">of </w:t>
      </w:r>
      <w:r w:rsidR="00DD3117" w:rsidRPr="00423D91">
        <w:rPr>
          <w:rFonts w:ascii="Arial" w:hAnsi="Arial" w:cs="Arial"/>
          <w:sz w:val="22"/>
          <w:szCs w:val="22"/>
        </w:rPr>
        <w:t>low-grade adenoma</w:t>
      </w:r>
      <w:bookmarkEnd w:id="96"/>
      <w:bookmarkEnd w:id="97"/>
      <w:r w:rsidR="00DD3117" w:rsidRPr="00423D91">
        <w:rPr>
          <w:rFonts w:ascii="Arial" w:hAnsi="Arial" w:cs="Arial"/>
          <w:sz w:val="22"/>
          <w:szCs w:val="22"/>
        </w:rPr>
        <w:t xml:space="preserve"> </w:t>
      </w:r>
      <w:bookmarkEnd w:id="98"/>
      <w:bookmarkEnd w:id="99"/>
      <w:r w:rsidR="00DD3117" w:rsidRPr="00423D91">
        <w:rPr>
          <w:rFonts w:ascii="Arial" w:hAnsi="Arial" w:cs="Arial"/>
          <w:sz w:val="22"/>
          <w:szCs w:val="22"/>
        </w:rPr>
        <w:t>with normal tissue</w:t>
      </w:r>
      <w:bookmarkEnd w:id="94"/>
      <w:bookmarkEnd w:id="95"/>
    </w:p>
    <w:p w14:paraId="57E5175E" w14:textId="6EBF71F1" w:rsidR="00DD3117" w:rsidRPr="00423D91" w:rsidRDefault="00055AEA" w:rsidP="006B5E1E">
      <w:pPr>
        <w:jc w:val="both"/>
        <w:rPr>
          <w:rFonts w:ascii="Arial" w:hAnsi="Arial" w:cs="Arial"/>
          <w:sz w:val="22"/>
          <w:szCs w:val="22"/>
        </w:rPr>
      </w:pPr>
      <w:r>
        <w:rPr>
          <w:rFonts w:ascii="Arial" w:hAnsi="Arial" w:cs="Arial"/>
          <w:sz w:val="22"/>
          <w:szCs w:val="22"/>
        </w:rPr>
        <w:t xml:space="preserve">HGA VS </w:t>
      </w:r>
      <w:r w:rsidR="00CC26C7">
        <w:rPr>
          <w:rFonts w:ascii="Arial" w:hAnsi="Arial" w:cs="Arial"/>
          <w:sz w:val="22"/>
          <w:szCs w:val="22"/>
        </w:rPr>
        <w:t>Normal</w:t>
      </w:r>
      <w:r w:rsidR="00DD3117" w:rsidRPr="00423D91">
        <w:rPr>
          <w:rFonts w:ascii="Arial" w:hAnsi="Arial" w:cs="Arial"/>
          <w:sz w:val="22"/>
          <w:szCs w:val="22"/>
        </w:rPr>
        <w:t xml:space="preserve">: </w:t>
      </w:r>
      <w:bookmarkStart w:id="100" w:name="_Hlk12202005"/>
      <w:r w:rsidR="00DD3117" w:rsidRPr="00423D91">
        <w:rPr>
          <w:rFonts w:ascii="Arial" w:hAnsi="Arial" w:cs="Arial"/>
          <w:sz w:val="22"/>
          <w:szCs w:val="22"/>
        </w:rPr>
        <w:t>Compa</w:t>
      </w:r>
      <w:r w:rsidR="00936557" w:rsidRPr="00423D91">
        <w:rPr>
          <w:rFonts w:ascii="Arial" w:hAnsi="Arial" w:cs="Arial"/>
          <w:sz w:val="22"/>
          <w:szCs w:val="22"/>
        </w:rPr>
        <w:t>rison</w:t>
      </w:r>
      <w:r w:rsidR="00DD3117" w:rsidRPr="00423D91">
        <w:rPr>
          <w:rFonts w:ascii="Arial" w:hAnsi="Arial" w:cs="Arial"/>
          <w:sz w:val="22"/>
          <w:szCs w:val="22"/>
        </w:rPr>
        <w:t xml:space="preserve"> </w:t>
      </w:r>
      <w:r w:rsidR="00936557" w:rsidRPr="00423D91">
        <w:rPr>
          <w:rFonts w:ascii="Arial" w:hAnsi="Arial" w:cs="Arial"/>
          <w:sz w:val="22"/>
          <w:szCs w:val="22"/>
        </w:rPr>
        <w:t xml:space="preserve">of </w:t>
      </w:r>
      <w:r w:rsidR="00DD3117" w:rsidRPr="00423D91">
        <w:rPr>
          <w:rFonts w:ascii="Arial" w:hAnsi="Arial" w:cs="Arial"/>
          <w:sz w:val="22"/>
          <w:szCs w:val="22"/>
        </w:rPr>
        <w:t>high-grade adenoma with normal tissue</w:t>
      </w:r>
      <w:bookmarkEnd w:id="100"/>
    </w:p>
    <w:p w14:paraId="3C8A8086" w14:textId="70D76BE0" w:rsidR="00DD3117" w:rsidRPr="00423D91" w:rsidRDefault="00055AEA" w:rsidP="006B5E1E">
      <w:pPr>
        <w:jc w:val="both"/>
        <w:rPr>
          <w:rFonts w:ascii="Arial" w:hAnsi="Arial" w:cs="Arial"/>
          <w:sz w:val="22"/>
          <w:szCs w:val="22"/>
        </w:rPr>
      </w:pPr>
      <w:r>
        <w:rPr>
          <w:rFonts w:ascii="Arial" w:hAnsi="Arial" w:cs="Arial"/>
          <w:sz w:val="22"/>
          <w:szCs w:val="22"/>
        </w:rPr>
        <w:t>LGA VS HGA</w:t>
      </w:r>
      <w:r w:rsidR="00DD3117" w:rsidRPr="00423D91">
        <w:rPr>
          <w:rFonts w:ascii="Arial" w:hAnsi="Arial" w:cs="Arial"/>
          <w:sz w:val="22"/>
          <w:szCs w:val="22"/>
        </w:rPr>
        <w:t>: Compar</w:t>
      </w:r>
      <w:r w:rsidR="00936557" w:rsidRPr="00423D91">
        <w:rPr>
          <w:rFonts w:ascii="Arial" w:hAnsi="Arial" w:cs="Arial"/>
          <w:sz w:val="22"/>
          <w:szCs w:val="22"/>
        </w:rPr>
        <w:t>ison of</w:t>
      </w:r>
      <w:r w:rsidR="00DD3117" w:rsidRPr="00423D91">
        <w:rPr>
          <w:rFonts w:ascii="Arial" w:hAnsi="Arial" w:cs="Arial"/>
          <w:sz w:val="22"/>
          <w:szCs w:val="22"/>
        </w:rPr>
        <w:t xml:space="preserve"> high-grade adenoma with low-grade adenoma</w:t>
      </w:r>
    </w:p>
    <w:p w14:paraId="458A0D30" w14:textId="12C21A15" w:rsidR="00A72275" w:rsidRPr="00423D91" w:rsidRDefault="00A72275" w:rsidP="006B5E1E">
      <w:pPr>
        <w:jc w:val="both"/>
        <w:rPr>
          <w:rFonts w:ascii="Arial" w:hAnsi="Arial" w:cs="Arial"/>
          <w:sz w:val="22"/>
          <w:szCs w:val="22"/>
        </w:rPr>
      </w:pPr>
      <w:r w:rsidRPr="00423D91">
        <w:rPr>
          <w:rFonts w:ascii="Arial" w:hAnsi="Arial" w:cs="Arial"/>
          <w:sz w:val="22"/>
          <w:szCs w:val="22"/>
        </w:rPr>
        <w:t>DMR</w:t>
      </w:r>
      <w:r w:rsidR="00DD3117" w:rsidRPr="00423D91">
        <w:rPr>
          <w:rFonts w:ascii="Arial" w:hAnsi="Arial" w:cs="Arial"/>
          <w:sz w:val="22"/>
          <w:szCs w:val="22"/>
        </w:rPr>
        <w:t xml:space="preserve">: </w:t>
      </w:r>
      <w:bookmarkStart w:id="101" w:name="OLE_LINK98"/>
      <w:bookmarkStart w:id="102" w:name="OLE_LINK99"/>
      <w:r w:rsidR="00DD3117" w:rsidRPr="00423D91">
        <w:rPr>
          <w:rFonts w:ascii="Arial" w:hAnsi="Arial" w:cs="Arial"/>
          <w:sz w:val="22"/>
          <w:szCs w:val="22"/>
        </w:rPr>
        <w:t>Different methylation region</w:t>
      </w:r>
      <w:bookmarkEnd w:id="101"/>
      <w:bookmarkEnd w:id="102"/>
    </w:p>
    <w:p w14:paraId="1C6348ED" w14:textId="6A9DE837" w:rsidR="00A72275" w:rsidRPr="00423D91" w:rsidRDefault="00DD3117" w:rsidP="006B5E1E">
      <w:pPr>
        <w:jc w:val="both"/>
        <w:rPr>
          <w:rFonts w:ascii="Arial" w:hAnsi="Arial" w:cs="Arial"/>
          <w:sz w:val="22"/>
          <w:szCs w:val="22"/>
        </w:rPr>
      </w:pPr>
      <w:r w:rsidRPr="00423D91">
        <w:rPr>
          <w:rFonts w:ascii="Arial" w:hAnsi="Arial" w:cs="Arial"/>
          <w:sz w:val="22"/>
          <w:szCs w:val="22"/>
        </w:rPr>
        <w:t>DMS: Different methylation site</w:t>
      </w:r>
    </w:p>
    <w:p w14:paraId="1BD0A1B7" w14:textId="6906861B" w:rsidR="00A72275" w:rsidRPr="00423D91" w:rsidRDefault="005C3AE2" w:rsidP="006B5E1E">
      <w:pPr>
        <w:jc w:val="both"/>
        <w:rPr>
          <w:rFonts w:ascii="Arial" w:hAnsi="Arial" w:cs="Arial"/>
          <w:sz w:val="22"/>
          <w:szCs w:val="22"/>
        </w:rPr>
      </w:pPr>
      <w:r w:rsidRPr="00423D91">
        <w:rPr>
          <w:rFonts w:ascii="Arial" w:hAnsi="Arial" w:cs="Arial"/>
          <w:sz w:val="22"/>
          <w:szCs w:val="22"/>
        </w:rPr>
        <w:t>ROC</w:t>
      </w:r>
      <w:r w:rsidR="00DD3117" w:rsidRPr="00423D91">
        <w:rPr>
          <w:rFonts w:ascii="Arial" w:hAnsi="Arial" w:cs="Arial"/>
          <w:sz w:val="22"/>
          <w:szCs w:val="22"/>
        </w:rPr>
        <w:t>:</w:t>
      </w:r>
      <w:r w:rsidR="00DD3117" w:rsidRPr="0081723F">
        <w:rPr>
          <w:rFonts w:ascii="Arial" w:eastAsiaTheme="minorEastAsia" w:hAnsi="Arial" w:cs="Arial"/>
          <w:kern w:val="2"/>
          <w:sz w:val="22"/>
          <w:szCs w:val="22"/>
        </w:rPr>
        <w:t xml:space="preserve"> Receiver operating characteristic</w:t>
      </w:r>
    </w:p>
    <w:p w14:paraId="72EC4128" w14:textId="76485DBE" w:rsidR="005C3AE2" w:rsidRPr="00423D91" w:rsidRDefault="005C3AE2" w:rsidP="006B5E1E">
      <w:pPr>
        <w:jc w:val="both"/>
        <w:rPr>
          <w:rFonts w:ascii="Arial" w:hAnsi="Arial" w:cs="Arial"/>
          <w:sz w:val="22"/>
          <w:szCs w:val="22"/>
        </w:rPr>
      </w:pPr>
      <w:r w:rsidRPr="00423D91">
        <w:rPr>
          <w:rFonts w:ascii="Arial" w:hAnsi="Arial" w:cs="Arial"/>
          <w:sz w:val="22"/>
          <w:szCs w:val="22"/>
        </w:rPr>
        <w:t>AUC</w:t>
      </w:r>
      <w:r w:rsidR="00DD3117" w:rsidRPr="00423D91">
        <w:rPr>
          <w:rFonts w:ascii="Arial" w:hAnsi="Arial" w:cs="Arial"/>
          <w:sz w:val="22"/>
          <w:szCs w:val="22"/>
        </w:rPr>
        <w:t>: Area under the curve</w:t>
      </w:r>
    </w:p>
    <w:p w14:paraId="40380289" w14:textId="5BB41B58" w:rsidR="005A596A" w:rsidRPr="00423D91" w:rsidRDefault="005A596A" w:rsidP="006B5E1E">
      <w:pPr>
        <w:jc w:val="both"/>
        <w:rPr>
          <w:rFonts w:ascii="Arial" w:hAnsi="Arial" w:cs="Arial"/>
          <w:sz w:val="22"/>
          <w:szCs w:val="22"/>
        </w:rPr>
      </w:pPr>
      <w:r w:rsidRPr="00423D91">
        <w:rPr>
          <w:rFonts w:ascii="Arial" w:hAnsi="Arial" w:cs="Arial"/>
          <w:sz w:val="22"/>
          <w:szCs w:val="22"/>
        </w:rPr>
        <w:t>IPA</w:t>
      </w:r>
      <w:r w:rsidR="00DD3117" w:rsidRPr="00423D91">
        <w:rPr>
          <w:rFonts w:ascii="Arial" w:hAnsi="Arial" w:cs="Arial"/>
          <w:sz w:val="22"/>
          <w:szCs w:val="22"/>
        </w:rPr>
        <w:t>:</w:t>
      </w:r>
      <w:r w:rsidR="00C24F48" w:rsidRPr="00423D91">
        <w:rPr>
          <w:rFonts w:ascii="Arial" w:hAnsi="Arial" w:cs="Arial"/>
          <w:sz w:val="22"/>
          <w:szCs w:val="22"/>
        </w:rPr>
        <w:t xml:space="preserve"> Ingenuity Pathway Analysis</w:t>
      </w:r>
    </w:p>
    <w:p w14:paraId="78935007" w14:textId="339DE9E2" w:rsidR="005A596A" w:rsidRPr="00423D91" w:rsidRDefault="005A596A" w:rsidP="006B5E1E">
      <w:pPr>
        <w:jc w:val="both"/>
        <w:rPr>
          <w:rFonts w:ascii="Arial" w:hAnsi="Arial" w:cs="Arial"/>
          <w:sz w:val="22"/>
          <w:szCs w:val="22"/>
        </w:rPr>
      </w:pPr>
      <w:r w:rsidRPr="00423D91">
        <w:rPr>
          <w:rFonts w:ascii="Arial" w:hAnsi="Arial" w:cs="Arial"/>
          <w:sz w:val="22"/>
          <w:szCs w:val="22"/>
        </w:rPr>
        <w:t>KEGG</w:t>
      </w:r>
      <w:r w:rsidR="00C24F48" w:rsidRPr="00423D91">
        <w:rPr>
          <w:rFonts w:ascii="Arial" w:hAnsi="Arial" w:cs="Arial"/>
          <w:sz w:val="22"/>
          <w:szCs w:val="22"/>
        </w:rPr>
        <w:t>: Kyoto Encyclopedia of Genes and Genomes</w:t>
      </w:r>
    </w:p>
    <w:p w14:paraId="4C225047" w14:textId="66C0EA15" w:rsidR="00C24F48" w:rsidRPr="00423D91" w:rsidRDefault="00C24F48" w:rsidP="006B5E1E">
      <w:pPr>
        <w:jc w:val="both"/>
        <w:rPr>
          <w:rFonts w:ascii="Arial" w:hAnsi="Arial" w:cs="Arial"/>
          <w:sz w:val="22"/>
          <w:szCs w:val="22"/>
        </w:rPr>
      </w:pPr>
      <w:r w:rsidRPr="00423D91">
        <w:rPr>
          <w:rFonts w:ascii="Arial" w:hAnsi="Arial" w:cs="Arial"/>
          <w:sz w:val="22"/>
          <w:szCs w:val="22"/>
        </w:rPr>
        <w:t>GO: Gene Ontology</w:t>
      </w:r>
    </w:p>
    <w:p w14:paraId="3FF9033D" w14:textId="2465F72A" w:rsidR="00A72275" w:rsidRPr="00423D91" w:rsidRDefault="00054047" w:rsidP="006B5E1E">
      <w:pPr>
        <w:jc w:val="both"/>
        <w:rPr>
          <w:rFonts w:ascii="Arial" w:hAnsi="Arial" w:cs="Arial"/>
          <w:sz w:val="22"/>
          <w:szCs w:val="22"/>
        </w:rPr>
      </w:pPr>
      <w:r w:rsidRPr="00423D91">
        <w:rPr>
          <w:rFonts w:ascii="Arial" w:hAnsi="Arial" w:cs="Arial"/>
          <w:sz w:val="22"/>
          <w:szCs w:val="22"/>
        </w:rPr>
        <w:t>t-SNE: t-distributed stochastic neighbor embedding</w:t>
      </w:r>
    </w:p>
    <w:p w14:paraId="716E95C2" w14:textId="6A4F1878" w:rsidR="00F80442" w:rsidRPr="00423D91" w:rsidRDefault="00054047" w:rsidP="006B5E1E">
      <w:pPr>
        <w:jc w:val="both"/>
        <w:rPr>
          <w:rFonts w:ascii="Arial" w:hAnsi="Arial" w:cs="Arial"/>
          <w:sz w:val="22"/>
          <w:szCs w:val="22"/>
        </w:rPr>
      </w:pPr>
      <w:r w:rsidRPr="00423D91">
        <w:rPr>
          <w:rFonts w:ascii="Arial" w:hAnsi="Arial" w:cs="Arial"/>
          <w:sz w:val="22"/>
          <w:szCs w:val="22"/>
        </w:rPr>
        <w:t>PCA: Principal components analysis</w:t>
      </w:r>
    </w:p>
    <w:p w14:paraId="51F79A25" w14:textId="6BB4CD71" w:rsidR="004270D3" w:rsidRPr="00423D91" w:rsidRDefault="008D1243" w:rsidP="006B5E1E">
      <w:pPr>
        <w:jc w:val="both"/>
        <w:rPr>
          <w:rFonts w:ascii="Arial" w:hAnsi="Arial" w:cs="Arial"/>
          <w:sz w:val="22"/>
          <w:szCs w:val="22"/>
        </w:rPr>
      </w:pPr>
      <w:r w:rsidRPr="00423D91">
        <w:rPr>
          <w:rFonts w:ascii="Arial" w:hAnsi="Arial" w:cs="Arial"/>
          <w:sz w:val="22"/>
          <w:szCs w:val="22"/>
        </w:rPr>
        <w:t>mBV: Mean beta value</w:t>
      </w:r>
      <w:r w:rsidR="002E482F" w:rsidRPr="00423D91">
        <w:rPr>
          <w:rFonts w:ascii="Arial" w:hAnsi="Arial" w:cs="Arial"/>
          <w:sz w:val="22"/>
          <w:szCs w:val="22"/>
        </w:rPr>
        <w:t>s</w:t>
      </w:r>
    </w:p>
    <w:p w14:paraId="61757553" w14:textId="15E6663E" w:rsidR="00C73F6C" w:rsidRPr="00423D91" w:rsidRDefault="00C73F6C" w:rsidP="006B5E1E">
      <w:pPr>
        <w:pStyle w:val="Heading2"/>
        <w:jc w:val="both"/>
        <w:rPr>
          <w:rFonts w:ascii="Arial" w:hAnsi="Arial" w:cs="Arial"/>
          <w:color w:val="auto"/>
          <w:sz w:val="22"/>
          <w:szCs w:val="22"/>
        </w:rPr>
      </w:pPr>
      <w:r w:rsidRPr="00423D91">
        <w:rPr>
          <w:rFonts w:ascii="Arial" w:hAnsi="Arial" w:cs="Arial"/>
          <w:color w:val="auto"/>
          <w:sz w:val="22"/>
          <w:szCs w:val="22"/>
        </w:rPr>
        <w:t>Data and Code Available</w:t>
      </w:r>
    </w:p>
    <w:p w14:paraId="49F7295A" w14:textId="77777777" w:rsidR="00BC3A47" w:rsidRDefault="00BC3A47" w:rsidP="006B5E1E">
      <w:pPr>
        <w:jc w:val="both"/>
        <w:rPr>
          <w:rFonts w:ascii="Arial" w:eastAsiaTheme="minorEastAsia" w:hAnsi="Arial" w:cs="Arial"/>
          <w:kern w:val="2"/>
          <w:sz w:val="22"/>
          <w:szCs w:val="22"/>
          <w:highlight w:val="yellow"/>
        </w:rPr>
      </w:pPr>
    </w:p>
    <w:p w14:paraId="5F0A919F" w14:textId="00F8202E" w:rsidR="00BC3A47" w:rsidRPr="003E0AD5" w:rsidRDefault="00BC3A47" w:rsidP="006B5E1E">
      <w:pPr>
        <w:jc w:val="both"/>
        <w:rPr>
          <w:rFonts w:ascii="Arial" w:eastAsiaTheme="minorEastAsia" w:hAnsi="Arial" w:cs="Arial"/>
          <w:b/>
          <w:kern w:val="2"/>
          <w:sz w:val="22"/>
          <w:szCs w:val="22"/>
        </w:rPr>
      </w:pPr>
      <w:r w:rsidRPr="003E0AD5">
        <w:rPr>
          <w:rFonts w:ascii="Arial" w:eastAsiaTheme="minorEastAsia" w:hAnsi="Arial" w:cs="Arial"/>
          <w:b/>
          <w:kern w:val="2"/>
          <w:sz w:val="22"/>
          <w:szCs w:val="22"/>
        </w:rPr>
        <w:t>Data Access</w:t>
      </w:r>
    </w:p>
    <w:p w14:paraId="6722A5D8" w14:textId="51F5AFEC" w:rsidR="00BC3A47" w:rsidRDefault="00582641" w:rsidP="006B5E1E">
      <w:pPr>
        <w:jc w:val="both"/>
        <w:rPr>
          <w:rFonts w:ascii="Arial" w:eastAsiaTheme="minorEastAsia" w:hAnsi="Arial" w:cs="Arial"/>
          <w:kern w:val="2"/>
          <w:sz w:val="22"/>
          <w:szCs w:val="22"/>
        </w:rPr>
      </w:pPr>
      <w:r w:rsidRPr="003E0AD5">
        <w:rPr>
          <w:rFonts w:ascii="Arial" w:eastAsiaTheme="minorEastAsia" w:hAnsi="Arial" w:cs="Arial"/>
          <w:kern w:val="2"/>
          <w:sz w:val="22"/>
          <w:szCs w:val="22"/>
        </w:rPr>
        <w:t xml:space="preserve">DNA methylation </w:t>
      </w:r>
      <w:r w:rsidR="00375FAD" w:rsidRPr="003E0AD5">
        <w:rPr>
          <w:rFonts w:ascii="Arial" w:eastAsiaTheme="minorEastAsia" w:hAnsi="Arial" w:cs="Arial"/>
          <w:kern w:val="2"/>
          <w:sz w:val="22"/>
          <w:szCs w:val="22"/>
        </w:rPr>
        <w:t xml:space="preserve">data </w:t>
      </w:r>
      <w:r w:rsidR="00326001" w:rsidRPr="003E0AD5">
        <w:rPr>
          <w:rFonts w:ascii="Arial" w:eastAsiaTheme="minorEastAsia" w:hAnsi="Arial" w:cs="Arial"/>
          <w:kern w:val="2"/>
          <w:sz w:val="22"/>
          <w:szCs w:val="22"/>
        </w:rPr>
        <w:t>and the scripts are available upon request</w:t>
      </w:r>
      <w:r w:rsidRPr="0081723F">
        <w:rPr>
          <w:rFonts w:ascii="Arial" w:eastAsiaTheme="minorEastAsia" w:hAnsi="Arial" w:cs="Arial"/>
          <w:kern w:val="2"/>
          <w:sz w:val="22"/>
          <w:szCs w:val="22"/>
        </w:rPr>
        <w:t>. Other data involved in this study included GSE68060, GSE68838, GSE77954, GSE77965, GSE81211, GSE101764, GSE107352, GSE75546 and E-MTAB-6450.</w:t>
      </w:r>
    </w:p>
    <w:p w14:paraId="12608393" w14:textId="77777777" w:rsidR="00706C0D" w:rsidRDefault="00706C0D" w:rsidP="006B5E1E">
      <w:pPr>
        <w:jc w:val="both"/>
        <w:rPr>
          <w:rFonts w:ascii="Arial" w:hAnsi="Arial" w:cs="Arial"/>
          <w:sz w:val="22"/>
          <w:szCs w:val="22"/>
        </w:rPr>
      </w:pPr>
    </w:p>
    <w:p w14:paraId="0D3C5B33" w14:textId="30667EFE" w:rsidR="00C36596" w:rsidRPr="00706C0D" w:rsidRDefault="009F042F" w:rsidP="006B5E1E">
      <w:pPr>
        <w:pStyle w:val="Heading2"/>
        <w:jc w:val="both"/>
        <w:rPr>
          <w:rFonts w:ascii="Arial" w:hAnsi="Arial" w:cs="Arial"/>
          <w:b/>
          <w:color w:val="auto"/>
          <w:sz w:val="22"/>
          <w:szCs w:val="22"/>
        </w:rPr>
      </w:pPr>
      <w:r w:rsidRPr="00706C0D">
        <w:rPr>
          <w:rFonts w:ascii="Arial" w:hAnsi="Arial" w:cs="Arial"/>
          <w:b/>
          <w:color w:val="auto"/>
          <w:sz w:val="22"/>
          <w:szCs w:val="22"/>
        </w:rPr>
        <w:t>Author Contribution</w:t>
      </w:r>
    </w:p>
    <w:p w14:paraId="69C07A47" w14:textId="7300E304" w:rsidR="00A236E8" w:rsidRDefault="00CF709E" w:rsidP="006B5E1E">
      <w:pPr>
        <w:jc w:val="both"/>
        <w:rPr>
          <w:rFonts w:ascii="Arial" w:hAnsi="Arial" w:cs="Arial"/>
          <w:sz w:val="22"/>
          <w:szCs w:val="22"/>
        </w:rPr>
      </w:pPr>
      <w:r w:rsidRPr="00423D91">
        <w:rPr>
          <w:rFonts w:ascii="Arial" w:hAnsi="Arial" w:cs="Arial"/>
          <w:sz w:val="22"/>
          <w:szCs w:val="22"/>
        </w:rPr>
        <w:t xml:space="preserve">JF developed analysis </w:t>
      </w:r>
      <w:r w:rsidR="001005EA" w:rsidRPr="00423D91">
        <w:rPr>
          <w:rFonts w:ascii="Arial" w:hAnsi="Arial" w:cs="Arial"/>
          <w:sz w:val="22"/>
          <w:szCs w:val="22"/>
        </w:rPr>
        <w:t>method</w:t>
      </w:r>
      <w:r w:rsidR="001005EA">
        <w:rPr>
          <w:rFonts w:ascii="Arial" w:hAnsi="Arial" w:cs="Arial"/>
          <w:sz w:val="22"/>
          <w:szCs w:val="22"/>
        </w:rPr>
        <w:t xml:space="preserve"> </w:t>
      </w:r>
      <w:r w:rsidRPr="00423D91">
        <w:rPr>
          <w:rFonts w:ascii="Arial" w:hAnsi="Arial" w:cs="Arial"/>
          <w:sz w:val="22"/>
          <w:szCs w:val="22"/>
        </w:rPr>
        <w:t>and drafted the manuscript.</w:t>
      </w:r>
      <w:r w:rsidR="006B5E1E">
        <w:rPr>
          <w:rFonts w:ascii="Arial" w:hAnsi="Arial" w:cs="Arial"/>
          <w:sz w:val="22"/>
          <w:szCs w:val="22"/>
        </w:rPr>
        <w:t xml:space="preserve"> </w:t>
      </w:r>
      <w:r w:rsidR="0044021B" w:rsidRPr="00F617B5">
        <w:rPr>
          <w:rFonts w:ascii="Arial" w:hAnsi="Arial" w:cs="Arial"/>
          <w:sz w:val="22"/>
          <w:szCs w:val="22"/>
        </w:rPr>
        <w:t>JL re</w:t>
      </w:r>
      <w:r w:rsidR="0044021B" w:rsidRPr="00F617B5">
        <w:rPr>
          <w:rFonts w:ascii="Arial" w:hAnsi="Arial" w:cs="Arial" w:hint="eastAsia"/>
          <w:sz w:val="22"/>
          <w:szCs w:val="22"/>
        </w:rPr>
        <w:t>cruit</w:t>
      </w:r>
      <w:r w:rsidR="0044021B" w:rsidRPr="00F617B5">
        <w:rPr>
          <w:rFonts w:ascii="Arial" w:hAnsi="Arial" w:cs="Arial"/>
          <w:sz w:val="22"/>
          <w:szCs w:val="22"/>
        </w:rPr>
        <w:t xml:space="preserve">ed patients and </w:t>
      </w:r>
      <w:r w:rsidR="0044021B">
        <w:rPr>
          <w:rFonts w:ascii="Arial" w:hAnsi="Arial" w:cs="Arial"/>
          <w:sz w:val="22"/>
          <w:szCs w:val="22"/>
        </w:rPr>
        <w:t>provided</w:t>
      </w:r>
      <w:r w:rsidR="0044021B" w:rsidRPr="003F0B0A">
        <w:rPr>
          <w:rFonts w:ascii="Arial" w:hAnsi="Arial" w:cs="Arial"/>
          <w:sz w:val="22"/>
          <w:szCs w:val="22"/>
        </w:rPr>
        <w:t xml:space="preserve"> clinical expertise on </w:t>
      </w:r>
      <w:r w:rsidR="0044021B">
        <w:rPr>
          <w:rFonts w:ascii="Arial" w:hAnsi="Arial" w:cs="Arial" w:hint="eastAsia"/>
          <w:sz w:val="22"/>
          <w:szCs w:val="22"/>
        </w:rPr>
        <w:t>c</w:t>
      </w:r>
      <w:r w:rsidR="0044021B">
        <w:rPr>
          <w:rFonts w:ascii="Arial" w:hAnsi="Arial" w:cs="Arial"/>
          <w:sz w:val="22"/>
          <w:szCs w:val="22"/>
        </w:rPr>
        <w:t>olorectal adenoma and interpre</w:t>
      </w:r>
      <w:r w:rsidR="0044021B" w:rsidRPr="003F0B0A">
        <w:rPr>
          <w:rFonts w:ascii="Arial" w:hAnsi="Arial" w:cs="Arial"/>
          <w:sz w:val="22"/>
          <w:szCs w:val="22"/>
        </w:rPr>
        <w:t>ted the results</w:t>
      </w:r>
      <w:r w:rsidR="00276BC1">
        <w:rPr>
          <w:rFonts w:ascii="Arial" w:hAnsi="Arial" w:cs="Arial"/>
          <w:sz w:val="22"/>
          <w:szCs w:val="22"/>
        </w:rPr>
        <w:t xml:space="preserve">. </w:t>
      </w:r>
      <w:r w:rsidR="001005EA">
        <w:rPr>
          <w:rFonts w:ascii="Arial" w:hAnsi="Arial" w:cs="Arial"/>
          <w:sz w:val="22"/>
          <w:szCs w:val="22"/>
        </w:rPr>
        <w:t>JF,</w:t>
      </w:r>
      <w:r w:rsidR="00731BB7">
        <w:rPr>
          <w:rFonts w:ascii="Arial" w:hAnsi="Arial" w:cs="Arial"/>
          <w:sz w:val="22"/>
          <w:szCs w:val="22"/>
        </w:rPr>
        <w:t xml:space="preserve"> </w:t>
      </w:r>
      <w:r w:rsidR="006B5E1E">
        <w:rPr>
          <w:rFonts w:ascii="Arial" w:hAnsi="Arial" w:cs="Arial"/>
          <w:sz w:val="22"/>
          <w:szCs w:val="22"/>
        </w:rPr>
        <w:t>HZ, and SG</w:t>
      </w:r>
      <w:r w:rsidR="001005EA">
        <w:rPr>
          <w:rFonts w:ascii="Arial" w:hAnsi="Arial" w:cs="Arial"/>
          <w:sz w:val="22"/>
          <w:szCs w:val="22"/>
        </w:rPr>
        <w:t xml:space="preserve"> performed data analysis. </w:t>
      </w:r>
      <w:r w:rsidR="005219E2" w:rsidRPr="00423D91">
        <w:rPr>
          <w:rFonts w:ascii="Arial" w:hAnsi="Arial" w:cs="Arial"/>
          <w:sz w:val="22"/>
          <w:szCs w:val="22"/>
        </w:rPr>
        <w:t>SG</w:t>
      </w:r>
      <w:r w:rsidR="006B5E1E">
        <w:rPr>
          <w:rFonts w:ascii="Arial" w:hAnsi="Arial" w:cs="Arial"/>
          <w:sz w:val="22"/>
          <w:szCs w:val="22"/>
        </w:rPr>
        <w:t xml:space="preserve"> and DZ</w:t>
      </w:r>
      <w:r w:rsidR="005219E2" w:rsidRPr="00423D91">
        <w:rPr>
          <w:rFonts w:ascii="Arial" w:hAnsi="Arial" w:cs="Arial" w:hint="eastAsia"/>
          <w:sz w:val="22"/>
          <w:szCs w:val="22"/>
        </w:rPr>
        <w:t xml:space="preserve"> </w:t>
      </w:r>
      <w:r w:rsidR="005219E2" w:rsidRPr="00423D91">
        <w:rPr>
          <w:rFonts w:ascii="Arial" w:hAnsi="Arial" w:cs="Arial"/>
          <w:sz w:val="22"/>
          <w:szCs w:val="22"/>
        </w:rPr>
        <w:t>reviewed and edited the manuscript.</w:t>
      </w:r>
      <w:r w:rsidR="005219E2">
        <w:rPr>
          <w:rFonts w:ascii="Arial" w:hAnsi="Arial" w:cs="Arial"/>
          <w:sz w:val="22"/>
          <w:szCs w:val="22"/>
        </w:rPr>
        <w:t xml:space="preserve"> </w:t>
      </w:r>
      <w:r w:rsidRPr="00423D91">
        <w:rPr>
          <w:rFonts w:ascii="Arial" w:hAnsi="Arial" w:cs="Arial"/>
          <w:sz w:val="22"/>
          <w:szCs w:val="22"/>
        </w:rPr>
        <w:t xml:space="preserve">CT and YZ conducted </w:t>
      </w:r>
      <w:r w:rsidR="00B21D36" w:rsidRPr="00423D91">
        <w:rPr>
          <w:rFonts w:ascii="Arial" w:hAnsi="Arial" w:cs="Arial"/>
          <w:sz w:val="22"/>
          <w:szCs w:val="22"/>
        </w:rPr>
        <w:t>array</w:t>
      </w:r>
      <w:r w:rsidRPr="00423D91">
        <w:rPr>
          <w:rFonts w:ascii="Arial" w:hAnsi="Arial" w:cs="Arial"/>
          <w:sz w:val="22"/>
          <w:szCs w:val="22"/>
        </w:rPr>
        <w:t xml:space="preserve"> experiments. </w:t>
      </w:r>
      <w:r w:rsidR="006B5E1E">
        <w:rPr>
          <w:rFonts w:ascii="Arial" w:hAnsi="Arial" w:cs="Arial"/>
          <w:sz w:val="22"/>
          <w:szCs w:val="22"/>
        </w:rPr>
        <w:t>W</w:t>
      </w:r>
      <w:r w:rsidR="006B5E1E" w:rsidRPr="00423D91">
        <w:rPr>
          <w:rFonts w:ascii="Arial" w:hAnsi="Arial" w:cs="Arial"/>
          <w:sz w:val="22"/>
          <w:szCs w:val="22"/>
        </w:rPr>
        <w:t xml:space="preserve">W </w:t>
      </w:r>
      <w:r w:rsidRPr="00423D91">
        <w:rPr>
          <w:rFonts w:ascii="Arial" w:hAnsi="Arial" w:cs="Arial"/>
          <w:sz w:val="22"/>
          <w:szCs w:val="22"/>
        </w:rPr>
        <w:t xml:space="preserve">collected and prepared tissue samples and collected results of clinical assays. </w:t>
      </w:r>
      <w:r w:rsidR="00731BB7" w:rsidRPr="00423D91">
        <w:rPr>
          <w:rFonts w:ascii="Arial" w:hAnsi="Arial" w:cs="Arial"/>
          <w:sz w:val="22"/>
          <w:szCs w:val="22"/>
        </w:rPr>
        <w:t xml:space="preserve">SD enrolled patients and collected all the clinical information. </w:t>
      </w:r>
      <w:r w:rsidRPr="00423D91">
        <w:rPr>
          <w:rFonts w:ascii="Arial" w:hAnsi="Arial" w:cs="Arial"/>
          <w:sz w:val="22"/>
          <w:szCs w:val="22"/>
        </w:rPr>
        <w:t>DZ</w:t>
      </w:r>
      <w:r w:rsidR="006B5E1E">
        <w:rPr>
          <w:rFonts w:ascii="Arial" w:hAnsi="Arial" w:cs="Arial"/>
          <w:sz w:val="22"/>
          <w:szCs w:val="22"/>
        </w:rPr>
        <w:t xml:space="preserve"> and CZ</w:t>
      </w:r>
      <w:r w:rsidRPr="00423D91">
        <w:rPr>
          <w:rFonts w:ascii="Arial" w:hAnsi="Arial" w:cs="Arial"/>
          <w:sz w:val="22"/>
          <w:szCs w:val="22"/>
        </w:rPr>
        <w:t xml:space="preserve"> designed the study, supervise</w:t>
      </w:r>
      <w:r w:rsidR="00131BA8" w:rsidRPr="00423D91">
        <w:rPr>
          <w:rFonts w:ascii="Arial" w:hAnsi="Arial" w:cs="Arial"/>
          <w:sz w:val="22"/>
          <w:szCs w:val="22"/>
        </w:rPr>
        <w:t xml:space="preserve">d all experiments and analysis, </w:t>
      </w:r>
      <w:r w:rsidRPr="00423D91">
        <w:rPr>
          <w:rFonts w:ascii="Arial" w:hAnsi="Arial" w:cs="Arial"/>
          <w:sz w:val="22"/>
          <w:szCs w:val="22"/>
        </w:rPr>
        <w:t>provid</w:t>
      </w:r>
      <w:r w:rsidR="00131BA8" w:rsidRPr="00423D91">
        <w:rPr>
          <w:rFonts w:ascii="Arial" w:hAnsi="Arial" w:cs="Arial"/>
          <w:sz w:val="22"/>
          <w:szCs w:val="22"/>
        </w:rPr>
        <w:t>ing</w:t>
      </w:r>
      <w:r w:rsidRPr="00423D91">
        <w:rPr>
          <w:rFonts w:ascii="Arial" w:hAnsi="Arial" w:cs="Arial"/>
          <w:sz w:val="22"/>
          <w:szCs w:val="22"/>
        </w:rPr>
        <w:t xml:space="preserve"> molecular and cellular biology advice, reviewed and edited the manuscript.</w:t>
      </w:r>
    </w:p>
    <w:p w14:paraId="71D811D4" w14:textId="120BCCE7" w:rsidR="001C1E2E" w:rsidRDefault="00CF709E" w:rsidP="006B5E1E">
      <w:pPr>
        <w:jc w:val="both"/>
        <w:rPr>
          <w:rFonts w:ascii="Arial" w:hAnsi="Arial" w:cs="Arial"/>
          <w:sz w:val="22"/>
          <w:szCs w:val="22"/>
        </w:rPr>
      </w:pPr>
      <w:r w:rsidRPr="00423D91" w:rsidDel="00AA205C">
        <w:rPr>
          <w:rFonts w:ascii="Arial" w:hAnsi="Arial" w:cs="Arial"/>
          <w:sz w:val="22"/>
          <w:szCs w:val="22"/>
        </w:rPr>
        <w:t xml:space="preserve"> </w:t>
      </w:r>
    </w:p>
    <w:p w14:paraId="05896F4F" w14:textId="7DB7CC90" w:rsidR="001C1E2E" w:rsidRPr="00706C0D" w:rsidRDefault="001C1E2E" w:rsidP="006B5E1E">
      <w:pPr>
        <w:pStyle w:val="Heading2"/>
        <w:jc w:val="both"/>
        <w:rPr>
          <w:rFonts w:ascii="Arial" w:hAnsi="Arial" w:cs="Arial"/>
          <w:b/>
          <w:color w:val="auto"/>
          <w:sz w:val="22"/>
          <w:szCs w:val="22"/>
        </w:rPr>
      </w:pPr>
      <w:r w:rsidRPr="00706C0D">
        <w:rPr>
          <w:rFonts w:ascii="Arial" w:hAnsi="Arial" w:cs="Arial"/>
          <w:b/>
          <w:color w:val="auto"/>
          <w:sz w:val="22"/>
          <w:szCs w:val="22"/>
        </w:rPr>
        <w:t>Acknowledgement</w:t>
      </w:r>
    </w:p>
    <w:p w14:paraId="0F2FB277" w14:textId="1EF8300A" w:rsidR="001C1E2E" w:rsidRPr="00423D91" w:rsidRDefault="00565874" w:rsidP="006B5E1E">
      <w:pPr>
        <w:jc w:val="both"/>
        <w:rPr>
          <w:rFonts w:ascii="Arial" w:hAnsi="Arial" w:cs="Arial"/>
          <w:sz w:val="22"/>
          <w:szCs w:val="22"/>
        </w:rPr>
      </w:pPr>
      <w:r w:rsidRPr="00423D91">
        <w:rPr>
          <w:rFonts w:ascii="Arial" w:hAnsi="Arial" w:cs="Arial"/>
          <w:sz w:val="22"/>
          <w:szCs w:val="22"/>
        </w:rPr>
        <w:t xml:space="preserve">This study is funded by Innovation Promotion Association CAS (2016098) to D.Z., Major State Basic Research Development Program (2014CB542006), </w:t>
      </w:r>
      <w:r w:rsidR="00706C0D" w:rsidRPr="00423D91">
        <w:rPr>
          <w:rFonts w:ascii="Arial" w:hAnsi="Arial" w:cs="Arial"/>
          <w:sz w:val="22"/>
          <w:szCs w:val="22"/>
        </w:rPr>
        <w:t>and the</w:t>
      </w:r>
      <w:r w:rsidRPr="00423D91">
        <w:rPr>
          <w:rFonts w:ascii="Arial" w:hAnsi="Arial" w:cs="Arial"/>
          <w:sz w:val="22"/>
          <w:szCs w:val="22"/>
        </w:rPr>
        <w:t xml:space="preserve"> Key Research Program of the Chinese Academy of Sciences (KJZD-EW-L14) to C.Z.</w:t>
      </w:r>
    </w:p>
    <w:p w14:paraId="54D55D57" w14:textId="186AB656" w:rsidR="001C1E2E" w:rsidRPr="00423D91" w:rsidRDefault="001C1E2E" w:rsidP="006B5E1E">
      <w:pPr>
        <w:jc w:val="both"/>
        <w:rPr>
          <w:rFonts w:ascii="Arial" w:hAnsi="Arial" w:cs="Arial"/>
          <w:sz w:val="22"/>
          <w:szCs w:val="22"/>
        </w:rPr>
      </w:pPr>
    </w:p>
    <w:p w14:paraId="243A5173" w14:textId="11E110FB" w:rsidR="005B48AA" w:rsidRPr="00D932E1" w:rsidRDefault="001C1E2E" w:rsidP="006B5E1E">
      <w:pPr>
        <w:pStyle w:val="Heading2"/>
        <w:jc w:val="both"/>
        <w:rPr>
          <w:rFonts w:ascii="Arial" w:hAnsi="Arial" w:cs="Arial"/>
          <w:b/>
          <w:color w:val="auto"/>
          <w:sz w:val="22"/>
          <w:szCs w:val="22"/>
        </w:rPr>
      </w:pPr>
      <w:r w:rsidRPr="00D932E1">
        <w:rPr>
          <w:rFonts w:ascii="Arial" w:hAnsi="Arial" w:cs="Arial"/>
          <w:b/>
          <w:color w:val="auto"/>
          <w:sz w:val="22"/>
          <w:szCs w:val="22"/>
        </w:rPr>
        <w:t>Reference</w:t>
      </w:r>
    </w:p>
    <w:p w14:paraId="55BC1323" w14:textId="77777777" w:rsidR="005B48AA" w:rsidRPr="00423D91" w:rsidRDefault="005B48AA" w:rsidP="006B5E1E">
      <w:pPr>
        <w:jc w:val="both"/>
        <w:rPr>
          <w:rFonts w:ascii="Arial" w:hAnsi="Arial" w:cs="Arial"/>
          <w:sz w:val="22"/>
          <w:szCs w:val="22"/>
        </w:rPr>
      </w:pPr>
    </w:p>
    <w:p w14:paraId="64EA2259" w14:textId="77777777" w:rsidR="001005EA" w:rsidRPr="001005EA" w:rsidRDefault="005B48AA" w:rsidP="001005EA">
      <w:pPr>
        <w:pStyle w:val="EndNoteBibliography"/>
        <w:ind w:left="720" w:hanging="720"/>
      </w:pPr>
      <w:r w:rsidRPr="00423D91">
        <w:rPr>
          <w:rFonts w:ascii="Arial" w:hAnsi="Arial" w:cs="Arial"/>
          <w:sz w:val="22"/>
          <w:szCs w:val="22"/>
        </w:rPr>
        <w:fldChar w:fldCharType="begin"/>
      </w:r>
      <w:r w:rsidRPr="00423D91">
        <w:rPr>
          <w:rFonts w:ascii="Arial" w:hAnsi="Arial" w:cs="Arial"/>
          <w:sz w:val="22"/>
          <w:szCs w:val="22"/>
        </w:rPr>
        <w:instrText xml:space="preserve"> ADDIN EN.REFLIST </w:instrText>
      </w:r>
      <w:r w:rsidRPr="00423D91">
        <w:rPr>
          <w:rFonts w:ascii="Arial" w:hAnsi="Arial" w:cs="Arial"/>
          <w:sz w:val="22"/>
          <w:szCs w:val="22"/>
        </w:rPr>
        <w:fldChar w:fldCharType="separate"/>
      </w:r>
      <w:r w:rsidR="001005EA" w:rsidRPr="001005EA">
        <w:t>1.</w:t>
      </w:r>
      <w:r w:rsidR="001005EA" w:rsidRPr="001005EA">
        <w:tab/>
        <w:t xml:space="preserve">Siegel RL, Miller KD, Jemal A. Cancer statistics, 2018. </w:t>
      </w:r>
      <w:r w:rsidR="001005EA" w:rsidRPr="001005EA">
        <w:rPr>
          <w:i/>
        </w:rPr>
        <w:t>CA Cancer J Clin</w:t>
      </w:r>
      <w:r w:rsidR="001005EA" w:rsidRPr="001005EA">
        <w:t xml:space="preserve"> </w:t>
      </w:r>
      <w:r w:rsidR="001005EA" w:rsidRPr="001005EA">
        <w:rPr>
          <w:b/>
        </w:rPr>
        <w:t>68</w:t>
      </w:r>
      <w:r w:rsidR="001005EA" w:rsidRPr="001005EA">
        <w:t>, 7-30 (2018).</w:t>
      </w:r>
    </w:p>
    <w:p w14:paraId="5117ACEF" w14:textId="77777777" w:rsidR="001005EA" w:rsidRPr="001005EA" w:rsidRDefault="001005EA" w:rsidP="001005EA">
      <w:pPr>
        <w:pStyle w:val="EndNoteBibliography"/>
      </w:pPr>
    </w:p>
    <w:p w14:paraId="2DFE40CD" w14:textId="77777777" w:rsidR="001005EA" w:rsidRPr="001005EA" w:rsidRDefault="001005EA" w:rsidP="001005EA">
      <w:pPr>
        <w:pStyle w:val="EndNoteBibliography"/>
        <w:ind w:left="720" w:hanging="720"/>
      </w:pPr>
      <w:r w:rsidRPr="001005EA">
        <w:t>2.</w:t>
      </w:r>
      <w:r w:rsidRPr="001005EA">
        <w:tab/>
        <w:t>Chen W</w:t>
      </w:r>
      <w:r w:rsidRPr="001005EA">
        <w:rPr>
          <w:i/>
        </w:rPr>
        <w:t>, et al.</w:t>
      </w:r>
      <w:r w:rsidRPr="001005EA">
        <w:t xml:space="preserve"> Cancer statistics in China, 2015. </w:t>
      </w:r>
      <w:r w:rsidRPr="001005EA">
        <w:rPr>
          <w:i/>
        </w:rPr>
        <w:t>CA Cancer J Clin</w:t>
      </w:r>
      <w:r w:rsidRPr="001005EA">
        <w:t xml:space="preserve"> </w:t>
      </w:r>
      <w:r w:rsidRPr="001005EA">
        <w:rPr>
          <w:b/>
        </w:rPr>
        <w:t>66</w:t>
      </w:r>
      <w:r w:rsidRPr="001005EA">
        <w:t>, 115-132 (2016).</w:t>
      </w:r>
    </w:p>
    <w:p w14:paraId="041CF15E" w14:textId="77777777" w:rsidR="001005EA" w:rsidRPr="001005EA" w:rsidRDefault="001005EA" w:rsidP="001005EA">
      <w:pPr>
        <w:pStyle w:val="EndNoteBibliography"/>
      </w:pPr>
    </w:p>
    <w:p w14:paraId="0DF6260C" w14:textId="77777777" w:rsidR="001005EA" w:rsidRPr="001005EA" w:rsidRDefault="001005EA" w:rsidP="001005EA">
      <w:pPr>
        <w:pStyle w:val="EndNoteBibliography"/>
        <w:ind w:left="720" w:hanging="720"/>
      </w:pPr>
      <w:r w:rsidRPr="001005EA">
        <w:t>3.</w:t>
      </w:r>
      <w:r w:rsidRPr="001005EA">
        <w:tab/>
        <w:t xml:space="preserve">Guo S, Diep D, Plongthongkum N, Fung HL, Zhang K, Zhang K. Identification of methylation haplotype blocks aids in deconvolution of heterogeneous tissue samples and tumor tissue-of-origin mapping from plasma DNA. </w:t>
      </w:r>
      <w:r w:rsidRPr="001005EA">
        <w:rPr>
          <w:i/>
        </w:rPr>
        <w:t>Nature genetics</w:t>
      </w:r>
      <w:r w:rsidRPr="001005EA">
        <w:t xml:space="preserve"> </w:t>
      </w:r>
      <w:r w:rsidRPr="001005EA">
        <w:rPr>
          <w:b/>
        </w:rPr>
        <w:t>49</w:t>
      </w:r>
      <w:r w:rsidRPr="001005EA">
        <w:t>, 635-642 (2017).</w:t>
      </w:r>
    </w:p>
    <w:p w14:paraId="20BF5ADD" w14:textId="77777777" w:rsidR="001005EA" w:rsidRPr="001005EA" w:rsidRDefault="001005EA" w:rsidP="001005EA">
      <w:pPr>
        <w:pStyle w:val="EndNoteBibliography"/>
      </w:pPr>
    </w:p>
    <w:p w14:paraId="56AD0CD6" w14:textId="77777777" w:rsidR="001005EA" w:rsidRPr="001005EA" w:rsidRDefault="001005EA" w:rsidP="001005EA">
      <w:pPr>
        <w:pStyle w:val="EndNoteBibliography"/>
        <w:ind w:left="720" w:hanging="720"/>
      </w:pPr>
      <w:r w:rsidRPr="001005EA">
        <w:t>4.</w:t>
      </w:r>
      <w:r w:rsidRPr="001005EA">
        <w:tab/>
        <w:t>Wang X</w:t>
      </w:r>
      <w:r w:rsidRPr="001005EA">
        <w:rPr>
          <w:i/>
        </w:rPr>
        <w:t>, et al.</w:t>
      </w:r>
      <w:r w:rsidRPr="001005EA">
        <w:t xml:space="preserve"> Hypermethylation reduces expression of tumor-suppressor PLZF and regulates proliferation and apoptosis in non-small-cell lung cancers. </w:t>
      </w:r>
      <w:r w:rsidRPr="001005EA">
        <w:rPr>
          <w:i/>
        </w:rPr>
        <w:t>FASEB journal : official publication of the Federation of American Societies for Experimental Biology</w:t>
      </w:r>
      <w:r w:rsidRPr="001005EA">
        <w:t xml:space="preserve"> </w:t>
      </w:r>
      <w:r w:rsidRPr="001005EA">
        <w:rPr>
          <w:b/>
        </w:rPr>
        <w:t>27</w:t>
      </w:r>
      <w:r w:rsidRPr="001005EA">
        <w:t>, 4194-4203 (2013).</w:t>
      </w:r>
    </w:p>
    <w:p w14:paraId="6A3063DE" w14:textId="77777777" w:rsidR="001005EA" w:rsidRPr="001005EA" w:rsidRDefault="001005EA" w:rsidP="001005EA">
      <w:pPr>
        <w:pStyle w:val="EndNoteBibliography"/>
      </w:pPr>
    </w:p>
    <w:p w14:paraId="29C1D33E" w14:textId="77777777" w:rsidR="001005EA" w:rsidRPr="001005EA" w:rsidRDefault="001005EA" w:rsidP="001005EA">
      <w:pPr>
        <w:pStyle w:val="EndNoteBibliography"/>
        <w:ind w:left="720" w:hanging="720"/>
      </w:pPr>
      <w:r w:rsidRPr="001005EA">
        <w:t>5.</w:t>
      </w:r>
      <w:r w:rsidRPr="001005EA">
        <w:tab/>
        <w:t>Guo S</w:t>
      </w:r>
      <w:r w:rsidRPr="001005EA">
        <w:rPr>
          <w:i/>
        </w:rPr>
        <w:t>, et al.</w:t>
      </w:r>
      <w:r w:rsidRPr="001005EA">
        <w:t xml:space="preserve"> Identification and validation of the methylation biomarkers of non-small cell lung cancer (NSCLC). </w:t>
      </w:r>
      <w:r w:rsidRPr="001005EA">
        <w:rPr>
          <w:i/>
        </w:rPr>
        <w:t>Clinical epigenetics</w:t>
      </w:r>
      <w:r w:rsidRPr="001005EA">
        <w:t xml:space="preserve"> </w:t>
      </w:r>
      <w:r w:rsidRPr="001005EA">
        <w:rPr>
          <w:b/>
        </w:rPr>
        <w:t>7</w:t>
      </w:r>
      <w:r w:rsidRPr="001005EA">
        <w:t>, 3 (2015).</w:t>
      </w:r>
    </w:p>
    <w:p w14:paraId="0A09253F" w14:textId="77777777" w:rsidR="001005EA" w:rsidRPr="001005EA" w:rsidRDefault="001005EA" w:rsidP="001005EA">
      <w:pPr>
        <w:pStyle w:val="EndNoteBibliography"/>
      </w:pPr>
    </w:p>
    <w:p w14:paraId="0C4E9FF9" w14:textId="77777777" w:rsidR="001005EA" w:rsidRPr="001005EA" w:rsidRDefault="001005EA" w:rsidP="001005EA">
      <w:pPr>
        <w:pStyle w:val="EndNoteBibliography"/>
        <w:ind w:left="720" w:hanging="720"/>
      </w:pPr>
      <w:r w:rsidRPr="001005EA">
        <w:t>6.</w:t>
      </w:r>
      <w:r w:rsidRPr="001005EA">
        <w:tab/>
        <w:t>Zhao Y</w:t>
      </w:r>
      <w:r w:rsidRPr="001005EA">
        <w:rPr>
          <w:i/>
        </w:rPr>
        <w:t>, et al.</w:t>
      </w:r>
      <w:r w:rsidRPr="001005EA">
        <w:t xml:space="preserve"> Genome-wide methylation profiling of the different stages of hepatitis B virus-related hepatocellular carcinoma development in plasma cell-free DNA reveals potential biomarkers for early detection and high-risk monitoring of hepatocellular carcinoma. </w:t>
      </w:r>
      <w:r w:rsidRPr="001005EA">
        <w:rPr>
          <w:i/>
        </w:rPr>
        <w:t>Clinical epigenetics</w:t>
      </w:r>
      <w:r w:rsidRPr="001005EA">
        <w:t xml:space="preserve"> </w:t>
      </w:r>
      <w:r w:rsidRPr="001005EA">
        <w:rPr>
          <w:b/>
        </w:rPr>
        <w:t>6</w:t>
      </w:r>
      <w:r w:rsidRPr="001005EA">
        <w:t>, 30 (2014).</w:t>
      </w:r>
    </w:p>
    <w:p w14:paraId="41E26E5B" w14:textId="77777777" w:rsidR="001005EA" w:rsidRPr="001005EA" w:rsidRDefault="001005EA" w:rsidP="001005EA">
      <w:pPr>
        <w:pStyle w:val="EndNoteBibliography"/>
      </w:pPr>
    </w:p>
    <w:p w14:paraId="5A89FA3C" w14:textId="77777777" w:rsidR="001005EA" w:rsidRPr="001005EA" w:rsidRDefault="001005EA" w:rsidP="001005EA">
      <w:pPr>
        <w:pStyle w:val="EndNoteBibliography"/>
        <w:ind w:left="720" w:hanging="720"/>
      </w:pPr>
      <w:r w:rsidRPr="001005EA">
        <w:t>7.</w:t>
      </w:r>
      <w:r w:rsidRPr="001005EA">
        <w:tab/>
        <w:t xml:space="preserve">Haikun Zhang PD, Shicheng Guo, Chengcheng Tao, Wenmin Zhao, Jiakang Wang, Ramsey Cheung, Augusto Vilanueva, Huiguo Ding, Steven J. Schrodi, Dake Zhang, Changqing Zeng. Circulating cell-free DNA based low-pass genome-wide bisulfite sequencing aids non-invasive surveillance to Hepatocellular carcinoma. </w:t>
      </w:r>
      <w:r w:rsidRPr="001005EA">
        <w:rPr>
          <w:i/>
        </w:rPr>
        <w:t>Science Advance (Submitted)</w:t>
      </w:r>
      <w:r w:rsidRPr="001005EA">
        <w:t>,  (2019).</w:t>
      </w:r>
    </w:p>
    <w:p w14:paraId="28FCCE5D" w14:textId="77777777" w:rsidR="001005EA" w:rsidRPr="001005EA" w:rsidRDefault="001005EA" w:rsidP="001005EA">
      <w:pPr>
        <w:pStyle w:val="EndNoteBibliography"/>
      </w:pPr>
    </w:p>
    <w:p w14:paraId="7B82A6C5" w14:textId="77777777" w:rsidR="001005EA" w:rsidRPr="001005EA" w:rsidRDefault="001005EA" w:rsidP="001005EA">
      <w:pPr>
        <w:pStyle w:val="EndNoteBibliography"/>
        <w:ind w:left="720" w:hanging="720"/>
      </w:pPr>
      <w:r w:rsidRPr="001005EA">
        <w:t>8.</w:t>
      </w:r>
      <w:r w:rsidRPr="001005EA">
        <w:tab/>
        <w:t xml:space="preserve">Grady WM, Carethers JM. Genomic and epigenetic instability in colorectal cancer pathogenesis. </w:t>
      </w:r>
      <w:r w:rsidRPr="001005EA">
        <w:rPr>
          <w:i/>
        </w:rPr>
        <w:t>Gastroenterology</w:t>
      </w:r>
      <w:r w:rsidRPr="001005EA">
        <w:t xml:space="preserve"> </w:t>
      </w:r>
      <w:r w:rsidRPr="001005EA">
        <w:rPr>
          <w:b/>
        </w:rPr>
        <w:t>135</w:t>
      </w:r>
      <w:r w:rsidRPr="001005EA">
        <w:t>, 1079-1099 (2008).</w:t>
      </w:r>
    </w:p>
    <w:p w14:paraId="1262F3F8" w14:textId="77777777" w:rsidR="001005EA" w:rsidRPr="001005EA" w:rsidRDefault="001005EA" w:rsidP="001005EA">
      <w:pPr>
        <w:pStyle w:val="EndNoteBibliography"/>
      </w:pPr>
    </w:p>
    <w:p w14:paraId="30691354" w14:textId="77777777" w:rsidR="001005EA" w:rsidRPr="001005EA" w:rsidRDefault="001005EA" w:rsidP="001005EA">
      <w:pPr>
        <w:pStyle w:val="EndNoteBibliography"/>
        <w:ind w:left="720" w:hanging="720"/>
      </w:pPr>
      <w:r w:rsidRPr="001005EA">
        <w:t>9.</w:t>
      </w:r>
      <w:r w:rsidRPr="001005EA">
        <w:tab/>
        <w:t>Hidaka H</w:t>
      </w:r>
      <w:r w:rsidRPr="001005EA">
        <w:rPr>
          <w:i/>
        </w:rPr>
        <w:t>, et al.</w:t>
      </w:r>
      <w:r w:rsidRPr="001005EA">
        <w:t xml:space="preserve"> Comprehensive methylation analysis of imprinting-associated differentially methylated regions in colorectal cancer. </w:t>
      </w:r>
      <w:r w:rsidRPr="001005EA">
        <w:rPr>
          <w:i/>
        </w:rPr>
        <w:t>Clin Epigenetics</w:t>
      </w:r>
      <w:r w:rsidRPr="001005EA">
        <w:t xml:space="preserve"> </w:t>
      </w:r>
      <w:r w:rsidRPr="001005EA">
        <w:rPr>
          <w:b/>
        </w:rPr>
        <w:t>10</w:t>
      </w:r>
      <w:r w:rsidRPr="001005EA">
        <w:t>, 150-150 (2018).</w:t>
      </w:r>
    </w:p>
    <w:p w14:paraId="7B1D7FA2" w14:textId="77777777" w:rsidR="001005EA" w:rsidRPr="001005EA" w:rsidRDefault="001005EA" w:rsidP="001005EA">
      <w:pPr>
        <w:pStyle w:val="EndNoteBibliography"/>
      </w:pPr>
    </w:p>
    <w:p w14:paraId="33377F97" w14:textId="77777777" w:rsidR="001005EA" w:rsidRPr="001005EA" w:rsidRDefault="001005EA" w:rsidP="001005EA">
      <w:pPr>
        <w:pStyle w:val="EndNoteBibliography"/>
        <w:ind w:left="720" w:hanging="720"/>
      </w:pPr>
      <w:r w:rsidRPr="001005EA">
        <w:t>10.</w:t>
      </w:r>
      <w:r w:rsidRPr="001005EA">
        <w:tab/>
        <w:t>Shi YX</w:t>
      </w:r>
      <w:r w:rsidRPr="001005EA">
        <w:rPr>
          <w:i/>
        </w:rPr>
        <w:t>, et al.</w:t>
      </w:r>
      <w:r w:rsidRPr="001005EA">
        <w:t xml:space="preserve"> Genome-wide DNA methylation profiling reveals novel epigenetic signatures in squamous cell lung cancer. </w:t>
      </w:r>
      <w:r w:rsidRPr="001005EA">
        <w:rPr>
          <w:i/>
        </w:rPr>
        <w:t>BMC Genomics</w:t>
      </w:r>
      <w:r w:rsidRPr="001005EA">
        <w:t xml:space="preserve"> </w:t>
      </w:r>
      <w:r w:rsidRPr="001005EA">
        <w:rPr>
          <w:b/>
        </w:rPr>
        <w:t>18</w:t>
      </w:r>
      <w:r w:rsidRPr="001005EA">
        <w:t>, 901 (2017).</w:t>
      </w:r>
    </w:p>
    <w:p w14:paraId="2763568B" w14:textId="77777777" w:rsidR="001005EA" w:rsidRPr="001005EA" w:rsidRDefault="001005EA" w:rsidP="001005EA">
      <w:pPr>
        <w:pStyle w:val="EndNoteBibliography"/>
      </w:pPr>
    </w:p>
    <w:p w14:paraId="66810339" w14:textId="77777777" w:rsidR="001005EA" w:rsidRPr="001005EA" w:rsidRDefault="001005EA" w:rsidP="001005EA">
      <w:pPr>
        <w:pStyle w:val="EndNoteBibliography"/>
        <w:ind w:left="720" w:hanging="720"/>
      </w:pPr>
      <w:r w:rsidRPr="001005EA">
        <w:t>11.</w:t>
      </w:r>
      <w:r w:rsidRPr="001005EA">
        <w:tab/>
        <w:t xml:space="preserve">Lindqvist BM, Wingren S, Motlagh PB, Nilsson TK. Whole genome DNA methylation signature of HER2-positive breast cancer. </w:t>
      </w:r>
      <w:r w:rsidRPr="001005EA">
        <w:rPr>
          <w:i/>
        </w:rPr>
        <w:t>Epigenetics</w:t>
      </w:r>
      <w:r w:rsidRPr="001005EA">
        <w:t xml:space="preserve"> </w:t>
      </w:r>
      <w:r w:rsidRPr="001005EA">
        <w:rPr>
          <w:b/>
        </w:rPr>
        <w:t>9</w:t>
      </w:r>
      <w:r w:rsidRPr="001005EA">
        <w:t>, 1149-1162 (2014).</w:t>
      </w:r>
    </w:p>
    <w:p w14:paraId="1A3DEDA0" w14:textId="77777777" w:rsidR="001005EA" w:rsidRPr="001005EA" w:rsidRDefault="001005EA" w:rsidP="001005EA">
      <w:pPr>
        <w:pStyle w:val="EndNoteBibliography"/>
      </w:pPr>
    </w:p>
    <w:p w14:paraId="0DE81D31" w14:textId="77777777" w:rsidR="001005EA" w:rsidRPr="001005EA" w:rsidRDefault="001005EA" w:rsidP="001005EA">
      <w:pPr>
        <w:pStyle w:val="EndNoteBibliography"/>
        <w:ind w:left="720" w:hanging="720"/>
      </w:pPr>
      <w:r w:rsidRPr="001005EA">
        <w:t>12.</w:t>
      </w:r>
      <w:r w:rsidRPr="001005EA">
        <w:tab/>
        <w:t xml:space="preserve">Raggi C, Invernizzi P. Methylation and liver cancer. </w:t>
      </w:r>
      <w:r w:rsidRPr="001005EA">
        <w:rPr>
          <w:i/>
        </w:rPr>
        <w:t>Clin Res Hepatol Gastroenterol</w:t>
      </w:r>
      <w:r w:rsidRPr="001005EA">
        <w:t xml:space="preserve"> </w:t>
      </w:r>
      <w:r w:rsidRPr="001005EA">
        <w:rPr>
          <w:b/>
        </w:rPr>
        <w:t>37</w:t>
      </w:r>
      <w:r w:rsidRPr="001005EA">
        <w:t>, 564-571 (2013).</w:t>
      </w:r>
    </w:p>
    <w:p w14:paraId="564D3D9A" w14:textId="77777777" w:rsidR="001005EA" w:rsidRPr="001005EA" w:rsidRDefault="001005EA" w:rsidP="001005EA">
      <w:pPr>
        <w:pStyle w:val="EndNoteBibliography"/>
      </w:pPr>
    </w:p>
    <w:p w14:paraId="37AF01DB" w14:textId="77777777" w:rsidR="001005EA" w:rsidRPr="001005EA" w:rsidRDefault="001005EA" w:rsidP="001005EA">
      <w:pPr>
        <w:pStyle w:val="EndNoteBibliography"/>
        <w:ind w:left="720" w:hanging="720"/>
      </w:pPr>
      <w:r w:rsidRPr="001005EA">
        <w:t>13.</w:t>
      </w:r>
      <w:r w:rsidRPr="001005EA">
        <w:tab/>
        <w:t xml:space="preserve">Morris MR, Latif F. The epigenetic landscape of renal cancer. </w:t>
      </w:r>
      <w:r w:rsidRPr="001005EA">
        <w:rPr>
          <w:i/>
        </w:rPr>
        <w:t>Nat Rev Nephrol</w:t>
      </w:r>
      <w:r w:rsidRPr="001005EA">
        <w:t xml:space="preserve"> </w:t>
      </w:r>
      <w:r w:rsidRPr="001005EA">
        <w:rPr>
          <w:b/>
        </w:rPr>
        <w:t>13</w:t>
      </w:r>
      <w:r w:rsidRPr="001005EA">
        <w:t>, 47-60 (2017).</w:t>
      </w:r>
    </w:p>
    <w:p w14:paraId="6C3A2E3C" w14:textId="77777777" w:rsidR="001005EA" w:rsidRPr="001005EA" w:rsidRDefault="001005EA" w:rsidP="001005EA">
      <w:pPr>
        <w:pStyle w:val="EndNoteBibliography"/>
      </w:pPr>
    </w:p>
    <w:p w14:paraId="72CA338B" w14:textId="77777777" w:rsidR="001005EA" w:rsidRPr="001005EA" w:rsidRDefault="001005EA" w:rsidP="001005EA">
      <w:pPr>
        <w:pStyle w:val="EndNoteBibliography"/>
        <w:ind w:left="720" w:hanging="720"/>
      </w:pPr>
      <w:r w:rsidRPr="001005EA">
        <w:t>14.</w:t>
      </w:r>
      <w:r w:rsidRPr="001005EA">
        <w:tab/>
        <w:t>Herman JG</w:t>
      </w:r>
      <w:r w:rsidRPr="001005EA">
        <w:rPr>
          <w:i/>
        </w:rPr>
        <w:t>, et al.</w:t>
      </w:r>
      <w:r w:rsidRPr="001005EA">
        <w:t xml:space="preserve"> Inactivation of the CDKN2/p16/MTS1 gene is frequently associated with aberrant DNA methylation in all common human cancers. </w:t>
      </w:r>
      <w:r w:rsidRPr="001005EA">
        <w:rPr>
          <w:i/>
        </w:rPr>
        <w:t>Cancer Research</w:t>
      </w:r>
      <w:r w:rsidRPr="001005EA">
        <w:t xml:space="preserve"> </w:t>
      </w:r>
      <w:r w:rsidRPr="001005EA">
        <w:rPr>
          <w:b/>
        </w:rPr>
        <w:t>55</w:t>
      </w:r>
      <w:r w:rsidRPr="001005EA">
        <w:t>, 4525 (1995).</w:t>
      </w:r>
    </w:p>
    <w:p w14:paraId="703060E9" w14:textId="77777777" w:rsidR="001005EA" w:rsidRPr="001005EA" w:rsidRDefault="001005EA" w:rsidP="001005EA">
      <w:pPr>
        <w:pStyle w:val="EndNoteBibliography"/>
      </w:pPr>
    </w:p>
    <w:p w14:paraId="713598B6" w14:textId="77777777" w:rsidR="001005EA" w:rsidRPr="001005EA" w:rsidRDefault="001005EA" w:rsidP="001005EA">
      <w:pPr>
        <w:pStyle w:val="EndNoteBibliography"/>
        <w:ind w:left="720" w:hanging="720"/>
      </w:pPr>
      <w:r w:rsidRPr="001005EA">
        <w:t>15.</w:t>
      </w:r>
      <w:r w:rsidRPr="001005EA">
        <w:tab/>
        <w:t>Kane MF</w:t>
      </w:r>
      <w:r w:rsidRPr="001005EA">
        <w:rPr>
          <w:i/>
        </w:rPr>
        <w:t>, et al.</w:t>
      </w:r>
      <w:r w:rsidRPr="001005EA">
        <w:t xml:space="preserve"> Methylation of the hMLH1 promoter correlates with lack of expression of hMLH1 in sporadic colon tumors and mismatch repair-defective human tumor cell lines. </w:t>
      </w:r>
      <w:r w:rsidRPr="001005EA">
        <w:rPr>
          <w:i/>
        </w:rPr>
        <w:t>Cancer Research</w:t>
      </w:r>
      <w:r w:rsidRPr="001005EA">
        <w:t xml:space="preserve"> </w:t>
      </w:r>
      <w:r w:rsidRPr="001005EA">
        <w:rPr>
          <w:b/>
        </w:rPr>
        <w:t>57</w:t>
      </w:r>
      <w:r w:rsidRPr="001005EA">
        <w:t>, 808 (1997).</w:t>
      </w:r>
    </w:p>
    <w:p w14:paraId="4C79CEF5" w14:textId="77777777" w:rsidR="001005EA" w:rsidRPr="001005EA" w:rsidRDefault="001005EA" w:rsidP="001005EA">
      <w:pPr>
        <w:pStyle w:val="EndNoteBibliography"/>
      </w:pPr>
    </w:p>
    <w:p w14:paraId="54969278" w14:textId="77777777" w:rsidR="001005EA" w:rsidRPr="001005EA" w:rsidRDefault="001005EA" w:rsidP="001005EA">
      <w:pPr>
        <w:pStyle w:val="EndNoteBibliography"/>
        <w:ind w:left="720" w:hanging="720"/>
      </w:pPr>
      <w:r w:rsidRPr="001005EA">
        <w:t>16.</w:t>
      </w:r>
      <w:r w:rsidRPr="001005EA">
        <w:tab/>
        <w:t xml:space="preserve">Yoshiura K, Kanai Y, Ochiai A, Shimoyama Y, Sugimura T, Hirohashi S. Silencing of the E-cadherin invasion-suppressor gene by CpG methylation in human carcinomas. </w:t>
      </w:r>
      <w:r w:rsidRPr="001005EA">
        <w:rPr>
          <w:i/>
        </w:rPr>
        <w:t>Proceedings of the National Academy of Sciences</w:t>
      </w:r>
      <w:r w:rsidRPr="001005EA">
        <w:t xml:space="preserve"> </w:t>
      </w:r>
      <w:r w:rsidRPr="001005EA">
        <w:rPr>
          <w:b/>
        </w:rPr>
        <w:t>92</w:t>
      </w:r>
      <w:r w:rsidRPr="001005EA">
        <w:t>, 7416 (1995).</w:t>
      </w:r>
    </w:p>
    <w:p w14:paraId="0CC0422E" w14:textId="77777777" w:rsidR="001005EA" w:rsidRPr="001005EA" w:rsidRDefault="001005EA" w:rsidP="001005EA">
      <w:pPr>
        <w:pStyle w:val="EndNoteBibliography"/>
      </w:pPr>
    </w:p>
    <w:p w14:paraId="4384D3BA" w14:textId="77777777" w:rsidR="001005EA" w:rsidRPr="001005EA" w:rsidRDefault="001005EA" w:rsidP="001005EA">
      <w:pPr>
        <w:pStyle w:val="EndNoteBibliography"/>
        <w:ind w:left="720" w:hanging="720"/>
      </w:pPr>
      <w:r w:rsidRPr="001005EA">
        <w:t>17.</w:t>
      </w:r>
      <w:r w:rsidRPr="001005EA">
        <w:tab/>
        <w:t xml:space="preserve">Witold K, Anna K, Maciej T, Jakub J. Adenomas - Genetic factors in colorectal cancer prevention. </w:t>
      </w:r>
      <w:r w:rsidRPr="001005EA">
        <w:rPr>
          <w:i/>
        </w:rPr>
        <w:t>Rep Pract Oncol Radiother</w:t>
      </w:r>
      <w:r w:rsidRPr="001005EA">
        <w:t xml:space="preserve"> </w:t>
      </w:r>
      <w:r w:rsidRPr="001005EA">
        <w:rPr>
          <w:b/>
        </w:rPr>
        <w:t>23</w:t>
      </w:r>
      <w:r w:rsidRPr="001005EA">
        <w:t>, 75-83 (2018).</w:t>
      </w:r>
    </w:p>
    <w:p w14:paraId="055FE2F5" w14:textId="77777777" w:rsidR="001005EA" w:rsidRPr="001005EA" w:rsidRDefault="001005EA" w:rsidP="001005EA">
      <w:pPr>
        <w:pStyle w:val="EndNoteBibliography"/>
      </w:pPr>
    </w:p>
    <w:p w14:paraId="71BD76AE" w14:textId="77777777" w:rsidR="001005EA" w:rsidRPr="001005EA" w:rsidRDefault="001005EA" w:rsidP="001005EA">
      <w:pPr>
        <w:pStyle w:val="EndNoteBibliography"/>
        <w:ind w:left="720" w:hanging="720"/>
      </w:pPr>
      <w:r w:rsidRPr="001005EA">
        <w:t>18.</w:t>
      </w:r>
      <w:r w:rsidRPr="001005EA">
        <w:tab/>
        <w:t>Rex DK</w:t>
      </w:r>
      <w:r w:rsidRPr="001005EA">
        <w:rPr>
          <w:i/>
        </w:rPr>
        <w:t>, et al.</w:t>
      </w:r>
      <w:r w:rsidRPr="001005EA">
        <w:t xml:space="preserve"> American College of Gastroenterology guidelines for colorectal cancer screening 2009 [corrected]. </w:t>
      </w:r>
      <w:r w:rsidRPr="001005EA">
        <w:rPr>
          <w:i/>
        </w:rPr>
        <w:t>Am J Gastroenterol</w:t>
      </w:r>
      <w:r w:rsidRPr="001005EA">
        <w:t xml:space="preserve"> </w:t>
      </w:r>
      <w:r w:rsidRPr="001005EA">
        <w:rPr>
          <w:b/>
        </w:rPr>
        <w:t>104</w:t>
      </w:r>
      <w:r w:rsidRPr="001005EA">
        <w:t>, 739-750 (2009).</w:t>
      </w:r>
    </w:p>
    <w:p w14:paraId="7C8D466D" w14:textId="77777777" w:rsidR="001005EA" w:rsidRPr="001005EA" w:rsidRDefault="001005EA" w:rsidP="001005EA">
      <w:pPr>
        <w:pStyle w:val="EndNoteBibliography"/>
      </w:pPr>
    </w:p>
    <w:p w14:paraId="3389756C" w14:textId="77777777" w:rsidR="001005EA" w:rsidRPr="001005EA" w:rsidRDefault="001005EA" w:rsidP="001005EA">
      <w:pPr>
        <w:pStyle w:val="EndNoteBibliography"/>
        <w:ind w:left="720" w:hanging="720"/>
      </w:pPr>
      <w:r w:rsidRPr="001005EA">
        <w:t>19.</w:t>
      </w:r>
      <w:r w:rsidRPr="001005EA">
        <w:tab/>
        <w:t xml:space="preserve">Perez-Silva JG, Araujo-Voces M, Quesada V. nVenn: generalized, quasi-proportional Venn and Euler diagrams. </w:t>
      </w:r>
      <w:r w:rsidRPr="001005EA">
        <w:rPr>
          <w:i/>
        </w:rPr>
        <w:t>Bioinformatics</w:t>
      </w:r>
      <w:r w:rsidRPr="001005EA">
        <w:t xml:space="preserve"> </w:t>
      </w:r>
      <w:r w:rsidRPr="001005EA">
        <w:rPr>
          <w:b/>
        </w:rPr>
        <w:t>34</w:t>
      </w:r>
      <w:r w:rsidRPr="001005EA">
        <w:t>, 2322-2324 (2018).</w:t>
      </w:r>
    </w:p>
    <w:p w14:paraId="003198BC" w14:textId="77777777" w:rsidR="001005EA" w:rsidRPr="001005EA" w:rsidRDefault="001005EA" w:rsidP="001005EA">
      <w:pPr>
        <w:pStyle w:val="EndNoteBibliography"/>
      </w:pPr>
    </w:p>
    <w:p w14:paraId="36C452EA" w14:textId="77777777" w:rsidR="001005EA" w:rsidRPr="001005EA" w:rsidRDefault="001005EA" w:rsidP="001005EA">
      <w:pPr>
        <w:pStyle w:val="EndNoteBibliography"/>
        <w:ind w:left="720" w:hanging="720"/>
      </w:pPr>
      <w:r w:rsidRPr="001005EA">
        <w:t>20.</w:t>
      </w:r>
      <w:r w:rsidRPr="001005EA">
        <w:tab/>
        <w:t xml:space="preserve">Clemmensen C, Muller TD, Woods SC, Berthoud HR, Seeley RJ, Tschop MH. Gut-Brain Cross-Talk in Metabolic Control. </w:t>
      </w:r>
      <w:r w:rsidRPr="001005EA">
        <w:rPr>
          <w:i/>
        </w:rPr>
        <w:t>Cell</w:t>
      </w:r>
      <w:r w:rsidRPr="001005EA">
        <w:t xml:space="preserve"> </w:t>
      </w:r>
      <w:r w:rsidRPr="001005EA">
        <w:rPr>
          <w:b/>
        </w:rPr>
        <w:t>168</w:t>
      </w:r>
      <w:r w:rsidRPr="001005EA">
        <w:t>, 758-774 (2017).</w:t>
      </w:r>
    </w:p>
    <w:p w14:paraId="34E8B68C" w14:textId="77777777" w:rsidR="001005EA" w:rsidRPr="001005EA" w:rsidRDefault="001005EA" w:rsidP="001005EA">
      <w:pPr>
        <w:pStyle w:val="EndNoteBibliography"/>
      </w:pPr>
    </w:p>
    <w:p w14:paraId="329B0F3B" w14:textId="77777777" w:rsidR="001005EA" w:rsidRPr="001005EA" w:rsidRDefault="001005EA" w:rsidP="001005EA">
      <w:pPr>
        <w:pStyle w:val="EndNoteBibliography"/>
        <w:ind w:left="720" w:hanging="720"/>
      </w:pPr>
      <w:r w:rsidRPr="001005EA">
        <w:t>21.</w:t>
      </w:r>
      <w:r w:rsidRPr="001005EA">
        <w:tab/>
        <w:t>Church TR</w:t>
      </w:r>
      <w:r w:rsidRPr="001005EA">
        <w:rPr>
          <w:i/>
        </w:rPr>
        <w:t>, et al.</w:t>
      </w:r>
      <w:r w:rsidRPr="001005EA">
        <w:t xml:space="preserve"> Prospective evaluation of methylated SEPT9 in plasma for detection of asymptomatic colorectal cancer. </w:t>
      </w:r>
      <w:r w:rsidRPr="001005EA">
        <w:rPr>
          <w:i/>
        </w:rPr>
        <w:t>Gut</w:t>
      </w:r>
      <w:r w:rsidRPr="001005EA">
        <w:t xml:space="preserve"> </w:t>
      </w:r>
      <w:r w:rsidRPr="001005EA">
        <w:rPr>
          <w:b/>
        </w:rPr>
        <w:t>63</w:t>
      </w:r>
      <w:r w:rsidRPr="001005EA">
        <w:t>, 317-325 (2014).</w:t>
      </w:r>
    </w:p>
    <w:p w14:paraId="0CDA739A" w14:textId="77777777" w:rsidR="001005EA" w:rsidRPr="001005EA" w:rsidRDefault="001005EA" w:rsidP="001005EA">
      <w:pPr>
        <w:pStyle w:val="EndNoteBibliography"/>
      </w:pPr>
    </w:p>
    <w:p w14:paraId="09CBD6A0" w14:textId="77777777" w:rsidR="001005EA" w:rsidRPr="001005EA" w:rsidRDefault="001005EA" w:rsidP="001005EA">
      <w:pPr>
        <w:pStyle w:val="EndNoteBibliography"/>
        <w:ind w:left="720" w:hanging="720"/>
      </w:pPr>
      <w:r w:rsidRPr="001005EA">
        <w:t>22.</w:t>
      </w:r>
      <w:r w:rsidRPr="001005EA">
        <w:tab/>
        <w:t>Straussman R</w:t>
      </w:r>
      <w:r w:rsidRPr="001005EA">
        <w:rPr>
          <w:i/>
        </w:rPr>
        <w:t>, et al.</w:t>
      </w:r>
      <w:r w:rsidRPr="001005EA">
        <w:t xml:space="preserve"> Developmental programming of CpG island methylation profiles in the human genome. </w:t>
      </w:r>
      <w:r w:rsidRPr="001005EA">
        <w:rPr>
          <w:i/>
        </w:rPr>
        <w:t>Nat Struct Mol Biol</w:t>
      </w:r>
      <w:r w:rsidRPr="001005EA">
        <w:t xml:space="preserve"> </w:t>
      </w:r>
      <w:r w:rsidRPr="001005EA">
        <w:rPr>
          <w:b/>
        </w:rPr>
        <w:t>16</w:t>
      </w:r>
      <w:r w:rsidRPr="001005EA">
        <w:t>, 564-571 (2009).</w:t>
      </w:r>
    </w:p>
    <w:p w14:paraId="418F8038" w14:textId="77777777" w:rsidR="001005EA" w:rsidRPr="001005EA" w:rsidRDefault="001005EA" w:rsidP="001005EA">
      <w:pPr>
        <w:pStyle w:val="EndNoteBibliography"/>
      </w:pPr>
    </w:p>
    <w:p w14:paraId="06194C82" w14:textId="77777777" w:rsidR="001005EA" w:rsidRPr="001005EA" w:rsidRDefault="001005EA" w:rsidP="001005EA">
      <w:pPr>
        <w:pStyle w:val="EndNoteBibliography"/>
        <w:ind w:left="720" w:hanging="720"/>
      </w:pPr>
      <w:r w:rsidRPr="001005EA">
        <w:t>23.</w:t>
      </w:r>
      <w:r w:rsidRPr="001005EA">
        <w:tab/>
        <w:t xml:space="preserve">Swami T, Weber HC. Updates on the biology of serotonin and tryptophan hydroxylase. </w:t>
      </w:r>
      <w:r w:rsidRPr="001005EA">
        <w:rPr>
          <w:i/>
        </w:rPr>
        <w:t>Curr Opin Endocrinol Diabetes Obes</w:t>
      </w:r>
      <w:r w:rsidRPr="001005EA">
        <w:t xml:space="preserve"> </w:t>
      </w:r>
      <w:r w:rsidRPr="001005EA">
        <w:rPr>
          <w:b/>
        </w:rPr>
        <w:t>25</w:t>
      </w:r>
      <w:r w:rsidRPr="001005EA">
        <w:t>, 12-21 (2018).</w:t>
      </w:r>
    </w:p>
    <w:p w14:paraId="64D68D64" w14:textId="77777777" w:rsidR="001005EA" w:rsidRPr="001005EA" w:rsidRDefault="001005EA" w:rsidP="001005EA">
      <w:pPr>
        <w:pStyle w:val="EndNoteBibliography"/>
      </w:pPr>
    </w:p>
    <w:p w14:paraId="310DE567" w14:textId="77777777" w:rsidR="001005EA" w:rsidRPr="001005EA" w:rsidRDefault="001005EA" w:rsidP="001005EA">
      <w:pPr>
        <w:pStyle w:val="EndNoteBibliography"/>
        <w:ind w:left="720" w:hanging="720"/>
      </w:pPr>
      <w:r w:rsidRPr="001005EA">
        <w:t>24.</w:t>
      </w:r>
      <w:r w:rsidRPr="001005EA">
        <w:tab/>
        <w:t xml:space="preserve">Xiaolong G, Junhai P, Yichang L, Hongkan W, Wei Z, Xianfa W. Intestinal Crosstalk between Microbiota and Serotonin and its Impact on Gut Motility. </w:t>
      </w:r>
      <w:r w:rsidRPr="001005EA">
        <w:rPr>
          <w:i/>
        </w:rPr>
        <w:t>Current Pharmaceutical Biotechnology</w:t>
      </w:r>
      <w:r w:rsidRPr="001005EA">
        <w:t xml:space="preserve"> </w:t>
      </w:r>
      <w:r w:rsidRPr="001005EA">
        <w:rPr>
          <w:b/>
        </w:rPr>
        <w:t>19</w:t>
      </w:r>
      <w:r w:rsidRPr="001005EA">
        <w:t>, 190-195 (2018).</w:t>
      </w:r>
    </w:p>
    <w:p w14:paraId="47B16D36" w14:textId="77777777" w:rsidR="001005EA" w:rsidRPr="001005EA" w:rsidRDefault="001005EA" w:rsidP="001005EA">
      <w:pPr>
        <w:pStyle w:val="EndNoteBibliography"/>
      </w:pPr>
    </w:p>
    <w:p w14:paraId="2608960B" w14:textId="77777777" w:rsidR="001005EA" w:rsidRPr="001005EA" w:rsidRDefault="001005EA" w:rsidP="001005EA">
      <w:pPr>
        <w:pStyle w:val="EndNoteBibliography"/>
        <w:ind w:left="720" w:hanging="720"/>
      </w:pPr>
      <w:r w:rsidRPr="001005EA">
        <w:t>25.</w:t>
      </w:r>
      <w:r w:rsidRPr="001005EA">
        <w:tab/>
        <w:t xml:space="preserve">Berke JD. What does dopamine mean? </w:t>
      </w:r>
      <w:r w:rsidRPr="001005EA">
        <w:rPr>
          <w:i/>
        </w:rPr>
        <w:t>Nat Neurosci</w:t>
      </w:r>
      <w:r w:rsidRPr="001005EA">
        <w:t xml:space="preserve"> </w:t>
      </w:r>
      <w:r w:rsidRPr="001005EA">
        <w:rPr>
          <w:b/>
        </w:rPr>
        <w:t>21</w:t>
      </w:r>
      <w:r w:rsidRPr="001005EA">
        <w:t>, 787-793 (2018).</w:t>
      </w:r>
    </w:p>
    <w:p w14:paraId="30C46F13" w14:textId="77777777" w:rsidR="001005EA" w:rsidRPr="001005EA" w:rsidRDefault="001005EA" w:rsidP="001005EA">
      <w:pPr>
        <w:pStyle w:val="EndNoteBibliography"/>
      </w:pPr>
    </w:p>
    <w:p w14:paraId="0A132D86" w14:textId="77777777" w:rsidR="001005EA" w:rsidRPr="001005EA" w:rsidRDefault="001005EA" w:rsidP="001005EA">
      <w:pPr>
        <w:pStyle w:val="EndNoteBibliography"/>
        <w:ind w:left="720" w:hanging="720"/>
      </w:pPr>
      <w:r w:rsidRPr="001005EA">
        <w:t>26.</w:t>
      </w:r>
      <w:r w:rsidRPr="001005EA">
        <w:tab/>
        <w:t>Deng Y</w:t>
      </w:r>
      <w:r w:rsidRPr="001005EA">
        <w:rPr>
          <w:i/>
        </w:rPr>
        <w:t>, et al.</w:t>
      </w:r>
      <w:r w:rsidRPr="001005EA">
        <w:t xml:space="preserve"> Cloning and characterization of a novel human alcohol dehydrogenase gene (ADHFe1). </w:t>
      </w:r>
      <w:r w:rsidRPr="001005EA">
        <w:rPr>
          <w:i/>
        </w:rPr>
        <w:t>DNA Seq</w:t>
      </w:r>
      <w:r w:rsidRPr="001005EA">
        <w:t xml:space="preserve"> </w:t>
      </w:r>
      <w:r w:rsidRPr="001005EA">
        <w:rPr>
          <w:b/>
        </w:rPr>
        <w:t>13</w:t>
      </w:r>
      <w:r w:rsidRPr="001005EA">
        <w:t>, 301-306 (2002).</w:t>
      </w:r>
    </w:p>
    <w:p w14:paraId="758E88BF" w14:textId="77777777" w:rsidR="001005EA" w:rsidRPr="001005EA" w:rsidRDefault="001005EA" w:rsidP="001005EA">
      <w:pPr>
        <w:pStyle w:val="EndNoteBibliography"/>
      </w:pPr>
    </w:p>
    <w:p w14:paraId="256C6632" w14:textId="77777777" w:rsidR="001005EA" w:rsidRPr="001005EA" w:rsidRDefault="001005EA" w:rsidP="001005EA">
      <w:pPr>
        <w:pStyle w:val="EndNoteBibliography"/>
        <w:ind w:left="720" w:hanging="720"/>
      </w:pPr>
      <w:r w:rsidRPr="001005EA">
        <w:t>27.</w:t>
      </w:r>
      <w:r w:rsidRPr="001005EA">
        <w:tab/>
        <w:t>Tae CH</w:t>
      </w:r>
      <w:r w:rsidRPr="001005EA">
        <w:rPr>
          <w:i/>
        </w:rPr>
        <w:t>, et al.</w:t>
      </w:r>
      <w:r w:rsidRPr="001005EA">
        <w:t xml:space="preserve"> Alcohol dehydrogenase, iron containing, 1 promoter hypermethylation associated with colorectal cancer differentiation. </w:t>
      </w:r>
      <w:r w:rsidRPr="001005EA">
        <w:rPr>
          <w:i/>
        </w:rPr>
        <w:t>BMC Cancer</w:t>
      </w:r>
      <w:r w:rsidRPr="001005EA">
        <w:t xml:space="preserve"> </w:t>
      </w:r>
      <w:r w:rsidRPr="001005EA">
        <w:rPr>
          <w:b/>
        </w:rPr>
        <w:t>13</w:t>
      </w:r>
      <w:r w:rsidRPr="001005EA">
        <w:t>, 142 (2013).</w:t>
      </w:r>
    </w:p>
    <w:p w14:paraId="753F3BD5" w14:textId="77777777" w:rsidR="001005EA" w:rsidRPr="001005EA" w:rsidRDefault="001005EA" w:rsidP="001005EA">
      <w:pPr>
        <w:pStyle w:val="EndNoteBibliography"/>
      </w:pPr>
    </w:p>
    <w:p w14:paraId="52DFE2E2" w14:textId="77777777" w:rsidR="001005EA" w:rsidRPr="001005EA" w:rsidRDefault="001005EA" w:rsidP="001005EA">
      <w:pPr>
        <w:pStyle w:val="EndNoteBibliography"/>
        <w:ind w:left="720" w:hanging="720"/>
      </w:pPr>
      <w:r w:rsidRPr="001005EA">
        <w:t>28.</w:t>
      </w:r>
      <w:r w:rsidRPr="001005EA">
        <w:tab/>
        <w:t>Wang D</w:t>
      </w:r>
      <w:r w:rsidRPr="001005EA">
        <w:rPr>
          <w:i/>
        </w:rPr>
        <w:t>, et al.</w:t>
      </w:r>
      <w:r w:rsidRPr="001005EA">
        <w:t xml:space="preserve"> IMA: an R package for high-throughput analysis of Illumina's 450K Infinium methylation data. </w:t>
      </w:r>
      <w:r w:rsidRPr="001005EA">
        <w:rPr>
          <w:i/>
        </w:rPr>
        <w:t>Bioinformatics</w:t>
      </w:r>
      <w:r w:rsidRPr="001005EA">
        <w:t xml:space="preserve"> </w:t>
      </w:r>
      <w:r w:rsidRPr="001005EA">
        <w:rPr>
          <w:b/>
        </w:rPr>
        <w:t>28</w:t>
      </w:r>
      <w:r w:rsidRPr="001005EA">
        <w:t>, 729-730 (2012).</w:t>
      </w:r>
    </w:p>
    <w:p w14:paraId="63C7DE4A" w14:textId="77777777" w:rsidR="001005EA" w:rsidRPr="001005EA" w:rsidRDefault="001005EA" w:rsidP="001005EA">
      <w:pPr>
        <w:pStyle w:val="EndNoteBibliography"/>
      </w:pPr>
    </w:p>
    <w:p w14:paraId="5DD60954" w14:textId="77777777" w:rsidR="001005EA" w:rsidRPr="001005EA" w:rsidRDefault="001005EA" w:rsidP="001005EA">
      <w:pPr>
        <w:pStyle w:val="EndNoteBibliography"/>
        <w:ind w:left="720" w:hanging="720"/>
      </w:pPr>
      <w:r w:rsidRPr="001005EA">
        <w:t>29.</w:t>
      </w:r>
      <w:r w:rsidRPr="001005EA">
        <w:tab/>
        <w:t>Qu X</w:t>
      </w:r>
      <w:r w:rsidRPr="001005EA">
        <w:rPr>
          <w:i/>
        </w:rPr>
        <w:t>, et al.</w:t>
      </w:r>
      <w:r w:rsidRPr="001005EA">
        <w:t xml:space="preserve"> Integrated genomic analysis of colorectal cancer progression reveals activation of EGFR through demethylation of the EREG promoter. </w:t>
      </w:r>
      <w:r w:rsidRPr="001005EA">
        <w:rPr>
          <w:i/>
        </w:rPr>
        <w:t>Oncogene</w:t>
      </w:r>
      <w:r w:rsidRPr="001005EA">
        <w:t xml:space="preserve"> </w:t>
      </w:r>
      <w:r w:rsidRPr="001005EA">
        <w:rPr>
          <w:b/>
        </w:rPr>
        <w:t>35</w:t>
      </w:r>
      <w:r w:rsidRPr="001005EA">
        <w:t>, 6403-6415 (2016).</w:t>
      </w:r>
    </w:p>
    <w:p w14:paraId="241D050D" w14:textId="77777777" w:rsidR="001005EA" w:rsidRPr="001005EA" w:rsidRDefault="001005EA" w:rsidP="001005EA">
      <w:pPr>
        <w:pStyle w:val="EndNoteBibliography"/>
      </w:pPr>
    </w:p>
    <w:p w14:paraId="1F482868" w14:textId="77777777" w:rsidR="001005EA" w:rsidRPr="001005EA" w:rsidRDefault="001005EA" w:rsidP="001005EA">
      <w:pPr>
        <w:pStyle w:val="EndNoteBibliography"/>
        <w:ind w:left="720" w:hanging="720"/>
      </w:pPr>
      <w:r w:rsidRPr="001005EA">
        <w:t>30.</w:t>
      </w:r>
      <w:r w:rsidRPr="001005EA">
        <w:tab/>
        <w:t xml:space="preserve">consortium B. Quantitative comparison of DNA methylation assays for biomarker development and clinical applications. </w:t>
      </w:r>
      <w:r w:rsidRPr="001005EA">
        <w:rPr>
          <w:i/>
        </w:rPr>
        <w:t>Nat Biotechnol</w:t>
      </w:r>
      <w:r w:rsidRPr="001005EA">
        <w:t xml:space="preserve"> </w:t>
      </w:r>
      <w:r w:rsidRPr="001005EA">
        <w:rPr>
          <w:b/>
        </w:rPr>
        <w:t>34</w:t>
      </w:r>
      <w:r w:rsidRPr="001005EA">
        <w:t>, 726-737 (2016).</w:t>
      </w:r>
    </w:p>
    <w:p w14:paraId="5850B562" w14:textId="77777777" w:rsidR="001005EA" w:rsidRPr="001005EA" w:rsidRDefault="001005EA" w:rsidP="001005EA">
      <w:pPr>
        <w:pStyle w:val="EndNoteBibliography"/>
      </w:pPr>
    </w:p>
    <w:p w14:paraId="503926BA" w14:textId="77777777" w:rsidR="001005EA" w:rsidRPr="001005EA" w:rsidRDefault="001005EA" w:rsidP="001005EA">
      <w:pPr>
        <w:pStyle w:val="EndNoteBibliography"/>
        <w:ind w:left="720" w:hanging="720"/>
      </w:pPr>
      <w:r w:rsidRPr="001005EA">
        <w:t>31.</w:t>
      </w:r>
      <w:r w:rsidRPr="001005EA">
        <w:tab/>
        <w:t xml:space="preserve">Kang K, Bae JH, Han K, Kim ES, Kim TO, Yi JM. A Genome-Wide Methylation Approach Identifies a New Hypermethylated Gene Panel in Ulcerative Colitis. </w:t>
      </w:r>
      <w:r w:rsidRPr="001005EA">
        <w:rPr>
          <w:i/>
        </w:rPr>
        <w:t>Int J Mol Sci</w:t>
      </w:r>
      <w:r w:rsidRPr="001005EA">
        <w:t xml:space="preserve"> </w:t>
      </w:r>
      <w:r w:rsidRPr="001005EA">
        <w:rPr>
          <w:b/>
        </w:rPr>
        <w:t>17</w:t>
      </w:r>
      <w:r w:rsidRPr="001005EA">
        <w:t>,  (2016).</w:t>
      </w:r>
    </w:p>
    <w:p w14:paraId="1007CDC1" w14:textId="77777777" w:rsidR="001005EA" w:rsidRPr="001005EA" w:rsidRDefault="001005EA" w:rsidP="001005EA">
      <w:pPr>
        <w:pStyle w:val="EndNoteBibliography"/>
      </w:pPr>
    </w:p>
    <w:p w14:paraId="18D5404C" w14:textId="77777777" w:rsidR="001005EA" w:rsidRPr="001005EA" w:rsidRDefault="001005EA" w:rsidP="001005EA">
      <w:pPr>
        <w:pStyle w:val="EndNoteBibliography"/>
        <w:ind w:left="720" w:hanging="720"/>
      </w:pPr>
      <w:r w:rsidRPr="001005EA">
        <w:t>32.</w:t>
      </w:r>
      <w:r w:rsidRPr="001005EA">
        <w:tab/>
        <w:t>Barrow TM</w:t>
      </w:r>
      <w:r w:rsidRPr="001005EA">
        <w:rPr>
          <w:i/>
        </w:rPr>
        <w:t>, et al.</w:t>
      </w:r>
      <w:r w:rsidRPr="001005EA">
        <w:t xml:space="preserve"> Smoking is associated with hypermethylation of the APC 1A promoter in colorectal cancer: the ColoCare Study. </w:t>
      </w:r>
      <w:r w:rsidRPr="001005EA">
        <w:rPr>
          <w:i/>
        </w:rPr>
        <w:t>J Pathol</w:t>
      </w:r>
      <w:r w:rsidRPr="001005EA">
        <w:t xml:space="preserve"> </w:t>
      </w:r>
      <w:r w:rsidRPr="001005EA">
        <w:rPr>
          <w:b/>
        </w:rPr>
        <w:t>243</w:t>
      </w:r>
      <w:r w:rsidRPr="001005EA">
        <w:t>, 366-375 (2017).</w:t>
      </w:r>
    </w:p>
    <w:p w14:paraId="3A6784EF" w14:textId="77777777" w:rsidR="001005EA" w:rsidRPr="001005EA" w:rsidRDefault="001005EA" w:rsidP="001005EA">
      <w:pPr>
        <w:pStyle w:val="EndNoteBibliography"/>
      </w:pPr>
    </w:p>
    <w:p w14:paraId="78E77022" w14:textId="77777777" w:rsidR="001005EA" w:rsidRPr="001005EA" w:rsidRDefault="001005EA" w:rsidP="001005EA">
      <w:pPr>
        <w:pStyle w:val="EndNoteBibliography"/>
        <w:ind w:left="720" w:hanging="720"/>
      </w:pPr>
      <w:r w:rsidRPr="001005EA">
        <w:t>33.</w:t>
      </w:r>
      <w:r w:rsidRPr="001005EA">
        <w:tab/>
        <w:t>Damaso E</w:t>
      </w:r>
      <w:r w:rsidRPr="001005EA">
        <w:rPr>
          <w:i/>
        </w:rPr>
        <w:t>, et al.</w:t>
      </w:r>
      <w:r w:rsidRPr="001005EA">
        <w:t xml:space="preserve"> Primary constitutional MLH1 epimutations: a focal epigenetic event. </w:t>
      </w:r>
      <w:r w:rsidRPr="001005EA">
        <w:rPr>
          <w:i/>
        </w:rPr>
        <w:t>Br J Cancer</w:t>
      </w:r>
      <w:r w:rsidRPr="001005EA">
        <w:t xml:space="preserve"> </w:t>
      </w:r>
      <w:r w:rsidRPr="001005EA">
        <w:rPr>
          <w:b/>
        </w:rPr>
        <w:t>119</w:t>
      </w:r>
      <w:r w:rsidRPr="001005EA">
        <w:t>, 978-987 (2018).</w:t>
      </w:r>
    </w:p>
    <w:p w14:paraId="7B2D4705" w14:textId="77777777" w:rsidR="001005EA" w:rsidRPr="001005EA" w:rsidRDefault="001005EA" w:rsidP="001005EA">
      <w:pPr>
        <w:pStyle w:val="EndNoteBibliography"/>
      </w:pPr>
    </w:p>
    <w:p w14:paraId="0EEB3857" w14:textId="77777777" w:rsidR="001005EA" w:rsidRPr="001005EA" w:rsidRDefault="001005EA" w:rsidP="001005EA">
      <w:pPr>
        <w:pStyle w:val="EndNoteBibliography"/>
        <w:ind w:left="720" w:hanging="720"/>
      </w:pPr>
      <w:r w:rsidRPr="001005EA">
        <w:t>34.</w:t>
      </w:r>
      <w:r w:rsidRPr="001005EA">
        <w:tab/>
        <w:t>Bormann F</w:t>
      </w:r>
      <w:r w:rsidRPr="001005EA">
        <w:rPr>
          <w:i/>
        </w:rPr>
        <w:t>, et al.</w:t>
      </w:r>
      <w:r w:rsidRPr="001005EA">
        <w:t xml:space="preserve"> Cell-of-Origin DNA Methylation Signatures Are Maintained during Colorectal Carcinogenesis. </w:t>
      </w:r>
      <w:r w:rsidRPr="001005EA">
        <w:rPr>
          <w:i/>
        </w:rPr>
        <w:t>Cell Rep</w:t>
      </w:r>
      <w:r w:rsidRPr="001005EA">
        <w:t xml:space="preserve"> </w:t>
      </w:r>
      <w:r w:rsidRPr="001005EA">
        <w:rPr>
          <w:b/>
        </w:rPr>
        <w:t>23</w:t>
      </w:r>
      <w:r w:rsidRPr="001005EA">
        <w:t>, 3407-3418 (2018).</w:t>
      </w:r>
    </w:p>
    <w:p w14:paraId="6C4ADAA0" w14:textId="77777777" w:rsidR="001005EA" w:rsidRPr="001005EA" w:rsidRDefault="001005EA" w:rsidP="001005EA">
      <w:pPr>
        <w:pStyle w:val="EndNoteBibliography"/>
      </w:pPr>
    </w:p>
    <w:p w14:paraId="63E8696F" w14:textId="77777777" w:rsidR="001005EA" w:rsidRPr="001005EA" w:rsidRDefault="001005EA" w:rsidP="001005EA">
      <w:pPr>
        <w:pStyle w:val="EndNoteBibliography"/>
        <w:ind w:left="720" w:hanging="720"/>
      </w:pPr>
      <w:r w:rsidRPr="001005EA">
        <w:t>35.</w:t>
      </w:r>
      <w:r w:rsidRPr="001005EA">
        <w:tab/>
        <w:t>Aryee MJ</w:t>
      </w:r>
      <w:r w:rsidRPr="001005EA">
        <w:rPr>
          <w:i/>
        </w:rPr>
        <w:t>, et al.</w:t>
      </w:r>
      <w:r w:rsidRPr="001005EA">
        <w:t xml:space="preserve"> Minfi: a flexible and comprehensive Bioconductor package for the analysis of Infinium DNA methylation microarrays. </w:t>
      </w:r>
      <w:r w:rsidRPr="001005EA">
        <w:rPr>
          <w:i/>
        </w:rPr>
        <w:t>Bioinformatics</w:t>
      </w:r>
      <w:r w:rsidRPr="001005EA">
        <w:t xml:space="preserve"> </w:t>
      </w:r>
      <w:r w:rsidRPr="001005EA">
        <w:rPr>
          <w:b/>
        </w:rPr>
        <w:t>30</w:t>
      </w:r>
      <w:r w:rsidRPr="001005EA">
        <w:t>, 1363-1369 (2014).</w:t>
      </w:r>
    </w:p>
    <w:p w14:paraId="35DF9B06" w14:textId="77777777" w:rsidR="001005EA" w:rsidRPr="001005EA" w:rsidRDefault="001005EA" w:rsidP="001005EA">
      <w:pPr>
        <w:pStyle w:val="EndNoteBibliography"/>
      </w:pPr>
    </w:p>
    <w:p w14:paraId="6409D92D" w14:textId="77777777" w:rsidR="001005EA" w:rsidRPr="001005EA" w:rsidRDefault="001005EA" w:rsidP="001005EA">
      <w:pPr>
        <w:pStyle w:val="EndNoteBibliography"/>
        <w:ind w:left="720" w:hanging="720"/>
      </w:pPr>
      <w:r w:rsidRPr="001005EA">
        <w:t>36.</w:t>
      </w:r>
      <w:r w:rsidRPr="001005EA">
        <w:tab/>
        <w:t xml:space="preserve">Wiener ALaM. Classification and Regression by randomForest. </w:t>
      </w:r>
      <w:r w:rsidRPr="001005EA">
        <w:rPr>
          <w:i/>
        </w:rPr>
        <w:t>R News</w:t>
      </w:r>
      <w:r w:rsidRPr="001005EA">
        <w:t xml:space="preserve"> </w:t>
      </w:r>
      <w:r w:rsidRPr="001005EA">
        <w:rPr>
          <w:b/>
        </w:rPr>
        <w:t>2</w:t>
      </w:r>
      <w:r w:rsidRPr="001005EA">
        <w:t>, 18-22 (2002).</w:t>
      </w:r>
    </w:p>
    <w:p w14:paraId="13450A02" w14:textId="77777777" w:rsidR="001005EA" w:rsidRPr="001005EA" w:rsidRDefault="001005EA" w:rsidP="001005EA">
      <w:pPr>
        <w:pStyle w:val="EndNoteBibliography"/>
      </w:pPr>
    </w:p>
    <w:p w14:paraId="6C19B9EC" w14:textId="77777777" w:rsidR="001005EA" w:rsidRPr="001005EA" w:rsidRDefault="001005EA" w:rsidP="001005EA">
      <w:pPr>
        <w:pStyle w:val="EndNoteBibliography"/>
        <w:ind w:left="720" w:hanging="720"/>
      </w:pPr>
      <w:r w:rsidRPr="001005EA">
        <w:t>37.</w:t>
      </w:r>
      <w:r w:rsidRPr="001005EA">
        <w:tab/>
        <w:t xml:space="preserve">Ripley WNVaBD. </w:t>
      </w:r>
      <w:r w:rsidRPr="001005EA">
        <w:rPr>
          <w:i/>
        </w:rPr>
        <w:t>Modern Applied Statistics with S</w:t>
      </w:r>
      <w:r w:rsidRPr="001005EA">
        <w:t>, Fourth edn. Springer (2002).</w:t>
      </w:r>
    </w:p>
    <w:p w14:paraId="0D15E16C" w14:textId="77777777" w:rsidR="001005EA" w:rsidRPr="001005EA" w:rsidRDefault="001005EA" w:rsidP="001005EA">
      <w:pPr>
        <w:pStyle w:val="EndNoteBibliography"/>
      </w:pPr>
    </w:p>
    <w:p w14:paraId="5136EB83" w14:textId="77777777" w:rsidR="001005EA" w:rsidRPr="001005EA" w:rsidRDefault="001005EA" w:rsidP="001005EA">
      <w:pPr>
        <w:pStyle w:val="EndNoteBibliography"/>
        <w:ind w:left="720" w:hanging="720"/>
      </w:pPr>
      <w:r w:rsidRPr="001005EA">
        <w:t>38.</w:t>
      </w:r>
      <w:r w:rsidRPr="001005EA">
        <w:tab/>
        <w:t>Robin X</w:t>
      </w:r>
      <w:r w:rsidRPr="001005EA">
        <w:rPr>
          <w:i/>
        </w:rPr>
        <w:t>, et al.</w:t>
      </w:r>
      <w:r w:rsidRPr="001005EA">
        <w:t xml:space="preserve"> pROC: an open-source package for R and S+ to analyze and compare ROC curves. </w:t>
      </w:r>
      <w:r w:rsidRPr="001005EA">
        <w:rPr>
          <w:i/>
        </w:rPr>
        <w:t>BMC Bioinformatics</w:t>
      </w:r>
      <w:r w:rsidRPr="001005EA">
        <w:t xml:space="preserve"> </w:t>
      </w:r>
      <w:r w:rsidRPr="001005EA">
        <w:rPr>
          <w:b/>
        </w:rPr>
        <w:t>12</w:t>
      </w:r>
      <w:r w:rsidRPr="001005EA">
        <w:t>, 77 (2011).</w:t>
      </w:r>
    </w:p>
    <w:p w14:paraId="6B14934A" w14:textId="77777777" w:rsidR="001005EA" w:rsidRPr="001005EA" w:rsidRDefault="001005EA" w:rsidP="001005EA">
      <w:pPr>
        <w:pStyle w:val="EndNoteBibliography"/>
      </w:pPr>
    </w:p>
    <w:p w14:paraId="72FAD100" w14:textId="77777777" w:rsidR="001005EA" w:rsidRPr="001005EA" w:rsidRDefault="001005EA" w:rsidP="001005EA">
      <w:pPr>
        <w:pStyle w:val="EndNoteBibliography"/>
        <w:ind w:left="720" w:hanging="720"/>
      </w:pPr>
      <w:r w:rsidRPr="001005EA">
        <w:t>39.</w:t>
      </w:r>
      <w:r w:rsidRPr="001005EA">
        <w:tab/>
        <w:t xml:space="preserve">Hinton GE. Visualizing High-Dimensional Data Using t-SNE. </w:t>
      </w:r>
      <w:r w:rsidRPr="001005EA">
        <w:rPr>
          <w:i/>
        </w:rPr>
        <w:t>Journal of Machine Learning Research</w:t>
      </w:r>
      <w:r w:rsidRPr="001005EA">
        <w:t xml:space="preserve"> </w:t>
      </w:r>
      <w:r w:rsidRPr="001005EA">
        <w:rPr>
          <w:b/>
        </w:rPr>
        <w:t>9</w:t>
      </w:r>
      <w:r w:rsidRPr="001005EA">
        <w:t>, 2579-2605 (2008).</w:t>
      </w:r>
    </w:p>
    <w:p w14:paraId="3DB2A4F4" w14:textId="77777777" w:rsidR="001005EA" w:rsidRPr="001005EA" w:rsidRDefault="001005EA" w:rsidP="001005EA">
      <w:pPr>
        <w:pStyle w:val="EndNoteBibliography"/>
      </w:pPr>
    </w:p>
    <w:p w14:paraId="0E71C53E" w14:textId="77777777" w:rsidR="001005EA" w:rsidRPr="001005EA" w:rsidRDefault="001005EA" w:rsidP="001005EA">
      <w:pPr>
        <w:pStyle w:val="EndNoteBibliography"/>
        <w:ind w:left="720" w:hanging="720"/>
      </w:pPr>
      <w:r w:rsidRPr="001005EA">
        <w:t>40.</w:t>
      </w:r>
      <w:r w:rsidRPr="001005EA">
        <w:tab/>
        <w:t xml:space="preserve">Huang da W, Sherman BT, Lempicki RA. Systematic and integrative analysis of large gene lists using DAVID bioinformatics resources. </w:t>
      </w:r>
      <w:r w:rsidRPr="001005EA">
        <w:rPr>
          <w:i/>
        </w:rPr>
        <w:t>Nat Protoc</w:t>
      </w:r>
      <w:r w:rsidRPr="001005EA">
        <w:t xml:space="preserve"> </w:t>
      </w:r>
      <w:r w:rsidRPr="001005EA">
        <w:rPr>
          <w:b/>
        </w:rPr>
        <w:t>4</w:t>
      </w:r>
      <w:r w:rsidRPr="001005EA">
        <w:t>, 44-57 (2009).</w:t>
      </w:r>
    </w:p>
    <w:p w14:paraId="09B32B73" w14:textId="77777777" w:rsidR="001005EA" w:rsidRPr="001005EA" w:rsidRDefault="001005EA" w:rsidP="001005EA">
      <w:pPr>
        <w:pStyle w:val="EndNoteBibliography"/>
      </w:pPr>
    </w:p>
    <w:p w14:paraId="5F100E77" w14:textId="77777777" w:rsidR="001005EA" w:rsidRPr="001005EA" w:rsidRDefault="001005EA" w:rsidP="001005EA">
      <w:pPr>
        <w:pStyle w:val="EndNoteBibliography"/>
        <w:ind w:left="720" w:hanging="720"/>
      </w:pPr>
      <w:r w:rsidRPr="001005EA">
        <w:t>41.</w:t>
      </w:r>
      <w:r w:rsidRPr="001005EA">
        <w:tab/>
        <w:t xml:space="preserve">Huang DW, Sherman BT, Lempicki RA. Bioinformatics enrichment tools: paths toward the comprehensive functional analysis of large gene lists. </w:t>
      </w:r>
      <w:r w:rsidRPr="001005EA">
        <w:rPr>
          <w:i/>
        </w:rPr>
        <w:t>Nucleic Acids Res</w:t>
      </w:r>
      <w:r w:rsidRPr="001005EA">
        <w:t xml:space="preserve"> </w:t>
      </w:r>
      <w:r w:rsidRPr="001005EA">
        <w:rPr>
          <w:b/>
        </w:rPr>
        <w:t>37</w:t>
      </w:r>
      <w:r w:rsidRPr="001005EA">
        <w:t>, 1-13 (2009).</w:t>
      </w:r>
    </w:p>
    <w:p w14:paraId="76A98C78" w14:textId="77777777" w:rsidR="001005EA" w:rsidRPr="001005EA" w:rsidRDefault="001005EA" w:rsidP="001005EA">
      <w:pPr>
        <w:pStyle w:val="EndNoteBibliography"/>
      </w:pPr>
    </w:p>
    <w:p w14:paraId="301F71A1" w14:textId="1001E51E" w:rsidR="001005EA" w:rsidRPr="001005EA" w:rsidDel="00681A8D" w:rsidRDefault="001005EA" w:rsidP="001005EA">
      <w:pPr>
        <w:pStyle w:val="EndNoteBibliography"/>
        <w:ind w:left="720" w:hanging="720"/>
        <w:rPr>
          <w:del w:id="103" w:author="Guo, Shicheng" w:date="2019-09-07T21:36:00Z"/>
        </w:rPr>
      </w:pPr>
      <w:r w:rsidRPr="001005EA">
        <w:t>42.</w:t>
      </w:r>
      <w:r w:rsidRPr="001005EA">
        <w:tab/>
        <w:t xml:space="preserve">Kramer A, Green J, Pollard J, Jr., Tugendreich S. Causal analysis approaches in Ingenuity Pathway Analysis. </w:t>
      </w:r>
      <w:r w:rsidRPr="001005EA">
        <w:rPr>
          <w:i/>
        </w:rPr>
        <w:t>Bioinformatics</w:t>
      </w:r>
      <w:r w:rsidRPr="001005EA">
        <w:t xml:space="preserve"> </w:t>
      </w:r>
      <w:r w:rsidRPr="001005EA">
        <w:rPr>
          <w:b/>
        </w:rPr>
        <w:t>30</w:t>
      </w:r>
      <w:r w:rsidRPr="001005EA">
        <w:t>, 523-530 (2014).</w:t>
      </w:r>
    </w:p>
    <w:p w14:paraId="3F9657A8" w14:textId="5B08F6C5" w:rsidR="001005EA" w:rsidRPr="001005EA" w:rsidDel="00681A8D" w:rsidRDefault="001005EA" w:rsidP="00681A8D">
      <w:pPr>
        <w:pStyle w:val="EndNoteBibliography"/>
        <w:ind w:left="720" w:hanging="720"/>
        <w:rPr>
          <w:del w:id="104" w:author="Guo, Shicheng" w:date="2019-09-07T21:36:00Z"/>
        </w:rPr>
        <w:pPrChange w:id="105" w:author="Guo, Shicheng" w:date="2019-09-07T21:36:00Z">
          <w:pPr>
            <w:pStyle w:val="EndNoteBibliography"/>
          </w:pPr>
        </w:pPrChange>
      </w:pPr>
    </w:p>
    <w:p w14:paraId="6E7891D8" w14:textId="3E2E80AA" w:rsidR="001C1E2E" w:rsidRPr="00423D91" w:rsidDel="00681A8D" w:rsidRDefault="005B48AA" w:rsidP="006B5E1E">
      <w:pPr>
        <w:jc w:val="both"/>
        <w:rPr>
          <w:del w:id="106" w:author="Guo, Shicheng" w:date="2019-09-07T21:36:00Z"/>
          <w:rFonts w:ascii="Arial" w:hAnsi="Arial" w:cs="Arial"/>
          <w:sz w:val="22"/>
          <w:szCs w:val="22"/>
        </w:rPr>
      </w:pPr>
      <w:r w:rsidRPr="00423D91">
        <w:rPr>
          <w:rFonts w:ascii="Arial" w:hAnsi="Arial" w:cs="Arial"/>
          <w:sz w:val="22"/>
          <w:szCs w:val="22"/>
        </w:rPr>
        <w:fldChar w:fldCharType="end"/>
      </w:r>
    </w:p>
    <w:p w14:paraId="592DB68D" w14:textId="49C1140B" w:rsidR="00D25AAF" w:rsidRPr="00423D91" w:rsidRDefault="00D25AAF" w:rsidP="006B5E1E">
      <w:pPr>
        <w:jc w:val="both"/>
        <w:rPr>
          <w:rFonts w:ascii="Arial" w:hAnsi="Arial" w:cs="Arial"/>
          <w:sz w:val="22"/>
          <w:szCs w:val="22"/>
        </w:rPr>
      </w:pPr>
    </w:p>
    <w:p w14:paraId="0F2AB527" w14:textId="29FA34B8" w:rsidR="00D25AAF" w:rsidRDefault="00D25AAF" w:rsidP="006B5E1E">
      <w:pPr>
        <w:jc w:val="both"/>
        <w:rPr>
          <w:rFonts w:ascii="Arial" w:hAnsi="Arial" w:cs="Arial"/>
          <w:sz w:val="22"/>
          <w:szCs w:val="22"/>
        </w:rPr>
      </w:pPr>
    </w:p>
    <w:p w14:paraId="7EC53FAC" w14:textId="7028989A" w:rsidR="00BC3A47" w:rsidRDefault="00BC3A47" w:rsidP="006B5E1E">
      <w:pPr>
        <w:jc w:val="both"/>
        <w:rPr>
          <w:rFonts w:ascii="Arial" w:hAnsi="Arial" w:cs="Arial"/>
          <w:sz w:val="22"/>
          <w:szCs w:val="22"/>
        </w:rPr>
      </w:pPr>
    </w:p>
    <w:p w14:paraId="6073342B" w14:textId="3EA548F0" w:rsidR="00BC3A47" w:rsidRDefault="00BC3A47" w:rsidP="006B5E1E">
      <w:pPr>
        <w:jc w:val="both"/>
        <w:rPr>
          <w:rFonts w:ascii="Arial" w:hAnsi="Arial" w:cs="Arial"/>
          <w:sz w:val="22"/>
          <w:szCs w:val="22"/>
        </w:rPr>
      </w:pPr>
    </w:p>
    <w:p w14:paraId="65EBE791" w14:textId="261F915A" w:rsidR="00BC3A47" w:rsidRDefault="00BC3A47" w:rsidP="006B5E1E">
      <w:pPr>
        <w:jc w:val="both"/>
        <w:rPr>
          <w:rFonts w:ascii="Arial" w:hAnsi="Arial" w:cs="Arial"/>
          <w:sz w:val="22"/>
          <w:szCs w:val="22"/>
        </w:rPr>
      </w:pPr>
    </w:p>
    <w:p w14:paraId="2417DDD9" w14:textId="42A6917E" w:rsidR="00BC3A47" w:rsidRDefault="00BC3A47" w:rsidP="006B5E1E">
      <w:pPr>
        <w:jc w:val="both"/>
        <w:rPr>
          <w:rFonts w:ascii="Arial" w:hAnsi="Arial" w:cs="Arial"/>
          <w:sz w:val="22"/>
          <w:szCs w:val="22"/>
        </w:rPr>
      </w:pPr>
    </w:p>
    <w:p w14:paraId="0B286971" w14:textId="2861BF49" w:rsidR="00BC3A47" w:rsidRDefault="00BC3A47" w:rsidP="006B5E1E">
      <w:pPr>
        <w:jc w:val="both"/>
        <w:rPr>
          <w:rFonts w:ascii="Arial" w:hAnsi="Arial" w:cs="Arial"/>
          <w:sz w:val="22"/>
          <w:szCs w:val="22"/>
        </w:rPr>
      </w:pPr>
    </w:p>
    <w:p w14:paraId="48F425F1" w14:textId="596060E5" w:rsidR="00BC3A47" w:rsidRDefault="00BC3A47" w:rsidP="006B5E1E">
      <w:pPr>
        <w:jc w:val="both"/>
        <w:rPr>
          <w:rFonts w:ascii="Arial" w:hAnsi="Arial" w:cs="Arial"/>
          <w:sz w:val="22"/>
          <w:szCs w:val="22"/>
        </w:rPr>
      </w:pPr>
    </w:p>
    <w:p w14:paraId="617222EE" w14:textId="28189583" w:rsidR="00BC3A47" w:rsidDel="00681A8D" w:rsidRDefault="00BC3A47" w:rsidP="006B5E1E">
      <w:pPr>
        <w:jc w:val="both"/>
        <w:rPr>
          <w:del w:id="107" w:author="Guo, Shicheng" w:date="2019-09-07T21:36:00Z"/>
          <w:rFonts w:ascii="Arial" w:hAnsi="Arial" w:cs="Arial"/>
          <w:sz w:val="22"/>
          <w:szCs w:val="22"/>
        </w:rPr>
      </w:pPr>
    </w:p>
    <w:p w14:paraId="573A1147" w14:textId="32E86F6E" w:rsidR="00BC3A47" w:rsidDel="00681A8D" w:rsidRDefault="00BC3A47" w:rsidP="006B5E1E">
      <w:pPr>
        <w:jc w:val="both"/>
        <w:rPr>
          <w:del w:id="108" w:author="Guo, Shicheng" w:date="2019-09-07T21:36:00Z"/>
          <w:rFonts w:ascii="Arial" w:hAnsi="Arial" w:cs="Arial"/>
          <w:sz w:val="22"/>
          <w:szCs w:val="22"/>
        </w:rPr>
      </w:pPr>
    </w:p>
    <w:p w14:paraId="784BE6F0" w14:textId="1F4C4826" w:rsidR="00BC3A47" w:rsidDel="00681A8D" w:rsidRDefault="00BC3A47" w:rsidP="006B5E1E">
      <w:pPr>
        <w:jc w:val="both"/>
        <w:rPr>
          <w:del w:id="109" w:author="Guo, Shicheng" w:date="2019-09-07T21:36:00Z"/>
          <w:rFonts w:ascii="Arial" w:hAnsi="Arial" w:cs="Arial"/>
          <w:sz w:val="22"/>
          <w:szCs w:val="22"/>
        </w:rPr>
      </w:pPr>
    </w:p>
    <w:p w14:paraId="52F00D5F" w14:textId="27040D58" w:rsidR="00BC3A47" w:rsidDel="00681A8D" w:rsidRDefault="00BC3A47" w:rsidP="006B5E1E">
      <w:pPr>
        <w:jc w:val="both"/>
        <w:rPr>
          <w:del w:id="110" w:author="Guo, Shicheng" w:date="2019-09-07T21:36:00Z"/>
          <w:rFonts w:ascii="Arial" w:hAnsi="Arial" w:cs="Arial"/>
          <w:sz w:val="22"/>
          <w:szCs w:val="22"/>
        </w:rPr>
      </w:pPr>
    </w:p>
    <w:p w14:paraId="07E337DB" w14:textId="5BE3A687" w:rsidR="00BC3A47" w:rsidDel="00681A8D" w:rsidRDefault="00BC3A47" w:rsidP="006B5E1E">
      <w:pPr>
        <w:jc w:val="both"/>
        <w:rPr>
          <w:del w:id="111" w:author="Guo, Shicheng" w:date="2019-09-07T21:36:00Z"/>
          <w:rFonts w:ascii="Arial" w:hAnsi="Arial" w:cs="Arial"/>
          <w:sz w:val="22"/>
          <w:szCs w:val="22"/>
        </w:rPr>
      </w:pPr>
    </w:p>
    <w:p w14:paraId="393F2972" w14:textId="5CAD4234" w:rsidR="00BC3A47" w:rsidDel="00681A8D" w:rsidRDefault="00BC3A47" w:rsidP="006B5E1E">
      <w:pPr>
        <w:jc w:val="both"/>
        <w:rPr>
          <w:del w:id="112" w:author="Guo, Shicheng" w:date="2019-09-07T21:36:00Z"/>
          <w:rFonts w:ascii="Arial" w:hAnsi="Arial" w:cs="Arial"/>
          <w:sz w:val="22"/>
          <w:szCs w:val="22"/>
        </w:rPr>
      </w:pPr>
    </w:p>
    <w:p w14:paraId="1240E84C" w14:textId="36A69BCD" w:rsidR="00BC3A47" w:rsidDel="00681A8D" w:rsidRDefault="00BC3A47" w:rsidP="006B5E1E">
      <w:pPr>
        <w:jc w:val="both"/>
        <w:rPr>
          <w:del w:id="113" w:author="Guo, Shicheng" w:date="2019-09-07T21:36:00Z"/>
          <w:rFonts w:ascii="Arial" w:hAnsi="Arial" w:cs="Arial"/>
          <w:sz w:val="22"/>
          <w:szCs w:val="22"/>
        </w:rPr>
      </w:pPr>
    </w:p>
    <w:p w14:paraId="5DA6CA1A" w14:textId="43A11D19" w:rsidR="00BC3A47" w:rsidDel="00681A8D" w:rsidRDefault="00BC3A47" w:rsidP="006B5E1E">
      <w:pPr>
        <w:jc w:val="both"/>
        <w:rPr>
          <w:del w:id="114" w:author="Guo, Shicheng" w:date="2019-09-07T21:36:00Z"/>
          <w:rFonts w:ascii="Arial" w:hAnsi="Arial" w:cs="Arial"/>
          <w:sz w:val="22"/>
          <w:szCs w:val="22"/>
        </w:rPr>
      </w:pPr>
    </w:p>
    <w:p w14:paraId="5263683A" w14:textId="23D5E240" w:rsidR="00BC3A47" w:rsidDel="00681A8D" w:rsidRDefault="00BC3A47" w:rsidP="006B5E1E">
      <w:pPr>
        <w:jc w:val="both"/>
        <w:rPr>
          <w:del w:id="115" w:author="Guo, Shicheng" w:date="2019-09-07T21:36:00Z"/>
          <w:rFonts w:ascii="Arial" w:hAnsi="Arial" w:cs="Arial"/>
          <w:sz w:val="22"/>
          <w:szCs w:val="22"/>
        </w:rPr>
      </w:pPr>
    </w:p>
    <w:p w14:paraId="778A49FB" w14:textId="54B49EB5" w:rsidR="00D932E1" w:rsidDel="00681A8D" w:rsidRDefault="00D932E1" w:rsidP="006B5E1E">
      <w:pPr>
        <w:jc w:val="both"/>
        <w:rPr>
          <w:del w:id="116" w:author="Guo, Shicheng" w:date="2019-09-07T21:36:00Z"/>
          <w:rFonts w:ascii="Arial" w:hAnsi="Arial" w:cs="Arial"/>
          <w:sz w:val="22"/>
          <w:szCs w:val="22"/>
        </w:rPr>
      </w:pPr>
    </w:p>
    <w:p w14:paraId="33A62C11" w14:textId="3C04BC5D" w:rsidR="002B7C2E" w:rsidDel="00FB52D1" w:rsidRDefault="002B7C2E" w:rsidP="006B5E1E">
      <w:pPr>
        <w:jc w:val="both"/>
        <w:rPr>
          <w:del w:id="117" w:author="Guo, Shicheng" w:date="2019-09-07T21:37:00Z"/>
          <w:rFonts w:ascii="Arial" w:hAnsi="Arial" w:cs="Arial"/>
          <w:sz w:val="22"/>
          <w:szCs w:val="22"/>
        </w:rPr>
      </w:pPr>
      <w:del w:id="118" w:author="Guo, Shicheng" w:date="2019-09-07T21:36:00Z">
        <w:r w:rsidDel="00681A8D">
          <w:rPr>
            <w:rFonts w:ascii="Arial" w:hAnsi="Arial" w:cs="Arial"/>
            <w:sz w:val="22"/>
            <w:szCs w:val="22"/>
          </w:rPr>
          <w:br w:type="page"/>
        </w:r>
      </w:del>
    </w:p>
    <w:p w14:paraId="714D352F" w14:textId="5F7A52E8" w:rsidR="00BC3A47" w:rsidRPr="00423D91" w:rsidDel="00FB52D1" w:rsidRDefault="00BC3A47" w:rsidP="006B5E1E">
      <w:pPr>
        <w:jc w:val="both"/>
        <w:rPr>
          <w:del w:id="119" w:author="Guo, Shicheng" w:date="2019-09-07T21:37:00Z"/>
          <w:rFonts w:ascii="Arial" w:hAnsi="Arial" w:cs="Arial"/>
          <w:sz w:val="22"/>
          <w:szCs w:val="22"/>
        </w:rPr>
      </w:pPr>
    </w:p>
    <w:p w14:paraId="2427B139" w14:textId="7C186EA4" w:rsidR="00D25AAF" w:rsidRPr="00BC3A47" w:rsidRDefault="00D25AAF" w:rsidP="006B5E1E">
      <w:pPr>
        <w:pStyle w:val="Heading2"/>
        <w:jc w:val="both"/>
        <w:rPr>
          <w:rFonts w:ascii="Arial" w:hAnsi="Arial" w:cs="Arial"/>
          <w:b/>
          <w:color w:val="auto"/>
          <w:sz w:val="22"/>
          <w:szCs w:val="22"/>
        </w:rPr>
      </w:pPr>
      <w:r w:rsidRPr="00BC3A47">
        <w:rPr>
          <w:rFonts w:ascii="Arial" w:hAnsi="Arial" w:cs="Arial"/>
          <w:b/>
          <w:color w:val="auto"/>
          <w:sz w:val="22"/>
          <w:szCs w:val="22"/>
        </w:rPr>
        <w:t xml:space="preserve">Figure and legends: </w:t>
      </w:r>
    </w:p>
    <w:p w14:paraId="51E96E6B" w14:textId="01B36676" w:rsidR="00E87FD4" w:rsidRPr="0081723F" w:rsidRDefault="00E87FD4" w:rsidP="006B5E1E">
      <w:pPr>
        <w:jc w:val="both"/>
        <w:rPr>
          <w:rFonts w:ascii="Arial" w:hAnsi="Arial" w:cs="Arial"/>
          <w:sz w:val="22"/>
          <w:szCs w:val="22"/>
        </w:rPr>
      </w:pPr>
    </w:p>
    <w:p w14:paraId="033DDC63" w14:textId="4599943E" w:rsidR="00E87FD4" w:rsidRPr="0081723F" w:rsidRDefault="00830E1B" w:rsidP="006B5E1E">
      <w:pPr>
        <w:jc w:val="both"/>
        <w:rPr>
          <w:rFonts w:ascii="Arial" w:hAnsi="Arial" w:cs="Arial"/>
          <w:sz w:val="22"/>
          <w:szCs w:val="22"/>
        </w:rPr>
      </w:pPr>
      <w:r>
        <w:rPr>
          <w:noProof/>
          <w:lang w:eastAsia="en-US"/>
        </w:rPr>
        <w:drawing>
          <wp:inline distT="0" distB="0" distL="0" distR="0" wp14:anchorId="55387CCB" wp14:editId="73186A75">
            <wp:extent cx="5723116" cy="74149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3116" cy="7414903"/>
                    </a:xfrm>
                    <a:prstGeom prst="rect">
                      <a:avLst/>
                    </a:prstGeom>
                  </pic:spPr>
                </pic:pic>
              </a:graphicData>
            </a:graphic>
          </wp:inline>
        </w:drawing>
      </w:r>
    </w:p>
    <w:p w14:paraId="773C6973" w14:textId="6D04D7BA" w:rsidR="00E87FD4" w:rsidRPr="00423D91" w:rsidRDefault="00E87FD4" w:rsidP="006B5E1E">
      <w:pPr>
        <w:jc w:val="both"/>
        <w:rPr>
          <w:rFonts w:ascii="Arial" w:eastAsiaTheme="minorEastAsia" w:hAnsi="Arial" w:cs="Arial"/>
          <w:b/>
          <w:kern w:val="2"/>
          <w:sz w:val="22"/>
          <w:szCs w:val="22"/>
        </w:rPr>
      </w:pPr>
      <w:r w:rsidRPr="0081723F">
        <w:rPr>
          <w:rFonts w:ascii="Arial" w:hAnsi="Arial" w:cs="Arial"/>
          <w:sz w:val="22"/>
          <w:szCs w:val="22"/>
        </w:rPr>
        <w:t>Figure 1. Genome-wide DNA methylation of low-grade adenoma (</w:t>
      </w:r>
      <w:r w:rsidR="00055AEA">
        <w:rPr>
          <w:rFonts w:ascii="Arial" w:hAnsi="Arial" w:cs="Arial"/>
          <w:sz w:val="22"/>
          <w:szCs w:val="22"/>
        </w:rPr>
        <w:t>LGA</w:t>
      </w:r>
      <w:r w:rsidRPr="0081723F">
        <w:rPr>
          <w:rFonts w:ascii="Arial" w:hAnsi="Arial" w:cs="Arial"/>
          <w:sz w:val="22"/>
          <w:szCs w:val="22"/>
        </w:rPr>
        <w:t>), high-grade colorectal adenoma (</w:t>
      </w:r>
      <w:r w:rsidR="00055AEA">
        <w:rPr>
          <w:rFonts w:ascii="Arial" w:hAnsi="Arial" w:cs="Arial"/>
          <w:sz w:val="22"/>
          <w:szCs w:val="22"/>
        </w:rPr>
        <w:t>HGA</w:t>
      </w:r>
      <w:r w:rsidRPr="0081723F">
        <w:rPr>
          <w:rFonts w:ascii="Arial" w:hAnsi="Arial" w:cs="Arial"/>
          <w:sz w:val="22"/>
          <w:szCs w:val="22"/>
        </w:rPr>
        <w:t xml:space="preserve">) and normal colorectal tissue. (A): tSNE analysis to show the data structure and sample relationship. (B): PCA analysis to show the data structure and sample relationship. (C): Average methylation level of N, </w:t>
      </w:r>
      <w:r w:rsidR="00055AEA">
        <w:rPr>
          <w:rFonts w:ascii="Arial" w:hAnsi="Arial" w:cs="Arial"/>
          <w:sz w:val="22"/>
          <w:szCs w:val="22"/>
        </w:rPr>
        <w:t>LGA</w:t>
      </w:r>
      <w:r w:rsidRPr="0081723F">
        <w:rPr>
          <w:rFonts w:ascii="Arial" w:hAnsi="Arial" w:cs="Arial"/>
          <w:sz w:val="22"/>
          <w:szCs w:val="22"/>
        </w:rPr>
        <w:t xml:space="preserve"> and </w:t>
      </w:r>
      <w:r w:rsidR="00055AEA">
        <w:rPr>
          <w:rFonts w:ascii="Arial" w:hAnsi="Arial" w:cs="Arial"/>
          <w:sz w:val="22"/>
          <w:szCs w:val="22"/>
        </w:rPr>
        <w:t>HGA</w:t>
      </w:r>
      <w:r w:rsidRPr="0081723F">
        <w:rPr>
          <w:rFonts w:ascii="Arial" w:hAnsi="Arial" w:cs="Arial"/>
          <w:sz w:val="22"/>
          <w:szCs w:val="22"/>
        </w:rPr>
        <w:t>. (D):</w:t>
      </w:r>
      <w:r w:rsidRPr="0081723F" w:rsidDel="00250CF9">
        <w:rPr>
          <w:rFonts w:ascii="Arial" w:hAnsi="Arial" w:cs="Arial"/>
          <w:sz w:val="22"/>
          <w:szCs w:val="22"/>
        </w:rPr>
        <w:t xml:space="preserve"> </w:t>
      </w:r>
      <w:r w:rsidRPr="0081723F">
        <w:rPr>
          <w:rFonts w:ascii="Arial" w:hAnsi="Arial" w:cs="Arial"/>
          <w:sz w:val="22"/>
          <w:szCs w:val="22"/>
        </w:rPr>
        <w:t xml:space="preserve">Density plot to show the distribution of the whole array probes cross N, </w:t>
      </w:r>
      <w:r w:rsidR="00055AEA">
        <w:rPr>
          <w:rFonts w:ascii="Arial" w:hAnsi="Arial" w:cs="Arial"/>
          <w:sz w:val="22"/>
          <w:szCs w:val="22"/>
        </w:rPr>
        <w:t>LGA</w:t>
      </w:r>
      <w:r w:rsidRPr="0081723F">
        <w:rPr>
          <w:rFonts w:ascii="Arial" w:hAnsi="Arial" w:cs="Arial"/>
          <w:sz w:val="22"/>
          <w:szCs w:val="22"/>
        </w:rPr>
        <w:t xml:space="preserve"> and </w:t>
      </w:r>
      <w:r w:rsidR="00055AEA">
        <w:rPr>
          <w:rFonts w:ascii="Arial" w:hAnsi="Arial" w:cs="Arial"/>
          <w:sz w:val="22"/>
          <w:szCs w:val="22"/>
        </w:rPr>
        <w:t>HGA</w:t>
      </w:r>
      <w:r w:rsidRPr="0081723F">
        <w:rPr>
          <w:rFonts w:ascii="Arial" w:hAnsi="Arial" w:cs="Arial"/>
          <w:sz w:val="22"/>
          <w:szCs w:val="22"/>
        </w:rPr>
        <w:t xml:space="preserve">. (E): Number of sites </w:t>
      </w:r>
      <w:r w:rsidR="00A430E9">
        <w:rPr>
          <w:rFonts w:ascii="Arial" w:hAnsi="Arial" w:cs="Arial"/>
          <w:sz w:val="22"/>
          <w:szCs w:val="22"/>
        </w:rPr>
        <w:t xml:space="preserve">in β ranging from 0.7 to 0.9. (F): </w:t>
      </w:r>
      <w:r w:rsidR="000B5D48">
        <w:rPr>
          <w:rFonts w:ascii="Arial" w:hAnsi="Arial" w:cs="Arial"/>
          <w:sz w:val="22"/>
          <w:szCs w:val="22"/>
        </w:rPr>
        <w:t xml:space="preserve">The heatmap of </w:t>
      </w:r>
      <w:r w:rsidR="00A430E9">
        <w:rPr>
          <w:rFonts w:ascii="Arial" w:hAnsi="Arial" w:cs="Arial"/>
          <w:sz w:val="22"/>
          <w:szCs w:val="22"/>
        </w:rPr>
        <w:t xml:space="preserve">the 209 </w:t>
      </w:r>
      <w:r w:rsidR="000B5D48">
        <w:rPr>
          <w:rFonts w:ascii="Arial" w:hAnsi="Arial" w:cs="Arial"/>
          <w:sz w:val="22"/>
          <w:szCs w:val="22"/>
        </w:rPr>
        <w:t xml:space="preserve">hyper-methylated DMSs of in-house datasets 504 public cancer datasets. </w:t>
      </w:r>
      <w:r w:rsidR="00A430E9">
        <w:rPr>
          <w:rFonts w:ascii="Arial" w:hAnsi="Arial" w:cs="Arial"/>
          <w:sz w:val="22"/>
          <w:szCs w:val="22"/>
        </w:rPr>
        <w:t>(G</w:t>
      </w:r>
      <w:r w:rsidRPr="0081723F">
        <w:rPr>
          <w:rFonts w:ascii="Arial" w:hAnsi="Arial" w:cs="Arial"/>
          <w:sz w:val="22"/>
          <w:szCs w:val="22"/>
        </w:rPr>
        <w:t xml:space="preserve">): DMR between </w:t>
      </w:r>
      <w:r w:rsidR="00055AEA">
        <w:rPr>
          <w:rFonts w:ascii="Arial" w:hAnsi="Arial" w:cs="Arial"/>
          <w:sz w:val="22"/>
          <w:szCs w:val="22"/>
        </w:rPr>
        <w:t>LGA</w:t>
      </w:r>
      <w:r w:rsidRPr="0081723F">
        <w:rPr>
          <w:rFonts w:ascii="Arial" w:hAnsi="Arial" w:cs="Arial"/>
          <w:sz w:val="22"/>
          <w:szCs w:val="22"/>
        </w:rPr>
        <w:t xml:space="preserve"> and normal tissues, </w:t>
      </w:r>
      <w:r w:rsidR="00055AEA">
        <w:rPr>
          <w:rFonts w:ascii="Arial" w:hAnsi="Arial" w:cs="Arial"/>
          <w:sz w:val="22"/>
          <w:szCs w:val="22"/>
        </w:rPr>
        <w:t>HGA</w:t>
      </w:r>
      <w:r w:rsidRPr="0081723F">
        <w:rPr>
          <w:rFonts w:ascii="Arial" w:hAnsi="Arial" w:cs="Arial"/>
          <w:sz w:val="22"/>
          <w:szCs w:val="22"/>
        </w:rPr>
        <w:t xml:space="preserve"> and normal tissue, and </w:t>
      </w:r>
      <w:r w:rsidR="00055AEA">
        <w:rPr>
          <w:rFonts w:ascii="Arial" w:hAnsi="Arial" w:cs="Arial"/>
          <w:sz w:val="22"/>
          <w:szCs w:val="22"/>
        </w:rPr>
        <w:t>HGA</w:t>
      </w:r>
      <w:r w:rsidRPr="0081723F">
        <w:rPr>
          <w:rFonts w:ascii="Arial" w:hAnsi="Arial" w:cs="Arial"/>
          <w:sz w:val="22"/>
          <w:szCs w:val="22"/>
        </w:rPr>
        <w:t xml:space="preserve"> and </w:t>
      </w:r>
      <w:r w:rsidR="00055AEA">
        <w:rPr>
          <w:rFonts w:ascii="Arial" w:hAnsi="Arial" w:cs="Arial"/>
          <w:sz w:val="22"/>
          <w:szCs w:val="22"/>
        </w:rPr>
        <w:t>LGA</w:t>
      </w:r>
      <w:r w:rsidR="00A430E9">
        <w:rPr>
          <w:rFonts w:ascii="Arial" w:hAnsi="Arial" w:cs="Arial"/>
          <w:sz w:val="22"/>
          <w:szCs w:val="22"/>
        </w:rPr>
        <w:t>. (H</w:t>
      </w:r>
      <w:r w:rsidRPr="0081723F">
        <w:rPr>
          <w:rFonts w:ascii="Arial" w:hAnsi="Arial" w:cs="Arial"/>
          <w:sz w:val="22"/>
          <w:szCs w:val="22"/>
        </w:rPr>
        <w:t>): Venn graph to show all the above DMRs.</w:t>
      </w:r>
    </w:p>
    <w:p w14:paraId="50598330" w14:textId="34FBDE23" w:rsidR="00475509" w:rsidRPr="00423D91" w:rsidRDefault="00475509" w:rsidP="006B5E1E">
      <w:pPr>
        <w:jc w:val="both"/>
        <w:rPr>
          <w:rFonts w:ascii="Arial" w:hAnsi="Arial" w:cs="Arial"/>
          <w:sz w:val="22"/>
          <w:szCs w:val="22"/>
        </w:rPr>
      </w:pPr>
    </w:p>
    <w:p w14:paraId="55EF55BB" w14:textId="661787ED" w:rsidR="00E87FD4" w:rsidRPr="00423D91" w:rsidRDefault="00E87FD4" w:rsidP="006B5E1E">
      <w:pPr>
        <w:jc w:val="both"/>
        <w:rPr>
          <w:rFonts w:ascii="Arial" w:hAnsi="Arial" w:cs="Arial"/>
          <w:sz w:val="22"/>
          <w:szCs w:val="22"/>
        </w:rPr>
      </w:pPr>
      <w:r w:rsidRPr="00423D91">
        <w:rPr>
          <w:rFonts w:ascii="Arial" w:hAnsi="Arial" w:cs="Arial"/>
          <w:noProof/>
          <w:sz w:val="22"/>
          <w:szCs w:val="22"/>
          <w:lang w:eastAsia="en-US"/>
        </w:rPr>
        <w:drawing>
          <wp:inline distT="0" distB="0" distL="0" distR="0" wp14:anchorId="2154EBC2" wp14:editId="51E52B3F">
            <wp:extent cx="6642100" cy="2117725"/>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2100" cy="2117725"/>
                    </a:xfrm>
                    <a:prstGeom prst="rect">
                      <a:avLst/>
                    </a:prstGeom>
                  </pic:spPr>
                </pic:pic>
              </a:graphicData>
            </a:graphic>
          </wp:inline>
        </w:drawing>
      </w:r>
    </w:p>
    <w:p w14:paraId="59B8CB1D" w14:textId="027E3A29" w:rsidR="00E87FD4" w:rsidRPr="00423D91" w:rsidRDefault="00E87FD4" w:rsidP="006B5E1E">
      <w:pPr>
        <w:jc w:val="both"/>
        <w:rPr>
          <w:rFonts w:ascii="Arial" w:hAnsi="Arial" w:cs="Arial"/>
          <w:sz w:val="22"/>
          <w:szCs w:val="22"/>
        </w:rPr>
      </w:pPr>
      <w:r w:rsidRPr="0081723F">
        <w:rPr>
          <w:rFonts w:ascii="Arial" w:hAnsi="Arial" w:cs="Arial"/>
          <w:sz w:val="22"/>
          <w:szCs w:val="22"/>
        </w:rPr>
        <w:t xml:space="preserve">Figure 2. Enrichment analysis shown Nervous system was associated with adenoma development. (A) GO and KEGG analysis of the genes the </w:t>
      </w:r>
      <w:r w:rsidR="00055AEA">
        <w:rPr>
          <w:rFonts w:ascii="Arial" w:hAnsi="Arial" w:cs="Arial"/>
          <w:sz w:val="22"/>
          <w:szCs w:val="22"/>
        </w:rPr>
        <w:t>LGA VS HGA</w:t>
      </w:r>
      <w:r w:rsidRPr="0081723F">
        <w:rPr>
          <w:rFonts w:ascii="Arial" w:hAnsi="Arial" w:cs="Arial"/>
          <w:sz w:val="22"/>
          <w:szCs w:val="22"/>
        </w:rPr>
        <w:t xml:space="preserve"> DMRs located on. (B) GO analysis of the genes different DMRs located on, including the DMR only in </w:t>
      </w:r>
      <w:r w:rsidR="00055AEA">
        <w:rPr>
          <w:rFonts w:ascii="Arial" w:hAnsi="Arial" w:cs="Arial"/>
          <w:sz w:val="22"/>
          <w:szCs w:val="22"/>
        </w:rPr>
        <w:t>LGA VS HGA</w:t>
      </w:r>
      <w:r w:rsidRPr="0081723F">
        <w:rPr>
          <w:rFonts w:ascii="Arial" w:hAnsi="Arial" w:cs="Arial"/>
          <w:sz w:val="22"/>
          <w:szCs w:val="22"/>
        </w:rPr>
        <w:t xml:space="preserve">, only in </w:t>
      </w:r>
      <w:r w:rsidR="00055AEA">
        <w:rPr>
          <w:rFonts w:ascii="Arial" w:hAnsi="Arial" w:cs="Arial"/>
          <w:sz w:val="22"/>
          <w:szCs w:val="22"/>
        </w:rPr>
        <w:t xml:space="preserve">LGA VS </w:t>
      </w:r>
      <w:r w:rsidR="00CC26C7">
        <w:rPr>
          <w:rFonts w:ascii="Arial" w:hAnsi="Arial" w:cs="Arial"/>
          <w:sz w:val="22"/>
          <w:szCs w:val="22"/>
        </w:rPr>
        <w:t>Normal</w:t>
      </w:r>
      <w:r w:rsidRPr="0081723F">
        <w:rPr>
          <w:rFonts w:ascii="Arial" w:hAnsi="Arial" w:cs="Arial"/>
          <w:sz w:val="22"/>
          <w:szCs w:val="22"/>
        </w:rPr>
        <w:t xml:space="preserve">, and </w:t>
      </w:r>
      <w:r w:rsidR="00055AEA">
        <w:rPr>
          <w:rFonts w:ascii="Arial" w:hAnsi="Arial" w:cs="Arial"/>
          <w:sz w:val="22"/>
          <w:szCs w:val="22"/>
        </w:rPr>
        <w:t>LGA VS HGA</w:t>
      </w:r>
      <w:r w:rsidRPr="0081723F">
        <w:rPr>
          <w:rFonts w:ascii="Arial" w:hAnsi="Arial" w:cs="Arial"/>
          <w:sz w:val="22"/>
          <w:szCs w:val="22"/>
        </w:rPr>
        <w:t xml:space="preserve"> and </w:t>
      </w:r>
      <w:r w:rsidR="00055AEA">
        <w:rPr>
          <w:rFonts w:ascii="Arial" w:hAnsi="Arial" w:cs="Arial"/>
          <w:sz w:val="22"/>
          <w:szCs w:val="22"/>
        </w:rPr>
        <w:t xml:space="preserve">LGA VS </w:t>
      </w:r>
      <w:r w:rsidR="00CC26C7">
        <w:rPr>
          <w:rFonts w:ascii="Arial" w:hAnsi="Arial" w:cs="Arial"/>
          <w:sz w:val="22"/>
          <w:szCs w:val="22"/>
        </w:rPr>
        <w:t>Normal</w:t>
      </w:r>
      <w:r w:rsidRPr="0081723F">
        <w:rPr>
          <w:rFonts w:ascii="Arial" w:hAnsi="Arial" w:cs="Arial"/>
          <w:sz w:val="22"/>
          <w:szCs w:val="22"/>
        </w:rPr>
        <w:t xml:space="preserve"> overlapped. </w:t>
      </w:r>
    </w:p>
    <w:p w14:paraId="3D85BC62" w14:textId="4E98C302" w:rsidR="00E87FD4" w:rsidRPr="00423D91" w:rsidRDefault="00E87FD4" w:rsidP="006B5E1E">
      <w:pPr>
        <w:jc w:val="both"/>
        <w:rPr>
          <w:rFonts w:ascii="Arial" w:hAnsi="Arial" w:cs="Arial"/>
          <w:sz w:val="22"/>
          <w:szCs w:val="22"/>
        </w:rPr>
      </w:pPr>
    </w:p>
    <w:p w14:paraId="268A0B20" w14:textId="5A427C4E" w:rsidR="00E87FD4" w:rsidRPr="0081723F" w:rsidRDefault="00E87FD4" w:rsidP="006B5E1E">
      <w:pPr>
        <w:pStyle w:val="HTMLPreformatted"/>
        <w:shd w:val="clear" w:color="auto" w:fill="FFFFFF"/>
        <w:spacing w:line="225" w:lineRule="atLeast"/>
        <w:jc w:val="both"/>
        <w:rPr>
          <w:rFonts w:ascii="Arial" w:eastAsiaTheme="minorEastAsia" w:hAnsi="Arial" w:cs="Arial"/>
          <w:kern w:val="2"/>
          <w:sz w:val="22"/>
          <w:szCs w:val="22"/>
        </w:rPr>
      </w:pPr>
      <w:r w:rsidRPr="00423D91">
        <w:rPr>
          <w:rFonts w:ascii="Arial" w:hAnsi="Arial" w:cs="Arial"/>
          <w:noProof/>
          <w:sz w:val="22"/>
          <w:szCs w:val="22"/>
          <w:lang w:eastAsia="en-US"/>
        </w:rPr>
        <w:drawing>
          <wp:inline distT="0" distB="0" distL="0" distR="0" wp14:anchorId="709E39DD" wp14:editId="011ED870">
            <wp:extent cx="6553200" cy="677492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62297" cy="6784330"/>
                    </a:xfrm>
                    <a:prstGeom prst="rect">
                      <a:avLst/>
                    </a:prstGeom>
                  </pic:spPr>
                </pic:pic>
              </a:graphicData>
            </a:graphic>
          </wp:inline>
        </w:drawing>
      </w:r>
    </w:p>
    <w:p w14:paraId="18D9A511" w14:textId="77777777" w:rsidR="00E87FD4" w:rsidRPr="0081723F" w:rsidRDefault="00E87FD4" w:rsidP="006B5E1E">
      <w:pPr>
        <w:jc w:val="both"/>
        <w:rPr>
          <w:rFonts w:ascii="Arial" w:eastAsiaTheme="minorEastAsia" w:hAnsi="Arial" w:cs="Arial"/>
          <w:kern w:val="2"/>
          <w:sz w:val="22"/>
          <w:szCs w:val="22"/>
        </w:rPr>
      </w:pPr>
      <w:r w:rsidRPr="0081723F">
        <w:rPr>
          <w:rFonts w:ascii="Arial" w:eastAsiaTheme="minorEastAsia" w:hAnsi="Arial" w:cs="Arial"/>
          <w:kern w:val="2"/>
          <w:sz w:val="22"/>
          <w:szCs w:val="22"/>
        </w:rPr>
        <w:t xml:space="preserve">Figure 3. Hyper-methylated CpG sites showed better diagnostic performance than the hypo-methylated pattern. (A): Cluster analysis based on hyper-DMSs among normal, adenoma and cancer samples. (B): Cluster analysis based on hypo-DMSs among normal, adenoma and cancer samples. (C): Random forest prediction performance based on hyper and hypo-DMSs. (D): Neural network prediction performance based on hyper and hypo-DMSs. (E): </w:t>
      </w:r>
      <w:r w:rsidRPr="0081723F">
        <w:rPr>
          <w:rFonts w:ascii="Arial" w:hAnsi="Arial" w:cs="Arial"/>
          <w:sz w:val="22"/>
          <w:szCs w:val="22"/>
        </w:rPr>
        <w:t>tSNE analysis to show the data structure and sample relationship</w:t>
      </w:r>
      <w:r w:rsidRPr="0081723F">
        <w:rPr>
          <w:rFonts w:ascii="Arial" w:eastAsiaTheme="minorEastAsia" w:hAnsi="Arial" w:cs="Arial"/>
          <w:kern w:val="2"/>
          <w:sz w:val="22"/>
          <w:szCs w:val="22"/>
        </w:rPr>
        <w:t xml:space="preserve"> based on hyper-DMSs. (F): </w:t>
      </w:r>
      <w:r w:rsidRPr="0081723F">
        <w:rPr>
          <w:rFonts w:ascii="Arial" w:hAnsi="Arial" w:cs="Arial"/>
          <w:sz w:val="22"/>
          <w:szCs w:val="22"/>
        </w:rPr>
        <w:t>tSNE analysis to show the data structure and sample relationship</w:t>
      </w:r>
      <w:r w:rsidRPr="0081723F">
        <w:rPr>
          <w:rFonts w:ascii="Arial" w:eastAsiaTheme="minorEastAsia" w:hAnsi="Arial" w:cs="Arial"/>
          <w:kern w:val="2"/>
          <w:sz w:val="22"/>
          <w:szCs w:val="22"/>
        </w:rPr>
        <w:t xml:space="preserve"> based on hypo-DMSs. (G): </w:t>
      </w:r>
      <w:r w:rsidRPr="0081723F">
        <w:rPr>
          <w:rFonts w:ascii="Arial" w:hAnsi="Arial" w:cs="Arial"/>
          <w:sz w:val="22"/>
          <w:szCs w:val="22"/>
        </w:rPr>
        <w:t>Average methylation level of hyper and hypo-DMSs</w:t>
      </w:r>
      <w:r w:rsidRPr="0081723F">
        <w:rPr>
          <w:rFonts w:ascii="Arial" w:eastAsiaTheme="minorEastAsia" w:hAnsi="Arial" w:cs="Arial"/>
          <w:kern w:val="2"/>
          <w:sz w:val="22"/>
          <w:szCs w:val="22"/>
        </w:rPr>
        <w:t xml:space="preserve"> (H): ROC curve of hyper-mBV and hypo-mBV.</w:t>
      </w:r>
    </w:p>
    <w:p w14:paraId="557E0189" w14:textId="5E0DCE7E" w:rsidR="00E87FD4" w:rsidRPr="00423D91" w:rsidRDefault="00E87FD4" w:rsidP="006B5E1E">
      <w:pPr>
        <w:jc w:val="both"/>
        <w:rPr>
          <w:rFonts w:ascii="Arial" w:hAnsi="Arial" w:cs="Arial"/>
          <w:sz w:val="22"/>
          <w:szCs w:val="22"/>
        </w:rPr>
      </w:pPr>
    </w:p>
    <w:p w14:paraId="6C5E943D" w14:textId="6ED7B99F" w:rsidR="00E87FD4" w:rsidRPr="0081723F" w:rsidRDefault="00A20AED" w:rsidP="006B5E1E">
      <w:pPr>
        <w:pStyle w:val="HTMLPreformatted"/>
        <w:shd w:val="clear" w:color="auto" w:fill="FFFFFF"/>
        <w:spacing w:line="225" w:lineRule="atLeast"/>
        <w:jc w:val="both"/>
        <w:rPr>
          <w:rFonts w:ascii="Arial" w:eastAsiaTheme="minorEastAsia" w:hAnsi="Arial" w:cs="Arial"/>
          <w:kern w:val="2"/>
          <w:sz w:val="22"/>
          <w:szCs w:val="22"/>
        </w:rPr>
      </w:pPr>
      <w:r w:rsidRPr="00A20AED">
        <w:rPr>
          <w:noProof/>
        </w:rPr>
        <w:t xml:space="preserve"> </w:t>
      </w:r>
      <w:r>
        <w:rPr>
          <w:noProof/>
          <w:lang w:eastAsia="en-US"/>
        </w:rPr>
        <w:drawing>
          <wp:inline distT="0" distB="0" distL="0" distR="0" wp14:anchorId="15A68311" wp14:editId="2FFEE198">
            <wp:extent cx="5753599" cy="723962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3599" cy="7239627"/>
                    </a:xfrm>
                    <a:prstGeom prst="rect">
                      <a:avLst/>
                    </a:prstGeom>
                  </pic:spPr>
                </pic:pic>
              </a:graphicData>
            </a:graphic>
          </wp:inline>
        </w:drawing>
      </w:r>
    </w:p>
    <w:p w14:paraId="0369DC01" w14:textId="77777777" w:rsidR="00E87FD4" w:rsidRPr="0081723F" w:rsidRDefault="00E87FD4" w:rsidP="006B5E1E">
      <w:pPr>
        <w:pStyle w:val="HTMLPreformatted"/>
        <w:shd w:val="clear" w:color="auto" w:fill="FFFFFF"/>
        <w:spacing w:line="225" w:lineRule="atLeast"/>
        <w:jc w:val="both"/>
        <w:rPr>
          <w:rFonts w:ascii="Arial" w:eastAsiaTheme="minorEastAsia" w:hAnsi="Arial" w:cs="Arial"/>
          <w:kern w:val="2"/>
          <w:sz w:val="22"/>
          <w:szCs w:val="22"/>
        </w:rPr>
      </w:pPr>
    </w:p>
    <w:p w14:paraId="4888BB44" w14:textId="64760F99" w:rsidR="003F2564" w:rsidRPr="00423D91" w:rsidRDefault="00E87FD4" w:rsidP="006B5E1E">
      <w:pPr>
        <w:pStyle w:val="HTMLPreformatted"/>
        <w:shd w:val="clear" w:color="auto" w:fill="FFFFFF"/>
        <w:spacing w:line="225" w:lineRule="atLeast"/>
        <w:jc w:val="both"/>
        <w:rPr>
          <w:rFonts w:ascii="Arial" w:eastAsia="Arial" w:hAnsi="Arial" w:cs="Arial"/>
          <w:sz w:val="22"/>
          <w:szCs w:val="22"/>
        </w:rPr>
      </w:pPr>
      <w:r w:rsidRPr="0081723F">
        <w:rPr>
          <w:rFonts w:ascii="Arial" w:eastAsiaTheme="minorEastAsia" w:hAnsi="Arial" w:cs="Arial"/>
          <w:kern w:val="2"/>
          <w:sz w:val="22"/>
          <w:szCs w:val="22"/>
        </w:rPr>
        <w:t xml:space="preserve">Figure 4. DNA methylation </w:t>
      </w:r>
      <w:r w:rsidR="000268C9" w:rsidRPr="000268C9">
        <w:rPr>
          <w:rFonts w:ascii="Arial" w:eastAsia="Arial" w:hAnsi="Arial" w:cs="Arial"/>
          <w:i/>
          <w:sz w:val="22"/>
          <w:szCs w:val="22"/>
        </w:rPr>
        <w:t>ADHFE1</w:t>
      </w:r>
      <w:r w:rsidRPr="00423D91">
        <w:rPr>
          <w:rFonts w:ascii="Arial" w:eastAsia="Arial" w:hAnsi="Arial" w:cs="Arial"/>
          <w:sz w:val="22"/>
          <w:szCs w:val="22"/>
        </w:rPr>
        <w:t xml:space="preserve"> and </w:t>
      </w:r>
      <w:r w:rsidR="000268C9" w:rsidRPr="000268C9">
        <w:rPr>
          <w:rFonts w:ascii="Arial" w:eastAsia="Arial" w:hAnsi="Arial" w:cs="Arial"/>
          <w:i/>
          <w:sz w:val="22"/>
          <w:szCs w:val="22"/>
        </w:rPr>
        <w:t>ACSS3</w:t>
      </w:r>
      <w:r w:rsidRPr="00423D91">
        <w:rPr>
          <w:rFonts w:ascii="Arial" w:eastAsia="Arial" w:hAnsi="Arial" w:cs="Arial"/>
          <w:sz w:val="22"/>
          <w:szCs w:val="22"/>
        </w:rPr>
        <w:t xml:space="preserve"> in Normal, </w:t>
      </w:r>
      <w:r w:rsidR="00055AEA">
        <w:rPr>
          <w:rFonts w:ascii="Arial" w:eastAsia="Arial" w:hAnsi="Arial" w:cs="Arial"/>
          <w:sz w:val="22"/>
          <w:szCs w:val="22"/>
        </w:rPr>
        <w:t>LGA</w:t>
      </w:r>
      <w:r w:rsidRPr="00423D91">
        <w:rPr>
          <w:rFonts w:ascii="Arial" w:eastAsia="Arial" w:hAnsi="Arial" w:cs="Arial"/>
          <w:sz w:val="22"/>
          <w:szCs w:val="22"/>
        </w:rPr>
        <w:t xml:space="preserve"> and </w:t>
      </w:r>
      <w:r w:rsidR="00055AEA">
        <w:rPr>
          <w:rFonts w:ascii="Arial" w:eastAsia="Arial" w:hAnsi="Arial" w:cs="Arial"/>
          <w:sz w:val="22"/>
          <w:szCs w:val="22"/>
        </w:rPr>
        <w:t>HGA</w:t>
      </w:r>
      <w:r w:rsidRPr="00423D91">
        <w:rPr>
          <w:rFonts w:ascii="Arial" w:eastAsia="Arial" w:hAnsi="Arial" w:cs="Arial"/>
          <w:sz w:val="22"/>
          <w:szCs w:val="22"/>
        </w:rPr>
        <w:t>. (A): pathway of et</w:t>
      </w:r>
      <w:r w:rsidRPr="0081723F">
        <w:rPr>
          <w:rFonts w:ascii="Arial" w:eastAsiaTheme="minorEastAsia" w:hAnsi="Arial" w:cs="Arial"/>
          <w:kern w:val="2"/>
          <w:sz w:val="22"/>
          <w:szCs w:val="22"/>
        </w:rPr>
        <w:t>hanol degradation II.</w:t>
      </w:r>
      <w:r w:rsidRPr="00423D91">
        <w:rPr>
          <w:rFonts w:ascii="Arial" w:eastAsia="Arial" w:hAnsi="Arial" w:cs="Arial"/>
          <w:sz w:val="22"/>
          <w:szCs w:val="22"/>
        </w:rPr>
        <w:t xml:space="preserve"> (B): relationship between DNA methylation and gene expression of </w:t>
      </w:r>
      <w:r w:rsidR="000268C9" w:rsidRPr="000268C9">
        <w:rPr>
          <w:rFonts w:ascii="Arial" w:eastAsia="Arial" w:hAnsi="Arial" w:cs="Arial"/>
          <w:i/>
          <w:sz w:val="22"/>
          <w:szCs w:val="22"/>
        </w:rPr>
        <w:t>ADHFE1</w:t>
      </w:r>
      <w:r w:rsidRPr="00423D91">
        <w:rPr>
          <w:rFonts w:ascii="Arial" w:eastAsia="Arial" w:hAnsi="Arial" w:cs="Arial"/>
          <w:sz w:val="22"/>
          <w:szCs w:val="22"/>
        </w:rPr>
        <w:t xml:space="preserve">. (C): relationship between DNA methylation and gene expression of </w:t>
      </w:r>
      <w:r w:rsidR="000268C9" w:rsidRPr="000268C9">
        <w:rPr>
          <w:rFonts w:ascii="Arial" w:eastAsia="Arial" w:hAnsi="Arial" w:cs="Arial"/>
          <w:i/>
          <w:sz w:val="22"/>
          <w:szCs w:val="22"/>
        </w:rPr>
        <w:t>ACSS3</w:t>
      </w:r>
      <w:r w:rsidRPr="00423D91">
        <w:rPr>
          <w:rFonts w:ascii="Arial" w:eastAsia="Arial" w:hAnsi="Arial" w:cs="Arial"/>
          <w:sz w:val="22"/>
          <w:szCs w:val="22"/>
        </w:rPr>
        <w:t xml:space="preserve">. (D): </w:t>
      </w:r>
      <w:r w:rsidR="00C72FE7">
        <w:rPr>
          <w:rFonts w:ascii="Arial" w:eastAsia="Arial" w:hAnsi="Arial" w:cs="Arial"/>
          <w:sz w:val="22"/>
          <w:szCs w:val="22"/>
        </w:rPr>
        <w:t xml:space="preserve">Left part is </w:t>
      </w:r>
      <w:r w:rsidR="003F2564">
        <w:rPr>
          <w:rFonts w:ascii="Arial" w:eastAsia="Arial" w:hAnsi="Arial" w:cs="Arial"/>
          <w:sz w:val="22"/>
          <w:szCs w:val="22"/>
        </w:rPr>
        <w:t xml:space="preserve">identification of cutoff, X axis is sample number of classification error; Right part is </w:t>
      </w:r>
      <w:r w:rsidR="003F2564" w:rsidRPr="00423D91">
        <w:rPr>
          <w:rFonts w:ascii="Arial" w:eastAsia="Arial" w:hAnsi="Arial" w:cs="Arial"/>
          <w:sz w:val="22"/>
          <w:szCs w:val="22"/>
        </w:rPr>
        <w:t xml:space="preserve">DNA methylation of </w:t>
      </w:r>
      <w:r w:rsidR="003F2564" w:rsidRPr="000268C9">
        <w:rPr>
          <w:rFonts w:ascii="Arial" w:eastAsia="Arial" w:hAnsi="Arial" w:cs="Arial"/>
          <w:i/>
          <w:sz w:val="22"/>
          <w:szCs w:val="22"/>
        </w:rPr>
        <w:t>ADHFE1</w:t>
      </w:r>
      <w:r w:rsidR="003F2564" w:rsidRPr="00423D91">
        <w:rPr>
          <w:rFonts w:ascii="Arial" w:eastAsia="Arial" w:hAnsi="Arial" w:cs="Arial"/>
          <w:sz w:val="22"/>
          <w:szCs w:val="22"/>
        </w:rPr>
        <w:t xml:space="preserve"> in normal</w:t>
      </w:r>
      <w:r w:rsidR="003F2564">
        <w:rPr>
          <w:rFonts w:ascii="Arial" w:eastAsia="Arial" w:hAnsi="Arial" w:cs="Arial"/>
          <w:sz w:val="22"/>
          <w:szCs w:val="22"/>
        </w:rPr>
        <w:t>,</w:t>
      </w:r>
      <w:r w:rsidR="003F2564" w:rsidRPr="00423D91">
        <w:rPr>
          <w:rFonts w:ascii="Arial" w:eastAsia="Arial" w:hAnsi="Arial" w:cs="Arial"/>
          <w:sz w:val="22"/>
          <w:szCs w:val="22"/>
        </w:rPr>
        <w:t xml:space="preserve"> adenoma and cancer samples.</w:t>
      </w:r>
      <w:r w:rsidRPr="00423D91">
        <w:rPr>
          <w:rFonts w:ascii="Arial" w:eastAsia="Arial" w:hAnsi="Arial" w:cs="Arial"/>
          <w:sz w:val="22"/>
          <w:szCs w:val="22"/>
        </w:rPr>
        <w:t xml:space="preserve"> (E): </w:t>
      </w:r>
      <w:r w:rsidR="003F2564">
        <w:rPr>
          <w:rFonts w:ascii="Arial" w:eastAsia="Arial" w:hAnsi="Arial" w:cs="Arial"/>
          <w:sz w:val="22"/>
          <w:szCs w:val="22"/>
        </w:rPr>
        <w:t xml:space="preserve">The heatmap of sites within ADHFE1 promoter in </w:t>
      </w:r>
      <w:r w:rsidR="003F2564" w:rsidRPr="00423D91">
        <w:rPr>
          <w:rFonts w:ascii="Arial" w:eastAsia="Arial" w:hAnsi="Arial" w:cs="Arial"/>
          <w:sz w:val="22"/>
          <w:szCs w:val="22"/>
        </w:rPr>
        <w:t>normal</w:t>
      </w:r>
      <w:r w:rsidR="003F2564">
        <w:rPr>
          <w:rFonts w:ascii="Arial" w:eastAsia="Arial" w:hAnsi="Arial" w:cs="Arial"/>
          <w:sz w:val="22"/>
          <w:szCs w:val="22"/>
        </w:rPr>
        <w:t>,</w:t>
      </w:r>
      <w:r w:rsidR="003F2564" w:rsidRPr="00423D91">
        <w:rPr>
          <w:rFonts w:ascii="Arial" w:eastAsia="Arial" w:hAnsi="Arial" w:cs="Arial"/>
          <w:sz w:val="22"/>
          <w:szCs w:val="22"/>
        </w:rPr>
        <w:t xml:space="preserve"> adenoma and cancer samples</w:t>
      </w:r>
      <w:r w:rsidR="003F2564">
        <w:rPr>
          <w:rFonts w:ascii="Arial" w:eastAsia="Arial" w:hAnsi="Arial" w:cs="Arial"/>
          <w:sz w:val="22"/>
          <w:szCs w:val="22"/>
        </w:rPr>
        <w:t xml:space="preserve">. </w:t>
      </w:r>
      <w:r w:rsidR="003F2564" w:rsidRPr="00423D91">
        <w:rPr>
          <w:rFonts w:ascii="Arial" w:eastAsia="Arial" w:hAnsi="Arial" w:cs="Arial"/>
          <w:sz w:val="22"/>
          <w:szCs w:val="22"/>
        </w:rPr>
        <w:t xml:space="preserve">(F): ROC of the prediction of </w:t>
      </w:r>
      <w:r w:rsidR="003F2564" w:rsidRPr="000268C9">
        <w:rPr>
          <w:rFonts w:ascii="Arial" w:eastAsia="Arial" w:hAnsi="Arial" w:cs="Arial"/>
          <w:i/>
          <w:sz w:val="22"/>
          <w:szCs w:val="22"/>
        </w:rPr>
        <w:t>ADHFE1</w:t>
      </w:r>
      <w:r w:rsidR="003F2564" w:rsidRPr="00423D91">
        <w:rPr>
          <w:rFonts w:ascii="Arial" w:eastAsia="Arial" w:hAnsi="Arial" w:cs="Arial"/>
          <w:sz w:val="22"/>
          <w:szCs w:val="22"/>
        </w:rPr>
        <w:t xml:space="preserve"> for colorectal adenoma and caner.</w:t>
      </w:r>
      <w:r w:rsidR="003F2564">
        <w:rPr>
          <w:rFonts w:ascii="Arial" w:eastAsia="Arial" w:hAnsi="Arial" w:cs="Arial"/>
          <w:sz w:val="22"/>
          <w:szCs w:val="22"/>
        </w:rPr>
        <w:t xml:space="preserve"> (G): </w:t>
      </w:r>
      <w:r w:rsidR="003F2564" w:rsidRPr="00423D91">
        <w:rPr>
          <w:rFonts w:ascii="Arial" w:eastAsia="Arial" w:hAnsi="Arial" w:cs="Arial"/>
          <w:sz w:val="22"/>
          <w:szCs w:val="22"/>
        </w:rPr>
        <w:t xml:space="preserve">DNA methylation of </w:t>
      </w:r>
      <w:r w:rsidR="003F2564" w:rsidRPr="000268C9">
        <w:rPr>
          <w:rFonts w:ascii="Arial" w:eastAsia="Arial" w:hAnsi="Arial" w:cs="Arial"/>
          <w:i/>
          <w:sz w:val="22"/>
          <w:szCs w:val="22"/>
        </w:rPr>
        <w:t>ACSS3</w:t>
      </w:r>
      <w:r w:rsidR="003F2564" w:rsidRPr="00423D91">
        <w:rPr>
          <w:rFonts w:ascii="Arial" w:eastAsia="Arial" w:hAnsi="Arial" w:cs="Arial"/>
          <w:sz w:val="22"/>
          <w:szCs w:val="22"/>
        </w:rPr>
        <w:t xml:space="preserve"> in normal</w:t>
      </w:r>
      <w:r w:rsidR="003F2564">
        <w:rPr>
          <w:rFonts w:ascii="Arial" w:eastAsia="Arial" w:hAnsi="Arial" w:cs="Arial"/>
          <w:sz w:val="22"/>
          <w:szCs w:val="22"/>
        </w:rPr>
        <w:t>,</w:t>
      </w:r>
      <w:r w:rsidR="003F2564" w:rsidRPr="00423D91">
        <w:rPr>
          <w:rFonts w:ascii="Arial" w:eastAsia="Arial" w:hAnsi="Arial" w:cs="Arial"/>
          <w:sz w:val="22"/>
          <w:szCs w:val="22"/>
        </w:rPr>
        <w:t xml:space="preserve"> adenoma and cancer samples</w:t>
      </w:r>
      <w:r w:rsidR="003F2564">
        <w:rPr>
          <w:rFonts w:ascii="Arial" w:eastAsia="Arial" w:hAnsi="Arial" w:cs="Arial"/>
          <w:sz w:val="22"/>
          <w:szCs w:val="22"/>
        </w:rPr>
        <w:t xml:space="preserve">. (H): </w:t>
      </w:r>
      <w:r w:rsidR="003F2564" w:rsidRPr="00423D91">
        <w:rPr>
          <w:rFonts w:ascii="Arial" w:eastAsia="Arial" w:hAnsi="Arial" w:cs="Arial"/>
          <w:sz w:val="22"/>
          <w:szCs w:val="22"/>
        </w:rPr>
        <w:t>ROC</w:t>
      </w:r>
      <w:r w:rsidR="003F2564">
        <w:rPr>
          <w:rFonts w:ascii="Arial" w:eastAsia="Arial" w:hAnsi="Arial" w:cs="Arial"/>
          <w:sz w:val="22"/>
          <w:szCs w:val="22"/>
        </w:rPr>
        <w:t xml:space="preserve"> comparison of </w:t>
      </w:r>
      <w:r w:rsidR="003F2564" w:rsidRPr="002B7C2E">
        <w:rPr>
          <w:rFonts w:ascii="Arial" w:eastAsia="Arial" w:hAnsi="Arial" w:cs="Arial"/>
          <w:i/>
          <w:sz w:val="22"/>
          <w:szCs w:val="22"/>
        </w:rPr>
        <w:t>ADHFE1</w:t>
      </w:r>
      <w:r w:rsidR="003F2564">
        <w:rPr>
          <w:rFonts w:ascii="Arial" w:eastAsia="Arial" w:hAnsi="Arial" w:cs="Arial"/>
          <w:sz w:val="22"/>
          <w:szCs w:val="22"/>
        </w:rPr>
        <w:t xml:space="preserve"> and </w:t>
      </w:r>
      <w:r w:rsidR="003F2564" w:rsidRPr="002B7C2E">
        <w:rPr>
          <w:rFonts w:ascii="Arial" w:eastAsia="Arial" w:hAnsi="Arial" w:cs="Arial"/>
          <w:i/>
          <w:sz w:val="22"/>
          <w:szCs w:val="22"/>
        </w:rPr>
        <w:t>SEPT9</w:t>
      </w:r>
      <w:r w:rsidR="003F2564">
        <w:rPr>
          <w:rFonts w:ascii="Arial" w:eastAsia="Arial" w:hAnsi="Arial" w:cs="Arial"/>
          <w:sz w:val="22"/>
          <w:szCs w:val="22"/>
        </w:rPr>
        <w:t xml:space="preserve">. (I): </w:t>
      </w:r>
      <w:r w:rsidR="003F2564" w:rsidRPr="00423D91">
        <w:rPr>
          <w:rFonts w:ascii="Arial" w:eastAsia="Arial" w:hAnsi="Arial" w:cs="Arial"/>
          <w:sz w:val="22"/>
          <w:szCs w:val="22"/>
        </w:rPr>
        <w:t xml:space="preserve">DNA methylation of </w:t>
      </w:r>
      <w:r w:rsidR="003F2564">
        <w:rPr>
          <w:rFonts w:ascii="Arial" w:eastAsia="Arial" w:hAnsi="Arial" w:cs="Arial"/>
          <w:i/>
          <w:sz w:val="22"/>
          <w:szCs w:val="22"/>
        </w:rPr>
        <w:t>SEPT9</w:t>
      </w:r>
      <w:r w:rsidR="003F2564" w:rsidRPr="00423D91">
        <w:rPr>
          <w:rFonts w:ascii="Arial" w:eastAsia="Arial" w:hAnsi="Arial" w:cs="Arial"/>
          <w:sz w:val="22"/>
          <w:szCs w:val="22"/>
        </w:rPr>
        <w:t xml:space="preserve"> in normal</w:t>
      </w:r>
      <w:r w:rsidR="003F2564">
        <w:rPr>
          <w:rFonts w:ascii="Arial" w:eastAsia="Arial" w:hAnsi="Arial" w:cs="Arial"/>
          <w:sz w:val="22"/>
          <w:szCs w:val="22"/>
        </w:rPr>
        <w:t>,</w:t>
      </w:r>
      <w:r w:rsidR="003F2564" w:rsidRPr="00423D91">
        <w:rPr>
          <w:rFonts w:ascii="Arial" w:eastAsia="Arial" w:hAnsi="Arial" w:cs="Arial"/>
          <w:sz w:val="22"/>
          <w:szCs w:val="22"/>
        </w:rPr>
        <w:t xml:space="preserve"> adenoma and cancer samples</w:t>
      </w:r>
      <w:r w:rsidR="003F2564">
        <w:rPr>
          <w:rFonts w:ascii="Arial" w:eastAsia="Arial" w:hAnsi="Arial" w:cs="Arial"/>
          <w:sz w:val="22"/>
          <w:szCs w:val="22"/>
        </w:rPr>
        <w:t>.</w:t>
      </w:r>
    </w:p>
    <w:p w14:paraId="34FEDA1B" w14:textId="77777777" w:rsidR="00DE618A" w:rsidRPr="00423D91" w:rsidRDefault="00DE618A" w:rsidP="006B5E1E">
      <w:pPr>
        <w:jc w:val="both"/>
        <w:rPr>
          <w:rFonts w:ascii="Arial" w:hAnsi="Arial" w:cs="Arial"/>
          <w:sz w:val="22"/>
          <w:szCs w:val="22"/>
        </w:rPr>
      </w:pPr>
    </w:p>
    <w:p w14:paraId="10EC0D04" w14:textId="77777777" w:rsidR="007C3E92" w:rsidRPr="0081723F" w:rsidRDefault="007C3E92" w:rsidP="006B5E1E">
      <w:pPr>
        <w:pStyle w:val="HTMLPreformatted"/>
        <w:shd w:val="clear" w:color="auto" w:fill="FFFFFF"/>
        <w:spacing w:line="225" w:lineRule="atLeast"/>
        <w:jc w:val="both"/>
        <w:rPr>
          <w:rFonts w:ascii="Arial" w:eastAsiaTheme="minorEastAsia" w:hAnsi="Arial" w:cs="Arial"/>
          <w:kern w:val="2"/>
          <w:sz w:val="22"/>
          <w:szCs w:val="22"/>
        </w:rPr>
      </w:pPr>
      <w:r w:rsidRPr="0081723F">
        <w:rPr>
          <w:rFonts w:ascii="Arial" w:eastAsiaTheme="minorEastAsia" w:hAnsi="Arial" w:cs="Arial"/>
          <w:kern w:val="2"/>
          <w:sz w:val="22"/>
          <w:szCs w:val="22"/>
        </w:rPr>
        <w:t>Table 1. Prediction performance based on hyper-DMS and hypo-MDS to distinguish disease and normal</w:t>
      </w:r>
    </w:p>
    <w:tbl>
      <w:tblPr>
        <w:tblW w:w="10088" w:type="dxa"/>
        <w:tblLook w:val="04A0" w:firstRow="1" w:lastRow="0" w:firstColumn="1" w:lastColumn="0" w:noHBand="0" w:noVBand="1"/>
      </w:tblPr>
      <w:tblGrid>
        <w:gridCol w:w="1920"/>
        <w:gridCol w:w="1388"/>
        <w:gridCol w:w="1600"/>
        <w:gridCol w:w="1158"/>
        <w:gridCol w:w="1142"/>
        <w:gridCol w:w="1320"/>
        <w:gridCol w:w="1560"/>
      </w:tblGrid>
      <w:tr w:rsidR="001F1606" w:rsidRPr="0081723F" w14:paraId="438B3E30" w14:textId="77777777" w:rsidTr="00801526">
        <w:trPr>
          <w:trHeight w:val="320"/>
        </w:trPr>
        <w:tc>
          <w:tcPr>
            <w:tcW w:w="1920" w:type="dxa"/>
            <w:vMerge w:val="restart"/>
            <w:tcBorders>
              <w:top w:val="single" w:sz="4" w:space="0" w:color="auto"/>
              <w:left w:val="nil"/>
              <w:bottom w:val="single" w:sz="4" w:space="0" w:color="000000"/>
              <w:right w:val="nil"/>
            </w:tcBorders>
            <w:shd w:val="clear" w:color="auto" w:fill="auto"/>
            <w:noWrap/>
            <w:vAlign w:val="center"/>
            <w:hideMark/>
          </w:tcPr>
          <w:p w14:paraId="4ABC06C1"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Model</w:t>
            </w:r>
          </w:p>
        </w:tc>
        <w:tc>
          <w:tcPr>
            <w:tcW w:w="1388" w:type="dxa"/>
            <w:vMerge w:val="restart"/>
            <w:tcBorders>
              <w:top w:val="single" w:sz="4" w:space="0" w:color="auto"/>
              <w:left w:val="nil"/>
              <w:bottom w:val="single" w:sz="4" w:space="0" w:color="000000"/>
              <w:right w:val="nil"/>
            </w:tcBorders>
            <w:shd w:val="clear" w:color="auto" w:fill="auto"/>
            <w:noWrap/>
            <w:vAlign w:val="center"/>
            <w:hideMark/>
          </w:tcPr>
          <w:p w14:paraId="2A5BEBB6"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Methylation</w:t>
            </w:r>
          </w:p>
        </w:tc>
        <w:tc>
          <w:tcPr>
            <w:tcW w:w="1600" w:type="dxa"/>
            <w:vMerge w:val="restart"/>
            <w:tcBorders>
              <w:top w:val="single" w:sz="4" w:space="0" w:color="auto"/>
              <w:left w:val="nil"/>
              <w:bottom w:val="single" w:sz="4" w:space="0" w:color="000000"/>
              <w:right w:val="nil"/>
            </w:tcBorders>
            <w:shd w:val="clear" w:color="auto" w:fill="auto"/>
            <w:noWrap/>
            <w:vAlign w:val="center"/>
            <w:hideMark/>
          </w:tcPr>
          <w:p w14:paraId="236E778A"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Observation</w:t>
            </w:r>
          </w:p>
        </w:tc>
        <w:tc>
          <w:tcPr>
            <w:tcW w:w="2300" w:type="dxa"/>
            <w:gridSpan w:val="2"/>
            <w:tcBorders>
              <w:top w:val="single" w:sz="4" w:space="0" w:color="auto"/>
              <w:left w:val="nil"/>
              <w:bottom w:val="single" w:sz="4" w:space="0" w:color="auto"/>
              <w:right w:val="nil"/>
            </w:tcBorders>
            <w:shd w:val="clear" w:color="auto" w:fill="auto"/>
            <w:noWrap/>
            <w:vAlign w:val="center"/>
            <w:hideMark/>
          </w:tcPr>
          <w:p w14:paraId="5FECBB7A"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Prediction</w:t>
            </w:r>
          </w:p>
        </w:tc>
        <w:tc>
          <w:tcPr>
            <w:tcW w:w="1320" w:type="dxa"/>
            <w:vMerge w:val="restart"/>
            <w:tcBorders>
              <w:top w:val="single" w:sz="4" w:space="0" w:color="auto"/>
              <w:left w:val="nil"/>
              <w:bottom w:val="single" w:sz="4" w:space="0" w:color="000000"/>
              <w:right w:val="nil"/>
            </w:tcBorders>
            <w:shd w:val="clear" w:color="auto" w:fill="auto"/>
            <w:noWrap/>
            <w:vAlign w:val="center"/>
            <w:hideMark/>
          </w:tcPr>
          <w:p w14:paraId="17E12910"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Sensitivity</w:t>
            </w:r>
          </w:p>
        </w:tc>
        <w:tc>
          <w:tcPr>
            <w:tcW w:w="1560" w:type="dxa"/>
            <w:vMerge w:val="restart"/>
            <w:tcBorders>
              <w:top w:val="single" w:sz="4" w:space="0" w:color="auto"/>
              <w:left w:val="nil"/>
              <w:bottom w:val="single" w:sz="4" w:space="0" w:color="000000"/>
              <w:right w:val="nil"/>
            </w:tcBorders>
            <w:shd w:val="clear" w:color="auto" w:fill="auto"/>
            <w:noWrap/>
            <w:vAlign w:val="center"/>
            <w:hideMark/>
          </w:tcPr>
          <w:p w14:paraId="33F11A50"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Specificity</w:t>
            </w:r>
          </w:p>
        </w:tc>
      </w:tr>
      <w:tr w:rsidR="001F1606" w:rsidRPr="0081723F" w14:paraId="14FC346D" w14:textId="77777777" w:rsidTr="00801526">
        <w:trPr>
          <w:trHeight w:val="320"/>
        </w:trPr>
        <w:tc>
          <w:tcPr>
            <w:tcW w:w="1920" w:type="dxa"/>
            <w:vMerge/>
            <w:tcBorders>
              <w:top w:val="single" w:sz="4" w:space="0" w:color="auto"/>
              <w:left w:val="nil"/>
              <w:bottom w:val="single" w:sz="4" w:space="0" w:color="000000"/>
              <w:right w:val="nil"/>
            </w:tcBorders>
            <w:vAlign w:val="center"/>
            <w:hideMark/>
          </w:tcPr>
          <w:p w14:paraId="4FDD8A15" w14:textId="77777777" w:rsidR="007C3E92" w:rsidRPr="00423D91" w:rsidRDefault="007C3E92" w:rsidP="006B5E1E">
            <w:pPr>
              <w:jc w:val="both"/>
              <w:rPr>
                <w:rFonts w:ascii="Arial" w:eastAsia="DengXian" w:hAnsi="Arial" w:cs="Arial"/>
                <w:sz w:val="22"/>
                <w:szCs w:val="22"/>
              </w:rPr>
            </w:pPr>
          </w:p>
        </w:tc>
        <w:tc>
          <w:tcPr>
            <w:tcW w:w="1388" w:type="dxa"/>
            <w:vMerge/>
            <w:tcBorders>
              <w:top w:val="single" w:sz="4" w:space="0" w:color="auto"/>
              <w:left w:val="nil"/>
              <w:bottom w:val="single" w:sz="4" w:space="0" w:color="000000"/>
              <w:right w:val="nil"/>
            </w:tcBorders>
            <w:vAlign w:val="center"/>
            <w:hideMark/>
          </w:tcPr>
          <w:p w14:paraId="01072EE2" w14:textId="77777777" w:rsidR="007C3E92" w:rsidRPr="00423D91" w:rsidRDefault="007C3E92" w:rsidP="006B5E1E">
            <w:pPr>
              <w:jc w:val="both"/>
              <w:rPr>
                <w:rFonts w:ascii="Arial" w:eastAsia="DengXian" w:hAnsi="Arial" w:cs="Arial"/>
                <w:sz w:val="22"/>
                <w:szCs w:val="22"/>
              </w:rPr>
            </w:pPr>
          </w:p>
        </w:tc>
        <w:tc>
          <w:tcPr>
            <w:tcW w:w="1600" w:type="dxa"/>
            <w:vMerge/>
            <w:tcBorders>
              <w:top w:val="single" w:sz="4" w:space="0" w:color="auto"/>
              <w:left w:val="nil"/>
              <w:bottom w:val="single" w:sz="4" w:space="0" w:color="000000"/>
              <w:right w:val="nil"/>
            </w:tcBorders>
            <w:vAlign w:val="center"/>
            <w:hideMark/>
          </w:tcPr>
          <w:p w14:paraId="0B9E531F" w14:textId="77777777" w:rsidR="007C3E92" w:rsidRPr="00423D91" w:rsidRDefault="007C3E92" w:rsidP="006B5E1E">
            <w:pPr>
              <w:jc w:val="both"/>
              <w:rPr>
                <w:rFonts w:ascii="Arial" w:eastAsia="DengXian" w:hAnsi="Arial" w:cs="Arial"/>
                <w:sz w:val="22"/>
                <w:szCs w:val="22"/>
              </w:rPr>
            </w:pPr>
          </w:p>
        </w:tc>
        <w:tc>
          <w:tcPr>
            <w:tcW w:w="1158" w:type="dxa"/>
            <w:tcBorders>
              <w:top w:val="nil"/>
              <w:left w:val="nil"/>
              <w:bottom w:val="single" w:sz="4" w:space="0" w:color="auto"/>
              <w:right w:val="nil"/>
            </w:tcBorders>
            <w:shd w:val="clear" w:color="auto" w:fill="auto"/>
            <w:noWrap/>
            <w:vAlign w:val="center"/>
            <w:hideMark/>
          </w:tcPr>
          <w:p w14:paraId="53E77686"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Disease</w:t>
            </w:r>
          </w:p>
        </w:tc>
        <w:tc>
          <w:tcPr>
            <w:tcW w:w="1142" w:type="dxa"/>
            <w:tcBorders>
              <w:top w:val="nil"/>
              <w:left w:val="nil"/>
              <w:bottom w:val="single" w:sz="4" w:space="0" w:color="auto"/>
              <w:right w:val="nil"/>
            </w:tcBorders>
            <w:shd w:val="clear" w:color="auto" w:fill="auto"/>
            <w:noWrap/>
            <w:vAlign w:val="center"/>
            <w:hideMark/>
          </w:tcPr>
          <w:p w14:paraId="71BAC2BD"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Normal</w:t>
            </w:r>
          </w:p>
        </w:tc>
        <w:tc>
          <w:tcPr>
            <w:tcW w:w="1320" w:type="dxa"/>
            <w:vMerge/>
            <w:tcBorders>
              <w:top w:val="single" w:sz="4" w:space="0" w:color="auto"/>
              <w:left w:val="nil"/>
              <w:bottom w:val="single" w:sz="4" w:space="0" w:color="000000"/>
              <w:right w:val="nil"/>
            </w:tcBorders>
            <w:vAlign w:val="center"/>
            <w:hideMark/>
          </w:tcPr>
          <w:p w14:paraId="24CDBCE8" w14:textId="77777777" w:rsidR="007C3E92" w:rsidRPr="00423D91" w:rsidRDefault="007C3E92" w:rsidP="006B5E1E">
            <w:pPr>
              <w:jc w:val="both"/>
              <w:rPr>
                <w:rFonts w:ascii="Arial" w:eastAsia="DengXian" w:hAnsi="Arial" w:cs="Arial"/>
                <w:sz w:val="22"/>
                <w:szCs w:val="22"/>
              </w:rPr>
            </w:pPr>
          </w:p>
        </w:tc>
        <w:tc>
          <w:tcPr>
            <w:tcW w:w="1560" w:type="dxa"/>
            <w:vMerge/>
            <w:tcBorders>
              <w:top w:val="single" w:sz="4" w:space="0" w:color="auto"/>
              <w:left w:val="nil"/>
              <w:bottom w:val="single" w:sz="4" w:space="0" w:color="000000"/>
              <w:right w:val="nil"/>
            </w:tcBorders>
            <w:vAlign w:val="center"/>
            <w:hideMark/>
          </w:tcPr>
          <w:p w14:paraId="03D4C7A8" w14:textId="77777777" w:rsidR="007C3E92" w:rsidRPr="00423D91" w:rsidRDefault="007C3E92" w:rsidP="006B5E1E">
            <w:pPr>
              <w:jc w:val="both"/>
              <w:rPr>
                <w:rFonts w:ascii="Arial" w:eastAsia="DengXian" w:hAnsi="Arial" w:cs="Arial"/>
                <w:sz w:val="22"/>
                <w:szCs w:val="22"/>
              </w:rPr>
            </w:pPr>
          </w:p>
        </w:tc>
      </w:tr>
      <w:tr w:rsidR="001F1606" w:rsidRPr="0081723F" w14:paraId="16B8A320" w14:textId="77777777" w:rsidTr="00801526">
        <w:trPr>
          <w:trHeight w:val="320"/>
        </w:trPr>
        <w:tc>
          <w:tcPr>
            <w:tcW w:w="1920" w:type="dxa"/>
            <w:vMerge w:val="restart"/>
            <w:tcBorders>
              <w:top w:val="nil"/>
              <w:left w:val="nil"/>
              <w:bottom w:val="nil"/>
              <w:right w:val="nil"/>
            </w:tcBorders>
            <w:shd w:val="clear" w:color="auto" w:fill="auto"/>
            <w:noWrap/>
            <w:vAlign w:val="center"/>
            <w:hideMark/>
          </w:tcPr>
          <w:p w14:paraId="2A73FC83"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Random Forest</w:t>
            </w:r>
          </w:p>
        </w:tc>
        <w:tc>
          <w:tcPr>
            <w:tcW w:w="1388" w:type="dxa"/>
            <w:vMerge w:val="restart"/>
            <w:tcBorders>
              <w:top w:val="nil"/>
              <w:left w:val="nil"/>
              <w:bottom w:val="nil"/>
              <w:right w:val="nil"/>
            </w:tcBorders>
            <w:shd w:val="clear" w:color="auto" w:fill="auto"/>
            <w:noWrap/>
            <w:vAlign w:val="center"/>
            <w:hideMark/>
          </w:tcPr>
          <w:p w14:paraId="3EAAE8EF"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hyper</w:t>
            </w:r>
          </w:p>
        </w:tc>
        <w:tc>
          <w:tcPr>
            <w:tcW w:w="1600" w:type="dxa"/>
            <w:tcBorders>
              <w:top w:val="nil"/>
              <w:left w:val="nil"/>
              <w:bottom w:val="nil"/>
              <w:right w:val="nil"/>
            </w:tcBorders>
            <w:shd w:val="clear" w:color="auto" w:fill="auto"/>
            <w:noWrap/>
            <w:vAlign w:val="center"/>
            <w:hideMark/>
          </w:tcPr>
          <w:p w14:paraId="3DB6ED45"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Disease</w:t>
            </w:r>
          </w:p>
        </w:tc>
        <w:tc>
          <w:tcPr>
            <w:tcW w:w="1158" w:type="dxa"/>
            <w:tcBorders>
              <w:top w:val="nil"/>
              <w:left w:val="nil"/>
              <w:bottom w:val="nil"/>
              <w:right w:val="nil"/>
            </w:tcBorders>
            <w:shd w:val="clear" w:color="auto" w:fill="auto"/>
            <w:noWrap/>
            <w:vAlign w:val="center"/>
            <w:hideMark/>
          </w:tcPr>
          <w:p w14:paraId="2DB93EBE"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532</w:t>
            </w:r>
          </w:p>
        </w:tc>
        <w:tc>
          <w:tcPr>
            <w:tcW w:w="1142" w:type="dxa"/>
            <w:tcBorders>
              <w:top w:val="nil"/>
              <w:left w:val="nil"/>
              <w:bottom w:val="nil"/>
              <w:right w:val="nil"/>
            </w:tcBorders>
            <w:shd w:val="clear" w:color="auto" w:fill="auto"/>
            <w:noWrap/>
            <w:vAlign w:val="center"/>
            <w:hideMark/>
          </w:tcPr>
          <w:p w14:paraId="36A8CE39"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23</w:t>
            </w:r>
          </w:p>
        </w:tc>
        <w:tc>
          <w:tcPr>
            <w:tcW w:w="1320" w:type="dxa"/>
            <w:vMerge w:val="restart"/>
            <w:tcBorders>
              <w:top w:val="nil"/>
              <w:left w:val="nil"/>
              <w:bottom w:val="nil"/>
              <w:right w:val="nil"/>
            </w:tcBorders>
            <w:shd w:val="clear" w:color="auto" w:fill="auto"/>
            <w:noWrap/>
            <w:vAlign w:val="center"/>
            <w:hideMark/>
          </w:tcPr>
          <w:p w14:paraId="04FC3A53"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0.959</w:t>
            </w:r>
          </w:p>
        </w:tc>
        <w:tc>
          <w:tcPr>
            <w:tcW w:w="1560" w:type="dxa"/>
            <w:vMerge w:val="restart"/>
            <w:tcBorders>
              <w:top w:val="nil"/>
              <w:left w:val="nil"/>
              <w:bottom w:val="nil"/>
              <w:right w:val="nil"/>
            </w:tcBorders>
            <w:shd w:val="clear" w:color="auto" w:fill="auto"/>
            <w:noWrap/>
            <w:vAlign w:val="center"/>
            <w:hideMark/>
          </w:tcPr>
          <w:p w14:paraId="5B563EEB"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 xml:space="preserve">0.860 </w:t>
            </w:r>
          </w:p>
        </w:tc>
      </w:tr>
      <w:tr w:rsidR="001F1606" w:rsidRPr="0081723F" w14:paraId="3530273E" w14:textId="77777777" w:rsidTr="00801526">
        <w:trPr>
          <w:trHeight w:val="320"/>
        </w:trPr>
        <w:tc>
          <w:tcPr>
            <w:tcW w:w="1920" w:type="dxa"/>
            <w:vMerge/>
            <w:tcBorders>
              <w:top w:val="nil"/>
              <w:left w:val="nil"/>
              <w:bottom w:val="nil"/>
              <w:right w:val="nil"/>
            </w:tcBorders>
            <w:vAlign w:val="center"/>
            <w:hideMark/>
          </w:tcPr>
          <w:p w14:paraId="4456CFBA" w14:textId="77777777" w:rsidR="007C3E92" w:rsidRPr="00423D91" w:rsidRDefault="007C3E92" w:rsidP="006B5E1E">
            <w:pPr>
              <w:jc w:val="both"/>
              <w:rPr>
                <w:rFonts w:ascii="Arial" w:eastAsia="DengXian" w:hAnsi="Arial" w:cs="Arial"/>
                <w:sz w:val="22"/>
                <w:szCs w:val="22"/>
              </w:rPr>
            </w:pPr>
          </w:p>
        </w:tc>
        <w:tc>
          <w:tcPr>
            <w:tcW w:w="1388" w:type="dxa"/>
            <w:vMerge/>
            <w:tcBorders>
              <w:top w:val="nil"/>
              <w:left w:val="nil"/>
              <w:bottom w:val="nil"/>
              <w:right w:val="nil"/>
            </w:tcBorders>
            <w:vAlign w:val="center"/>
            <w:hideMark/>
          </w:tcPr>
          <w:p w14:paraId="516BE8E3" w14:textId="77777777" w:rsidR="007C3E92" w:rsidRPr="00423D91" w:rsidRDefault="007C3E92" w:rsidP="006B5E1E">
            <w:pPr>
              <w:jc w:val="both"/>
              <w:rPr>
                <w:rFonts w:ascii="Arial" w:eastAsia="DengXian" w:hAnsi="Arial" w:cs="Arial"/>
                <w:sz w:val="22"/>
                <w:szCs w:val="22"/>
              </w:rPr>
            </w:pPr>
          </w:p>
        </w:tc>
        <w:tc>
          <w:tcPr>
            <w:tcW w:w="1600" w:type="dxa"/>
            <w:tcBorders>
              <w:top w:val="nil"/>
              <w:left w:val="nil"/>
              <w:bottom w:val="nil"/>
              <w:right w:val="nil"/>
            </w:tcBorders>
            <w:shd w:val="clear" w:color="auto" w:fill="auto"/>
            <w:noWrap/>
            <w:vAlign w:val="center"/>
            <w:hideMark/>
          </w:tcPr>
          <w:p w14:paraId="33D22FE5"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Normal</w:t>
            </w:r>
          </w:p>
        </w:tc>
        <w:tc>
          <w:tcPr>
            <w:tcW w:w="1158" w:type="dxa"/>
            <w:tcBorders>
              <w:top w:val="nil"/>
              <w:left w:val="nil"/>
              <w:bottom w:val="nil"/>
              <w:right w:val="nil"/>
            </w:tcBorders>
            <w:shd w:val="clear" w:color="auto" w:fill="auto"/>
            <w:noWrap/>
            <w:vAlign w:val="center"/>
            <w:hideMark/>
          </w:tcPr>
          <w:p w14:paraId="21843F75"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39</w:t>
            </w:r>
          </w:p>
        </w:tc>
        <w:tc>
          <w:tcPr>
            <w:tcW w:w="1142" w:type="dxa"/>
            <w:tcBorders>
              <w:top w:val="nil"/>
              <w:left w:val="nil"/>
              <w:bottom w:val="nil"/>
              <w:right w:val="nil"/>
            </w:tcBorders>
            <w:shd w:val="clear" w:color="auto" w:fill="auto"/>
            <w:noWrap/>
            <w:vAlign w:val="center"/>
            <w:hideMark/>
          </w:tcPr>
          <w:p w14:paraId="6983281E"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239</w:t>
            </w:r>
          </w:p>
        </w:tc>
        <w:tc>
          <w:tcPr>
            <w:tcW w:w="1320" w:type="dxa"/>
            <w:vMerge/>
            <w:tcBorders>
              <w:top w:val="nil"/>
              <w:left w:val="nil"/>
              <w:bottom w:val="nil"/>
              <w:right w:val="nil"/>
            </w:tcBorders>
            <w:vAlign w:val="center"/>
            <w:hideMark/>
          </w:tcPr>
          <w:p w14:paraId="67A70513" w14:textId="77777777" w:rsidR="007C3E92" w:rsidRPr="00423D91" w:rsidRDefault="007C3E92" w:rsidP="006B5E1E">
            <w:pPr>
              <w:jc w:val="both"/>
              <w:rPr>
                <w:rFonts w:ascii="Arial" w:eastAsia="DengXian" w:hAnsi="Arial" w:cs="Arial"/>
                <w:sz w:val="22"/>
                <w:szCs w:val="22"/>
              </w:rPr>
            </w:pPr>
          </w:p>
        </w:tc>
        <w:tc>
          <w:tcPr>
            <w:tcW w:w="1560" w:type="dxa"/>
            <w:vMerge/>
            <w:tcBorders>
              <w:top w:val="nil"/>
              <w:left w:val="nil"/>
              <w:bottom w:val="nil"/>
              <w:right w:val="nil"/>
            </w:tcBorders>
            <w:vAlign w:val="center"/>
            <w:hideMark/>
          </w:tcPr>
          <w:p w14:paraId="0D7AA59D" w14:textId="77777777" w:rsidR="007C3E92" w:rsidRPr="00423D91" w:rsidRDefault="007C3E92" w:rsidP="006B5E1E">
            <w:pPr>
              <w:jc w:val="both"/>
              <w:rPr>
                <w:rFonts w:ascii="Arial" w:eastAsia="DengXian" w:hAnsi="Arial" w:cs="Arial"/>
                <w:sz w:val="22"/>
                <w:szCs w:val="22"/>
              </w:rPr>
            </w:pPr>
          </w:p>
        </w:tc>
      </w:tr>
      <w:tr w:rsidR="001F1606" w:rsidRPr="0081723F" w14:paraId="052EE93B" w14:textId="77777777" w:rsidTr="00801526">
        <w:trPr>
          <w:trHeight w:val="320"/>
        </w:trPr>
        <w:tc>
          <w:tcPr>
            <w:tcW w:w="1920" w:type="dxa"/>
            <w:vMerge/>
            <w:tcBorders>
              <w:top w:val="nil"/>
              <w:left w:val="nil"/>
              <w:bottom w:val="nil"/>
              <w:right w:val="nil"/>
            </w:tcBorders>
            <w:vAlign w:val="center"/>
            <w:hideMark/>
          </w:tcPr>
          <w:p w14:paraId="135E39A3" w14:textId="77777777" w:rsidR="007C3E92" w:rsidRPr="00423D91" w:rsidRDefault="007C3E92" w:rsidP="006B5E1E">
            <w:pPr>
              <w:jc w:val="both"/>
              <w:rPr>
                <w:rFonts w:ascii="Arial" w:eastAsia="DengXian" w:hAnsi="Arial" w:cs="Arial"/>
                <w:sz w:val="22"/>
                <w:szCs w:val="22"/>
              </w:rPr>
            </w:pPr>
          </w:p>
        </w:tc>
        <w:tc>
          <w:tcPr>
            <w:tcW w:w="1388" w:type="dxa"/>
            <w:vMerge w:val="restart"/>
            <w:tcBorders>
              <w:top w:val="nil"/>
              <w:left w:val="nil"/>
              <w:bottom w:val="nil"/>
              <w:right w:val="nil"/>
            </w:tcBorders>
            <w:shd w:val="clear" w:color="auto" w:fill="auto"/>
            <w:noWrap/>
            <w:vAlign w:val="center"/>
            <w:hideMark/>
          </w:tcPr>
          <w:p w14:paraId="20D5D9F7"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hypo</w:t>
            </w:r>
          </w:p>
        </w:tc>
        <w:tc>
          <w:tcPr>
            <w:tcW w:w="1600" w:type="dxa"/>
            <w:tcBorders>
              <w:top w:val="nil"/>
              <w:left w:val="nil"/>
              <w:bottom w:val="nil"/>
              <w:right w:val="nil"/>
            </w:tcBorders>
            <w:shd w:val="clear" w:color="auto" w:fill="auto"/>
            <w:noWrap/>
            <w:vAlign w:val="center"/>
            <w:hideMark/>
          </w:tcPr>
          <w:p w14:paraId="4717919A"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Disease</w:t>
            </w:r>
          </w:p>
        </w:tc>
        <w:tc>
          <w:tcPr>
            <w:tcW w:w="1158" w:type="dxa"/>
            <w:tcBorders>
              <w:top w:val="nil"/>
              <w:left w:val="nil"/>
              <w:bottom w:val="nil"/>
              <w:right w:val="nil"/>
            </w:tcBorders>
            <w:shd w:val="clear" w:color="auto" w:fill="auto"/>
            <w:noWrap/>
            <w:vAlign w:val="center"/>
            <w:hideMark/>
          </w:tcPr>
          <w:p w14:paraId="6E39959D"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507</w:t>
            </w:r>
          </w:p>
        </w:tc>
        <w:tc>
          <w:tcPr>
            <w:tcW w:w="1142" w:type="dxa"/>
            <w:tcBorders>
              <w:top w:val="nil"/>
              <w:left w:val="nil"/>
              <w:bottom w:val="nil"/>
              <w:right w:val="nil"/>
            </w:tcBorders>
            <w:shd w:val="clear" w:color="auto" w:fill="auto"/>
            <w:noWrap/>
            <w:vAlign w:val="center"/>
            <w:hideMark/>
          </w:tcPr>
          <w:p w14:paraId="322D8B9E"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48</w:t>
            </w:r>
          </w:p>
        </w:tc>
        <w:tc>
          <w:tcPr>
            <w:tcW w:w="1320" w:type="dxa"/>
            <w:vMerge w:val="restart"/>
            <w:tcBorders>
              <w:top w:val="nil"/>
              <w:left w:val="nil"/>
              <w:bottom w:val="nil"/>
              <w:right w:val="nil"/>
            </w:tcBorders>
            <w:shd w:val="clear" w:color="auto" w:fill="auto"/>
            <w:noWrap/>
            <w:vAlign w:val="center"/>
            <w:hideMark/>
          </w:tcPr>
          <w:p w14:paraId="1851EF50"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0.914</w:t>
            </w:r>
          </w:p>
        </w:tc>
        <w:tc>
          <w:tcPr>
            <w:tcW w:w="1560" w:type="dxa"/>
            <w:vMerge w:val="restart"/>
            <w:tcBorders>
              <w:top w:val="nil"/>
              <w:left w:val="nil"/>
              <w:bottom w:val="nil"/>
              <w:right w:val="nil"/>
            </w:tcBorders>
            <w:shd w:val="clear" w:color="auto" w:fill="auto"/>
            <w:noWrap/>
            <w:vAlign w:val="center"/>
            <w:hideMark/>
          </w:tcPr>
          <w:p w14:paraId="1A568B69"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0.601</w:t>
            </w:r>
          </w:p>
        </w:tc>
      </w:tr>
      <w:tr w:rsidR="001F1606" w:rsidRPr="0081723F" w14:paraId="5CB809C6" w14:textId="77777777" w:rsidTr="00801526">
        <w:trPr>
          <w:trHeight w:val="320"/>
        </w:trPr>
        <w:tc>
          <w:tcPr>
            <w:tcW w:w="1920" w:type="dxa"/>
            <w:vMerge/>
            <w:tcBorders>
              <w:top w:val="nil"/>
              <w:left w:val="nil"/>
              <w:bottom w:val="nil"/>
              <w:right w:val="nil"/>
            </w:tcBorders>
            <w:vAlign w:val="center"/>
            <w:hideMark/>
          </w:tcPr>
          <w:p w14:paraId="73B624BE" w14:textId="77777777" w:rsidR="007C3E92" w:rsidRPr="00423D91" w:rsidRDefault="007C3E92" w:rsidP="006B5E1E">
            <w:pPr>
              <w:jc w:val="both"/>
              <w:rPr>
                <w:rFonts w:ascii="Arial" w:eastAsia="DengXian" w:hAnsi="Arial" w:cs="Arial"/>
                <w:sz w:val="22"/>
                <w:szCs w:val="22"/>
              </w:rPr>
            </w:pPr>
          </w:p>
        </w:tc>
        <w:tc>
          <w:tcPr>
            <w:tcW w:w="1388" w:type="dxa"/>
            <w:vMerge/>
            <w:tcBorders>
              <w:top w:val="nil"/>
              <w:left w:val="nil"/>
              <w:bottom w:val="nil"/>
              <w:right w:val="nil"/>
            </w:tcBorders>
            <w:vAlign w:val="center"/>
            <w:hideMark/>
          </w:tcPr>
          <w:p w14:paraId="2DAC8296" w14:textId="77777777" w:rsidR="007C3E92" w:rsidRPr="00423D91" w:rsidRDefault="007C3E92" w:rsidP="006B5E1E">
            <w:pPr>
              <w:jc w:val="both"/>
              <w:rPr>
                <w:rFonts w:ascii="Arial" w:eastAsia="DengXian" w:hAnsi="Arial" w:cs="Arial"/>
                <w:sz w:val="22"/>
                <w:szCs w:val="22"/>
              </w:rPr>
            </w:pPr>
          </w:p>
        </w:tc>
        <w:tc>
          <w:tcPr>
            <w:tcW w:w="1600" w:type="dxa"/>
            <w:tcBorders>
              <w:top w:val="nil"/>
              <w:left w:val="nil"/>
              <w:bottom w:val="nil"/>
              <w:right w:val="nil"/>
            </w:tcBorders>
            <w:shd w:val="clear" w:color="auto" w:fill="auto"/>
            <w:noWrap/>
            <w:vAlign w:val="center"/>
            <w:hideMark/>
          </w:tcPr>
          <w:p w14:paraId="4E1A8E2E"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Normal</w:t>
            </w:r>
          </w:p>
        </w:tc>
        <w:tc>
          <w:tcPr>
            <w:tcW w:w="1158" w:type="dxa"/>
            <w:tcBorders>
              <w:top w:val="nil"/>
              <w:left w:val="nil"/>
              <w:bottom w:val="nil"/>
              <w:right w:val="nil"/>
            </w:tcBorders>
            <w:shd w:val="clear" w:color="auto" w:fill="auto"/>
            <w:noWrap/>
            <w:vAlign w:val="center"/>
            <w:hideMark/>
          </w:tcPr>
          <w:p w14:paraId="6BCD64CF"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111</w:t>
            </w:r>
          </w:p>
        </w:tc>
        <w:tc>
          <w:tcPr>
            <w:tcW w:w="1142" w:type="dxa"/>
            <w:tcBorders>
              <w:top w:val="nil"/>
              <w:left w:val="nil"/>
              <w:bottom w:val="nil"/>
              <w:right w:val="nil"/>
            </w:tcBorders>
            <w:shd w:val="clear" w:color="auto" w:fill="auto"/>
            <w:noWrap/>
            <w:vAlign w:val="center"/>
            <w:hideMark/>
          </w:tcPr>
          <w:p w14:paraId="41A13AD5"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167</w:t>
            </w:r>
          </w:p>
        </w:tc>
        <w:tc>
          <w:tcPr>
            <w:tcW w:w="1320" w:type="dxa"/>
            <w:vMerge/>
            <w:tcBorders>
              <w:top w:val="nil"/>
              <w:left w:val="nil"/>
              <w:bottom w:val="nil"/>
              <w:right w:val="nil"/>
            </w:tcBorders>
            <w:vAlign w:val="center"/>
            <w:hideMark/>
          </w:tcPr>
          <w:p w14:paraId="615ACAEE" w14:textId="77777777" w:rsidR="007C3E92" w:rsidRPr="00423D91" w:rsidRDefault="007C3E92" w:rsidP="006B5E1E">
            <w:pPr>
              <w:jc w:val="both"/>
              <w:rPr>
                <w:rFonts w:ascii="Arial" w:eastAsia="DengXian" w:hAnsi="Arial" w:cs="Arial"/>
                <w:sz w:val="22"/>
                <w:szCs w:val="22"/>
              </w:rPr>
            </w:pPr>
          </w:p>
        </w:tc>
        <w:tc>
          <w:tcPr>
            <w:tcW w:w="1560" w:type="dxa"/>
            <w:vMerge/>
            <w:tcBorders>
              <w:top w:val="nil"/>
              <w:left w:val="nil"/>
              <w:bottom w:val="nil"/>
              <w:right w:val="nil"/>
            </w:tcBorders>
            <w:vAlign w:val="center"/>
            <w:hideMark/>
          </w:tcPr>
          <w:p w14:paraId="7327E639" w14:textId="77777777" w:rsidR="007C3E92" w:rsidRPr="00423D91" w:rsidRDefault="007C3E92" w:rsidP="006B5E1E">
            <w:pPr>
              <w:jc w:val="both"/>
              <w:rPr>
                <w:rFonts w:ascii="Arial" w:eastAsia="DengXian" w:hAnsi="Arial" w:cs="Arial"/>
                <w:sz w:val="22"/>
                <w:szCs w:val="22"/>
              </w:rPr>
            </w:pPr>
          </w:p>
        </w:tc>
      </w:tr>
      <w:tr w:rsidR="001F1606" w:rsidRPr="0081723F" w14:paraId="049A60BA" w14:textId="77777777" w:rsidTr="00801526">
        <w:trPr>
          <w:trHeight w:val="320"/>
        </w:trPr>
        <w:tc>
          <w:tcPr>
            <w:tcW w:w="1920" w:type="dxa"/>
            <w:vMerge w:val="restart"/>
            <w:tcBorders>
              <w:top w:val="nil"/>
              <w:left w:val="nil"/>
              <w:bottom w:val="single" w:sz="4" w:space="0" w:color="000000"/>
              <w:right w:val="nil"/>
            </w:tcBorders>
            <w:shd w:val="clear" w:color="auto" w:fill="auto"/>
            <w:noWrap/>
            <w:vAlign w:val="center"/>
            <w:hideMark/>
          </w:tcPr>
          <w:p w14:paraId="1B5BCE85"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Neural Network</w:t>
            </w:r>
          </w:p>
        </w:tc>
        <w:tc>
          <w:tcPr>
            <w:tcW w:w="1388" w:type="dxa"/>
            <w:vMerge w:val="restart"/>
            <w:tcBorders>
              <w:top w:val="nil"/>
              <w:left w:val="nil"/>
              <w:bottom w:val="nil"/>
              <w:right w:val="nil"/>
            </w:tcBorders>
            <w:shd w:val="clear" w:color="auto" w:fill="auto"/>
            <w:noWrap/>
            <w:vAlign w:val="center"/>
            <w:hideMark/>
          </w:tcPr>
          <w:p w14:paraId="2C0E72C6"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hyper</w:t>
            </w:r>
          </w:p>
        </w:tc>
        <w:tc>
          <w:tcPr>
            <w:tcW w:w="1600" w:type="dxa"/>
            <w:tcBorders>
              <w:top w:val="nil"/>
              <w:left w:val="nil"/>
              <w:bottom w:val="nil"/>
              <w:right w:val="nil"/>
            </w:tcBorders>
            <w:shd w:val="clear" w:color="auto" w:fill="auto"/>
            <w:noWrap/>
            <w:vAlign w:val="center"/>
            <w:hideMark/>
          </w:tcPr>
          <w:p w14:paraId="4155E115"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Disease</w:t>
            </w:r>
          </w:p>
        </w:tc>
        <w:tc>
          <w:tcPr>
            <w:tcW w:w="1158" w:type="dxa"/>
            <w:tcBorders>
              <w:top w:val="nil"/>
              <w:left w:val="nil"/>
              <w:bottom w:val="nil"/>
              <w:right w:val="nil"/>
            </w:tcBorders>
            <w:shd w:val="clear" w:color="auto" w:fill="auto"/>
            <w:noWrap/>
            <w:vAlign w:val="center"/>
            <w:hideMark/>
          </w:tcPr>
          <w:p w14:paraId="16A8C397"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537</w:t>
            </w:r>
          </w:p>
        </w:tc>
        <w:tc>
          <w:tcPr>
            <w:tcW w:w="1142" w:type="dxa"/>
            <w:tcBorders>
              <w:top w:val="nil"/>
              <w:left w:val="nil"/>
              <w:bottom w:val="nil"/>
              <w:right w:val="nil"/>
            </w:tcBorders>
            <w:shd w:val="clear" w:color="auto" w:fill="auto"/>
            <w:noWrap/>
            <w:vAlign w:val="center"/>
            <w:hideMark/>
          </w:tcPr>
          <w:p w14:paraId="63642CFA"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18</w:t>
            </w:r>
          </w:p>
        </w:tc>
        <w:tc>
          <w:tcPr>
            <w:tcW w:w="1320" w:type="dxa"/>
            <w:vMerge w:val="restart"/>
            <w:tcBorders>
              <w:top w:val="nil"/>
              <w:left w:val="nil"/>
              <w:bottom w:val="nil"/>
              <w:right w:val="nil"/>
            </w:tcBorders>
            <w:shd w:val="clear" w:color="auto" w:fill="auto"/>
            <w:noWrap/>
            <w:vAlign w:val="center"/>
            <w:hideMark/>
          </w:tcPr>
          <w:p w14:paraId="151E6AB5"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0.968</w:t>
            </w:r>
          </w:p>
        </w:tc>
        <w:tc>
          <w:tcPr>
            <w:tcW w:w="1560" w:type="dxa"/>
            <w:vMerge w:val="restart"/>
            <w:tcBorders>
              <w:top w:val="nil"/>
              <w:left w:val="nil"/>
              <w:bottom w:val="nil"/>
              <w:right w:val="nil"/>
            </w:tcBorders>
            <w:shd w:val="clear" w:color="auto" w:fill="auto"/>
            <w:noWrap/>
            <w:vAlign w:val="center"/>
            <w:hideMark/>
          </w:tcPr>
          <w:p w14:paraId="4AF06D35" w14:textId="77777777" w:rsidR="007C3E92" w:rsidRPr="00423D91" w:rsidRDefault="007C3E92" w:rsidP="006B5E1E">
            <w:pPr>
              <w:jc w:val="both"/>
              <w:rPr>
                <w:rFonts w:ascii="Arial" w:eastAsia="DengXian" w:hAnsi="Arial" w:cs="Arial"/>
                <w:sz w:val="22"/>
                <w:szCs w:val="22"/>
              </w:rPr>
            </w:pPr>
            <w:r w:rsidRPr="00423D91">
              <w:rPr>
                <w:rFonts w:ascii="Arial" w:eastAsia="DengXian" w:hAnsi="Arial" w:cs="Arial"/>
                <w:sz w:val="22"/>
                <w:szCs w:val="22"/>
              </w:rPr>
              <w:t>0.727</w:t>
            </w:r>
          </w:p>
        </w:tc>
      </w:tr>
      <w:tr w:rsidR="001F1606" w:rsidRPr="0081723F" w14:paraId="039B929F" w14:textId="77777777" w:rsidTr="00801526">
        <w:trPr>
          <w:trHeight w:val="320"/>
        </w:trPr>
        <w:tc>
          <w:tcPr>
            <w:tcW w:w="1920" w:type="dxa"/>
            <w:vMerge/>
            <w:tcBorders>
              <w:top w:val="nil"/>
              <w:left w:val="nil"/>
              <w:bottom w:val="single" w:sz="4" w:space="0" w:color="000000"/>
              <w:right w:val="nil"/>
            </w:tcBorders>
            <w:vAlign w:val="center"/>
            <w:hideMark/>
          </w:tcPr>
          <w:p w14:paraId="317D6436" w14:textId="77777777" w:rsidR="007C3E92" w:rsidRPr="00CC26C7" w:rsidRDefault="007C3E92" w:rsidP="006B5E1E">
            <w:pPr>
              <w:jc w:val="both"/>
              <w:rPr>
                <w:rFonts w:ascii="Arial" w:eastAsia="DengXian" w:hAnsi="Arial" w:cs="Arial"/>
                <w:sz w:val="22"/>
                <w:szCs w:val="22"/>
              </w:rPr>
            </w:pPr>
          </w:p>
        </w:tc>
        <w:tc>
          <w:tcPr>
            <w:tcW w:w="1388" w:type="dxa"/>
            <w:vMerge/>
            <w:tcBorders>
              <w:top w:val="nil"/>
              <w:left w:val="nil"/>
              <w:bottom w:val="nil"/>
              <w:right w:val="nil"/>
            </w:tcBorders>
            <w:vAlign w:val="center"/>
            <w:hideMark/>
          </w:tcPr>
          <w:p w14:paraId="327A3EA4" w14:textId="77777777" w:rsidR="007C3E92" w:rsidRPr="00CC26C7" w:rsidRDefault="007C3E92" w:rsidP="006B5E1E">
            <w:pPr>
              <w:jc w:val="both"/>
              <w:rPr>
                <w:rFonts w:ascii="Arial" w:eastAsia="DengXian" w:hAnsi="Arial" w:cs="Arial"/>
                <w:sz w:val="22"/>
                <w:szCs w:val="22"/>
              </w:rPr>
            </w:pPr>
          </w:p>
        </w:tc>
        <w:tc>
          <w:tcPr>
            <w:tcW w:w="1600" w:type="dxa"/>
            <w:tcBorders>
              <w:top w:val="nil"/>
              <w:left w:val="nil"/>
              <w:bottom w:val="nil"/>
              <w:right w:val="nil"/>
            </w:tcBorders>
            <w:shd w:val="clear" w:color="auto" w:fill="auto"/>
            <w:noWrap/>
            <w:vAlign w:val="center"/>
            <w:hideMark/>
          </w:tcPr>
          <w:p w14:paraId="16C1D6F2" w14:textId="77777777" w:rsidR="007C3E92" w:rsidRPr="00CC26C7" w:rsidRDefault="007C3E92" w:rsidP="006B5E1E">
            <w:pPr>
              <w:jc w:val="both"/>
              <w:rPr>
                <w:rFonts w:ascii="Arial" w:eastAsia="DengXian" w:hAnsi="Arial" w:cs="Arial"/>
                <w:sz w:val="22"/>
                <w:szCs w:val="22"/>
              </w:rPr>
            </w:pPr>
            <w:r w:rsidRPr="00CC26C7">
              <w:rPr>
                <w:rFonts w:ascii="Arial" w:eastAsia="DengXian" w:hAnsi="Arial" w:cs="Arial"/>
                <w:sz w:val="22"/>
                <w:szCs w:val="22"/>
              </w:rPr>
              <w:t>Normal</w:t>
            </w:r>
          </w:p>
        </w:tc>
        <w:tc>
          <w:tcPr>
            <w:tcW w:w="1158" w:type="dxa"/>
            <w:tcBorders>
              <w:top w:val="nil"/>
              <w:left w:val="nil"/>
              <w:bottom w:val="nil"/>
              <w:right w:val="nil"/>
            </w:tcBorders>
            <w:shd w:val="clear" w:color="auto" w:fill="auto"/>
            <w:noWrap/>
            <w:vAlign w:val="center"/>
            <w:hideMark/>
          </w:tcPr>
          <w:p w14:paraId="255FD2B0" w14:textId="77777777" w:rsidR="007C3E92" w:rsidRPr="00CC26C7" w:rsidRDefault="007C3E92" w:rsidP="006B5E1E">
            <w:pPr>
              <w:jc w:val="both"/>
              <w:rPr>
                <w:rFonts w:ascii="Arial" w:eastAsia="DengXian" w:hAnsi="Arial" w:cs="Arial"/>
                <w:sz w:val="22"/>
                <w:szCs w:val="22"/>
              </w:rPr>
            </w:pPr>
            <w:r w:rsidRPr="00CC26C7">
              <w:rPr>
                <w:rFonts w:ascii="Arial" w:eastAsia="DengXian" w:hAnsi="Arial" w:cs="Arial"/>
                <w:sz w:val="22"/>
                <w:szCs w:val="22"/>
              </w:rPr>
              <w:t>76</w:t>
            </w:r>
          </w:p>
        </w:tc>
        <w:tc>
          <w:tcPr>
            <w:tcW w:w="1142" w:type="dxa"/>
            <w:tcBorders>
              <w:top w:val="nil"/>
              <w:left w:val="nil"/>
              <w:bottom w:val="nil"/>
              <w:right w:val="nil"/>
            </w:tcBorders>
            <w:shd w:val="clear" w:color="auto" w:fill="auto"/>
            <w:noWrap/>
            <w:vAlign w:val="center"/>
            <w:hideMark/>
          </w:tcPr>
          <w:p w14:paraId="68227C6E" w14:textId="77777777" w:rsidR="007C3E92" w:rsidRPr="00CC26C7" w:rsidRDefault="007C3E92" w:rsidP="006B5E1E">
            <w:pPr>
              <w:jc w:val="both"/>
              <w:rPr>
                <w:rFonts w:ascii="Arial" w:eastAsia="DengXian" w:hAnsi="Arial" w:cs="Arial"/>
                <w:sz w:val="22"/>
                <w:szCs w:val="22"/>
              </w:rPr>
            </w:pPr>
            <w:r w:rsidRPr="00CC26C7">
              <w:rPr>
                <w:rFonts w:ascii="Arial" w:eastAsia="DengXian" w:hAnsi="Arial" w:cs="Arial"/>
                <w:sz w:val="22"/>
                <w:szCs w:val="22"/>
              </w:rPr>
              <w:t>202</w:t>
            </w:r>
          </w:p>
        </w:tc>
        <w:tc>
          <w:tcPr>
            <w:tcW w:w="1320" w:type="dxa"/>
            <w:vMerge/>
            <w:tcBorders>
              <w:top w:val="nil"/>
              <w:left w:val="nil"/>
              <w:bottom w:val="nil"/>
              <w:right w:val="nil"/>
            </w:tcBorders>
            <w:vAlign w:val="center"/>
            <w:hideMark/>
          </w:tcPr>
          <w:p w14:paraId="0E0C87A4" w14:textId="77777777" w:rsidR="007C3E92" w:rsidRPr="00CC26C7" w:rsidRDefault="007C3E92" w:rsidP="006B5E1E">
            <w:pPr>
              <w:jc w:val="both"/>
              <w:rPr>
                <w:rFonts w:ascii="Arial" w:eastAsia="DengXian" w:hAnsi="Arial" w:cs="Arial"/>
                <w:sz w:val="22"/>
                <w:szCs w:val="22"/>
              </w:rPr>
            </w:pPr>
          </w:p>
        </w:tc>
        <w:tc>
          <w:tcPr>
            <w:tcW w:w="1560" w:type="dxa"/>
            <w:vMerge/>
            <w:tcBorders>
              <w:top w:val="nil"/>
              <w:left w:val="nil"/>
              <w:bottom w:val="nil"/>
              <w:right w:val="nil"/>
            </w:tcBorders>
            <w:vAlign w:val="center"/>
            <w:hideMark/>
          </w:tcPr>
          <w:p w14:paraId="11BC65D7" w14:textId="77777777" w:rsidR="007C3E92" w:rsidRPr="00CC26C7" w:rsidRDefault="007C3E92" w:rsidP="006B5E1E">
            <w:pPr>
              <w:jc w:val="both"/>
              <w:rPr>
                <w:rFonts w:ascii="Arial" w:eastAsia="DengXian" w:hAnsi="Arial" w:cs="Arial"/>
                <w:sz w:val="22"/>
                <w:szCs w:val="22"/>
              </w:rPr>
            </w:pPr>
          </w:p>
        </w:tc>
      </w:tr>
      <w:tr w:rsidR="001F1606" w:rsidRPr="0081723F" w14:paraId="4471D94D" w14:textId="77777777" w:rsidTr="00801526">
        <w:trPr>
          <w:trHeight w:val="320"/>
        </w:trPr>
        <w:tc>
          <w:tcPr>
            <w:tcW w:w="1920" w:type="dxa"/>
            <w:vMerge/>
            <w:tcBorders>
              <w:top w:val="nil"/>
              <w:left w:val="nil"/>
              <w:bottom w:val="single" w:sz="4" w:space="0" w:color="000000"/>
              <w:right w:val="nil"/>
            </w:tcBorders>
            <w:vAlign w:val="center"/>
            <w:hideMark/>
          </w:tcPr>
          <w:p w14:paraId="02548301" w14:textId="77777777" w:rsidR="007C3E92" w:rsidRPr="00CC26C7" w:rsidRDefault="007C3E92" w:rsidP="006B5E1E">
            <w:pPr>
              <w:jc w:val="both"/>
              <w:rPr>
                <w:rFonts w:ascii="Arial" w:eastAsia="DengXian" w:hAnsi="Arial" w:cs="Arial"/>
                <w:sz w:val="22"/>
                <w:szCs w:val="22"/>
              </w:rPr>
            </w:pPr>
          </w:p>
        </w:tc>
        <w:tc>
          <w:tcPr>
            <w:tcW w:w="1388" w:type="dxa"/>
            <w:vMerge w:val="restart"/>
            <w:tcBorders>
              <w:top w:val="nil"/>
              <w:left w:val="nil"/>
              <w:bottom w:val="single" w:sz="4" w:space="0" w:color="000000"/>
              <w:right w:val="nil"/>
            </w:tcBorders>
            <w:shd w:val="clear" w:color="auto" w:fill="auto"/>
            <w:noWrap/>
            <w:vAlign w:val="center"/>
            <w:hideMark/>
          </w:tcPr>
          <w:p w14:paraId="7F327B66" w14:textId="77777777" w:rsidR="007C3E92" w:rsidRPr="00CC26C7" w:rsidRDefault="007C3E92" w:rsidP="006B5E1E">
            <w:pPr>
              <w:jc w:val="both"/>
              <w:rPr>
                <w:rFonts w:ascii="Arial" w:eastAsia="DengXian" w:hAnsi="Arial" w:cs="Arial"/>
                <w:sz w:val="22"/>
                <w:szCs w:val="22"/>
              </w:rPr>
            </w:pPr>
            <w:r w:rsidRPr="00CC26C7">
              <w:rPr>
                <w:rFonts w:ascii="Arial" w:eastAsia="DengXian" w:hAnsi="Arial" w:cs="Arial"/>
                <w:sz w:val="22"/>
                <w:szCs w:val="22"/>
              </w:rPr>
              <w:t>hypo</w:t>
            </w:r>
          </w:p>
        </w:tc>
        <w:tc>
          <w:tcPr>
            <w:tcW w:w="1600" w:type="dxa"/>
            <w:tcBorders>
              <w:top w:val="nil"/>
              <w:left w:val="nil"/>
              <w:bottom w:val="nil"/>
              <w:right w:val="nil"/>
            </w:tcBorders>
            <w:shd w:val="clear" w:color="auto" w:fill="auto"/>
            <w:noWrap/>
            <w:vAlign w:val="center"/>
            <w:hideMark/>
          </w:tcPr>
          <w:p w14:paraId="4EB5078B" w14:textId="77777777" w:rsidR="007C3E92" w:rsidRPr="00CC26C7" w:rsidRDefault="007C3E92" w:rsidP="006B5E1E">
            <w:pPr>
              <w:jc w:val="both"/>
              <w:rPr>
                <w:rFonts w:ascii="Arial" w:eastAsia="DengXian" w:hAnsi="Arial" w:cs="Arial"/>
                <w:sz w:val="22"/>
                <w:szCs w:val="22"/>
              </w:rPr>
            </w:pPr>
            <w:r w:rsidRPr="00CC26C7">
              <w:rPr>
                <w:rFonts w:ascii="Arial" w:eastAsia="DengXian" w:hAnsi="Arial" w:cs="Arial"/>
                <w:sz w:val="22"/>
                <w:szCs w:val="22"/>
              </w:rPr>
              <w:t>Disease</w:t>
            </w:r>
          </w:p>
        </w:tc>
        <w:tc>
          <w:tcPr>
            <w:tcW w:w="1158" w:type="dxa"/>
            <w:tcBorders>
              <w:top w:val="nil"/>
              <w:left w:val="nil"/>
              <w:bottom w:val="nil"/>
              <w:right w:val="nil"/>
            </w:tcBorders>
            <w:shd w:val="clear" w:color="auto" w:fill="auto"/>
            <w:noWrap/>
            <w:vAlign w:val="center"/>
            <w:hideMark/>
          </w:tcPr>
          <w:p w14:paraId="11EF4A46" w14:textId="77777777" w:rsidR="007C3E92" w:rsidRPr="00CC26C7" w:rsidRDefault="007C3E92" w:rsidP="006B5E1E">
            <w:pPr>
              <w:jc w:val="both"/>
              <w:rPr>
                <w:rFonts w:ascii="Arial" w:eastAsia="DengXian" w:hAnsi="Arial" w:cs="Arial"/>
                <w:sz w:val="22"/>
                <w:szCs w:val="22"/>
              </w:rPr>
            </w:pPr>
            <w:r w:rsidRPr="00CC26C7">
              <w:rPr>
                <w:rFonts w:ascii="Arial" w:eastAsia="DengXian" w:hAnsi="Arial" w:cs="Arial"/>
                <w:sz w:val="22"/>
                <w:szCs w:val="22"/>
              </w:rPr>
              <w:t>406</w:t>
            </w:r>
          </w:p>
        </w:tc>
        <w:tc>
          <w:tcPr>
            <w:tcW w:w="1142" w:type="dxa"/>
            <w:tcBorders>
              <w:top w:val="nil"/>
              <w:left w:val="nil"/>
              <w:bottom w:val="nil"/>
              <w:right w:val="nil"/>
            </w:tcBorders>
            <w:shd w:val="clear" w:color="auto" w:fill="auto"/>
            <w:noWrap/>
            <w:vAlign w:val="center"/>
            <w:hideMark/>
          </w:tcPr>
          <w:p w14:paraId="24010CB0" w14:textId="77777777" w:rsidR="007C3E92" w:rsidRPr="00CC26C7" w:rsidRDefault="007C3E92" w:rsidP="006B5E1E">
            <w:pPr>
              <w:jc w:val="both"/>
              <w:rPr>
                <w:rFonts w:ascii="Arial" w:eastAsia="DengXian" w:hAnsi="Arial" w:cs="Arial"/>
                <w:sz w:val="22"/>
                <w:szCs w:val="22"/>
              </w:rPr>
            </w:pPr>
            <w:r w:rsidRPr="00CC26C7">
              <w:rPr>
                <w:rFonts w:ascii="Arial" w:eastAsia="DengXian" w:hAnsi="Arial" w:cs="Arial"/>
                <w:sz w:val="22"/>
                <w:szCs w:val="22"/>
              </w:rPr>
              <w:t>149</w:t>
            </w:r>
          </w:p>
        </w:tc>
        <w:tc>
          <w:tcPr>
            <w:tcW w:w="1320" w:type="dxa"/>
            <w:vMerge w:val="restart"/>
            <w:tcBorders>
              <w:top w:val="nil"/>
              <w:left w:val="nil"/>
              <w:bottom w:val="single" w:sz="4" w:space="0" w:color="000000"/>
              <w:right w:val="nil"/>
            </w:tcBorders>
            <w:shd w:val="clear" w:color="auto" w:fill="auto"/>
            <w:noWrap/>
            <w:vAlign w:val="center"/>
            <w:hideMark/>
          </w:tcPr>
          <w:p w14:paraId="57508AB0" w14:textId="77777777" w:rsidR="007C3E92" w:rsidRPr="00CC26C7" w:rsidRDefault="007C3E92" w:rsidP="006B5E1E">
            <w:pPr>
              <w:jc w:val="both"/>
              <w:rPr>
                <w:rFonts w:ascii="Arial" w:eastAsia="DengXian" w:hAnsi="Arial" w:cs="Arial"/>
                <w:sz w:val="22"/>
                <w:szCs w:val="22"/>
              </w:rPr>
            </w:pPr>
            <w:r w:rsidRPr="00CC26C7">
              <w:rPr>
                <w:rFonts w:ascii="Arial" w:eastAsia="DengXian" w:hAnsi="Arial" w:cs="Arial"/>
                <w:sz w:val="22"/>
                <w:szCs w:val="22"/>
              </w:rPr>
              <w:t>0.732</w:t>
            </w:r>
          </w:p>
        </w:tc>
        <w:tc>
          <w:tcPr>
            <w:tcW w:w="1560" w:type="dxa"/>
            <w:vMerge w:val="restart"/>
            <w:tcBorders>
              <w:top w:val="nil"/>
              <w:left w:val="nil"/>
              <w:bottom w:val="single" w:sz="4" w:space="0" w:color="000000"/>
              <w:right w:val="nil"/>
            </w:tcBorders>
            <w:shd w:val="clear" w:color="auto" w:fill="auto"/>
            <w:noWrap/>
            <w:vAlign w:val="center"/>
            <w:hideMark/>
          </w:tcPr>
          <w:p w14:paraId="47E5581B" w14:textId="77777777" w:rsidR="007C3E92" w:rsidRPr="00CC26C7" w:rsidRDefault="007C3E92" w:rsidP="006B5E1E">
            <w:pPr>
              <w:jc w:val="both"/>
              <w:rPr>
                <w:rFonts w:ascii="Arial" w:eastAsia="DengXian" w:hAnsi="Arial" w:cs="Arial"/>
                <w:sz w:val="22"/>
                <w:szCs w:val="22"/>
              </w:rPr>
            </w:pPr>
            <w:r w:rsidRPr="00CC26C7">
              <w:rPr>
                <w:rFonts w:ascii="Arial" w:eastAsia="DengXian" w:hAnsi="Arial" w:cs="Arial"/>
                <w:sz w:val="22"/>
                <w:szCs w:val="22"/>
              </w:rPr>
              <w:t>0.701</w:t>
            </w:r>
          </w:p>
        </w:tc>
      </w:tr>
      <w:tr w:rsidR="007C3E92" w:rsidRPr="0081723F" w14:paraId="305529B3" w14:textId="77777777" w:rsidTr="00801526">
        <w:trPr>
          <w:trHeight w:val="320"/>
        </w:trPr>
        <w:tc>
          <w:tcPr>
            <w:tcW w:w="1920" w:type="dxa"/>
            <w:vMerge/>
            <w:tcBorders>
              <w:top w:val="nil"/>
              <w:left w:val="nil"/>
              <w:bottom w:val="single" w:sz="4" w:space="0" w:color="000000"/>
              <w:right w:val="nil"/>
            </w:tcBorders>
            <w:vAlign w:val="center"/>
            <w:hideMark/>
          </w:tcPr>
          <w:p w14:paraId="5EAA427A" w14:textId="77777777" w:rsidR="007C3E92" w:rsidRPr="00CC26C7" w:rsidRDefault="007C3E92" w:rsidP="006B5E1E">
            <w:pPr>
              <w:jc w:val="both"/>
              <w:rPr>
                <w:rFonts w:ascii="Arial" w:eastAsia="DengXian" w:hAnsi="Arial" w:cs="Arial"/>
                <w:sz w:val="22"/>
                <w:szCs w:val="22"/>
              </w:rPr>
            </w:pPr>
          </w:p>
        </w:tc>
        <w:tc>
          <w:tcPr>
            <w:tcW w:w="1388" w:type="dxa"/>
            <w:vMerge/>
            <w:tcBorders>
              <w:top w:val="nil"/>
              <w:left w:val="nil"/>
              <w:bottom w:val="single" w:sz="4" w:space="0" w:color="000000"/>
              <w:right w:val="nil"/>
            </w:tcBorders>
            <w:vAlign w:val="center"/>
            <w:hideMark/>
          </w:tcPr>
          <w:p w14:paraId="44C5248D" w14:textId="77777777" w:rsidR="007C3E92" w:rsidRPr="00CC26C7" w:rsidRDefault="007C3E92" w:rsidP="006B5E1E">
            <w:pPr>
              <w:jc w:val="both"/>
              <w:rPr>
                <w:rFonts w:ascii="Arial" w:eastAsia="DengXian" w:hAnsi="Arial" w:cs="Arial"/>
                <w:sz w:val="22"/>
                <w:szCs w:val="22"/>
              </w:rPr>
            </w:pPr>
          </w:p>
        </w:tc>
        <w:tc>
          <w:tcPr>
            <w:tcW w:w="1600" w:type="dxa"/>
            <w:tcBorders>
              <w:top w:val="nil"/>
              <w:left w:val="nil"/>
              <w:bottom w:val="single" w:sz="4" w:space="0" w:color="auto"/>
              <w:right w:val="nil"/>
            </w:tcBorders>
            <w:shd w:val="clear" w:color="auto" w:fill="auto"/>
            <w:noWrap/>
            <w:vAlign w:val="center"/>
            <w:hideMark/>
          </w:tcPr>
          <w:p w14:paraId="5A181415" w14:textId="77777777" w:rsidR="007C3E92" w:rsidRPr="00CC26C7" w:rsidRDefault="007C3E92" w:rsidP="006B5E1E">
            <w:pPr>
              <w:jc w:val="both"/>
              <w:rPr>
                <w:rFonts w:ascii="Arial" w:eastAsia="DengXian" w:hAnsi="Arial" w:cs="Arial"/>
                <w:sz w:val="22"/>
                <w:szCs w:val="22"/>
              </w:rPr>
            </w:pPr>
            <w:r w:rsidRPr="00CC26C7">
              <w:rPr>
                <w:rFonts w:ascii="Arial" w:eastAsia="DengXian" w:hAnsi="Arial" w:cs="Arial"/>
                <w:sz w:val="22"/>
                <w:szCs w:val="22"/>
              </w:rPr>
              <w:t>Normal</w:t>
            </w:r>
          </w:p>
        </w:tc>
        <w:tc>
          <w:tcPr>
            <w:tcW w:w="1158" w:type="dxa"/>
            <w:tcBorders>
              <w:top w:val="nil"/>
              <w:left w:val="nil"/>
              <w:bottom w:val="single" w:sz="4" w:space="0" w:color="auto"/>
              <w:right w:val="nil"/>
            </w:tcBorders>
            <w:shd w:val="clear" w:color="auto" w:fill="auto"/>
            <w:noWrap/>
            <w:vAlign w:val="center"/>
            <w:hideMark/>
          </w:tcPr>
          <w:p w14:paraId="68C741D1" w14:textId="77777777" w:rsidR="007C3E92" w:rsidRPr="00CC26C7" w:rsidRDefault="007C3E92" w:rsidP="006B5E1E">
            <w:pPr>
              <w:jc w:val="both"/>
              <w:rPr>
                <w:rFonts w:ascii="Arial" w:eastAsia="DengXian" w:hAnsi="Arial" w:cs="Arial"/>
                <w:sz w:val="22"/>
                <w:szCs w:val="22"/>
              </w:rPr>
            </w:pPr>
            <w:r w:rsidRPr="00CC26C7">
              <w:rPr>
                <w:rFonts w:ascii="Arial" w:eastAsia="DengXian" w:hAnsi="Arial" w:cs="Arial"/>
                <w:sz w:val="22"/>
                <w:szCs w:val="22"/>
              </w:rPr>
              <w:t>83</w:t>
            </w:r>
          </w:p>
        </w:tc>
        <w:tc>
          <w:tcPr>
            <w:tcW w:w="1142" w:type="dxa"/>
            <w:tcBorders>
              <w:top w:val="nil"/>
              <w:left w:val="nil"/>
              <w:bottom w:val="single" w:sz="4" w:space="0" w:color="auto"/>
              <w:right w:val="nil"/>
            </w:tcBorders>
            <w:shd w:val="clear" w:color="auto" w:fill="auto"/>
            <w:noWrap/>
            <w:vAlign w:val="center"/>
            <w:hideMark/>
          </w:tcPr>
          <w:p w14:paraId="3F34E71C" w14:textId="77777777" w:rsidR="007C3E92" w:rsidRPr="00CC26C7" w:rsidRDefault="007C3E92" w:rsidP="006B5E1E">
            <w:pPr>
              <w:jc w:val="both"/>
              <w:rPr>
                <w:rFonts w:ascii="Arial" w:eastAsia="DengXian" w:hAnsi="Arial" w:cs="Arial"/>
                <w:sz w:val="22"/>
                <w:szCs w:val="22"/>
              </w:rPr>
            </w:pPr>
            <w:r w:rsidRPr="00CC26C7">
              <w:rPr>
                <w:rFonts w:ascii="Arial" w:eastAsia="DengXian" w:hAnsi="Arial" w:cs="Arial"/>
                <w:sz w:val="22"/>
                <w:szCs w:val="22"/>
              </w:rPr>
              <w:t>195</w:t>
            </w:r>
          </w:p>
        </w:tc>
        <w:tc>
          <w:tcPr>
            <w:tcW w:w="1320" w:type="dxa"/>
            <w:vMerge/>
            <w:tcBorders>
              <w:top w:val="nil"/>
              <w:left w:val="nil"/>
              <w:bottom w:val="single" w:sz="4" w:space="0" w:color="000000"/>
              <w:right w:val="nil"/>
            </w:tcBorders>
            <w:vAlign w:val="center"/>
            <w:hideMark/>
          </w:tcPr>
          <w:p w14:paraId="6B93047F" w14:textId="77777777" w:rsidR="007C3E92" w:rsidRPr="00CC26C7" w:rsidRDefault="007C3E92" w:rsidP="006B5E1E">
            <w:pPr>
              <w:jc w:val="both"/>
              <w:rPr>
                <w:rFonts w:ascii="Arial" w:eastAsia="DengXian" w:hAnsi="Arial" w:cs="Arial"/>
                <w:sz w:val="22"/>
                <w:szCs w:val="22"/>
              </w:rPr>
            </w:pPr>
          </w:p>
        </w:tc>
        <w:tc>
          <w:tcPr>
            <w:tcW w:w="1560" w:type="dxa"/>
            <w:vMerge/>
            <w:tcBorders>
              <w:top w:val="nil"/>
              <w:left w:val="nil"/>
              <w:bottom w:val="single" w:sz="4" w:space="0" w:color="000000"/>
              <w:right w:val="nil"/>
            </w:tcBorders>
            <w:vAlign w:val="center"/>
            <w:hideMark/>
          </w:tcPr>
          <w:p w14:paraId="0220687D" w14:textId="77777777" w:rsidR="007C3E92" w:rsidRPr="00CC26C7" w:rsidRDefault="007C3E92" w:rsidP="006B5E1E">
            <w:pPr>
              <w:jc w:val="both"/>
              <w:rPr>
                <w:rFonts w:ascii="Arial" w:eastAsia="DengXian" w:hAnsi="Arial" w:cs="Arial"/>
                <w:sz w:val="22"/>
                <w:szCs w:val="22"/>
              </w:rPr>
            </w:pPr>
          </w:p>
        </w:tc>
      </w:tr>
    </w:tbl>
    <w:p w14:paraId="204A2EE3" w14:textId="44026514" w:rsidR="00D141FA" w:rsidRPr="00CC26C7" w:rsidRDefault="00D141FA" w:rsidP="006B5E1E">
      <w:pPr>
        <w:jc w:val="both"/>
        <w:rPr>
          <w:rFonts w:ascii="Arial" w:hAnsi="Arial" w:cs="Arial"/>
          <w:sz w:val="22"/>
          <w:szCs w:val="22"/>
        </w:rPr>
      </w:pPr>
    </w:p>
    <w:sectPr w:rsidR="00D141FA" w:rsidRPr="00CC26C7" w:rsidSect="00697A73">
      <w:footerReference w:type="default" r:id="rId18"/>
      <w:pgSz w:w="11900" w:h="16840"/>
      <w:pgMar w:top="720" w:right="720" w:bottom="720" w:left="720" w:header="851" w:footer="992" w:gutter="0"/>
      <w:lnNumType w:countBy="1" w:restart="continuous"/>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A5F429" w14:textId="77777777" w:rsidR="001773D3" w:rsidRDefault="001773D3" w:rsidP="00773B1D">
      <w:r>
        <w:separator/>
      </w:r>
    </w:p>
  </w:endnote>
  <w:endnote w:type="continuationSeparator" w:id="0">
    <w:p w14:paraId="5DB55DA8" w14:textId="77777777" w:rsidR="001773D3" w:rsidRDefault="001773D3" w:rsidP="00773B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SimSun"/>
    <w:panose1 w:val="02010600030101010101"/>
    <w:charset w:val="86"/>
    <w:family w:val="auto"/>
    <w:pitch w:val="variable"/>
    <w:sig w:usb0="A00002BF" w:usb1="38CF7CFA" w:usb2="00000016" w:usb3="00000000" w:csb0="0004000F" w:csb1="00000000"/>
  </w:font>
  <w:font w:name="DengXian Light">
    <w:altName w:val="Arial Unicode MS"/>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6238964"/>
      <w:docPartObj>
        <w:docPartGallery w:val="Page Numbers (Bottom of Page)"/>
        <w:docPartUnique/>
      </w:docPartObj>
    </w:sdtPr>
    <w:sdtEndPr>
      <w:rPr>
        <w:noProof/>
      </w:rPr>
    </w:sdtEndPr>
    <w:sdtContent>
      <w:p w14:paraId="16F32DF1" w14:textId="01A48D63" w:rsidR="00A8098C" w:rsidRDefault="00A8098C">
        <w:pPr>
          <w:pStyle w:val="Footer"/>
          <w:jc w:val="center"/>
        </w:pPr>
        <w:r>
          <w:fldChar w:fldCharType="begin"/>
        </w:r>
        <w:r>
          <w:instrText xml:space="preserve"> PAGE   \* MERGEFORMAT </w:instrText>
        </w:r>
        <w:r>
          <w:fldChar w:fldCharType="separate"/>
        </w:r>
        <w:r w:rsidR="007F5113">
          <w:rPr>
            <w:noProof/>
          </w:rPr>
          <w:t>8</w:t>
        </w:r>
        <w:r>
          <w:rPr>
            <w:noProof/>
          </w:rPr>
          <w:fldChar w:fldCharType="end"/>
        </w:r>
      </w:p>
    </w:sdtContent>
  </w:sdt>
  <w:p w14:paraId="50BE0973" w14:textId="77777777" w:rsidR="00A8098C" w:rsidRDefault="00A809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246B72" w14:textId="77777777" w:rsidR="001773D3" w:rsidRDefault="001773D3" w:rsidP="00773B1D">
      <w:r>
        <w:separator/>
      </w:r>
    </w:p>
  </w:footnote>
  <w:footnote w:type="continuationSeparator" w:id="0">
    <w:p w14:paraId="1FC573C6" w14:textId="77777777" w:rsidR="001773D3" w:rsidRDefault="001773D3" w:rsidP="00773B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21D43"/>
    <w:multiLevelType w:val="hybridMultilevel"/>
    <w:tmpl w:val="761C99C4"/>
    <w:lvl w:ilvl="0" w:tplc="92147932">
      <w:start w:val="1"/>
      <w:numFmt w:val="bullet"/>
      <w:lvlText w:val="•"/>
      <w:lvlJc w:val="left"/>
      <w:pPr>
        <w:tabs>
          <w:tab w:val="num" w:pos="720"/>
        </w:tabs>
        <w:ind w:left="720" w:hanging="360"/>
      </w:pPr>
      <w:rPr>
        <w:rFonts w:ascii="Arial" w:hAnsi="Arial" w:hint="default"/>
      </w:rPr>
    </w:lvl>
    <w:lvl w:ilvl="1" w:tplc="D2C6A7AC" w:tentative="1">
      <w:start w:val="1"/>
      <w:numFmt w:val="bullet"/>
      <w:lvlText w:val="•"/>
      <w:lvlJc w:val="left"/>
      <w:pPr>
        <w:tabs>
          <w:tab w:val="num" w:pos="1440"/>
        </w:tabs>
        <w:ind w:left="1440" w:hanging="360"/>
      </w:pPr>
      <w:rPr>
        <w:rFonts w:ascii="Arial" w:hAnsi="Arial" w:hint="default"/>
      </w:rPr>
    </w:lvl>
    <w:lvl w:ilvl="2" w:tplc="F3C8FF9A" w:tentative="1">
      <w:start w:val="1"/>
      <w:numFmt w:val="bullet"/>
      <w:lvlText w:val="•"/>
      <w:lvlJc w:val="left"/>
      <w:pPr>
        <w:tabs>
          <w:tab w:val="num" w:pos="2160"/>
        </w:tabs>
        <w:ind w:left="2160" w:hanging="360"/>
      </w:pPr>
      <w:rPr>
        <w:rFonts w:ascii="Arial" w:hAnsi="Arial" w:hint="default"/>
      </w:rPr>
    </w:lvl>
    <w:lvl w:ilvl="3" w:tplc="3A1EFA3E" w:tentative="1">
      <w:start w:val="1"/>
      <w:numFmt w:val="bullet"/>
      <w:lvlText w:val="•"/>
      <w:lvlJc w:val="left"/>
      <w:pPr>
        <w:tabs>
          <w:tab w:val="num" w:pos="2880"/>
        </w:tabs>
        <w:ind w:left="2880" w:hanging="360"/>
      </w:pPr>
      <w:rPr>
        <w:rFonts w:ascii="Arial" w:hAnsi="Arial" w:hint="default"/>
      </w:rPr>
    </w:lvl>
    <w:lvl w:ilvl="4" w:tplc="B3CAC584" w:tentative="1">
      <w:start w:val="1"/>
      <w:numFmt w:val="bullet"/>
      <w:lvlText w:val="•"/>
      <w:lvlJc w:val="left"/>
      <w:pPr>
        <w:tabs>
          <w:tab w:val="num" w:pos="3600"/>
        </w:tabs>
        <w:ind w:left="3600" w:hanging="360"/>
      </w:pPr>
      <w:rPr>
        <w:rFonts w:ascii="Arial" w:hAnsi="Arial" w:hint="default"/>
      </w:rPr>
    </w:lvl>
    <w:lvl w:ilvl="5" w:tplc="CA98BDF4" w:tentative="1">
      <w:start w:val="1"/>
      <w:numFmt w:val="bullet"/>
      <w:lvlText w:val="•"/>
      <w:lvlJc w:val="left"/>
      <w:pPr>
        <w:tabs>
          <w:tab w:val="num" w:pos="4320"/>
        </w:tabs>
        <w:ind w:left="4320" w:hanging="360"/>
      </w:pPr>
      <w:rPr>
        <w:rFonts w:ascii="Arial" w:hAnsi="Arial" w:hint="default"/>
      </w:rPr>
    </w:lvl>
    <w:lvl w:ilvl="6" w:tplc="D35E4ABC" w:tentative="1">
      <w:start w:val="1"/>
      <w:numFmt w:val="bullet"/>
      <w:lvlText w:val="•"/>
      <w:lvlJc w:val="left"/>
      <w:pPr>
        <w:tabs>
          <w:tab w:val="num" w:pos="5040"/>
        </w:tabs>
        <w:ind w:left="5040" w:hanging="360"/>
      </w:pPr>
      <w:rPr>
        <w:rFonts w:ascii="Arial" w:hAnsi="Arial" w:hint="default"/>
      </w:rPr>
    </w:lvl>
    <w:lvl w:ilvl="7" w:tplc="9AE4C3D0" w:tentative="1">
      <w:start w:val="1"/>
      <w:numFmt w:val="bullet"/>
      <w:lvlText w:val="•"/>
      <w:lvlJc w:val="left"/>
      <w:pPr>
        <w:tabs>
          <w:tab w:val="num" w:pos="5760"/>
        </w:tabs>
        <w:ind w:left="5760" w:hanging="360"/>
      </w:pPr>
      <w:rPr>
        <w:rFonts w:ascii="Arial" w:hAnsi="Arial" w:hint="default"/>
      </w:rPr>
    </w:lvl>
    <w:lvl w:ilvl="8" w:tplc="BB6808C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073345C"/>
    <w:multiLevelType w:val="multilevel"/>
    <w:tmpl w:val="761C99C4"/>
    <w:lvl w:ilvl="0">
      <w:start w:val="1"/>
      <w:numFmt w:val="bullet"/>
      <w:lvlText w:val="•"/>
      <w:lvlJc w:val="left"/>
      <w:pPr>
        <w:tabs>
          <w:tab w:val="num" w:pos="720"/>
        </w:tabs>
        <w:ind w:left="720" w:hanging="360"/>
      </w:pPr>
      <w:rPr>
        <w:rFonts w:ascii="Arial" w:hAnsi="Arial" w:hint="default"/>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Arial" w:hAnsi="Arial" w:hint="default"/>
      </w:rPr>
    </w:lvl>
    <w:lvl w:ilvl="3">
      <w:start w:val="1"/>
      <w:numFmt w:val="bullet"/>
      <w:lvlText w:val="•"/>
      <w:lvlJc w:val="left"/>
      <w:pPr>
        <w:tabs>
          <w:tab w:val="num" w:pos="2880"/>
        </w:tabs>
        <w:ind w:left="2880" w:hanging="360"/>
      </w:pPr>
      <w:rPr>
        <w:rFonts w:ascii="Arial" w:hAnsi="Arial" w:hint="default"/>
      </w:rPr>
    </w:lvl>
    <w:lvl w:ilvl="4">
      <w:start w:val="1"/>
      <w:numFmt w:val="bullet"/>
      <w:lvlText w:val="•"/>
      <w:lvlJc w:val="left"/>
      <w:pPr>
        <w:tabs>
          <w:tab w:val="num" w:pos="3600"/>
        </w:tabs>
        <w:ind w:left="3600" w:hanging="360"/>
      </w:pPr>
      <w:rPr>
        <w:rFonts w:ascii="Arial" w:hAnsi="Arial" w:hint="default"/>
      </w:rPr>
    </w:lvl>
    <w:lvl w:ilvl="5">
      <w:start w:val="1"/>
      <w:numFmt w:val="bullet"/>
      <w:lvlText w:val="•"/>
      <w:lvlJc w:val="left"/>
      <w:pPr>
        <w:tabs>
          <w:tab w:val="num" w:pos="4320"/>
        </w:tabs>
        <w:ind w:left="4320" w:hanging="360"/>
      </w:pPr>
      <w:rPr>
        <w:rFonts w:ascii="Arial" w:hAnsi="Arial" w:hint="default"/>
      </w:rPr>
    </w:lvl>
    <w:lvl w:ilvl="6">
      <w:start w:val="1"/>
      <w:numFmt w:val="bullet"/>
      <w:lvlText w:val="•"/>
      <w:lvlJc w:val="left"/>
      <w:pPr>
        <w:tabs>
          <w:tab w:val="num" w:pos="5040"/>
        </w:tabs>
        <w:ind w:left="5040" w:hanging="360"/>
      </w:pPr>
      <w:rPr>
        <w:rFonts w:ascii="Arial" w:hAnsi="Arial" w:hint="default"/>
      </w:rPr>
    </w:lvl>
    <w:lvl w:ilvl="7">
      <w:start w:val="1"/>
      <w:numFmt w:val="bullet"/>
      <w:lvlText w:val="•"/>
      <w:lvlJc w:val="left"/>
      <w:pPr>
        <w:tabs>
          <w:tab w:val="num" w:pos="5760"/>
        </w:tabs>
        <w:ind w:left="5760" w:hanging="360"/>
      </w:pPr>
      <w:rPr>
        <w:rFonts w:ascii="Arial" w:hAnsi="Arial" w:hint="default"/>
      </w:rPr>
    </w:lvl>
    <w:lvl w:ilvl="8">
      <w:start w:val="1"/>
      <w:numFmt w:val="bullet"/>
      <w:lvlText w:val="•"/>
      <w:lvlJc w:val="left"/>
      <w:pPr>
        <w:tabs>
          <w:tab w:val="num" w:pos="6480"/>
        </w:tabs>
        <w:ind w:left="6480" w:hanging="360"/>
      </w:pPr>
      <w:rPr>
        <w:rFonts w:ascii="Arial" w:hAnsi="Arial" w:hint="default"/>
      </w:rPr>
    </w:lvl>
  </w:abstractNum>
  <w:abstractNum w:abstractNumId="2" w15:restartNumberingAfterBreak="0">
    <w:nsid w:val="172927C0"/>
    <w:multiLevelType w:val="hybridMultilevel"/>
    <w:tmpl w:val="03AC3E1A"/>
    <w:lvl w:ilvl="0" w:tplc="B5807932">
      <w:start w:val="1"/>
      <w:numFmt w:val="decimal"/>
      <w:lvlText w:val="%1)"/>
      <w:lvlJc w:val="left"/>
      <w:pPr>
        <w:ind w:left="720" w:hanging="360"/>
      </w:pPr>
      <w:rPr>
        <w:rFonts w:eastAsia="SimSu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81334E"/>
    <w:multiLevelType w:val="multilevel"/>
    <w:tmpl w:val="DE12E298"/>
    <w:lvl w:ilvl="0">
      <w:start w:val="1"/>
      <w:numFmt w:val="bullet"/>
      <w:lvlText w:val="•"/>
      <w:lvlJc w:val="left"/>
      <w:pPr>
        <w:tabs>
          <w:tab w:val="num" w:pos="720"/>
        </w:tabs>
        <w:ind w:left="720" w:hanging="360"/>
      </w:pPr>
      <w:rPr>
        <w:rFonts w:ascii="Arial" w:hAnsi="Arial" w:hint="default"/>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Arial" w:hAnsi="Arial" w:hint="default"/>
      </w:rPr>
    </w:lvl>
    <w:lvl w:ilvl="3">
      <w:start w:val="1"/>
      <w:numFmt w:val="bullet"/>
      <w:lvlText w:val="•"/>
      <w:lvlJc w:val="left"/>
      <w:pPr>
        <w:tabs>
          <w:tab w:val="num" w:pos="2880"/>
        </w:tabs>
        <w:ind w:left="2880" w:hanging="360"/>
      </w:pPr>
      <w:rPr>
        <w:rFonts w:ascii="Arial" w:hAnsi="Arial" w:hint="default"/>
      </w:rPr>
    </w:lvl>
    <w:lvl w:ilvl="4">
      <w:start w:val="1"/>
      <w:numFmt w:val="bullet"/>
      <w:lvlText w:val="•"/>
      <w:lvlJc w:val="left"/>
      <w:pPr>
        <w:tabs>
          <w:tab w:val="num" w:pos="3600"/>
        </w:tabs>
        <w:ind w:left="3600" w:hanging="360"/>
      </w:pPr>
      <w:rPr>
        <w:rFonts w:ascii="Arial" w:hAnsi="Arial" w:hint="default"/>
      </w:rPr>
    </w:lvl>
    <w:lvl w:ilvl="5">
      <w:start w:val="1"/>
      <w:numFmt w:val="bullet"/>
      <w:lvlText w:val="•"/>
      <w:lvlJc w:val="left"/>
      <w:pPr>
        <w:tabs>
          <w:tab w:val="num" w:pos="4320"/>
        </w:tabs>
        <w:ind w:left="4320" w:hanging="360"/>
      </w:pPr>
      <w:rPr>
        <w:rFonts w:ascii="Arial" w:hAnsi="Arial" w:hint="default"/>
      </w:rPr>
    </w:lvl>
    <w:lvl w:ilvl="6">
      <w:start w:val="1"/>
      <w:numFmt w:val="bullet"/>
      <w:lvlText w:val="•"/>
      <w:lvlJc w:val="left"/>
      <w:pPr>
        <w:tabs>
          <w:tab w:val="num" w:pos="5040"/>
        </w:tabs>
        <w:ind w:left="5040" w:hanging="360"/>
      </w:pPr>
      <w:rPr>
        <w:rFonts w:ascii="Arial" w:hAnsi="Arial" w:hint="default"/>
      </w:rPr>
    </w:lvl>
    <w:lvl w:ilvl="7">
      <w:start w:val="1"/>
      <w:numFmt w:val="bullet"/>
      <w:lvlText w:val="•"/>
      <w:lvlJc w:val="left"/>
      <w:pPr>
        <w:tabs>
          <w:tab w:val="num" w:pos="5760"/>
        </w:tabs>
        <w:ind w:left="5760" w:hanging="360"/>
      </w:pPr>
      <w:rPr>
        <w:rFonts w:ascii="Arial" w:hAnsi="Arial" w:hint="default"/>
      </w:rPr>
    </w:lvl>
    <w:lvl w:ilvl="8">
      <w:start w:val="1"/>
      <w:numFmt w:val="bullet"/>
      <w:lvlText w:val="•"/>
      <w:lvlJc w:val="left"/>
      <w:pPr>
        <w:tabs>
          <w:tab w:val="num" w:pos="6480"/>
        </w:tabs>
        <w:ind w:left="6480" w:hanging="360"/>
      </w:pPr>
      <w:rPr>
        <w:rFonts w:ascii="Arial" w:hAnsi="Arial" w:hint="default"/>
      </w:rPr>
    </w:lvl>
  </w:abstractNum>
  <w:abstractNum w:abstractNumId="4" w15:restartNumberingAfterBreak="0">
    <w:nsid w:val="2BD846A3"/>
    <w:multiLevelType w:val="hybridMultilevel"/>
    <w:tmpl w:val="7E26D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D2458"/>
    <w:multiLevelType w:val="hybridMultilevel"/>
    <w:tmpl w:val="49D86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3F6744"/>
    <w:multiLevelType w:val="hybridMultilevel"/>
    <w:tmpl w:val="DE12E298"/>
    <w:lvl w:ilvl="0" w:tplc="7DA23D74">
      <w:start w:val="1"/>
      <w:numFmt w:val="bullet"/>
      <w:lvlText w:val="•"/>
      <w:lvlJc w:val="left"/>
      <w:pPr>
        <w:tabs>
          <w:tab w:val="num" w:pos="720"/>
        </w:tabs>
        <w:ind w:left="720" w:hanging="360"/>
      </w:pPr>
      <w:rPr>
        <w:rFonts w:ascii="Arial" w:hAnsi="Arial" w:hint="default"/>
      </w:rPr>
    </w:lvl>
    <w:lvl w:ilvl="1" w:tplc="E85E0DDA" w:tentative="1">
      <w:start w:val="1"/>
      <w:numFmt w:val="bullet"/>
      <w:lvlText w:val="•"/>
      <w:lvlJc w:val="left"/>
      <w:pPr>
        <w:tabs>
          <w:tab w:val="num" w:pos="1440"/>
        </w:tabs>
        <w:ind w:left="1440" w:hanging="360"/>
      </w:pPr>
      <w:rPr>
        <w:rFonts w:ascii="Arial" w:hAnsi="Arial" w:hint="default"/>
      </w:rPr>
    </w:lvl>
    <w:lvl w:ilvl="2" w:tplc="D15C39CE" w:tentative="1">
      <w:start w:val="1"/>
      <w:numFmt w:val="bullet"/>
      <w:lvlText w:val="•"/>
      <w:lvlJc w:val="left"/>
      <w:pPr>
        <w:tabs>
          <w:tab w:val="num" w:pos="2160"/>
        </w:tabs>
        <w:ind w:left="2160" w:hanging="360"/>
      </w:pPr>
      <w:rPr>
        <w:rFonts w:ascii="Arial" w:hAnsi="Arial" w:hint="default"/>
      </w:rPr>
    </w:lvl>
    <w:lvl w:ilvl="3" w:tplc="E1AAD8E6" w:tentative="1">
      <w:start w:val="1"/>
      <w:numFmt w:val="bullet"/>
      <w:lvlText w:val="•"/>
      <w:lvlJc w:val="left"/>
      <w:pPr>
        <w:tabs>
          <w:tab w:val="num" w:pos="2880"/>
        </w:tabs>
        <w:ind w:left="2880" w:hanging="360"/>
      </w:pPr>
      <w:rPr>
        <w:rFonts w:ascii="Arial" w:hAnsi="Arial" w:hint="default"/>
      </w:rPr>
    </w:lvl>
    <w:lvl w:ilvl="4" w:tplc="8C0AE9A6" w:tentative="1">
      <w:start w:val="1"/>
      <w:numFmt w:val="bullet"/>
      <w:lvlText w:val="•"/>
      <w:lvlJc w:val="left"/>
      <w:pPr>
        <w:tabs>
          <w:tab w:val="num" w:pos="3600"/>
        </w:tabs>
        <w:ind w:left="3600" w:hanging="360"/>
      </w:pPr>
      <w:rPr>
        <w:rFonts w:ascii="Arial" w:hAnsi="Arial" w:hint="default"/>
      </w:rPr>
    </w:lvl>
    <w:lvl w:ilvl="5" w:tplc="05944D56" w:tentative="1">
      <w:start w:val="1"/>
      <w:numFmt w:val="bullet"/>
      <w:lvlText w:val="•"/>
      <w:lvlJc w:val="left"/>
      <w:pPr>
        <w:tabs>
          <w:tab w:val="num" w:pos="4320"/>
        </w:tabs>
        <w:ind w:left="4320" w:hanging="360"/>
      </w:pPr>
      <w:rPr>
        <w:rFonts w:ascii="Arial" w:hAnsi="Arial" w:hint="default"/>
      </w:rPr>
    </w:lvl>
    <w:lvl w:ilvl="6" w:tplc="65D86592" w:tentative="1">
      <w:start w:val="1"/>
      <w:numFmt w:val="bullet"/>
      <w:lvlText w:val="•"/>
      <w:lvlJc w:val="left"/>
      <w:pPr>
        <w:tabs>
          <w:tab w:val="num" w:pos="5040"/>
        </w:tabs>
        <w:ind w:left="5040" w:hanging="360"/>
      </w:pPr>
      <w:rPr>
        <w:rFonts w:ascii="Arial" w:hAnsi="Arial" w:hint="default"/>
      </w:rPr>
    </w:lvl>
    <w:lvl w:ilvl="7" w:tplc="FB86F8BE" w:tentative="1">
      <w:start w:val="1"/>
      <w:numFmt w:val="bullet"/>
      <w:lvlText w:val="•"/>
      <w:lvlJc w:val="left"/>
      <w:pPr>
        <w:tabs>
          <w:tab w:val="num" w:pos="5760"/>
        </w:tabs>
        <w:ind w:left="5760" w:hanging="360"/>
      </w:pPr>
      <w:rPr>
        <w:rFonts w:ascii="Arial" w:hAnsi="Arial" w:hint="default"/>
      </w:rPr>
    </w:lvl>
    <w:lvl w:ilvl="8" w:tplc="57C6BD0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CF67AC9"/>
    <w:multiLevelType w:val="hybridMultilevel"/>
    <w:tmpl w:val="03AC3E1A"/>
    <w:lvl w:ilvl="0" w:tplc="B5807932">
      <w:start w:val="1"/>
      <w:numFmt w:val="decimal"/>
      <w:lvlText w:val="%1)"/>
      <w:lvlJc w:val="left"/>
      <w:pPr>
        <w:ind w:left="720" w:hanging="360"/>
      </w:pPr>
      <w:rPr>
        <w:rFonts w:eastAsia="SimSu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C13BDE"/>
    <w:multiLevelType w:val="hybridMultilevel"/>
    <w:tmpl w:val="03AC3E1A"/>
    <w:lvl w:ilvl="0" w:tplc="B5807932">
      <w:start w:val="1"/>
      <w:numFmt w:val="decimal"/>
      <w:lvlText w:val="%1)"/>
      <w:lvlJc w:val="left"/>
      <w:pPr>
        <w:ind w:left="720" w:hanging="360"/>
      </w:pPr>
      <w:rPr>
        <w:rFonts w:eastAsia="SimSu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A725D0"/>
    <w:multiLevelType w:val="hybridMultilevel"/>
    <w:tmpl w:val="49D86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B34550"/>
    <w:multiLevelType w:val="hybridMultilevel"/>
    <w:tmpl w:val="96B2B032"/>
    <w:lvl w:ilvl="0" w:tplc="DA324C50">
      <w:start w:val="1"/>
      <w:numFmt w:val="bullet"/>
      <w:lvlText w:val="•"/>
      <w:lvlJc w:val="left"/>
      <w:pPr>
        <w:tabs>
          <w:tab w:val="num" w:pos="720"/>
        </w:tabs>
        <w:ind w:left="720" w:hanging="360"/>
      </w:pPr>
      <w:rPr>
        <w:rFonts w:ascii="Arial" w:hAnsi="Arial" w:hint="default"/>
      </w:rPr>
    </w:lvl>
    <w:lvl w:ilvl="1" w:tplc="1D885BE4" w:tentative="1">
      <w:start w:val="1"/>
      <w:numFmt w:val="bullet"/>
      <w:lvlText w:val="•"/>
      <w:lvlJc w:val="left"/>
      <w:pPr>
        <w:tabs>
          <w:tab w:val="num" w:pos="1440"/>
        </w:tabs>
        <w:ind w:left="1440" w:hanging="360"/>
      </w:pPr>
      <w:rPr>
        <w:rFonts w:ascii="Arial" w:hAnsi="Arial" w:hint="default"/>
      </w:rPr>
    </w:lvl>
    <w:lvl w:ilvl="2" w:tplc="AEACA86A" w:tentative="1">
      <w:start w:val="1"/>
      <w:numFmt w:val="bullet"/>
      <w:lvlText w:val="•"/>
      <w:lvlJc w:val="left"/>
      <w:pPr>
        <w:tabs>
          <w:tab w:val="num" w:pos="2160"/>
        </w:tabs>
        <w:ind w:left="2160" w:hanging="360"/>
      </w:pPr>
      <w:rPr>
        <w:rFonts w:ascii="Arial" w:hAnsi="Arial" w:hint="default"/>
      </w:rPr>
    </w:lvl>
    <w:lvl w:ilvl="3" w:tplc="80060628" w:tentative="1">
      <w:start w:val="1"/>
      <w:numFmt w:val="bullet"/>
      <w:lvlText w:val="•"/>
      <w:lvlJc w:val="left"/>
      <w:pPr>
        <w:tabs>
          <w:tab w:val="num" w:pos="2880"/>
        </w:tabs>
        <w:ind w:left="2880" w:hanging="360"/>
      </w:pPr>
      <w:rPr>
        <w:rFonts w:ascii="Arial" w:hAnsi="Arial" w:hint="default"/>
      </w:rPr>
    </w:lvl>
    <w:lvl w:ilvl="4" w:tplc="6E2AB3F4" w:tentative="1">
      <w:start w:val="1"/>
      <w:numFmt w:val="bullet"/>
      <w:lvlText w:val="•"/>
      <w:lvlJc w:val="left"/>
      <w:pPr>
        <w:tabs>
          <w:tab w:val="num" w:pos="3600"/>
        </w:tabs>
        <w:ind w:left="3600" w:hanging="360"/>
      </w:pPr>
      <w:rPr>
        <w:rFonts w:ascii="Arial" w:hAnsi="Arial" w:hint="default"/>
      </w:rPr>
    </w:lvl>
    <w:lvl w:ilvl="5" w:tplc="152447D4" w:tentative="1">
      <w:start w:val="1"/>
      <w:numFmt w:val="bullet"/>
      <w:lvlText w:val="•"/>
      <w:lvlJc w:val="left"/>
      <w:pPr>
        <w:tabs>
          <w:tab w:val="num" w:pos="4320"/>
        </w:tabs>
        <w:ind w:left="4320" w:hanging="360"/>
      </w:pPr>
      <w:rPr>
        <w:rFonts w:ascii="Arial" w:hAnsi="Arial" w:hint="default"/>
      </w:rPr>
    </w:lvl>
    <w:lvl w:ilvl="6" w:tplc="1ADA9FD4" w:tentative="1">
      <w:start w:val="1"/>
      <w:numFmt w:val="bullet"/>
      <w:lvlText w:val="•"/>
      <w:lvlJc w:val="left"/>
      <w:pPr>
        <w:tabs>
          <w:tab w:val="num" w:pos="5040"/>
        </w:tabs>
        <w:ind w:left="5040" w:hanging="360"/>
      </w:pPr>
      <w:rPr>
        <w:rFonts w:ascii="Arial" w:hAnsi="Arial" w:hint="default"/>
      </w:rPr>
    </w:lvl>
    <w:lvl w:ilvl="7" w:tplc="141E122C" w:tentative="1">
      <w:start w:val="1"/>
      <w:numFmt w:val="bullet"/>
      <w:lvlText w:val="•"/>
      <w:lvlJc w:val="left"/>
      <w:pPr>
        <w:tabs>
          <w:tab w:val="num" w:pos="5760"/>
        </w:tabs>
        <w:ind w:left="5760" w:hanging="360"/>
      </w:pPr>
      <w:rPr>
        <w:rFonts w:ascii="Arial" w:hAnsi="Arial" w:hint="default"/>
      </w:rPr>
    </w:lvl>
    <w:lvl w:ilvl="8" w:tplc="77EE677A"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7"/>
  </w:num>
  <w:num w:numId="3">
    <w:abstractNumId w:val="2"/>
  </w:num>
  <w:num w:numId="4">
    <w:abstractNumId w:val="9"/>
  </w:num>
  <w:num w:numId="5">
    <w:abstractNumId w:val="5"/>
  </w:num>
  <w:num w:numId="6">
    <w:abstractNumId w:val="4"/>
  </w:num>
  <w:num w:numId="7">
    <w:abstractNumId w:val="10"/>
  </w:num>
  <w:num w:numId="8">
    <w:abstractNumId w:val="0"/>
  </w:num>
  <w:num w:numId="9">
    <w:abstractNumId w:val="1"/>
  </w:num>
  <w:num w:numId="10">
    <w:abstractNumId w:val="6"/>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uo, Shicheng">
    <w15:presenceInfo w15:providerId="AD" w15:userId="S-1-5-21-2000478354-1637723038-1606980848-2066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 Communications&lt;/Style&gt;&lt;LeftDelim&gt;{&lt;/LeftDelim&gt;&lt;RightDelim&gt;}&lt;/RightDelim&gt;&lt;FontName&gt;宋体&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drefev2i2v9r1epa545dvf6stszwdw00vdp&quot;&gt;MGD&lt;record-ids&gt;&lt;item&gt;191&lt;/item&gt;&lt;/record-ids&gt;&lt;/item&gt;&lt;/Libraries&gt;"/>
  </w:docVars>
  <w:rsids>
    <w:rsidRoot w:val="0089090A"/>
    <w:rsid w:val="00001032"/>
    <w:rsid w:val="00001BE7"/>
    <w:rsid w:val="000021EF"/>
    <w:rsid w:val="00003056"/>
    <w:rsid w:val="0000488A"/>
    <w:rsid w:val="00007767"/>
    <w:rsid w:val="00012712"/>
    <w:rsid w:val="00012799"/>
    <w:rsid w:val="00021897"/>
    <w:rsid w:val="000268C9"/>
    <w:rsid w:val="00040163"/>
    <w:rsid w:val="00040C21"/>
    <w:rsid w:val="00041AD3"/>
    <w:rsid w:val="000461F4"/>
    <w:rsid w:val="00050739"/>
    <w:rsid w:val="00054047"/>
    <w:rsid w:val="00055AEA"/>
    <w:rsid w:val="000576F5"/>
    <w:rsid w:val="00062B10"/>
    <w:rsid w:val="00062B8B"/>
    <w:rsid w:val="00062CDC"/>
    <w:rsid w:val="0006643C"/>
    <w:rsid w:val="00070DAA"/>
    <w:rsid w:val="000809F6"/>
    <w:rsid w:val="00080FA6"/>
    <w:rsid w:val="0008577E"/>
    <w:rsid w:val="00091ED7"/>
    <w:rsid w:val="000A230B"/>
    <w:rsid w:val="000B3FE0"/>
    <w:rsid w:val="000B4047"/>
    <w:rsid w:val="000B5D48"/>
    <w:rsid w:val="000C26FB"/>
    <w:rsid w:val="000D541C"/>
    <w:rsid w:val="000E497C"/>
    <w:rsid w:val="000E76D7"/>
    <w:rsid w:val="000F0C28"/>
    <w:rsid w:val="000F0C57"/>
    <w:rsid w:val="000F47BC"/>
    <w:rsid w:val="000F7CBE"/>
    <w:rsid w:val="001005EA"/>
    <w:rsid w:val="00100FF9"/>
    <w:rsid w:val="001038B0"/>
    <w:rsid w:val="001050CE"/>
    <w:rsid w:val="00105BA5"/>
    <w:rsid w:val="001072E3"/>
    <w:rsid w:val="00107569"/>
    <w:rsid w:val="00120713"/>
    <w:rsid w:val="001218F4"/>
    <w:rsid w:val="00121E25"/>
    <w:rsid w:val="00126042"/>
    <w:rsid w:val="00131915"/>
    <w:rsid w:val="00131BA8"/>
    <w:rsid w:val="00131DAE"/>
    <w:rsid w:val="00147CB2"/>
    <w:rsid w:val="00147DC3"/>
    <w:rsid w:val="001515E7"/>
    <w:rsid w:val="00155494"/>
    <w:rsid w:val="0017309A"/>
    <w:rsid w:val="00175652"/>
    <w:rsid w:val="00176445"/>
    <w:rsid w:val="001773D3"/>
    <w:rsid w:val="0018002D"/>
    <w:rsid w:val="00180F99"/>
    <w:rsid w:val="001849AE"/>
    <w:rsid w:val="00184DF1"/>
    <w:rsid w:val="001A1B68"/>
    <w:rsid w:val="001A3091"/>
    <w:rsid w:val="001A5A65"/>
    <w:rsid w:val="001A6659"/>
    <w:rsid w:val="001A74F1"/>
    <w:rsid w:val="001C1E2E"/>
    <w:rsid w:val="001D0A11"/>
    <w:rsid w:val="001D1605"/>
    <w:rsid w:val="001D41D3"/>
    <w:rsid w:val="001E13AA"/>
    <w:rsid w:val="001E30E1"/>
    <w:rsid w:val="001E5A98"/>
    <w:rsid w:val="001F1606"/>
    <w:rsid w:val="001F17B7"/>
    <w:rsid w:val="001F3908"/>
    <w:rsid w:val="00200FEE"/>
    <w:rsid w:val="0020464D"/>
    <w:rsid w:val="00204C26"/>
    <w:rsid w:val="0021046C"/>
    <w:rsid w:val="00212325"/>
    <w:rsid w:val="00212E92"/>
    <w:rsid w:val="00224416"/>
    <w:rsid w:val="00233196"/>
    <w:rsid w:val="002344F4"/>
    <w:rsid w:val="00237846"/>
    <w:rsid w:val="00241815"/>
    <w:rsid w:val="00242187"/>
    <w:rsid w:val="0024399B"/>
    <w:rsid w:val="00244B7F"/>
    <w:rsid w:val="002477EE"/>
    <w:rsid w:val="00250CF9"/>
    <w:rsid w:val="00255B2A"/>
    <w:rsid w:val="002647E8"/>
    <w:rsid w:val="002657C6"/>
    <w:rsid w:val="00266D0F"/>
    <w:rsid w:val="0027159C"/>
    <w:rsid w:val="00271D33"/>
    <w:rsid w:val="00275FF1"/>
    <w:rsid w:val="002767B5"/>
    <w:rsid w:val="00276BC1"/>
    <w:rsid w:val="0027718F"/>
    <w:rsid w:val="0027790C"/>
    <w:rsid w:val="00282DB1"/>
    <w:rsid w:val="002860D2"/>
    <w:rsid w:val="00290869"/>
    <w:rsid w:val="002959E5"/>
    <w:rsid w:val="002A519D"/>
    <w:rsid w:val="002B1447"/>
    <w:rsid w:val="002B7C2E"/>
    <w:rsid w:val="002C04D3"/>
    <w:rsid w:val="002C0EC8"/>
    <w:rsid w:val="002C1801"/>
    <w:rsid w:val="002C1AFF"/>
    <w:rsid w:val="002C5A7B"/>
    <w:rsid w:val="002D3B90"/>
    <w:rsid w:val="002D40B6"/>
    <w:rsid w:val="002D4994"/>
    <w:rsid w:val="002E482F"/>
    <w:rsid w:val="002E5382"/>
    <w:rsid w:val="002F06A9"/>
    <w:rsid w:val="002F26BA"/>
    <w:rsid w:val="002F4BEB"/>
    <w:rsid w:val="002F4C09"/>
    <w:rsid w:val="002F65E7"/>
    <w:rsid w:val="002F7076"/>
    <w:rsid w:val="00303FF8"/>
    <w:rsid w:val="0031084F"/>
    <w:rsid w:val="003114B1"/>
    <w:rsid w:val="0031237A"/>
    <w:rsid w:val="00312F56"/>
    <w:rsid w:val="003156D3"/>
    <w:rsid w:val="00315F7A"/>
    <w:rsid w:val="0032042B"/>
    <w:rsid w:val="00324E5E"/>
    <w:rsid w:val="00326001"/>
    <w:rsid w:val="00326140"/>
    <w:rsid w:val="00333B60"/>
    <w:rsid w:val="00335A9C"/>
    <w:rsid w:val="003423ED"/>
    <w:rsid w:val="00342667"/>
    <w:rsid w:val="00350BE4"/>
    <w:rsid w:val="003527E8"/>
    <w:rsid w:val="003535D0"/>
    <w:rsid w:val="00363DBE"/>
    <w:rsid w:val="0036554C"/>
    <w:rsid w:val="003707AC"/>
    <w:rsid w:val="00375FAD"/>
    <w:rsid w:val="00376553"/>
    <w:rsid w:val="00383730"/>
    <w:rsid w:val="003841FD"/>
    <w:rsid w:val="00384397"/>
    <w:rsid w:val="00391AD7"/>
    <w:rsid w:val="003B12DB"/>
    <w:rsid w:val="003B4DB1"/>
    <w:rsid w:val="003B50FB"/>
    <w:rsid w:val="003C5AC7"/>
    <w:rsid w:val="003C6100"/>
    <w:rsid w:val="003E0AD5"/>
    <w:rsid w:val="003F2564"/>
    <w:rsid w:val="003F2A45"/>
    <w:rsid w:val="004005F6"/>
    <w:rsid w:val="004053CA"/>
    <w:rsid w:val="00406390"/>
    <w:rsid w:val="00413B78"/>
    <w:rsid w:val="0041437C"/>
    <w:rsid w:val="0041625C"/>
    <w:rsid w:val="004179D1"/>
    <w:rsid w:val="00422153"/>
    <w:rsid w:val="00423D91"/>
    <w:rsid w:val="00424367"/>
    <w:rsid w:val="004245CD"/>
    <w:rsid w:val="00426C2D"/>
    <w:rsid w:val="004270D3"/>
    <w:rsid w:val="00432A35"/>
    <w:rsid w:val="00432AB9"/>
    <w:rsid w:val="00433553"/>
    <w:rsid w:val="00433C17"/>
    <w:rsid w:val="0044021B"/>
    <w:rsid w:val="004404F9"/>
    <w:rsid w:val="00440BCB"/>
    <w:rsid w:val="004436CD"/>
    <w:rsid w:val="0044627E"/>
    <w:rsid w:val="004479B3"/>
    <w:rsid w:val="004564F5"/>
    <w:rsid w:val="0046236C"/>
    <w:rsid w:val="004623E9"/>
    <w:rsid w:val="00464CDD"/>
    <w:rsid w:val="00473818"/>
    <w:rsid w:val="00475509"/>
    <w:rsid w:val="004770D7"/>
    <w:rsid w:val="00493CD2"/>
    <w:rsid w:val="00497341"/>
    <w:rsid w:val="004A0799"/>
    <w:rsid w:val="004B442C"/>
    <w:rsid w:val="004C0508"/>
    <w:rsid w:val="004C6F9B"/>
    <w:rsid w:val="004D1A1C"/>
    <w:rsid w:val="004D453C"/>
    <w:rsid w:val="004D4A78"/>
    <w:rsid w:val="004E2CBD"/>
    <w:rsid w:val="004E2FDE"/>
    <w:rsid w:val="004E6ACD"/>
    <w:rsid w:val="004F2163"/>
    <w:rsid w:val="004F44FD"/>
    <w:rsid w:val="00502C60"/>
    <w:rsid w:val="00503288"/>
    <w:rsid w:val="005036BF"/>
    <w:rsid w:val="005127C1"/>
    <w:rsid w:val="00513880"/>
    <w:rsid w:val="005219E2"/>
    <w:rsid w:val="0052352F"/>
    <w:rsid w:val="00526D0E"/>
    <w:rsid w:val="00527313"/>
    <w:rsid w:val="0053281F"/>
    <w:rsid w:val="00550A47"/>
    <w:rsid w:val="005544C8"/>
    <w:rsid w:val="00557F40"/>
    <w:rsid w:val="00565874"/>
    <w:rsid w:val="00567E10"/>
    <w:rsid w:val="005711BF"/>
    <w:rsid w:val="00571CC8"/>
    <w:rsid w:val="00571F05"/>
    <w:rsid w:val="00572555"/>
    <w:rsid w:val="00572598"/>
    <w:rsid w:val="00576AAC"/>
    <w:rsid w:val="00581676"/>
    <w:rsid w:val="00581F7C"/>
    <w:rsid w:val="00582641"/>
    <w:rsid w:val="00582DE8"/>
    <w:rsid w:val="005850C6"/>
    <w:rsid w:val="005934F5"/>
    <w:rsid w:val="00597B8C"/>
    <w:rsid w:val="005A070B"/>
    <w:rsid w:val="005A596A"/>
    <w:rsid w:val="005A65CE"/>
    <w:rsid w:val="005B2613"/>
    <w:rsid w:val="005B48AA"/>
    <w:rsid w:val="005B5FE3"/>
    <w:rsid w:val="005B763E"/>
    <w:rsid w:val="005C0250"/>
    <w:rsid w:val="005C30C8"/>
    <w:rsid w:val="005C3AE2"/>
    <w:rsid w:val="005D2A3D"/>
    <w:rsid w:val="005D6D8A"/>
    <w:rsid w:val="005D70EF"/>
    <w:rsid w:val="005F0DC4"/>
    <w:rsid w:val="005F107B"/>
    <w:rsid w:val="005F357B"/>
    <w:rsid w:val="005F35D6"/>
    <w:rsid w:val="005F75B3"/>
    <w:rsid w:val="006010F8"/>
    <w:rsid w:val="0060420C"/>
    <w:rsid w:val="00611E8A"/>
    <w:rsid w:val="00615DF7"/>
    <w:rsid w:val="00622F7E"/>
    <w:rsid w:val="00624CB2"/>
    <w:rsid w:val="0062696D"/>
    <w:rsid w:val="006308B6"/>
    <w:rsid w:val="00632290"/>
    <w:rsid w:val="00637729"/>
    <w:rsid w:val="0064391A"/>
    <w:rsid w:val="00645704"/>
    <w:rsid w:val="006457BC"/>
    <w:rsid w:val="00663114"/>
    <w:rsid w:val="006645C4"/>
    <w:rsid w:val="00666E60"/>
    <w:rsid w:val="0067017C"/>
    <w:rsid w:val="00673EFA"/>
    <w:rsid w:val="0067462E"/>
    <w:rsid w:val="00674A98"/>
    <w:rsid w:val="00677B6D"/>
    <w:rsid w:val="0068186B"/>
    <w:rsid w:val="00681A8D"/>
    <w:rsid w:val="00684CD4"/>
    <w:rsid w:val="0068755A"/>
    <w:rsid w:val="00695731"/>
    <w:rsid w:val="006967FD"/>
    <w:rsid w:val="00697A73"/>
    <w:rsid w:val="006A1486"/>
    <w:rsid w:val="006A33B9"/>
    <w:rsid w:val="006A5425"/>
    <w:rsid w:val="006A78C8"/>
    <w:rsid w:val="006B0086"/>
    <w:rsid w:val="006B1ADE"/>
    <w:rsid w:val="006B49C6"/>
    <w:rsid w:val="006B5E1E"/>
    <w:rsid w:val="006C24A2"/>
    <w:rsid w:val="006D3959"/>
    <w:rsid w:val="006D48B3"/>
    <w:rsid w:val="006E06A3"/>
    <w:rsid w:val="006E33D3"/>
    <w:rsid w:val="006E601C"/>
    <w:rsid w:val="006E7D8A"/>
    <w:rsid w:val="006F2C66"/>
    <w:rsid w:val="006F7D5A"/>
    <w:rsid w:val="00705AAF"/>
    <w:rsid w:val="007062AA"/>
    <w:rsid w:val="00706C0D"/>
    <w:rsid w:val="00710606"/>
    <w:rsid w:val="00710DE0"/>
    <w:rsid w:val="0071177E"/>
    <w:rsid w:val="00713390"/>
    <w:rsid w:val="007144CB"/>
    <w:rsid w:val="00716901"/>
    <w:rsid w:val="00717049"/>
    <w:rsid w:val="00717BAE"/>
    <w:rsid w:val="007212F5"/>
    <w:rsid w:val="00721322"/>
    <w:rsid w:val="00721705"/>
    <w:rsid w:val="00722210"/>
    <w:rsid w:val="00724D32"/>
    <w:rsid w:val="00725662"/>
    <w:rsid w:val="00726F8B"/>
    <w:rsid w:val="0072736B"/>
    <w:rsid w:val="007302D3"/>
    <w:rsid w:val="00731795"/>
    <w:rsid w:val="00731BB7"/>
    <w:rsid w:val="00743D48"/>
    <w:rsid w:val="00745EA7"/>
    <w:rsid w:val="0074703B"/>
    <w:rsid w:val="00747E71"/>
    <w:rsid w:val="007621A3"/>
    <w:rsid w:val="00762D0C"/>
    <w:rsid w:val="00763AEC"/>
    <w:rsid w:val="00764528"/>
    <w:rsid w:val="0077393D"/>
    <w:rsid w:val="00773B1D"/>
    <w:rsid w:val="0077526A"/>
    <w:rsid w:val="00775350"/>
    <w:rsid w:val="00777158"/>
    <w:rsid w:val="00785627"/>
    <w:rsid w:val="00786DC0"/>
    <w:rsid w:val="007A1D9A"/>
    <w:rsid w:val="007A702E"/>
    <w:rsid w:val="007B06AE"/>
    <w:rsid w:val="007B3196"/>
    <w:rsid w:val="007B7635"/>
    <w:rsid w:val="007C3E92"/>
    <w:rsid w:val="007C5952"/>
    <w:rsid w:val="007C59B1"/>
    <w:rsid w:val="007C7B9D"/>
    <w:rsid w:val="007D202F"/>
    <w:rsid w:val="007E7ADF"/>
    <w:rsid w:val="007F5113"/>
    <w:rsid w:val="007F5633"/>
    <w:rsid w:val="007F59E1"/>
    <w:rsid w:val="00801526"/>
    <w:rsid w:val="00816400"/>
    <w:rsid w:val="0081723F"/>
    <w:rsid w:val="00823739"/>
    <w:rsid w:val="0082668A"/>
    <w:rsid w:val="00830E1B"/>
    <w:rsid w:val="00832CE7"/>
    <w:rsid w:val="00835B76"/>
    <w:rsid w:val="00835F74"/>
    <w:rsid w:val="008378E1"/>
    <w:rsid w:val="00841104"/>
    <w:rsid w:val="00844A48"/>
    <w:rsid w:val="008452E3"/>
    <w:rsid w:val="008519EF"/>
    <w:rsid w:val="0086011E"/>
    <w:rsid w:val="008671F4"/>
    <w:rsid w:val="00870549"/>
    <w:rsid w:val="0087514B"/>
    <w:rsid w:val="008766D6"/>
    <w:rsid w:val="00882B33"/>
    <w:rsid w:val="00884525"/>
    <w:rsid w:val="0089090A"/>
    <w:rsid w:val="008922B0"/>
    <w:rsid w:val="00893AAF"/>
    <w:rsid w:val="0089639C"/>
    <w:rsid w:val="008B2BCA"/>
    <w:rsid w:val="008B4D20"/>
    <w:rsid w:val="008B50E2"/>
    <w:rsid w:val="008B5B90"/>
    <w:rsid w:val="008C0195"/>
    <w:rsid w:val="008C51DA"/>
    <w:rsid w:val="008D066A"/>
    <w:rsid w:val="008D0731"/>
    <w:rsid w:val="008D1243"/>
    <w:rsid w:val="008D2263"/>
    <w:rsid w:val="008D4D6D"/>
    <w:rsid w:val="008E1390"/>
    <w:rsid w:val="008E4646"/>
    <w:rsid w:val="008F0C2C"/>
    <w:rsid w:val="008F2D79"/>
    <w:rsid w:val="008F4CA3"/>
    <w:rsid w:val="008F5FF7"/>
    <w:rsid w:val="009000F6"/>
    <w:rsid w:val="009036D6"/>
    <w:rsid w:val="00903BBA"/>
    <w:rsid w:val="00905268"/>
    <w:rsid w:val="00913E75"/>
    <w:rsid w:val="00922F21"/>
    <w:rsid w:val="009248EF"/>
    <w:rsid w:val="0093550D"/>
    <w:rsid w:val="00936557"/>
    <w:rsid w:val="0094359C"/>
    <w:rsid w:val="009446D3"/>
    <w:rsid w:val="00953186"/>
    <w:rsid w:val="0095704A"/>
    <w:rsid w:val="00963594"/>
    <w:rsid w:val="00977AFF"/>
    <w:rsid w:val="00986464"/>
    <w:rsid w:val="00991DA1"/>
    <w:rsid w:val="0099273F"/>
    <w:rsid w:val="009A2E2D"/>
    <w:rsid w:val="009A3C7F"/>
    <w:rsid w:val="009A6457"/>
    <w:rsid w:val="009B00C4"/>
    <w:rsid w:val="009B777C"/>
    <w:rsid w:val="009C2AA9"/>
    <w:rsid w:val="009D08D9"/>
    <w:rsid w:val="009D7F36"/>
    <w:rsid w:val="009E09CE"/>
    <w:rsid w:val="009F042F"/>
    <w:rsid w:val="009F3D43"/>
    <w:rsid w:val="00A03CB4"/>
    <w:rsid w:val="00A04E47"/>
    <w:rsid w:val="00A135E4"/>
    <w:rsid w:val="00A20AED"/>
    <w:rsid w:val="00A236E8"/>
    <w:rsid w:val="00A257EF"/>
    <w:rsid w:val="00A26E8D"/>
    <w:rsid w:val="00A317E1"/>
    <w:rsid w:val="00A318D5"/>
    <w:rsid w:val="00A31A8A"/>
    <w:rsid w:val="00A344B2"/>
    <w:rsid w:val="00A372C9"/>
    <w:rsid w:val="00A41876"/>
    <w:rsid w:val="00A430E9"/>
    <w:rsid w:val="00A4460C"/>
    <w:rsid w:val="00A5045A"/>
    <w:rsid w:val="00A53321"/>
    <w:rsid w:val="00A53CDE"/>
    <w:rsid w:val="00A639CF"/>
    <w:rsid w:val="00A640F6"/>
    <w:rsid w:val="00A64496"/>
    <w:rsid w:val="00A67B7D"/>
    <w:rsid w:val="00A67DB6"/>
    <w:rsid w:val="00A72275"/>
    <w:rsid w:val="00A72503"/>
    <w:rsid w:val="00A73853"/>
    <w:rsid w:val="00A77D20"/>
    <w:rsid w:val="00A8098C"/>
    <w:rsid w:val="00A87621"/>
    <w:rsid w:val="00A96933"/>
    <w:rsid w:val="00AA040D"/>
    <w:rsid w:val="00AA0E29"/>
    <w:rsid w:val="00AA205C"/>
    <w:rsid w:val="00AA633E"/>
    <w:rsid w:val="00AA6FC0"/>
    <w:rsid w:val="00AB0D6A"/>
    <w:rsid w:val="00AB0EA6"/>
    <w:rsid w:val="00AB6B6A"/>
    <w:rsid w:val="00AC056E"/>
    <w:rsid w:val="00AE442F"/>
    <w:rsid w:val="00AE53F3"/>
    <w:rsid w:val="00AE7F64"/>
    <w:rsid w:val="00AF03F3"/>
    <w:rsid w:val="00AF0C9B"/>
    <w:rsid w:val="00AF5E91"/>
    <w:rsid w:val="00B02001"/>
    <w:rsid w:val="00B05BC1"/>
    <w:rsid w:val="00B11C83"/>
    <w:rsid w:val="00B13F75"/>
    <w:rsid w:val="00B16DC5"/>
    <w:rsid w:val="00B217E5"/>
    <w:rsid w:val="00B21D36"/>
    <w:rsid w:val="00B2304B"/>
    <w:rsid w:val="00B25E17"/>
    <w:rsid w:val="00B327E0"/>
    <w:rsid w:val="00B35CE6"/>
    <w:rsid w:val="00B36EA7"/>
    <w:rsid w:val="00B3722A"/>
    <w:rsid w:val="00B37DA4"/>
    <w:rsid w:val="00B40EB5"/>
    <w:rsid w:val="00B40EEC"/>
    <w:rsid w:val="00B473B9"/>
    <w:rsid w:val="00B4741D"/>
    <w:rsid w:val="00B55BF8"/>
    <w:rsid w:val="00B569EB"/>
    <w:rsid w:val="00B61E0A"/>
    <w:rsid w:val="00B62D48"/>
    <w:rsid w:val="00B64B46"/>
    <w:rsid w:val="00B668A3"/>
    <w:rsid w:val="00B85A4E"/>
    <w:rsid w:val="00BC06A1"/>
    <w:rsid w:val="00BC2476"/>
    <w:rsid w:val="00BC3A47"/>
    <w:rsid w:val="00BD0380"/>
    <w:rsid w:val="00BD1080"/>
    <w:rsid w:val="00BD1114"/>
    <w:rsid w:val="00BD5387"/>
    <w:rsid w:val="00BE34A2"/>
    <w:rsid w:val="00BE3D90"/>
    <w:rsid w:val="00BF1A9B"/>
    <w:rsid w:val="00BF3A0A"/>
    <w:rsid w:val="00BF3E08"/>
    <w:rsid w:val="00C11308"/>
    <w:rsid w:val="00C13A0B"/>
    <w:rsid w:val="00C1487C"/>
    <w:rsid w:val="00C212D1"/>
    <w:rsid w:val="00C21CA7"/>
    <w:rsid w:val="00C22925"/>
    <w:rsid w:val="00C24F48"/>
    <w:rsid w:val="00C33218"/>
    <w:rsid w:val="00C36596"/>
    <w:rsid w:val="00C4510D"/>
    <w:rsid w:val="00C45DD1"/>
    <w:rsid w:val="00C46DCD"/>
    <w:rsid w:val="00C531B9"/>
    <w:rsid w:val="00C62EE0"/>
    <w:rsid w:val="00C72FE7"/>
    <w:rsid w:val="00C73F6C"/>
    <w:rsid w:val="00CA474B"/>
    <w:rsid w:val="00CA4E95"/>
    <w:rsid w:val="00CA7039"/>
    <w:rsid w:val="00CB061B"/>
    <w:rsid w:val="00CB3AD5"/>
    <w:rsid w:val="00CC080D"/>
    <w:rsid w:val="00CC26C7"/>
    <w:rsid w:val="00CC3368"/>
    <w:rsid w:val="00CC3E4C"/>
    <w:rsid w:val="00CC4BF8"/>
    <w:rsid w:val="00CC6B95"/>
    <w:rsid w:val="00CD3741"/>
    <w:rsid w:val="00CE50B1"/>
    <w:rsid w:val="00CE5826"/>
    <w:rsid w:val="00CE69ED"/>
    <w:rsid w:val="00CF5087"/>
    <w:rsid w:val="00CF69A2"/>
    <w:rsid w:val="00CF709E"/>
    <w:rsid w:val="00D03363"/>
    <w:rsid w:val="00D05C67"/>
    <w:rsid w:val="00D05FDC"/>
    <w:rsid w:val="00D06038"/>
    <w:rsid w:val="00D060E9"/>
    <w:rsid w:val="00D06699"/>
    <w:rsid w:val="00D141FA"/>
    <w:rsid w:val="00D1667F"/>
    <w:rsid w:val="00D25AAF"/>
    <w:rsid w:val="00D4029F"/>
    <w:rsid w:val="00D45FDB"/>
    <w:rsid w:val="00D4616A"/>
    <w:rsid w:val="00D47BCB"/>
    <w:rsid w:val="00D5179C"/>
    <w:rsid w:val="00D5349C"/>
    <w:rsid w:val="00D602DC"/>
    <w:rsid w:val="00D64837"/>
    <w:rsid w:val="00D932E1"/>
    <w:rsid w:val="00D97890"/>
    <w:rsid w:val="00D97D34"/>
    <w:rsid w:val="00DA5F37"/>
    <w:rsid w:val="00DA7073"/>
    <w:rsid w:val="00DB3EE0"/>
    <w:rsid w:val="00DB5DF6"/>
    <w:rsid w:val="00DD1CC8"/>
    <w:rsid w:val="00DD3117"/>
    <w:rsid w:val="00DD66BF"/>
    <w:rsid w:val="00DD6D90"/>
    <w:rsid w:val="00DE326B"/>
    <w:rsid w:val="00DE4627"/>
    <w:rsid w:val="00DE58C9"/>
    <w:rsid w:val="00DE618A"/>
    <w:rsid w:val="00E00493"/>
    <w:rsid w:val="00E040B1"/>
    <w:rsid w:val="00E07192"/>
    <w:rsid w:val="00E151AB"/>
    <w:rsid w:val="00E20B2B"/>
    <w:rsid w:val="00E21D97"/>
    <w:rsid w:val="00E22AC1"/>
    <w:rsid w:val="00E2315A"/>
    <w:rsid w:val="00E25E6F"/>
    <w:rsid w:val="00E31D38"/>
    <w:rsid w:val="00E3421D"/>
    <w:rsid w:val="00E35A67"/>
    <w:rsid w:val="00E47BE2"/>
    <w:rsid w:val="00E47C6A"/>
    <w:rsid w:val="00E536C8"/>
    <w:rsid w:val="00E60B2F"/>
    <w:rsid w:val="00E65DC3"/>
    <w:rsid w:val="00E71F9C"/>
    <w:rsid w:val="00E738AB"/>
    <w:rsid w:val="00E822D5"/>
    <w:rsid w:val="00E841EC"/>
    <w:rsid w:val="00E851FD"/>
    <w:rsid w:val="00E86F97"/>
    <w:rsid w:val="00E87FD4"/>
    <w:rsid w:val="00E95E6C"/>
    <w:rsid w:val="00E965E9"/>
    <w:rsid w:val="00E96A82"/>
    <w:rsid w:val="00EA1EB1"/>
    <w:rsid w:val="00EA2DA1"/>
    <w:rsid w:val="00EA731A"/>
    <w:rsid w:val="00EB5FD2"/>
    <w:rsid w:val="00ED4191"/>
    <w:rsid w:val="00ED47E5"/>
    <w:rsid w:val="00EE2497"/>
    <w:rsid w:val="00EE306C"/>
    <w:rsid w:val="00EE467A"/>
    <w:rsid w:val="00EE57A7"/>
    <w:rsid w:val="00EE5923"/>
    <w:rsid w:val="00EF2CED"/>
    <w:rsid w:val="00EF56BA"/>
    <w:rsid w:val="00EF5CE9"/>
    <w:rsid w:val="00F00C2B"/>
    <w:rsid w:val="00F136CC"/>
    <w:rsid w:val="00F147F6"/>
    <w:rsid w:val="00F2054F"/>
    <w:rsid w:val="00F21B10"/>
    <w:rsid w:val="00F25014"/>
    <w:rsid w:val="00F30383"/>
    <w:rsid w:val="00F32309"/>
    <w:rsid w:val="00F329D8"/>
    <w:rsid w:val="00F3398E"/>
    <w:rsid w:val="00F36804"/>
    <w:rsid w:val="00F406D3"/>
    <w:rsid w:val="00F44BF9"/>
    <w:rsid w:val="00F6173C"/>
    <w:rsid w:val="00F71CE9"/>
    <w:rsid w:val="00F76E83"/>
    <w:rsid w:val="00F80442"/>
    <w:rsid w:val="00F86AD5"/>
    <w:rsid w:val="00F90355"/>
    <w:rsid w:val="00F91E76"/>
    <w:rsid w:val="00F92D2C"/>
    <w:rsid w:val="00F935A9"/>
    <w:rsid w:val="00FB06B5"/>
    <w:rsid w:val="00FB22E0"/>
    <w:rsid w:val="00FB52D1"/>
    <w:rsid w:val="00FB583E"/>
    <w:rsid w:val="00FC650F"/>
    <w:rsid w:val="00FD351C"/>
    <w:rsid w:val="00FD3BEB"/>
    <w:rsid w:val="00FD41D4"/>
    <w:rsid w:val="00FD6D0A"/>
    <w:rsid w:val="00FE08F6"/>
    <w:rsid w:val="00FE1705"/>
    <w:rsid w:val="00FE5190"/>
    <w:rsid w:val="00FE5536"/>
    <w:rsid w:val="00FE5B09"/>
    <w:rsid w:val="00FE7F8B"/>
    <w:rsid w:val="00FF1EB7"/>
    <w:rsid w:val="00FF3BC0"/>
    <w:rsid w:val="00FF4588"/>
    <w:rsid w:val="00FF7406"/>
    <w:rsid w:val="00FF7A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55F51DF"/>
  <w15:chartTrackingRefBased/>
  <w15:docId w15:val="{36499BE2-E17C-4B9C-BBCE-7B8527373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315A"/>
    <w:rPr>
      <w:rFonts w:ascii="SimSun" w:eastAsia="SimSun" w:hAnsi="SimSun" w:cs="SimSun"/>
      <w:kern w:val="0"/>
    </w:rPr>
  </w:style>
  <w:style w:type="paragraph" w:styleId="Heading1">
    <w:name w:val="heading 1"/>
    <w:basedOn w:val="Normal"/>
    <w:next w:val="Normal"/>
    <w:link w:val="Heading1Char"/>
    <w:uiPriority w:val="9"/>
    <w:qFormat/>
    <w:rsid w:val="00DD3117"/>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A309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nhideWhenUsed/>
    <w:qFormat/>
    <w:rsid w:val="0089090A"/>
    <w:pPr>
      <w:keepNext/>
      <w:keepLines/>
      <w:spacing w:before="200"/>
      <w:outlineLvl w:val="3"/>
    </w:pPr>
    <w:rPr>
      <w:rFonts w:asciiTheme="majorHAnsi" w:eastAsiaTheme="majorEastAsia" w:hAnsiTheme="majorHAnsi" w:cstheme="majorBidi"/>
      <w:b/>
      <w:bCs/>
      <w:i/>
      <w:iCs/>
      <w:color w:val="4472C4" w:themeColor="accent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89090A"/>
    <w:rPr>
      <w:rFonts w:asciiTheme="majorHAnsi" w:eastAsiaTheme="majorEastAsia" w:hAnsiTheme="majorHAnsi" w:cstheme="majorBidi"/>
      <w:b/>
      <w:bCs/>
      <w:i/>
      <w:iCs/>
      <w:color w:val="4472C4" w:themeColor="accent1"/>
      <w:kern w:val="0"/>
      <w:lang w:eastAsia="en-US"/>
    </w:rPr>
  </w:style>
  <w:style w:type="paragraph" w:styleId="HTMLPreformatted">
    <w:name w:val="HTML Preformatted"/>
    <w:basedOn w:val="Normal"/>
    <w:link w:val="HTMLPreformattedChar"/>
    <w:uiPriority w:val="99"/>
    <w:unhideWhenUsed/>
    <w:rsid w:val="00890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89090A"/>
    <w:rPr>
      <w:rFonts w:ascii="SimSun" w:eastAsia="SimSun" w:hAnsi="SimSun" w:cs="SimSun"/>
      <w:kern w:val="0"/>
    </w:rPr>
  </w:style>
  <w:style w:type="character" w:styleId="Hyperlink">
    <w:name w:val="Hyperlink"/>
    <w:basedOn w:val="DefaultParagraphFont"/>
    <w:uiPriority w:val="99"/>
    <w:unhideWhenUsed/>
    <w:rsid w:val="0089090A"/>
    <w:rPr>
      <w:color w:val="0000FF"/>
      <w:u w:val="single"/>
    </w:rPr>
  </w:style>
  <w:style w:type="paragraph" w:styleId="BalloonText">
    <w:name w:val="Balloon Text"/>
    <w:basedOn w:val="Normal"/>
    <w:link w:val="BalloonTextChar"/>
    <w:uiPriority w:val="99"/>
    <w:semiHidden/>
    <w:unhideWhenUsed/>
    <w:rsid w:val="000021EF"/>
    <w:rPr>
      <w:sz w:val="18"/>
      <w:szCs w:val="18"/>
    </w:rPr>
  </w:style>
  <w:style w:type="character" w:customStyle="1" w:styleId="BalloonTextChar">
    <w:name w:val="Balloon Text Char"/>
    <w:basedOn w:val="DefaultParagraphFont"/>
    <w:link w:val="BalloonText"/>
    <w:uiPriority w:val="99"/>
    <w:semiHidden/>
    <w:rsid w:val="000021EF"/>
    <w:rPr>
      <w:rFonts w:ascii="SimSun" w:eastAsia="SimSun" w:hAnsi="SimSun" w:cs="SimSun"/>
      <w:kern w:val="0"/>
      <w:sz w:val="18"/>
      <w:szCs w:val="18"/>
    </w:rPr>
  </w:style>
  <w:style w:type="paragraph" w:styleId="Revision">
    <w:name w:val="Revision"/>
    <w:hidden/>
    <w:uiPriority w:val="99"/>
    <w:semiHidden/>
    <w:rsid w:val="00F3398E"/>
    <w:rPr>
      <w:rFonts w:ascii="SimSun" w:eastAsia="SimSun" w:hAnsi="SimSun" w:cs="SimSun"/>
      <w:kern w:val="0"/>
    </w:rPr>
  </w:style>
  <w:style w:type="character" w:styleId="Strong">
    <w:name w:val="Strong"/>
    <w:basedOn w:val="DefaultParagraphFont"/>
    <w:uiPriority w:val="22"/>
    <w:qFormat/>
    <w:rsid w:val="004270D3"/>
    <w:rPr>
      <w:b/>
      <w:bCs/>
    </w:rPr>
  </w:style>
  <w:style w:type="character" w:customStyle="1" w:styleId="apple-converted-space">
    <w:name w:val="apple-converted-space"/>
    <w:basedOn w:val="DefaultParagraphFont"/>
    <w:rsid w:val="004270D3"/>
  </w:style>
  <w:style w:type="character" w:styleId="CommentReference">
    <w:name w:val="annotation reference"/>
    <w:basedOn w:val="DefaultParagraphFont"/>
    <w:uiPriority w:val="99"/>
    <w:semiHidden/>
    <w:unhideWhenUsed/>
    <w:rsid w:val="00062B10"/>
    <w:rPr>
      <w:sz w:val="16"/>
      <w:szCs w:val="16"/>
    </w:rPr>
  </w:style>
  <w:style w:type="paragraph" w:styleId="CommentText">
    <w:name w:val="annotation text"/>
    <w:basedOn w:val="Normal"/>
    <w:link w:val="CommentTextChar"/>
    <w:uiPriority w:val="99"/>
    <w:unhideWhenUsed/>
    <w:rsid w:val="00062B10"/>
    <w:rPr>
      <w:sz w:val="20"/>
      <w:szCs w:val="20"/>
    </w:rPr>
  </w:style>
  <w:style w:type="character" w:customStyle="1" w:styleId="CommentTextChar">
    <w:name w:val="Comment Text Char"/>
    <w:basedOn w:val="DefaultParagraphFont"/>
    <w:link w:val="CommentText"/>
    <w:uiPriority w:val="99"/>
    <w:rsid w:val="00062B10"/>
    <w:rPr>
      <w:rFonts w:ascii="SimSun" w:eastAsia="SimSun" w:hAnsi="SimSun" w:cs="SimSun"/>
      <w:kern w:val="0"/>
      <w:sz w:val="20"/>
      <w:szCs w:val="20"/>
    </w:rPr>
  </w:style>
  <w:style w:type="paragraph" w:styleId="CommentSubject">
    <w:name w:val="annotation subject"/>
    <w:basedOn w:val="CommentText"/>
    <w:next w:val="CommentText"/>
    <w:link w:val="CommentSubjectChar"/>
    <w:uiPriority w:val="99"/>
    <w:semiHidden/>
    <w:unhideWhenUsed/>
    <w:rsid w:val="00062B10"/>
    <w:rPr>
      <w:b/>
      <w:bCs/>
    </w:rPr>
  </w:style>
  <w:style w:type="character" w:customStyle="1" w:styleId="CommentSubjectChar">
    <w:name w:val="Comment Subject Char"/>
    <w:basedOn w:val="CommentTextChar"/>
    <w:link w:val="CommentSubject"/>
    <w:uiPriority w:val="99"/>
    <w:semiHidden/>
    <w:rsid w:val="00062B10"/>
    <w:rPr>
      <w:rFonts w:ascii="SimSun" w:eastAsia="SimSun" w:hAnsi="SimSun" w:cs="SimSun"/>
      <w:b/>
      <w:bCs/>
      <w:kern w:val="0"/>
      <w:sz w:val="20"/>
      <w:szCs w:val="20"/>
    </w:rPr>
  </w:style>
  <w:style w:type="character" w:customStyle="1" w:styleId="Heading2Char">
    <w:name w:val="Heading 2 Char"/>
    <w:basedOn w:val="DefaultParagraphFont"/>
    <w:link w:val="Heading2"/>
    <w:uiPriority w:val="9"/>
    <w:rsid w:val="001A3091"/>
    <w:rPr>
      <w:rFonts w:asciiTheme="majorHAnsi" w:eastAsiaTheme="majorEastAsia" w:hAnsiTheme="majorHAnsi" w:cstheme="majorBidi"/>
      <w:color w:val="2F5496" w:themeColor="accent1" w:themeShade="BF"/>
      <w:kern w:val="0"/>
      <w:sz w:val="26"/>
      <w:szCs w:val="26"/>
    </w:rPr>
  </w:style>
  <w:style w:type="paragraph" w:styleId="ListParagraph">
    <w:name w:val="List Paragraph"/>
    <w:basedOn w:val="Normal"/>
    <w:uiPriority w:val="34"/>
    <w:qFormat/>
    <w:rsid w:val="00E65DC3"/>
    <w:pPr>
      <w:ind w:left="720"/>
      <w:contextualSpacing/>
    </w:pPr>
  </w:style>
  <w:style w:type="character" w:styleId="SubtleEmphasis">
    <w:name w:val="Subtle Emphasis"/>
    <w:basedOn w:val="DefaultParagraphFont"/>
    <w:uiPriority w:val="19"/>
    <w:qFormat/>
    <w:rsid w:val="007C59B1"/>
    <w:rPr>
      <w:i/>
      <w:iCs/>
      <w:color w:val="404040" w:themeColor="text1" w:themeTint="BF"/>
    </w:rPr>
  </w:style>
  <w:style w:type="paragraph" w:customStyle="1" w:styleId="EndNoteBibliographyTitle">
    <w:name w:val="EndNote Bibliography Title"/>
    <w:basedOn w:val="Normal"/>
    <w:link w:val="EndNoteBibliographyTitle0"/>
    <w:rsid w:val="005B48AA"/>
    <w:pPr>
      <w:jc w:val="center"/>
    </w:pPr>
    <w:rPr>
      <w:noProof/>
    </w:rPr>
  </w:style>
  <w:style w:type="character" w:customStyle="1" w:styleId="EndNoteBibliographyTitle0">
    <w:name w:val="EndNote Bibliography Title 字符"/>
    <w:basedOn w:val="DefaultParagraphFont"/>
    <w:link w:val="EndNoteBibliographyTitle"/>
    <w:rsid w:val="005B48AA"/>
    <w:rPr>
      <w:rFonts w:ascii="SimSun" w:eastAsia="SimSun" w:hAnsi="SimSun" w:cs="SimSun"/>
      <w:noProof/>
      <w:kern w:val="0"/>
    </w:rPr>
  </w:style>
  <w:style w:type="paragraph" w:customStyle="1" w:styleId="EndNoteBibliography">
    <w:name w:val="EndNote Bibliography"/>
    <w:basedOn w:val="Normal"/>
    <w:link w:val="EndNoteBibliography0"/>
    <w:rsid w:val="005B48AA"/>
    <w:rPr>
      <w:noProof/>
    </w:rPr>
  </w:style>
  <w:style w:type="character" w:customStyle="1" w:styleId="EndNoteBibliography0">
    <w:name w:val="EndNote Bibliography 字符"/>
    <w:basedOn w:val="DefaultParagraphFont"/>
    <w:link w:val="EndNoteBibliography"/>
    <w:rsid w:val="005B48AA"/>
    <w:rPr>
      <w:rFonts w:ascii="SimSun" w:eastAsia="SimSun" w:hAnsi="SimSun" w:cs="SimSun"/>
      <w:noProof/>
      <w:kern w:val="0"/>
    </w:rPr>
  </w:style>
  <w:style w:type="character" w:customStyle="1" w:styleId="Heading1Char">
    <w:name w:val="Heading 1 Char"/>
    <w:basedOn w:val="DefaultParagraphFont"/>
    <w:link w:val="Heading1"/>
    <w:uiPriority w:val="9"/>
    <w:rsid w:val="00DD3117"/>
    <w:rPr>
      <w:rFonts w:ascii="SimSun" w:eastAsia="SimSun" w:hAnsi="SimSun" w:cs="SimSun"/>
      <w:b/>
      <w:bCs/>
      <w:kern w:val="44"/>
      <w:sz w:val="44"/>
      <w:szCs w:val="44"/>
    </w:rPr>
  </w:style>
  <w:style w:type="character" w:styleId="Emphasis">
    <w:name w:val="Emphasis"/>
    <w:basedOn w:val="DefaultParagraphFont"/>
    <w:uiPriority w:val="20"/>
    <w:qFormat/>
    <w:rsid w:val="00105BA5"/>
    <w:rPr>
      <w:i/>
      <w:iCs/>
    </w:rPr>
  </w:style>
  <w:style w:type="paragraph" w:styleId="Header">
    <w:name w:val="header"/>
    <w:basedOn w:val="Normal"/>
    <w:link w:val="HeaderChar"/>
    <w:uiPriority w:val="99"/>
    <w:unhideWhenUsed/>
    <w:rsid w:val="00773B1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73B1D"/>
    <w:rPr>
      <w:rFonts w:ascii="SimSun" w:eastAsia="SimSun" w:hAnsi="SimSun" w:cs="SimSun"/>
      <w:kern w:val="0"/>
      <w:sz w:val="18"/>
      <w:szCs w:val="18"/>
    </w:rPr>
  </w:style>
  <w:style w:type="paragraph" w:styleId="Footer">
    <w:name w:val="footer"/>
    <w:basedOn w:val="Normal"/>
    <w:link w:val="FooterChar"/>
    <w:uiPriority w:val="99"/>
    <w:unhideWhenUsed/>
    <w:rsid w:val="00773B1D"/>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773B1D"/>
    <w:rPr>
      <w:rFonts w:ascii="SimSun" w:eastAsia="SimSun" w:hAnsi="SimSun" w:cs="SimSun"/>
      <w:kern w:val="0"/>
      <w:sz w:val="18"/>
      <w:szCs w:val="18"/>
    </w:rPr>
  </w:style>
  <w:style w:type="character" w:customStyle="1" w:styleId="rcptname2">
    <w:name w:val="rcptname2"/>
    <w:basedOn w:val="DefaultParagraphFont"/>
    <w:rsid w:val="005036BF"/>
  </w:style>
  <w:style w:type="character" w:styleId="LineNumber">
    <w:name w:val="line number"/>
    <w:basedOn w:val="DefaultParagraphFont"/>
    <w:uiPriority w:val="99"/>
    <w:semiHidden/>
    <w:unhideWhenUsed/>
    <w:rsid w:val="00697A73"/>
  </w:style>
  <w:style w:type="paragraph" w:styleId="NormalWeb">
    <w:name w:val="Normal (Web)"/>
    <w:basedOn w:val="Normal"/>
    <w:uiPriority w:val="99"/>
    <w:semiHidden/>
    <w:unhideWhenUsed/>
    <w:rsid w:val="002B7C2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4147786">
      <w:bodyDiv w:val="1"/>
      <w:marLeft w:val="0"/>
      <w:marRight w:val="0"/>
      <w:marTop w:val="0"/>
      <w:marBottom w:val="0"/>
      <w:divBdr>
        <w:top w:val="none" w:sz="0" w:space="0" w:color="auto"/>
        <w:left w:val="none" w:sz="0" w:space="0" w:color="auto"/>
        <w:bottom w:val="none" w:sz="0" w:space="0" w:color="auto"/>
        <w:right w:val="none" w:sz="0" w:space="0" w:color="auto"/>
      </w:divBdr>
    </w:div>
    <w:div w:id="1438794694">
      <w:bodyDiv w:val="1"/>
      <w:marLeft w:val="0"/>
      <w:marRight w:val="0"/>
      <w:marTop w:val="0"/>
      <w:marBottom w:val="0"/>
      <w:divBdr>
        <w:top w:val="none" w:sz="0" w:space="0" w:color="auto"/>
        <w:left w:val="none" w:sz="0" w:space="0" w:color="auto"/>
        <w:bottom w:val="none" w:sz="0" w:space="0" w:color="auto"/>
        <w:right w:val="none" w:sz="0" w:space="0" w:color="auto"/>
      </w:divBdr>
    </w:div>
    <w:div w:id="1452093921">
      <w:bodyDiv w:val="1"/>
      <w:marLeft w:val="0"/>
      <w:marRight w:val="0"/>
      <w:marTop w:val="0"/>
      <w:marBottom w:val="0"/>
      <w:divBdr>
        <w:top w:val="none" w:sz="0" w:space="0" w:color="auto"/>
        <w:left w:val="none" w:sz="0" w:space="0" w:color="auto"/>
        <w:bottom w:val="none" w:sz="0" w:space="0" w:color="auto"/>
        <w:right w:val="none" w:sz="0" w:space="0" w:color="auto"/>
      </w:divBdr>
      <w:divsChild>
        <w:div w:id="332802735">
          <w:marLeft w:val="360"/>
          <w:marRight w:val="0"/>
          <w:marTop w:val="200"/>
          <w:marBottom w:val="0"/>
          <w:divBdr>
            <w:top w:val="none" w:sz="0" w:space="0" w:color="auto"/>
            <w:left w:val="none" w:sz="0" w:space="0" w:color="auto"/>
            <w:bottom w:val="none" w:sz="0" w:space="0" w:color="auto"/>
            <w:right w:val="none" w:sz="0" w:space="0" w:color="auto"/>
          </w:divBdr>
        </w:div>
        <w:div w:id="1011493666">
          <w:marLeft w:val="360"/>
          <w:marRight w:val="0"/>
          <w:marTop w:val="200"/>
          <w:marBottom w:val="0"/>
          <w:divBdr>
            <w:top w:val="none" w:sz="0" w:space="0" w:color="auto"/>
            <w:left w:val="none" w:sz="0" w:space="0" w:color="auto"/>
            <w:bottom w:val="none" w:sz="0" w:space="0" w:color="auto"/>
            <w:right w:val="none" w:sz="0" w:space="0" w:color="auto"/>
          </w:divBdr>
        </w:div>
        <w:div w:id="1337460570">
          <w:marLeft w:val="360"/>
          <w:marRight w:val="0"/>
          <w:marTop w:val="200"/>
          <w:marBottom w:val="0"/>
          <w:divBdr>
            <w:top w:val="none" w:sz="0" w:space="0" w:color="auto"/>
            <w:left w:val="none" w:sz="0" w:space="0" w:color="auto"/>
            <w:bottom w:val="none" w:sz="0" w:space="0" w:color="auto"/>
            <w:right w:val="none" w:sz="0" w:space="0" w:color="auto"/>
          </w:divBdr>
        </w:div>
        <w:div w:id="1946038851">
          <w:marLeft w:val="360"/>
          <w:marRight w:val="0"/>
          <w:marTop w:val="200"/>
          <w:marBottom w:val="0"/>
          <w:divBdr>
            <w:top w:val="none" w:sz="0" w:space="0" w:color="auto"/>
            <w:left w:val="none" w:sz="0" w:space="0" w:color="auto"/>
            <w:bottom w:val="none" w:sz="0" w:space="0" w:color="auto"/>
            <w:right w:val="none" w:sz="0" w:space="0" w:color="auto"/>
          </w:divBdr>
        </w:div>
      </w:divsChild>
    </w:div>
    <w:div w:id="1558781863">
      <w:bodyDiv w:val="1"/>
      <w:marLeft w:val="0"/>
      <w:marRight w:val="0"/>
      <w:marTop w:val="0"/>
      <w:marBottom w:val="0"/>
      <w:divBdr>
        <w:top w:val="none" w:sz="0" w:space="0" w:color="auto"/>
        <w:left w:val="none" w:sz="0" w:space="0" w:color="auto"/>
        <w:bottom w:val="none" w:sz="0" w:space="0" w:color="auto"/>
        <w:right w:val="none" w:sz="0" w:space="0" w:color="auto"/>
      </w:divBdr>
    </w:div>
    <w:div w:id="1564635625">
      <w:bodyDiv w:val="1"/>
      <w:marLeft w:val="0"/>
      <w:marRight w:val="0"/>
      <w:marTop w:val="0"/>
      <w:marBottom w:val="0"/>
      <w:divBdr>
        <w:top w:val="none" w:sz="0" w:space="0" w:color="auto"/>
        <w:left w:val="none" w:sz="0" w:space="0" w:color="auto"/>
        <w:bottom w:val="none" w:sz="0" w:space="0" w:color="auto"/>
        <w:right w:val="none" w:sz="0" w:space="0" w:color="auto"/>
      </w:divBdr>
      <w:divsChild>
        <w:div w:id="1485588027">
          <w:marLeft w:val="360"/>
          <w:marRight w:val="0"/>
          <w:marTop w:val="200"/>
          <w:marBottom w:val="0"/>
          <w:divBdr>
            <w:top w:val="none" w:sz="0" w:space="0" w:color="auto"/>
            <w:left w:val="none" w:sz="0" w:space="0" w:color="auto"/>
            <w:bottom w:val="none" w:sz="0" w:space="0" w:color="auto"/>
            <w:right w:val="none" w:sz="0" w:space="0" w:color="auto"/>
          </w:divBdr>
        </w:div>
        <w:div w:id="488060427">
          <w:marLeft w:val="360"/>
          <w:marRight w:val="0"/>
          <w:marTop w:val="200"/>
          <w:marBottom w:val="0"/>
          <w:divBdr>
            <w:top w:val="none" w:sz="0" w:space="0" w:color="auto"/>
            <w:left w:val="none" w:sz="0" w:space="0" w:color="auto"/>
            <w:bottom w:val="none" w:sz="0" w:space="0" w:color="auto"/>
            <w:right w:val="none" w:sz="0" w:space="0" w:color="auto"/>
          </w:divBdr>
        </w:div>
        <w:div w:id="1428695812">
          <w:marLeft w:val="360"/>
          <w:marRight w:val="0"/>
          <w:marTop w:val="200"/>
          <w:marBottom w:val="0"/>
          <w:divBdr>
            <w:top w:val="none" w:sz="0" w:space="0" w:color="auto"/>
            <w:left w:val="none" w:sz="0" w:space="0" w:color="auto"/>
            <w:bottom w:val="none" w:sz="0" w:space="0" w:color="auto"/>
            <w:right w:val="none" w:sz="0" w:space="0" w:color="auto"/>
          </w:divBdr>
        </w:div>
        <w:div w:id="654575431">
          <w:marLeft w:val="360"/>
          <w:marRight w:val="0"/>
          <w:marTop w:val="200"/>
          <w:marBottom w:val="0"/>
          <w:divBdr>
            <w:top w:val="none" w:sz="0" w:space="0" w:color="auto"/>
            <w:left w:val="none" w:sz="0" w:space="0" w:color="auto"/>
            <w:bottom w:val="none" w:sz="0" w:space="0" w:color="auto"/>
            <w:right w:val="none" w:sz="0" w:space="0" w:color="auto"/>
          </w:divBdr>
        </w:div>
        <w:div w:id="1566910713">
          <w:marLeft w:val="360"/>
          <w:marRight w:val="0"/>
          <w:marTop w:val="200"/>
          <w:marBottom w:val="0"/>
          <w:divBdr>
            <w:top w:val="none" w:sz="0" w:space="0" w:color="auto"/>
            <w:left w:val="none" w:sz="0" w:space="0" w:color="auto"/>
            <w:bottom w:val="none" w:sz="0" w:space="0" w:color="auto"/>
            <w:right w:val="none" w:sz="0" w:space="0" w:color="auto"/>
          </w:divBdr>
        </w:div>
      </w:divsChild>
    </w:div>
    <w:div w:id="1620061330">
      <w:bodyDiv w:val="1"/>
      <w:marLeft w:val="0"/>
      <w:marRight w:val="0"/>
      <w:marTop w:val="0"/>
      <w:marBottom w:val="0"/>
      <w:divBdr>
        <w:top w:val="none" w:sz="0" w:space="0" w:color="auto"/>
        <w:left w:val="none" w:sz="0" w:space="0" w:color="auto"/>
        <w:bottom w:val="none" w:sz="0" w:space="0" w:color="auto"/>
        <w:right w:val="none" w:sz="0" w:space="0" w:color="auto"/>
      </w:divBdr>
    </w:div>
    <w:div w:id="1842159530">
      <w:bodyDiv w:val="1"/>
      <w:marLeft w:val="0"/>
      <w:marRight w:val="0"/>
      <w:marTop w:val="0"/>
      <w:marBottom w:val="0"/>
      <w:divBdr>
        <w:top w:val="none" w:sz="0" w:space="0" w:color="auto"/>
        <w:left w:val="none" w:sz="0" w:space="0" w:color="auto"/>
        <w:bottom w:val="none" w:sz="0" w:space="0" w:color="auto"/>
        <w:right w:val="none" w:sz="0" w:space="0" w:color="auto"/>
      </w:divBdr>
      <w:divsChild>
        <w:div w:id="1623882146">
          <w:marLeft w:val="360"/>
          <w:marRight w:val="0"/>
          <w:marTop w:val="200"/>
          <w:marBottom w:val="0"/>
          <w:divBdr>
            <w:top w:val="none" w:sz="0" w:space="0" w:color="auto"/>
            <w:left w:val="none" w:sz="0" w:space="0" w:color="auto"/>
            <w:bottom w:val="none" w:sz="0" w:space="0" w:color="auto"/>
            <w:right w:val="none" w:sz="0" w:space="0" w:color="auto"/>
          </w:divBdr>
        </w:div>
      </w:divsChild>
    </w:div>
    <w:div w:id="2034527941">
      <w:bodyDiv w:val="1"/>
      <w:marLeft w:val="0"/>
      <w:marRight w:val="0"/>
      <w:marTop w:val="0"/>
      <w:marBottom w:val="0"/>
      <w:divBdr>
        <w:top w:val="none" w:sz="0" w:space="0" w:color="auto"/>
        <w:left w:val="none" w:sz="0" w:space="0" w:color="auto"/>
        <w:bottom w:val="none" w:sz="0" w:space="0" w:color="auto"/>
        <w:right w:val="none" w:sz="0" w:space="0" w:color="auto"/>
      </w:divBdr>
      <w:divsChild>
        <w:div w:id="526911078">
          <w:marLeft w:val="360"/>
          <w:marRight w:val="0"/>
          <w:marTop w:val="200"/>
          <w:marBottom w:val="0"/>
          <w:divBdr>
            <w:top w:val="none" w:sz="0" w:space="0" w:color="auto"/>
            <w:left w:val="none" w:sz="0" w:space="0" w:color="auto"/>
            <w:bottom w:val="none" w:sz="0" w:space="0" w:color="auto"/>
            <w:right w:val="none" w:sz="0" w:space="0" w:color="auto"/>
          </w:divBdr>
        </w:div>
      </w:divsChild>
    </w:div>
    <w:div w:id="2095734963">
      <w:bodyDiv w:val="1"/>
      <w:marLeft w:val="0"/>
      <w:marRight w:val="0"/>
      <w:marTop w:val="0"/>
      <w:marBottom w:val="0"/>
      <w:divBdr>
        <w:top w:val="none" w:sz="0" w:space="0" w:color="auto"/>
        <w:left w:val="none" w:sz="0" w:space="0" w:color="auto"/>
        <w:bottom w:val="none" w:sz="0" w:space="0" w:color="auto"/>
        <w:right w:val="none" w:sz="0" w:space="0" w:color="auto"/>
      </w:divBdr>
    </w:div>
    <w:div w:id="210818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hangdk@big.ac.cn" TargetMode="External"/><Relationship Id="rId13" Type="http://schemas.openxmlformats.org/officeDocument/2006/relationships/hyperlink" Target="https://david.ncifcrf.gov"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Adenoma"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pG_site"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s://en.wikipedia.org/wiki/Regulation_of_transcription_in_cancer"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czeng@big.ac.cn" TargetMode="External"/><Relationship Id="rId1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952FE3-A5A2-4CA0-97DC-5160F0466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C9425D31.dotm</Template>
  <TotalTime>1</TotalTime>
  <Pages>17</Pages>
  <Words>9441</Words>
  <Characters>50702</Characters>
  <Application>Microsoft Office Word</Application>
  <DocSecurity>0</DocSecurity>
  <Lines>641</Lines>
  <Paragraphs>96</Paragraphs>
  <ScaleCrop>false</ScaleCrop>
  <HeadingPairs>
    <vt:vector size="4" baseType="variant">
      <vt:variant>
        <vt:lpstr>Title</vt:lpstr>
      </vt:variant>
      <vt:variant>
        <vt:i4>1</vt:i4>
      </vt:variant>
      <vt:variant>
        <vt:lpstr>标题</vt:lpstr>
      </vt:variant>
      <vt:variant>
        <vt:i4>11</vt:i4>
      </vt:variant>
    </vt:vector>
  </HeadingPairs>
  <TitlesOfParts>
    <vt:vector size="12" baseType="lpstr">
      <vt:lpstr/>
      <vt:lpstr>    Abstract</vt:lpstr>
      <vt:lpstr>    Background</vt:lpstr>
      <vt:lpstr>    Results</vt:lpstr>
      <vt:lpstr>    Discussion</vt:lpstr>
      <vt:lpstr>    Methods</vt:lpstr>
      <vt:lpstr>    Abbreviation Table:</vt:lpstr>
      <vt:lpstr>    Data and Code Available</vt:lpstr>
      <vt:lpstr>    Author Contribution</vt:lpstr>
      <vt:lpstr>    Acknowledgement</vt:lpstr>
      <vt:lpstr>    Reference</vt:lpstr>
      <vt:lpstr>    Figure and legends: </vt:lpstr>
    </vt:vector>
  </TitlesOfParts>
  <Company/>
  <LinksUpToDate>false</LinksUpToDate>
  <CharactersWithSpaces>60047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Guo, Shicheng</cp:lastModifiedBy>
  <cp:revision>2</cp:revision>
  <dcterms:created xsi:type="dcterms:W3CDTF">2019-09-08T02:58:00Z</dcterms:created>
  <dcterms:modified xsi:type="dcterms:W3CDTF">2019-09-08T02:58:00Z</dcterms:modified>
</cp:coreProperties>
</file>