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C40" w:rsidRDefault="00890C40" w:rsidP="00890C4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首先由于主条带范围较广，需要选择合适的</w:t>
      </w:r>
      <w:proofErr w:type="spellStart"/>
      <w:r>
        <w:rPr>
          <w:rFonts w:hint="eastAsia"/>
        </w:rPr>
        <w:t>bandwith</w:t>
      </w:r>
      <w:proofErr w:type="spellEnd"/>
      <w:r>
        <w:rPr>
          <w:rFonts w:hint="eastAsia"/>
        </w:rPr>
        <w:t>和</w:t>
      </w:r>
      <w:r>
        <w:rPr>
          <w:rFonts w:hint="eastAsia"/>
        </w:rPr>
        <w:t>threshold</w:t>
      </w:r>
      <w:r>
        <w:rPr>
          <w:rFonts w:hint="eastAsia"/>
        </w:rPr>
        <w:t>及其重要</w:t>
      </w:r>
    </w:p>
    <w:p w:rsidR="00890C40" w:rsidRDefault="00890C40" w:rsidP="00890C40">
      <w:r>
        <w:rPr>
          <w:rFonts w:hint="eastAsia"/>
        </w:rPr>
        <w:t>附录</w:t>
      </w:r>
      <w:r>
        <w:rPr>
          <w:rFonts w:hint="eastAsia"/>
        </w:rPr>
        <w:t>1</w:t>
      </w:r>
      <w:r>
        <w:rPr>
          <w:rFonts w:hint="eastAsia"/>
        </w:rPr>
        <w:t>，参数选择结果</w:t>
      </w:r>
    </w:p>
    <w:p w:rsidR="00890C40" w:rsidRDefault="00890C40" w:rsidP="00890C40">
      <w:r>
        <w:t>B</w:t>
      </w:r>
      <w:r>
        <w:rPr>
          <w:rFonts w:hint="eastAsia"/>
        </w:rPr>
        <w:t>andwidth=150bp</w:t>
      </w:r>
      <w:r>
        <w:rPr>
          <w:rFonts w:hint="eastAsia"/>
        </w:rPr>
        <w:t>（</w:t>
      </w:r>
      <w:r>
        <w:rPr>
          <w:rFonts w:hint="eastAsia"/>
        </w:rPr>
        <w:t>MACS</w:t>
      </w:r>
      <w:r>
        <w:rPr>
          <w:rFonts w:hint="eastAsia"/>
        </w:rPr>
        <w:t>）</w:t>
      </w:r>
    </w:p>
    <w:p w:rsidR="00890C40" w:rsidRDefault="00890C40" w:rsidP="00890C40">
      <w:r>
        <w:t>T</w:t>
      </w:r>
      <w:r w:rsidR="00BA05A4">
        <w:rPr>
          <w:rFonts w:hint="eastAsia"/>
        </w:rPr>
        <w:t>hreshold=0.9</w:t>
      </w:r>
      <w:r>
        <w:rPr>
          <w:rFonts w:hint="eastAsia"/>
        </w:rPr>
        <w:t>75</w:t>
      </w:r>
      <w:r>
        <w:rPr>
          <w:rFonts w:hint="eastAsia"/>
        </w:rPr>
        <w:t>（</w:t>
      </w:r>
      <w:r>
        <w:rPr>
          <w:rFonts w:hint="eastAsia"/>
        </w:rPr>
        <w:t>BLAM</w:t>
      </w:r>
      <w:r>
        <w:rPr>
          <w:rFonts w:hint="eastAsia"/>
        </w:rPr>
        <w:t>）</w:t>
      </w:r>
    </w:p>
    <w:p w:rsidR="00FD4326" w:rsidRDefault="00FD4326" w:rsidP="00890C40">
      <w:pPr>
        <w:rPr>
          <w:rFonts w:hint="eastAsia"/>
        </w:rPr>
      </w:pPr>
    </w:p>
    <w:tbl>
      <w:tblPr>
        <w:tblW w:w="8941" w:type="dxa"/>
        <w:tblInd w:w="98" w:type="dxa"/>
        <w:tblLook w:val="04A0"/>
      </w:tblPr>
      <w:tblGrid>
        <w:gridCol w:w="1080"/>
        <w:gridCol w:w="1195"/>
        <w:gridCol w:w="1080"/>
        <w:gridCol w:w="1540"/>
        <w:gridCol w:w="1300"/>
        <w:gridCol w:w="1080"/>
        <w:gridCol w:w="1666"/>
      </w:tblGrid>
      <w:tr w:rsidR="00FD4326" w:rsidRPr="006E4D7E" w:rsidTr="00FD4326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326" w:rsidRPr="006E4D7E" w:rsidRDefault="00FD4326" w:rsidP="00AD77A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326" w:rsidRPr="006E4D7E" w:rsidRDefault="00FD4326" w:rsidP="00AD77A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E4D7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UMR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326" w:rsidRPr="006E4D7E" w:rsidRDefault="00FD4326" w:rsidP="00AD77A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E4D7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EACFL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326" w:rsidRPr="006E4D7E" w:rsidRDefault="00FD4326" w:rsidP="00AD77A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6E4D7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regionNum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326" w:rsidRPr="006E4D7E" w:rsidRDefault="00FD4326" w:rsidP="00AD77A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proofErr w:type="spellStart"/>
            <w:r w:rsidRPr="006E4D7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siteNum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326" w:rsidRPr="006E4D7E" w:rsidRDefault="00FD4326" w:rsidP="00AD77A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E4D7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FDR</w:t>
            </w:r>
          </w:p>
        </w:tc>
        <w:tc>
          <w:tcPr>
            <w:tcW w:w="1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D4326" w:rsidRPr="006E4D7E" w:rsidRDefault="00FD4326" w:rsidP="00AD77A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A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djust Ratio</w:t>
            </w:r>
          </w:p>
        </w:tc>
      </w:tr>
      <w:tr w:rsidR="008A0890" w:rsidRPr="006E4D7E" w:rsidTr="00F1619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890" w:rsidRPr="006E4D7E" w:rsidRDefault="008A0890" w:rsidP="00AD77A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E4D7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s1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890" w:rsidRPr="006E4D7E" w:rsidRDefault="008A0890" w:rsidP="00AD77A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E4D7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33367247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890" w:rsidRPr="006E4D7E" w:rsidRDefault="008A0890" w:rsidP="00AD77A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E4D7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133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890" w:rsidRPr="006E4D7E" w:rsidRDefault="008A0890" w:rsidP="00AD77A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E4D7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691954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890" w:rsidRPr="006E4D7E" w:rsidRDefault="008A0890" w:rsidP="00AD77A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E4D7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759604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890" w:rsidRPr="006E4D7E" w:rsidRDefault="008A0890" w:rsidP="00AD77A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E4D7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97.64%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0890" w:rsidRDefault="008A089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0.961575793</w:t>
            </w:r>
          </w:p>
        </w:tc>
      </w:tr>
      <w:tr w:rsidR="008A0890" w:rsidRPr="006E4D7E" w:rsidTr="00F1619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890" w:rsidRPr="006E4D7E" w:rsidRDefault="008A0890" w:rsidP="00AD77A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E4D7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s2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890" w:rsidRPr="006E4D7E" w:rsidRDefault="008A0890" w:rsidP="00AD77A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E4D7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32085137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890" w:rsidRPr="006E4D7E" w:rsidRDefault="008A0890" w:rsidP="00AD77A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E4D7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158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890" w:rsidRPr="006E4D7E" w:rsidRDefault="008A0890" w:rsidP="00AD77A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E4D7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426803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890" w:rsidRPr="006E4D7E" w:rsidRDefault="008A0890" w:rsidP="00AD77A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E4D7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492815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890" w:rsidRPr="006E4D7E" w:rsidRDefault="008A0890" w:rsidP="00AD77A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E4D7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97.93%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0890" w:rsidRDefault="008A089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</w:t>
            </w:r>
          </w:p>
        </w:tc>
      </w:tr>
      <w:tr w:rsidR="008A0890" w:rsidRPr="006E4D7E" w:rsidTr="00F1619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890" w:rsidRPr="006E4D7E" w:rsidRDefault="008A0890" w:rsidP="00AD77A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E4D7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s3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890" w:rsidRPr="006E4D7E" w:rsidRDefault="008A0890" w:rsidP="00AD77A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E4D7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36060058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890" w:rsidRPr="006E4D7E" w:rsidRDefault="008A0890" w:rsidP="00AD77A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E4D7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156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890" w:rsidRPr="006E4D7E" w:rsidRDefault="008A0890" w:rsidP="00AD77A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E4D7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1054927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890" w:rsidRPr="006E4D7E" w:rsidRDefault="008A0890" w:rsidP="00AD77A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E4D7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859020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890" w:rsidRPr="006E4D7E" w:rsidRDefault="008A0890" w:rsidP="00AD77A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E4D7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86.46%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0890" w:rsidRDefault="008A089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0.889769423</w:t>
            </w:r>
          </w:p>
        </w:tc>
      </w:tr>
      <w:tr w:rsidR="008A0890" w:rsidRPr="006E4D7E" w:rsidTr="00F16194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890" w:rsidRPr="006E4D7E" w:rsidRDefault="008A0890" w:rsidP="00AD77A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E4D7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s4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890" w:rsidRPr="006E4D7E" w:rsidRDefault="008A0890" w:rsidP="00AD77A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E4D7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36639480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890" w:rsidRPr="006E4D7E" w:rsidRDefault="008A0890" w:rsidP="00AD77A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E4D7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140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890" w:rsidRPr="006E4D7E" w:rsidRDefault="008A0890" w:rsidP="00AD77A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E4D7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224185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890" w:rsidRPr="006E4D7E" w:rsidRDefault="008A0890" w:rsidP="00AD77A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E4D7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67600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0890" w:rsidRPr="006E4D7E" w:rsidRDefault="008A0890" w:rsidP="00AD77AE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6E4D7E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A0890" w:rsidRDefault="008A0890">
            <w:pPr>
              <w:rPr>
                <w:rFonts w:ascii="Times New Roman" w:eastAsia="宋体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0.875698482</w:t>
            </w:r>
          </w:p>
        </w:tc>
      </w:tr>
    </w:tbl>
    <w:p w:rsidR="00FD4326" w:rsidRDefault="00FD4326" w:rsidP="00890C40">
      <w:pPr>
        <w:rPr>
          <w:rFonts w:hint="eastAsia"/>
        </w:rPr>
      </w:pPr>
    </w:p>
    <w:p w:rsidR="00345078" w:rsidRDefault="00345078" w:rsidP="00890C40">
      <w:pPr>
        <w:rPr>
          <w:rFonts w:hint="eastAsia"/>
        </w:rPr>
      </w:pPr>
    </w:p>
    <w:p w:rsidR="00345078" w:rsidRDefault="00345078" w:rsidP="00516086">
      <w:pPr>
        <w:jc w:val="center"/>
        <w:rPr>
          <w:rFonts w:hint="eastAsia"/>
        </w:rPr>
      </w:pPr>
      <w:r w:rsidRPr="00345078">
        <w:drawing>
          <wp:inline distT="0" distB="0" distL="0" distR="0">
            <wp:extent cx="4157929" cy="2267712"/>
            <wp:effectExtent l="19050" t="0" r="14021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45078" w:rsidRDefault="00345078" w:rsidP="00516086">
      <w:pPr>
        <w:jc w:val="center"/>
        <w:rPr>
          <w:rFonts w:hint="eastAsia"/>
        </w:rPr>
      </w:pPr>
      <w:r>
        <w:rPr>
          <w:rFonts w:hint="eastAsia"/>
        </w:rPr>
        <w:t>Fig</w:t>
      </w:r>
      <w:r>
        <w:rPr>
          <w:rFonts w:hint="eastAsia"/>
        </w:rPr>
        <w:t>，</w:t>
      </w:r>
      <w:r>
        <w:rPr>
          <w:rFonts w:hint="eastAsia"/>
        </w:rPr>
        <w:t>MACS</w:t>
      </w:r>
      <w:r>
        <w:rPr>
          <w:rFonts w:hint="eastAsia"/>
        </w:rPr>
        <w:t>和</w:t>
      </w:r>
      <w:r>
        <w:rPr>
          <w:rFonts w:hint="eastAsia"/>
        </w:rPr>
        <w:t>BALM</w:t>
      </w:r>
      <w:r>
        <w:rPr>
          <w:rFonts w:hint="eastAsia"/>
        </w:rPr>
        <w:t>参数调整时</w:t>
      </w:r>
      <w:r>
        <w:rPr>
          <w:rFonts w:hint="eastAsia"/>
        </w:rPr>
        <w:t>Peak</w:t>
      </w:r>
      <w:r>
        <w:rPr>
          <w:rFonts w:hint="eastAsia"/>
        </w:rPr>
        <w:t>数量的变化趋势</w:t>
      </w:r>
    </w:p>
    <w:p w:rsidR="00FB2DFA" w:rsidRDefault="00FB2DFA" w:rsidP="00205214">
      <w:pPr>
        <w:jc w:val="center"/>
      </w:pPr>
      <w:r>
        <w:rPr>
          <w:rFonts w:hint="eastAsia"/>
        </w:rPr>
        <w:t>结果说明，</w:t>
      </w:r>
      <w:r>
        <w:rPr>
          <w:rFonts w:hint="eastAsia"/>
        </w:rPr>
        <w:t xml:space="preserve"> BALM</w:t>
      </w:r>
      <w:r>
        <w:rPr>
          <w:rFonts w:hint="eastAsia"/>
        </w:rPr>
        <w:t>的</w:t>
      </w:r>
      <w:r>
        <w:rPr>
          <w:rFonts w:hint="eastAsia"/>
        </w:rPr>
        <w:t>threshold</w:t>
      </w:r>
      <w:r w:rsidR="002E5A58">
        <w:rPr>
          <w:rFonts w:hint="eastAsia"/>
        </w:rPr>
        <w:t>设在</w:t>
      </w:r>
      <w:r w:rsidR="002E5A58">
        <w:rPr>
          <w:rFonts w:hint="eastAsia"/>
        </w:rPr>
        <w:t>0.95</w:t>
      </w:r>
      <w:r w:rsidR="002E5A58">
        <w:rPr>
          <w:rFonts w:hint="eastAsia"/>
        </w:rPr>
        <w:t>时较为合适，因为低于此值会导致</w:t>
      </w:r>
      <w:r w:rsidR="002E5A58">
        <w:rPr>
          <w:rFonts w:hint="eastAsia"/>
        </w:rPr>
        <w:t>Peak</w:t>
      </w:r>
      <w:r w:rsidR="002E5A58">
        <w:rPr>
          <w:rFonts w:hint="eastAsia"/>
        </w:rPr>
        <w:t>数量指数增加。</w:t>
      </w:r>
    </w:p>
    <w:sectPr w:rsidR="00FB2DFA" w:rsidSect="00E11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6C4A" w:rsidRDefault="00AD6C4A" w:rsidP="00890C40">
      <w:r>
        <w:separator/>
      </w:r>
    </w:p>
  </w:endnote>
  <w:endnote w:type="continuationSeparator" w:id="0">
    <w:p w:rsidR="00AD6C4A" w:rsidRDefault="00AD6C4A" w:rsidP="00890C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6C4A" w:rsidRDefault="00AD6C4A" w:rsidP="00890C40">
      <w:r>
        <w:separator/>
      </w:r>
    </w:p>
  </w:footnote>
  <w:footnote w:type="continuationSeparator" w:id="0">
    <w:p w:rsidR="00AD6C4A" w:rsidRDefault="00AD6C4A" w:rsidP="00890C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A22D1F"/>
    <w:multiLevelType w:val="hybridMultilevel"/>
    <w:tmpl w:val="648E0D84"/>
    <w:lvl w:ilvl="0" w:tplc="B770F85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90C40"/>
    <w:rsid w:val="000017E1"/>
    <w:rsid w:val="00004511"/>
    <w:rsid w:val="00007817"/>
    <w:rsid w:val="00007AAE"/>
    <w:rsid w:val="00012F02"/>
    <w:rsid w:val="00017232"/>
    <w:rsid w:val="00031AE7"/>
    <w:rsid w:val="0003626A"/>
    <w:rsid w:val="00037A4A"/>
    <w:rsid w:val="00042405"/>
    <w:rsid w:val="00043D4C"/>
    <w:rsid w:val="000447BC"/>
    <w:rsid w:val="000472F9"/>
    <w:rsid w:val="00055171"/>
    <w:rsid w:val="00055FD6"/>
    <w:rsid w:val="00056C69"/>
    <w:rsid w:val="0006717E"/>
    <w:rsid w:val="00067E48"/>
    <w:rsid w:val="00073A9E"/>
    <w:rsid w:val="0007735A"/>
    <w:rsid w:val="00084F00"/>
    <w:rsid w:val="000A0812"/>
    <w:rsid w:val="000A43F3"/>
    <w:rsid w:val="000A44BD"/>
    <w:rsid w:val="000A5427"/>
    <w:rsid w:val="000A5DF7"/>
    <w:rsid w:val="000B0C00"/>
    <w:rsid w:val="000B6DDE"/>
    <w:rsid w:val="000B79BE"/>
    <w:rsid w:val="000C1923"/>
    <w:rsid w:val="000C6A17"/>
    <w:rsid w:val="000C79A0"/>
    <w:rsid w:val="000D6444"/>
    <w:rsid w:val="000D761A"/>
    <w:rsid w:val="000E1B3C"/>
    <w:rsid w:val="000E5E99"/>
    <w:rsid w:val="000F074E"/>
    <w:rsid w:val="000F77C4"/>
    <w:rsid w:val="001048EC"/>
    <w:rsid w:val="00110C12"/>
    <w:rsid w:val="001211D4"/>
    <w:rsid w:val="00124033"/>
    <w:rsid w:val="00127EB2"/>
    <w:rsid w:val="001324FF"/>
    <w:rsid w:val="00136EEC"/>
    <w:rsid w:val="00142E6E"/>
    <w:rsid w:val="001504E7"/>
    <w:rsid w:val="00151A07"/>
    <w:rsid w:val="00154BC4"/>
    <w:rsid w:val="00155A63"/>
    <w:rsid w:val="0015777C"/>
    <w:rsid w:val="00157929"/>
    <w:rsid w:val="001665AA"/>
    <w:rsid w:val="001677AE"/>
    <w:rsid w:val="0017454B"/>
    <w:rsid w:val="00177285"/>
    <w:rsid w:val="00182F2B"/>
    <w:rsid w:val="00183B74"/>
    <w:rsid w:val="001840C8"/>
    <w:rsid w:val="00185E67"/>
    <w:rsid w:val="001A56F0"/>
    <w:rsid w:val="001A68E9"/>
    <w:rsid w:val="001A748D"/>
    <w:rsid w:val="001B2E4A"/>
    <w:rsid w:val="001B2FB2"/>
    <w:rsid w:val="001B368C"/>
    <w:rsid w:val="001B6292"/>
    <w:rsid w:val="001B7F2A"/>
    <w:rsid w:val="001C55DF"/>
    <w:rsid w:val="001D13A4"/>
    <w:rsid w:val="001D6BCB"/>
    <w:rsid w:val="001D6DB9"/>
    <w:rsid w:val="001D70F1"/>
    <w:rsid w:val="001D73F6"/>
    <w:rsid w:val="001E02F9"/>
    <w:rsid w:val="001E24D4"/>
    <w:rsid w:val="001E66DE"/>
    <w:rsid w:val="001F2D7F"/>
    <w:rsid w:val="002022E1"/>
    <w:rsid w:val="00205214"/>
    <w:rsid w:val="0020613D"/>
    <w:rsid w:val="00214155"/>
    <w:rsid w:val="00215DA1"/>
    <w:rsid w:val="00215E3C"/>
    <w:rsid w:val="00217920"/>
    <w:rsid w:val="00217EE1"/>
    <w:rsid w:val="00221B93"/>
    <w:rsid w:val="0022419A"/>
    <w:rsid w:val="00232787"/>
    <w:rsid w:val="00235D0F"/>
    <w:rsid w:val="0023618F"/>
    <w:rsid w:val="00241596"/>
    <w:rsid w:val="002423AA"/>
    <w:rsid w:val="002478E1"/>
    <w:rsid w:val="00251AC8"/>
    <w:rsid w:val="00252AAE"/>
    <w:rsid w:val="00254368"/>
    <w:rsid w:val="0025499D"/>
    <w:rsid w:val="00264BEE"/>
    <w:rsid w:val="00273879"/>
    <w:rsid w:val="002757B6"/>
    <w:rsid w:val="00275A84"/>
    <w:rsid w:val="0027761F"/>
    <w:rsid w:val="00284069"/>
    <w:rsid w:val="00286C3A"/>
    <w:rsid w:val="00290F95"/>
    <w:rsid w:val="00290FDD"/>
    <w:rsid w:val="00292E64"/>
    <w:rsid w:val="002978CF"/>
    <w:rsid w:val="002A033C"/>
    <w:rsid w:val="002A4752"/>
    <w:rsid w:val="002C3256"/>
    <w:rsid w:val="002C66FD"/>
    <w:rsid w:val="002D2B3B"/>
    <w:rsid w:val="002D309F"/>
    <w:rsid w:val="002E352C"/>
    <w:rsid w:val="002E4A7F"/>
    <w:rsid w:val="002E5375"/>
    <w:rsid w:val="002E5A58"/>
    <w:rsid w:val="002E5E3A"/>
    <w:rsid w:val="002E60F6"/>
    <w:rsid w:val="002F4C50"/>
    <w:rsid w:val="002F648B"/>
    <w:rsid w:val="002F6F92"/>
    <w:rsid w:val="0030525D"/>
    <w:rsid w:val="00310946"/>
    <w:rsid w:val="0031237A"/>
    <w:rsid w:val="003127D9"/>
    <w:rsid w:val="00313487"/>
    <w:rsid w:val="00314F7E"/>
    <w:rsid w:val="00315344"/>
    <w:rsid w:val="00316EF2"/>
    <w:rsid w:val="00324FCD"/>
    <w:rsid w:val="00330276"/>
    <w:rsid w:val="00330D0C"/>
    <w:rsid w:val="00344850"/>
    <w:rsid w:val="00345078"/>
    <w:rsid w:val="003463B2"/>
    <w:rsid w:val="003477CD"/>
    <w:rsid w:val="00354669"/>
    <w:rsid w:val="00357A8E"/>
    <w:rsid w:val="00360269"/>
    <w:rsid w:val="00360B82"/>
    <w:rsid w:val="00362C31"/>
    <w:rsid w:val="00363C27"/>
    <w:rsid w:val="003660BE"/>
    <w:rsid w:val="00366A33"/>
    <w:rsid w:val="003712B2"/>
    <w:rsid w:val="00372490"/>
    <w:rsid w:val="0038048B"/>
    <w:rsid w:val="00384E69"/>
    <w:rsid w:val="00395759"/>
    <w:rsid w:val="00396F45"/>
    <w:rsid w:val="003A0F70"/>
    <w:rsid w:val="003A727C"/>
    <w:rsid w:val="003B22F9"/>
    <w:rsid w:val="003B604E"/>
    <w:rsid w:val="003B6946"/>
    <w:rsid w:val="003C1DD5"/>
    <w:rsid w:val="003C4F1F"/>
    <w:rsid w:val="003C7A13"/>
    <w:rsid w:val="003D1FE6"/>
    <w:rsid w:val="003D773E"/>
    <w:rsid w:val="003E288E"/>
    <w:rsid w:val="003E4696"/>
    <w:rsid w:val="003F6480"/>
    <w:rsid w:val="004009FB"/>
    <w:rsid w:val="004039C1"/>
    <w:rsid w:val="00405AA7"/>
    <w:rsid w:val="00405AB5"/>
    <w:rsid w:val="00406130"/>
    <w:rsid w:val="00414CE9"/>
    <w:rsid w:val="004177E4"/>
    <w:rsid w:val="00423BA8"/>
    <w:rsid w:val="0043080F"/>
    <w:rsid w:val="0043765C"/>
    <w:rsid w:val="0044584A"/>
    <w:rsid w:val="0045306F"/>
    <w:rsid w:val="00462646"/>
    <w:rsid w:val="00465094"/>
    <w:rsid w:val="004679FE"/>
    <w:rsid w:val="00471D61"/>
    <w:rsid w:val="00473237"/>
    <w:rsid w:val="00475E30"/>
    <w:rsid w:val="00476993"/>
    <w:rsid w:val="00482B8B"/>
    <w:rsid w:val="004847E5"/>
    <w:rsid w:val="00484CCC"/>
    <w:rsid w:val="004919E8"/>
    <w:rsid w:val="0049271A"/>
    <w:rsid w:val="004935E7"/>
    <w:rsid w:val="00497F0E"/>
    <w:rsid w:val="004A0726"/>
    <w:rsid w:val="004A0C85"/>
    <w:rsid w:val="004A69D4"/>
    <w:rsid w:val="004B0CA5"/>
    <w:rsid w:val="004B4561"/>
    <w:rsid w:val="004C10A4"/>
    <w:rsid w:val="004C146A"/>
    <w:rsid w:val="004D2CBD"/>
    <w:rsid w:val="004D5730"/>
    <w:rsid w:val="004E05D6"/>
    <w:rsid w:val="004E11A4"/>
    <w:rsid w:val="004E1510"/>
    <w:rsid w:val="004E2E77"/>
    <w:rsid w:val="004E4FA8"/>
    <w:rsid w:val="004E5228"/>
    <w:rsid w:val="004E6E33"/>
    <w:rsid w:val="004F1F66"/>
    <w:rsid w:val="004F3165"/>
    <w:rsid w:val="004F4B30"/>
    <w:rsid w:val="004F53A2"/>
    <w:rsid w:val="004F61E3"/>
    <w:rsid w:val="00503ECE"/>
    <w:rsid w:val="00504BD4"/>
    <w:rsid w:val="00505AAA"/>
    <w:rsid w:val="00506B0B"/>
    <w:rsid w:val="00507996"/>
    <w:rsid w:val="00512191"/>
    <w:rsid w:val="00516086"/>
    <w:rsid w:val="00524C8D"/>
    <w:rsid w:val="00525749"/>
    <w:rsid w:val="005258BB"/>
    <w:rsid w:val="00525DBF"/>
    <w:rsid w:val="00527DA9"/>
    <w:rsid w:val="005357DF"/>
    <w:rsid w:val="005357FC"/>
    <w:rsid w:val="00542E69"/>
    <w:rsid w:val="00554656"/>
    <w:rsid w:val="00554831"/>
    <w:rsid w:val="0055701B"/>
    <w:rsid w:val="0056101A"/>
    <w:rsid w:val="00562708"/>
    <w:rsid w:val="00564FCA"/>
    <w:rsid w:val="00570B30"/>
    <w:rsid w:val="00580519"/>
    <w:rsid w:val="005908BC"/>
    <w:rsid w:val="0059282E"/>
    <w:rsid w:val="005933F4"/>
    <w:rsid w:val="0059379D"/>
    <w:rsid w:val="00593BAC"/>
    <w:rsid w:val="00594A8C"/>
    <w:rsid w:val="0059661C"/>
    <w:rsid w:val="005A4F79"/>
    <w:rsid w:val="005A6060"/>
    <w:rsid w:val="005A6B79"/>
    <w:rsid w:val="005A73B4"/>
    <w:rsid w:val="005B76E3"/>
    <w:rsid w:val="005C03D7"/>
    <w:rsid w:val="005C1C87"/>
    <w:rsid w:val="005C2F74"/>
    <w:rsid w:val="005C6252"/>
    <w:rsid w:val="005C6B46"/>
    <w:rsid w:val="005D047F"/>
    <w:rsid w:val="005D2A44"/>
    <w:rsid w:val="005D397C"/>
    <w:rsid w:val="005D3D10"/>
    <w:rsid w:val="005D668D"/>
    <w:rsid w:val="005E0CE0"/>
    <w:rsid w:val="005E2E93"/>
    <w:rsid w:val="005F4064"/>
    <w:rsid w:val="005F46F1"/>
    <w:rsid w:val="005F502D"/>
    <w:rsid w:val="00601222"/>
    <w:rsid w:val="0060223C"/>
    <w:rsid w:val="00604BCB"/>
    <w:rsid w:val="00610A29"/>
    <w:rsid w:val="006112F4"/>
    <w:rsid w:val="00615CBC"/>
    <w:rsid w:val="0062435B"/>
    <w:rsid w:val="006246AA"/>
    <w:rsid w:val="006264A2"/>
    <w:rsid w:val="00636D4C"/>
    <w:rsid w:val="00640EA4"/>
    <w:rsid w:val="0064237B"/>
    <w:rsid w:val="00654AE1"/>
    <w:rsid w:val="00655AC6"/>
    <w:rsid w:val="006569F0"/>
    <w:rsid w:val="00666E95"/>
    <w:rsid w:val="00673148"/>
    <w:rsid w:val="00675832"/>
    <w:rsid w:val="0068431E"/>
    <w:rsid w:val="00686E2B"/>
    <w:rsid w:val="00686F7B"/>
    <w:rsid w:val="006901CA"/>
    <w:rsid w:val="006A11BC"/>
    <w:rsid w:val="006A3EEA"/>
    <w:rsid w:val="006A5330"/>
    <w:rsid w:val="006B0566"/>
    <w:rsid w:val="006B3A8B"/>
    <w:rsid w:val="006B642F"/>
    <w:rsid w:val="006B69F3"/>
    <w:rsid w:val="006C03B2"/>
    <w:rsid w:val="006C0F8E"/>
    <w:rsid w:val="006D0097"/>
    <w:rsid w:val="006D19A9"/>
    <w:rsid w:val="006D3047"/>
    <w:rsid w:val="006D5D91"/>
    <w:rsid w:val="006D75A4"/>
    <w:rsid w:val="006E0C1A"/>
    <w:rsid w:val="006E5CF3"/>
    <w:rsid w:val="006E6FD3"/>
    <w:rsid w:val="006F0E03"/>
    <w:rsid w:val="006F34C6"/>
    <w:rsid w:val="006F3E7B"/>
    <w:rsid w:val="006F52DC"/>
    <w:rsid w:val="006F553D"/>
    <w:rsid w:val="006F6033"/>
    <w:rsid w:val="00700A83"/>
    <w:rsid w:val="00701689"/>
    <w:rsid w:val="00703931"/>
    <w:rsid w:val="007040DB"/>
    <w:rsid w:val="007055B3"/>
    <w:rsid w:val="00710D8B"/>
    <w:rsid w:val="00712283"/>
    <w:rsid w:val="0071733B"/>
    <w:rsid w:val="00717E60"/>
    <w:rsid w:val="0072336E"/>
    <w:rsid w:val="00725970"/>
    <w:rsid w:val="00727013"/>
    <w:rsid w:val="007300A0"/>
    <w:rsid w:val="007345D0"/>
    <w:rsid w:val="007534EA"/>
    <w:rsid w:val="0075375C"/>
    <w:rsid w:val="0075602F"/>
    <w:rsid w:val="007621A1"/>
    <w:rsid w:val="007637D0"/>
    <w:rsid w:val="00763E35"/>
    <w:rsid w:val="007644F6"/>
    <w:rsid w:val="0076531E"/>
    <w:rsid w:val="007675EF"/>
    <w:rsid w:val="007677AE"/>
    <w:rsid w:val="00767CFD"/>
    <w:rsid w:val="007810A9"/>
    <w:rsid w:val="00786261"/>
    <w:rsid w:val="007865E1"/>
    <w:rsid w:val="00787CD3"/>
    <w:rsid w:val="00793AFE"/>
    <w:rsid w:val="00795777"/>
    <w:rsid w:val="00795EBD"/>
    <w:rsid w:val="007A1B30"/>
    <w:rsid w:val="007A579A"/>
    <w:rsid w:val="007A6745"/>
    <w:rsid w:val="007A6CA5"/>
    <w:rsid w:val="007A716F"/>
    <w:rsid w:val="007C15DA"/>
    <w:rsid w:val="007C4E1A"/>
    <w:rsid w:val="007D0680"/>
    <w:rsid w:val="007E4364"/>
    <w:rsid w:val="007F2704"/>
    <w:rsid w:val="007F3030"/>
    <w:rsid w:val="007F51A8"/>
    <w:rsid w:val="007F6FA1"/>
    <w:rsid w:val="00800B9A"/>
    <w:rsid w:val="00801B38"/>
    <w:rsid w:val="0080434F"/>
    <w:rsid w:val="008059D6"/>
    <w:rsid w:val="00806933"/>
    <w:rsid w:val="008162CF"/>
    <w:rsid w:val="00816D07"/>
    <w:rsid w:val="008237F6"/>
    <w:rsid w:val="008304FD"/>
    <w:rsid w:val="0084683E"/>
    <w:rsid w:val="00847058"/>
    <w:rsid w:val="00847079"/>
    <w:rsid w:val="008525FC"/>
    <w:rsid w:val="0086021A"/>
    <w:rsid w:val="00861E9A"/>
    <w:rsid w:val="0086267D"/>
    <w:rsid w:val="00865830"/>
    <w:rsid w:val="00865A39"/>
    <w:rsid w:val="00871FB2"/>
    <w:rsid w:val="00890C40"/>
    <w:rsid w:val="008942E9"/>
    <w:rsid w:val="008970B0"/>
    <w:rsid w:val="008A04B0"/>
    <w:rsid w:val="008A0890"/>
    <w:rsid w:val="008A294A"/>
    <w:rsid w:val="008B7B90"/>
    <w:rsid w:val="008C4630"/>
    <w:rsid w:val="008C6C16"/>
    <w:rsid w:val="008D227A"/>
    <w:rsid w:val="008D42B4"/>
    <w:rsid w:val="008D4758"/>
    <w:rsid w:val="008D7089"/>
    <w:rsid w:val="008D7260"/>
    <w:rsid w:val="008E09BC"/>
    <w:rsid w:val="008E3D6E"/>
    <w:rsid w:val="008F37C8"/>
    <w:rsid w:val="00902B40"/>
    <w:rsid w:val="00904C5B"/>
    <w:rsid w:val="00904F63"/>
    <w:rsid w:val="00910C0F"/>
    <w:rsid w:val="00916F19"/>
    <w:rsid w:val="00920980"/>
    <w:rsid w:val="00922C01"/>
    <w:rsid w:val="00924CA2"/>
    <w:rsid w:val="0093095A"/>
    <w:rsid w:val="00932A45"/>
    <w:rsid w:val="009415C5"/>
    <w:rsid w:val="00942DF4"/>
    <w:rsid w:val="00945BA7"/>
    <w:rsid w:val="00947C54"/>
    <w:rsid w:val="00956955"/>
    <w:rsid w:val="009633D8"/>
    <w:rsid w:val="009636D5"/>
    <w:rsid w:val="009644AF"/>
    <w:rsid w:val="009700C5"/>
    <w:rsid w:val="00971504"/>
    <w:rsid w:val="00972C3D"/>
    <w:rsid w:val="00983671"/>
    <w:rsid w:val="009851DD"/>
    <w:rsid w:val="00987987"/>
    <w:rsid w:val="00995B9A"/>
    <w:rsid w:val="0099671C"/>
    <w:rsid w:val="009A5857"/>
    <w:rsid w:val="009B3DCD"/>
    <w:rsid w:val="009B41A1"/>
    <w:rsid w:val="009B5AD1"/>
    <w:rsid w:val="009C446A"/>
    <w:rsid w:val="009C50AF"/>
    <w:rsid w:val="009D11C7"/>
    <w:rsid w:val="009D1DF6"/>
    <w:rsid w:val="009D3960"/>
    <w:rsid w:val="009E2FA0"/>
    <w:rsid w:val="009E668E"/>
    <w:rsid w:val="009F23CD"/>
    <w:rsid w:val="009F2ED8"/>
    <w:rsid w:val="00A057D2"/>
    <w:rsid w:val="00A07E03"/>
    <w:rsid w:val="00A111D5"/>
    <w:rsid w:val="00A13EBF"/>
    <w:rsid w:val="00A14ED9"/>
    <w:rsid w:val="00A25190"/>
    <w:rsid w:val="00A30867"/>
    <w:rsid w:val="00A37635"/>
    <w:rsid w:val="00A412F4"/>
    <w:rsid w:val="00A42DF5"/>
    <w:rsid w:val="00A43018"/>
    <w:rsid w:val="00A50836"/>
    <w:rsid w:val="00A55B26"/>
    <w:rsid w:val="00A61586"/>
    <w:rsid w:val="00A61CF8"/>
    <w:rsid w:val="00A632FF"/>
    <w:rsid w:val="00A63335"/>
    <w:rsid w:val="00A63F78"/>
    <w:rsid w:val="00A656D7"/>
    <w:rsid w:val="00A6764B"/>
    <w:rsid w:val="00A7386D"/>
    <w:rsid w:val="00A75C54"/>
    <w:rsid w:val="00A76325"/>
    <w:rsid w:val="00A87A1B"/>
    <w:rsid w:val="00A92D09"/>
    <w:rsid w:val="00A96888"/>
    <w:rsid w:val="00A97204"/>
    <w:rsid w:val="00AA2387"/>
    <w:rsid w:val="00AA245F"/>
    <w:rsid w:val="00AA2DB4"/>
    <w:rsid w:val="00AA6E6F"/>
    <w:rsid w:val="00AC7AB6"/>
    <w:rsid w:val="00AD3799"/>
    <w:rsid w:val="00AD3BD6"/>
    <w:rsid w:val="00AD6125"/>
    <w:rsid w:val="00AD6C4A"/>
    <w:rsid w:val="00AE3F01"/>
    <w:rsid w:val="00AF10D9"/>
    <w:rsid w:val="00AF144E"/>
    <w:rsid w:val="00AF400B"/>
    <w:rsid w:val="00B0187D"/>
    <w:rsid w:val="00B05AE3"/>
    <w:rsid w:val="00B05E79"/>
    <w:rsid w:val="00B16BD4"/>
    <w:rsid w:val="00B2228F"/>
    <w:rsid w:val="00B30AA8"/>
    <w:rsid w:val="00B31D59"/>
    <w:rsid w:val="00B336B2"/>
    <w:rsid w:val="00B34911"/>
    <w:rsid w:val="00B35395"/>
    <w:rsid w:val="00B365E3"/>
    <w:rsid w:val="00B369E0"/>
    <w:rsid w:val="00B447F3"/>
    <w:rsid w:val="00B45262"/>
    <w:rsid w:val="00B54FC2"/>
    <w:rsid w:val="00B87297"/>
    <w:rsid w:val="00B8747C"/>
    <w:rsid w:val="00B903F3"/>
    <w:rsid w:val="00B90970"/>
    <w:rsid w:val="00B91A8F"/>
    <w:rsid w:val="00B9250B"/>
    <w:rsid w:val="00B93FAF"/>
    <w:rsid w:val="00B95FE6"/>
    <w:rsid w:val="00BA05A4"/>
    <w:rsid w:val="00BA14BB"/>
    <w:rsid w:val="00BA2936"/>
    <w:rsid w:val="00BA5A74"/>
    <w:rsid w:val="00BA7847"/>
    <w:rsid w:val="00BB089C"/>
    <w:rsid w:val="00BC34E5"/>
    <w:rsid w:val="00BC77F6"/>
    <w:rsid w:val="00BD4EA2"/>
    <w:rsid w:val="00BD772A"/>
    <w:rsid w:val="00BD7825"/>
    <w:rsid w:val="00BE6030"/>
    <w:rsid w:val="00BE61D7"/>
    <w:rsid w:val="00BE689F"/>
    <w:rsid w:val="00BF0077"/>
    <w:rsid w:val="00BF2ACC"/>
    <w:rsid w:val="00BF3280"/>
    <w:rsid w:val="00BF48A4"/>
    <w:rsid w:val="00BF48F1"/>
    <w:rsid w:val="00BF5D4F"/>
    <w:rsid w:val="00C013B1"/>
    <w:rsid w:val="00C11260"/>
    <w:rsid w:val="00C1323C"/>
    <w:rsid w:val="00C15C7A"/>
    <w:rsid w:val="00C161B5"/>
    <w:rsid w:val="00C23672"/>
    <w:rsid w:val="00C237EA"/>
    <w:rsid w:val="00C27B2C"/>
    <w:rsid w:val="00C30502"/>
    <w:rsid w:val="00C32F5E"/>
    <w:rsid w:val="00C355E9"/>
    <w:rsid w:val="00C35A82"/>
    <w:rsid w:val="00C362B8"/>
    <w:rsid w:val="00C43496"/>
    <w:rsid w:val="00C46C50"/>
    <w:rsid w:val="00C50AB4"/>
    <w:rsid w:val="00C518EB"/>
    <w:rsid w:val="00C56D66"/>
    <w:rsid w:val="00C62321"/>
    <w:rsid w:val="00C63AB8"/>
    <w:rsid w:val="00C73427"/>
    <w:rsid w:val="00C76DA0"/>
    <w:rsid w:val="00C77A31"/>
    <w:rsid w:val="00C80E9F"/>
    <w:rsid w:val="00C825B5"/>
    <w:rsid w:val="00C83F0A"/>
    <w:rsid w:val="00C84AE0"/>
    <w:rsid w:val="00C85CA8"/>
    <w:rsid w:val="00C861FF"/>
    <w:rsid w:val="00C87509"/>
    <w:rsid w:val="00C91FE5"/>
    <w:rsid w:val="00C97270"/>
    <w:rsid w:val="00CA4085"/>
    <w:rsid w:val="00CA7349"/>
    <w:rsid w:val="00CA77A0"/>
    <w:rsid w:val="00CB053D"/>
    <w:rsid w:val="00CB0F05"/>
    <w:rsid w:val="00CB4F93"/>
    <w:rsid w:val="00CB6F0C"/>
    <w:rsid w:val="00CC2DE5"/>
    <w:rsid w:val="00CC2ED1"/>
    <w:rsid w:val="00CC37C8"/>
    <w:rsid w:val="00CC3B3E"/>
    <w:rsid w:val="00CC55DD"/>
    <w:rsid w:val="00CD1205"/>
    <w:rsid w:val="00CD447D"/>
    <w:rsid w:val="00CE2EFD"/>
    <w:rsid w:val="00CE72DF"/>
    <w:rsid w:val="00CF19AD"/>
    <w:rsid w:val="00CF46D2"/>
    <w:rsid w:val="00CF489A"/>
    <w:rsid w:val="00CF5EF3"/>
    <w:rsid w:val="00D03F53"/>
    <w:rsid w:val="00D16E1E"/>
    <w:rsid w:val="00D24AD5"/>
    <w:rsid w:val="00D259A0"/>
    <w:rsid w:val="00D25D86"/>
    <w:rsid w:val="00D27F64"/>
    <w:rsid w:val="00D345AC"/>
    <w:rsid w:val="00D34868"/>
    <w:rsid w:val="00D34D69"/>
    <w:rsid w:val="00D4572C"/>
    <w:rsid w:val="00D4640E"/>
    <w:rsid w:val="00D50609"/>
    <w:rsid w:val="00D65FE7"/>
    <w:rsid w:val="00D6756D"/>
    <w:rsid w:val="00D70B20"/>
    <w:rsid w:val="00D7251F"/>
    <w:rsid w:val="00D7491B"/>
    <w:rsid w:val="00D76126"/>
    <w:rsid w:val="00D80E5D"/>
    <w:rsid w:val="00D82A6B"/>
    <w:rsid w:val="00D839CB"/>
    <w:rsid w:val="00D86101"/>
    <w:rsid w:val="00D92621"/>
    <w:rsid w:val="00D93053"/>
    <w:rsid w:val="00D944AA"/>
    <w:rsid w:val="00D949C6"/>
    <w:rsid w:val="00DA64AF"/>
    <w:rsid w:val="00DB26C7"/>
    <w:rsid w:val="00DB4A69"/>
    <w:rsid w:val="00DB5536"/>
    <w:rsid w:val="00DB56B9"/>
    <w:rsid w:val="00DB77A8"/>
    <w:rsid w:val="00DC2DC4"/>
    <w:rsid w:val="00DC2EA2"/>
    <w:rsid w:val="00DC7E76"/>
    <w:rsid w:val="00DD0C49"/>
    <w:rsid w:val="00DD417C"/>
    <w:rsid w:val="00DE1706"/>
    <w:rsid w:val="00DE51D7"/>
    <w:rsid w:val="00DF1415"/>
    <w:rsid w:val="00DF2940"/>
    <w:rsid w:val="00DF2E85"/>
    <w:rsid w:val="00DF46CB"/>
    <w:rsid w:val="00DF5703"/>
    <w:rsid w:val="00DF7821"/>
    <w:rsid w:val="00E02FCA"/>
    <w:rsid w:val="00E04E10"/>
    <w:rsid w:val="00E061BB"/>
    <w:rsid w:val="00E0791A"/>
    <w:rsid w:val="00E1102A"/>
    <w:rsid w:val="00E179D5"/>
    <w:rsid w:val="00E21BF6"/>
    <w:rsid w:val="00E226D5"/>
    <w:rsid w:val="00E232BA"/>
    <w:rsid w:val="00E3407D"/>
    <w:rsid w:val="00E37EE5"/>
    <w:rsid w:val="00E44053"/>
    <w:rsid w:val="00E45A46"/>
    <w:rsid w:val="00E45BE0"/>
    <w:rsid w:val="00E4608D"/>
    <w:rsid w:val="00E558C6"/>
    <w:rsid w:val="00E55E5E"/>
    <w:rsid w:val="00E60732"/>
    <w:rsid w:val="00E61524"/>
    <w:rsid w:val="00E62BB6"/>
    <w:rsid w:val="00E64ED5"/>
    <w:rsid w:val="00E65048"/>
    <w:rsid w:val="00E65931"/>
    <w:rsid w:val="00E7069B"/>
    <w:rsid w:val="00E768B3"/>
    <w:rsid w:val="00E80A31"/>
    <w:rsid w:val="00E8165A"/>
    <w:rsid w:val="00E83257"/>
    <w:rsid w:val="00E971EC"/>
    <w:rsid w:val="00EA52EA"/>
    <w:rsid w:val="00EB454B"/>
    <w:rsid w:val="00EB48C5"/>
    <w:rsid w:val="00EB5BAD"/>
    <w:rsid w:val="00EB650C"/>
    <w:rsid w:val="00ED0133"/>
    <w:rsid w:val="00ED141F"/>
    <w:rsid w:val="00ED1442"/>
    <w:rsid w:val="00ED3AFB"/>
    <w:rsid w:val="00ED5989"/>
    <w:rsid w:val="00ED66B6"/>
    <w:rsid w:val="00ED7AFD"/>
    <w:rsid w:val="00ED7E9E"/>
    <w:rsid w:val="00EE1C8D"/>
    <w:rsid w:val="00EF0A25"/>
    <w:rsid w:val="00EF254D"/>
    <w:rsid w:val="00EF6F98"/>
    <w:rsid w:val="00F06720"/>
    <w:rsid w:val="00F11487"/>
    <w:rsid w:val="00F13E06"/>
    <w:rsid w:val="00F158D5"/>
    <w:rsid w:val="00F16DEE"/>
    <w:rsid w:val="00F32246"/>
    <w:rsid w:val="00F3363D"/>
    <w:rsid w:val="00F645DF"/>
    <w:rsid w:val="00F6741F"/>
    <w:rsid w:val="00F7379C"/>
    <w:rsid w:val="00F73E93"/>
    <w:rsid w:val="00F777D8"/>
    <w:rsid w:val="00F779A3"/>
    <w:rsid w:val="00F80359"/>
    <w:rsid w:val="00F80F06"/>
    <w:rsid w:val="00F97172"/>
    <w:rsid w:val="00FA0E75"/>
    <w:rsid w:val="00FA7E22"/>
    <w:rsid w:val="00FB2DFA"/>
    <w:rsid w:val="00FB431C"/>
    <w:rsid w:val="00FB673B"/>
    <w:rsid w:val="00FC13C0"/>
    <w:rsid w:val="00FC2641"/>
    <w:rsid w:val="00FC7DAC"/>
    <w:rsid w:val="00FD0211"/>
    <w:rsid w:val="00FD0707"/>
    <w:rsid w:val="00FD0DF5"/>
    <w:rsid w:val="00FD1BF2"/>
    <w:rsid w:val="00FD1E43"/>
    <w:rsid w:val="00FD3F04"/>
    <w:rsid w:val="00FD4326"/>
    <w:rsid w:val="00FD6FCA"/>
    <w:rsid w:val="00FD7F0D"/>
    <w:rsid w:val="00FE04A5"/>
    <w:rsid w:val="00FE23EB"/>
    <w:rsid w:val="00FE3226"/>
    <w:rsid w:val="00FF0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02A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0C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0C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0C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0C40"/>
    <w:rPr>
      <w:sz w:val="18"/>
      <w:szCs w:val="18"/>
    </w:rPr>
  </w:style>
  <w:style w:type="paragraph" w:styleId="a5">
    <w:name w:val="List Paragraph"/>
    <w:basedOn w:val="a"/>
    <w:uiPriority w:val="34"/>
    <w:qFormat/>
    <w:rsid w:val="00890C40"/>
    <w:pPr>
      <w:ind w:firstLineChars="200" w:firstLine="420"/>
    </w:pPr>
  </w:style>
  <w:style w:type="table" w:styleId="a6">
    <w:name w:val="Table Grid"/>
    <w:basedOn w:val="a1"/>
    <w:uiPriority w:val="59"/>
    <w:rsid w:val="00BE68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34507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450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5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gsc\Desktop\plasm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lineChart>
        <c:grouping val="standard"/>
        <c:ser>
          <c:idx val="0"/>
          <c:order val="0"/>
          <c:tx>
            <c:strRef>
              <c:f>Sheet2!$A$11</c:f>
              <c:strCache>
                <c:ptCount val="1"/>
                <c:pt idx="0">
                  <c:v>S1</c:v>
                </c:pt>
              </c:strCache>
            </c:strRef>
          </c:tx>
          <c:cat>
            <c:strRef>
              <c:f>Sheet2!$B$10:$R$10</c:f>
              <c:strCache>
                <c:ptCount val="17"/>
                <c:pt idx="0">
                  <c:v>B_0.8</c:v>
                </c:pt>
                <c:pt idx="1">
                  <c:v>B_0.85</c:v>
                </c:pt>
                <c:pt idx="2">
                  <c:v>B_0.9</c:v>
                </c:pt>
                <c:pt idx="3">
                  <c:v>B_0.95</c:v>
                </c:pt>
                <c:pt idx="4">
                  <c:v>B_0.96</c:v>
                </c:pt>
                <c:pt idx="5">
                  <c:v>B_0.97</c:v>
                </c:pt>
                <c:pt idx="6">
                  <c:v>B_0.975</c:v>
                </c:pt>
                <c:pt idx="7">
                  <c:v>B_0.98</c:v>
                </c:pt>
                <c:pt idx="8">
                  <c:v>B_0.985</c:v>
                </c:pt>
                <c:pt idx="9">
                  <c:v>B_0.99</c:v>
                </c:pt>
                <c:pt idx="10">
                  <c:v>M.75</c:v>
                </c:pt>
                <c:pt idx="11">
                  <c:v>M.150</c:v>
                </c:pt>
                <c:pt idx="12">
                  <c:v>M.250</c:v>
                </c:pt>
                <c:pt idx="13">
                  <c:v>M.300</c:v>
                </c:pt>
                <c:pt idx="14">
                  <c:v>M.350</c:v>
                </c:pt>
                <c:pt idx="15">
                  <c:v>M.450</c:v>
                </c:pt>
                <c:pt idx="16">
                  <c:v>M.550</c:v>
                </c:pt>
              </c:strCache>
            </c:strRef>
          </c:cat>
          <c:val>
            <c:numRef>
              <c:f>Sheet2!$B$11:$R$11</c:f>
              <c:numCache>
                <c:formatCode>General</c:formatCode>
                <c:ptCount val="17"/>
                <c:pt idx="0">
                  <c:v>1109840</c:v>
                </c:pt>
                <c:pt idx="1">
                  <c:v>1083607</c:v>
                </c:pt>
                <c:pt idx="2">
                  <c:v>843686</c:v>
                </c:pt>
                <c:pt idx="3">
                  <c:v>482628</c:v>
                </c:pt>
                <c:pt idx="4">
                  <c:v>409667</c:v>
                </c:pt>
                <c:pt idx="5">
                  <c:v>331223</c:v>
                </c:pt>
                <c:pt idx="6">
                  <c:v>286529</c:v>
                </c:pt>
                <c:pt idx="7">
                  <c:v>238593</c:v>
                </c:pt>
                <c:pt idx="8">
                  <c:v>186474</c:v>
                </c:pt>
                <c:pt idx="9">
                  <c:v>129838</c:v>
                </c:pt>
                <c:pt idx="10">
                  <c:v>291804</c:v>
                </c:pt>
                <c:pt idx="11">
                  <c:v>261821</c:v>
                </c:pt>
                <c:pt idx="12">
                  <c:v>340982</c:v>
                </c:pt>
                <c:pt idx="13">
                  <c:v>328220</c:v>
                </c:pt>
                <c:pt idx="14">
                  <c:v>334782</c:v>
                </c:pt>
                <c:pt idx="15">
                  <c:v>338753</c:v>
                </c:pt>
                <c:pt idx="16">
                  <c:v>338753</c:v>
                </c:pt>
              </c:numCache>
            </c:numRef>
          </c:val>
        </c:ser>
        <c:ser>
          <c:idx val="1"/>
          <c:order val="1"/>
          <c:tx>
            <c:strRef>
              <c:f>Sheet2!$A$12</c:f>
              <c:strCache>
                <c:ptCount val="1"/>
                <c:pt idx="0">
                  <c:v>S2</c:v>
                </c:pt>
              </c:strCache>
            </c:strRef>
          </c:tx>
          <c:cat>
            <c:strRef>
              <c:f>Sheet2!$B$10:$R$10</c:f>
              <c:strCache>
                <c:ptCount val="17"/>
                <c:pt idx="0">
                  <c:v>B_0.8</c:v>
                </c:pt>
                <c:pt idx="1">
                  <c:v>B_0.85</c:v>
                </c:pt>
                <c:pt idx="2">
                  <c:v>B_0.9</c:v>
                </c:pt>
                <c:pt idx="3">
                  <c:v>B_0.95</c:v>
                </c:pt>
                <c:pt idx="4">
                  <c:v>B_0.96</c:v>
                </c:pt>
                <c:pt idx="5">
                  <c:v>B_0.97</c:v>
                </c:pt>
                <c:pt idx="6">
                  <c:v>B_0.975</c:v>
                </c:pt>
                <c:pt idx="7">
                  <c:v>B_0.98</c:v>
                </c:pt>
                <c:pt idx="8">
                  <c:v>B_0.985</c:v>
                </c:pt>
                <c:pt idx="9">
                  <c:v>B_0.99</c:v>
                </c:pt>
                <c:pt idx="10">
                  <c:v>M.75</c:v>
                </c:pt>
                <c:pt idx="11">
                  <c:v>M.150</c:v>
                </c:pt>
                <c:pt idx="12">
                  <c:v>M.250</c:v>
                </c:pt>
                <c:pt idx="13">
                  <c:v>M.300</c:v>
                </c:pt>
                <c:pt idx="14">
                  <c:v>M.350</c:v>
                </c:pt>
                <c:pt idx="15">
                  <c:v>M.450</c:v>
                </c:pt>
                <c:pt idx="16">
                  <c:v>M.550</c:v>
                </c:pt>
              </c:strCache>
            </c:strRef>
          </c:cat>
          <c:val>
            <c:numRef>
              <c:f>Sheet2!$B$12:$R$12</c:f>
              <c:numCache>
                <c:formatCode>General</c:formatCode>
                <c:ptCount val="17"/>
                <c:pt idx="0">
                  <c:v>996583</c:v>
                </c:pt>
                <c:pt idx="1">
                  <c:v>952323</c:v>
                </c:pt>
                <c:pt idx="2">
                  <c:v>737594</c:v>
                </c:pt>
                <c:pt idx="3">
                  <c:v>409076</c:v>
                </c:pt>
                <c:pt idx="4">
                  <c:v>346291</c:v>
                </c:pt>
                <c:pt idx="5">
                  <c:v>280286</c:v>
                </c:pt>
                <c:pt idx="6">
                  <c:v>242262</c:v>
                </c:pt>
                <c:pt idx="7">
                  <c:v>201201</c:v>
                </c:pt>
                <c:pt idx="8">
                  <c:v>156223</c:v>
                </c:pt>
                <c:pt idx="9">
                  <c:v>107265</c:v>
                </c:pt>
                <c:pt idx="10">
                  <c:v>277172</c:v>
                </c:pt>
                <c:pt idx="11">
                  <c:v>249819</c:v>
                </c:pt>
                <c:pt idx="12">
                  <c:v>247706</c:v>
                </c:pt>
                <c:pt idx="13">
                  <c:v>249819</c:v>
                </c:pt>
                <c:pt idx="14">
                  <c:v>325788</c:v>
                </c:pt>
                <c:pt idx="15">
                  <c:v>248415</c:v>
                </c:pt>
                <c:pt idx="16">
                  <c:v>330813</c:v>
                </c:pt>
              </c:numCache>
            </c:numRef>
          </c:val>
        </c:ser>
        <c:ser>
          <c:idx val="2"/>
          <c:order val="2"/>
          <c:tx>
            <c:strRef>
              <c:f>Sheet2!$A$13</c:f>
              <c:strCache>
                <c:ptCount val="1"/>
                <c:pt idx="0">
                  <c:v>S3</c:v>
                </c:pt>
              </c:strCache>
            </c:strRef>
          </c:tx>
          <c:cat>
            <c:strRef>
              <c:f>Sheet2!$B$10:$R$10</c:f>
              <c:strCache>
                <c:ptCount val="17"/>
                <c:pt idx="0">
                  <c:v>B_0.8</c:v>
                </c:pt>
                <c:pt idx="1">
                  <c:v>B_0.85</c:v>
                </c:pt>
                <c:pt idx="2">
                  <c:v>B_0.9</c:v>
                </c:pt>
                <c:pt idx="3">
                  <c:v>B_0.95</c:v>
                </c:pt>
                <c:pt idx="4">
                  <c:v>B_0.96</c:v>
                </c:pt>
                <c:pt idx="5">
                  <c:v>B_0.97</c:v>
                </c:pt>
                <c:pt idx="6">
                  <c:v>B_0.975</c:v>
                </c:pt>
                <c:pt idx="7">
                  <c:v>B_0.98</c:v>
                </c:pt>
                <c:pt idx="8">
                  <c:v>B_0.985</c:v>
                </c:pt>
                <c:pt idx="9">
                  <c:v>B_0.99</c:v>
                </c:pt>
                <c:pt idx="10">
                  <c:v>M.75</c:v>
                </c:pt>
                <c:pt idx="11">
                  <c:v>M.150</c:v>
                </c:pt>
                <c:pt idx="12">
                  <c:v>M.250</c:v>
                </c:pt>
                <c:pt idx="13">
                  <c:v>M.300</c:v>
                </c:pt>
                <c:pt idx="14">
                  <c:v>M.350</c:v>
                </c:pt>
                <c:pt idx="15">
                  <c:v>M.450</c:v>
                </c:pt>
                <c:pt idx="16">
                  <c:v>M.550</c:v>
                </c:pt>
              </c:strCache>
            </c:strRef>
          </c:cat>
          <c:val>
            <c:numRef>
              <c:f>Sheet2!$B$13:$R$13</c:f>
              <c:numCache>
                <c:formatCode>General</c:formatCode>
                <c:ptCount val="17"/>
                <c:pt idx="0">
                  <c:v>1566291</c:v>
                </c:pt>
                <c:pt idx="1">
                  <c:v>1531693</c:v>
                </c:pt>
                <c:pt idx="2">
                  <c:v>1134056</c:v>
                </c:pt>
                <c:pt idx="3">
                  <c:v>466560</c:v>
                </c:pt>
                <c:pt idx="4">
                  <c:v>389226</c:v>
                </c:pt>
                <c:pt idx="5">
                  <c:v>312637</c:v>
                </c:pt>
                <c:pt idx="6">
                  <c:v>271847</c:v>
                </c:pt>
                <c:pt idx="7">
                  <c:v>229473</c:v>
                </c:pt>
                <c:pt idx="8">
                  <c:v>182315</c:v>
                </c:pt>
                <c:pt idx="9">
                  <c:v>129694</c:v>
                </c:pt>
                <c:pt idx="10">
                  <c:v>260655</c:v>
                </c:pt>
                <c:pt idx="11">
                  <c:v>223698</c:v>
                </c:pt>
                <c:pt idx="12">
                  <c:v>222224</c:v>
                </c:pt>
                <c:pt idx="13">
                  <c:v>225178</c:v>
                </c:pt>
                <c:pt idx="14">
                  <c:v>338408</c:v>
                </c:pt>
                <c:pt idx="15">
                  <c:v>339790</c:v>
                </c:pt>
                <c:pt idx="16">
                  <c:v>339790</c:v>
                </c:pt>
              </c:numCache>
            </c:numRef>
          </c:val>
        </c:ser>
        <c:ser>
          <c:idx val="3"/>
          <c:order val="3"/>
          <c:tx>
            <c:strRef>
              <c:f>Sheet2!$A$14</c:f>
              <c:strCache>
                <c:ptCount val="1"/>
                <c:pt idx="0">
                  <c:v>S4</c:v>
                </c:pt>
              </c:strCache>
            </c:strRef>
          </c:tx>
          <c:cat>
            <c:strRef>
              <c:f>Sheet2!$B$10:$R$10</c:f>
              <c:strCache>
                <c:ptCount val="17"/>
                <c:pt idx="0">
                  <c:v>B_0.8</c:v>
                </c:pt>
                <c:pt idx="1">
                  <c:v>B_0.85</c:v>
                </c:pt>
                <c:pt idx="2">
                  <c:v>B_0.9</c:v>
                </c:pt>
                <c:pt idx="3">
                  <c:v>B_0.95</c:v>
                </c:pt>
                <c:pt idx="4">
                  <c:v>B_0.96</c:v>
                </c:pt>
                <c:pt idx="5">
                  <c:v>B_0.97</c:v>
                </c:pt>
                <c:pt idx="6">
                  <c:v>B_0.975</c:v>
                </c:pt>
                <c:pt idx="7">
                  <c:v>B_0.98</c:v>
                </c:pt>
                <c:pt idx="8">
                  <c:v>B_0.985</c:v>
                </c:pt>
                <c:pt idx="9">
                  <c:v>B_0.99</c:v>
                </c:pt>
                <c:pt idx="10">
                  <c:v>M.75</c:v>
                </c:pt>
                <c:pt idx="11">
                  <c:v>M.150</c:v>
                </c:pt>
                <c:pt idx="12">
                  <c:v>M.250</c:v>
                </c:pt>
                <c:pt idx="13">
                  <c:v>M.300</c:v>
                </c:pt>
                <c:pt idx="14">
                  <c:v>M.350</c:v>
                </c:pt>
                <c:pt idx="15">
                  <c:v>M.450</c:v>
                </c:pt>
                <c:pt idx="16">
                  <c:v>M.550</c:v>
                </c:pt>
              </c:strCache>
            </c:strRef>
          </c:cat>
          <c:val>
            <c:numRef>
              <c:f>Sheet2!$B$14:$R$14</c:f>
              <c:numCache>
                <c:formatCode>General</c:formatCode>
                <c:ptCount val="17"/>
                <c:pt idx="0">
                  <c:v>2104139</c:v>
                </c:pt>
                <c:pt idx="1">
                  <c:v>2069430</c:v>
                </c:pt>
                <c:pt idx="2">
                  <c:v>1655825</c:v>
                </c:pt>
                <c:pt idx="3">
                  <c:v>597356</c:v>
                </c:pt>
                <c:pt idx="4">
                  <c:v>452864</c:v>
                </c:pt>
                <c:pt idx="5">
                  <c:v>337631</c:v>
                </c:pt>
                <c:pt idx="6">
                  <c:v>286136</c:v>
                </c:pt>
                <c:pt idx="7">
                  <c:v>235737</c:v>
                </c:pt>
                <c:pt idx="8">
                  <c:v>184795</c:v>
                </c:pt>
                <c:pt idx="9">
                  <c:v>130858</c:v>
                </c:pt>
                <c:pt idx="10">
                  <c:v>224441</c:v>
                </c:pt>
                <c:pt idx="11">
                  <c:v>184542</c:v>
                </c:pt>
                <c:pt idx="12">
                  <c:v>259429</c:v>
                </c:pt>
                <c:pt idx="13">
                  <c:v>271457</c:v>
                </c:pt>
                <c:pt idx="14">
                  <c:v>180727</c:v>
                </c:pt>
                <c:pt idx="15">
                  <c:v>271457</c:v>
                </c:pt>
                <c:pt idx="16">
                  <c:v>285245</c:v>
                </c:pt>
              </c:numCache>
            </c:numRef>
          </c:val>
        </c:ser>
        <c:ser>
          <c:idx val="4"/>
          <c:order val="4"/>
          <c:tx>
            <c:strRef>
              <c:f>Sheet2!$A$15</c:f>
              <c:strCache>
                <c:ptCount val="1"/>
                <c:pt idx="0">
                  <c:v>S5</c:v>
                </c:pt>
              </c:strCache>
            </c:strRef>
          </c:tx>
          <c:cat>
            <c:strRef>
              <c:f>Sheet2!$B$10:$R$10</c:f>
              <c:strCache>
                <c:ptCount val="17"/>
                <c:pt idx="0">
                  <c:v>B_0.8</c:v>
                </c:pt>
                <c:pt idx="1">
                  <c:v>B_0.85</c:v>
                </c:pt>
                <c:pt idx="2">
                  <c:v>B_0.9</c:v>
                </c:pt>
                <c:pt idx="3">
                  <c:v>B_0.95</c:v>
                </c:pt>
                <c:pt idx="4">
                  <c:v>B_0.96</c:v>
                </c:pt>
                <c:pt idx="5">
                  <c:v>B_0.97</c:v>
                </c:pt>
                <c:pt idx="6">
                  <c:v>B_0.975</c:v>
                </c:pt>
                <c:pt idx="7">
                  <c:v>B_0.98</c:v>
                </c:pt>
                <c:pt idx="8">
                  <c:v>B_0.985</c:v>
                </c:pt>
                <c:pt idx="9">
                  <c:v>B_0.99</c:v>
                </c:pt>
                <c:pt idx="10">
                  <c:v>M.75</c:v>
                </c:pt>
                <c:pt idx="11">
                  <c:v>M.150</c:v>
                </c:pt>
                <c:pt idx="12">
                  <c:v>M.250</c:v>
                </c:pt>
                <c:pt idx="13">
                  <c:v>M.300</c:v>
                </c:pt>
                <c:pt idx="14">
                  <c:v>M.350</c:v>
                </c:pt>
                <c:pt idx="15">
                  <c:v>M.450</c:v>
                </c:pt>
                <c:pt idx="16">
                  <c:v>M.550</c:v>
                </c:pt>
              </c:strCache>
            </c:strRef>
          </c:cat>
          <c:val>
            <c:numRef>
              <c:f>Sheet2!$B$15:$R$15</c:f>
              <c:numCache>
                <c:formatCode>General</c:formatCode>
                <c:ptCount val="17"/>
                <c:pt idx="0">
                  <c:v>1248805</c:v>
                </c:pt>
                <c:pt idx="1">
                  <c:v>1225958</c:v>
                </c:pt>
                <c:pt idx="2">
                  <c:v>932840</c:v>
                </c:pt>
                <c:pt idx="3">
                  <c:v>497112</c:v>
                </c:pt>
                <c:pt idx="4">
                  <c:v>421548</c:v>
                </c:pt>
                <c:pt idx="5">
                  <c:v>341225</c:v>
                </c:pt>
                <c:pt idx="6">
                  <c:v>297721</c:v>
                </c:pt>
                <c:pt idx="7">
                  <c:v>251324</c:v>
                </c:pt>
                <c:pt idx="8">
                  <c:v>200263</c:v>
                </c:pt>
                <c:pt idx="9">
                  <c:v>142597</c:v>
                </c:pt>
                <c:pt idx="10">
                  <c:v>299811</c:v>
                </c:pt>
                <c:pt idx="11">
                  <c:v>257642</c:v>
                </c:pt>
                <c:pt idx="12">
                  <c:v>252279</c:v>
                </c:pt>
                <c:pt idx="13">
                  <c:v>256538</c:v>
                </c:pt>
                <c:pt idx="14">
                  <c:v>256538</c:v>
                </c:pt>
                <c:pt idx="15">
                  <c:v>256538</c:v>
                </c:pt>
                <c:pt idx="16">
                  <c:v>353728</c:v>
                </c:pt>
              </c:numCache>
            </c:numRef>
          </c:val>
        </c:ser>
        <c:marker val="1"/>
        <c:axId val="231157760"/>
        <c:axId val="231159296"/>
      </c:lineChart>
      <c:catAx>
        <c:axId val="231157760"/>
        <c:scaling>
          <c:orientation val="minMax"/>
        </c:scaling>
        <c:axPos val="b"/>
        <c:tickLblPos val="nextTo"/>
        <c:crossAx val="231159296"/>
        <c:crosses val="autoZero"/>
        <c:auto val="1"/>
        <c:lblAlgn val="ctr"/>
        <c:lblOffset val="100"/>
      </c:catAx>
      <c:valAx>
        <c:axId val="231159296"/>
        <c:scaling>
          <c:orientation val="minMax"/>
        </c:scaling>
        <c:axPos val="l"/>
        <c:majorGridlines/>
        <c:numFmt formatCode="General" sourceLinked="1"/>
        <c:tickLblPos val="nextTo"/>
        <c:crossAx val="23115776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gsc</dc:creator>
  <cp:keywords/>
  <dc:description/>
  <cp:lastModifiedBy>gsc</cp:lastModifiedBy>
  <cp:revision>17</cp:revision>
  <dcterms:created xsi:type="dcterms:W3CDTF">2012-09-30T08:13:00Z</dcterms:created>
  <dcterms:modified xsi:type="dcterms:W3CDTF">2012-10-23T17:02:00Z</dcterms:modified>
</cp:coreProperties>
</file>