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AEA" w:rsidRPr="005867D3" w:rsidRDefault="00A82AEA" w:rsidP="00A82AEA">
      <w:pPr>
        <w:pStyle w:val="TOC"/>
        <w:snapToGrid w:val="0"/>
        <w:spacing w:before="0" w:afterLines="50" w:after="156" w:line="240" w:lineRule="auto"/>
        <w:jc w:val="right"/>
        <w:rPr>
          <w:rFonts w:ascii="Helvetica" w:eastAsia="微软雅黑" w:hAnsi="Helvetica" w:cstheme="minorHAnsi"/>
          <w:bCs w:val="0"/>
          <w:color w:val="auto"/>
          <w:kern w:val="2"/>
          <w:sz w:val="24"/>
          <w:szCs w:val="24"/>
          <w:lang w:val="zh-CN"/>
        </w:rPr>
      </w:pPr>
      <w:r w:rsidRPr="005867D3">
        <w:rPr>
          <w:rFonts w:ascii="Helvetica" w:eastAsia="微软雅黑" w:hAnsi="Helvetica" w:cstheme="minorHAnsi"/>
          <w:bCs w:val="0"/>
          <w:color w:val="auto"/>
          <w:kern w:val="2"/>
          <w:sz w:val="24"/>
          <w:szCs w:val="24"/>
          <w:lang w:val="zh-CN"/>
        </w:rPr>
        <w:t>合同编号：</w:t>
      </w:r>
      <w:bookmarkStart w:id="0" w:name="OLE_LINK1"/>
      <w:bookmarkStart w:id="1" w:name="OLE_LINK2"/>
      <w:bookmarkStart w:id="2" w:name="OLE_LINK3"/>
      <w:r w:rsidRPr="005867D3">
        <w:rPr>
          <w:rFonts w:ascii="Helvetica" w:eastAsia="微软雅黑" w:hAnsi="Helvetica" w:cstheme="minorHAnsi" w:hint="eastAsia"/>
          <w:bCs w:val="0"/>
          <w:color w:val="auto"/>
          <w:kern w:val="2"/>
          <w:sz w:val="24"/>
          <w:szCs w:val="24"/>
          <w:lang w:val="zh-CN"/>
        </w:rPr>
        <w:t>M-GSGC0174590</w:t>
      </w:r>
      <w:r w:rsidRPr="005867D3">
        <w:rPr>
          <w:rFonts w:ascii="Helvetica" w:eastAsia="微软雅黑" w:hAnsi="Helvetica" w:cstheme="minorHAnsi"/>
          <w:bCs w:val="0"/>
          <w:color w:val="auto"/>
          <w:kern w:val="2"/>
          <w:sz w:val="24"/>
          <w:szCs w:val="24"/>
          <w:lang w:val="zh-CN"/>
        </w:rPr>
        <w:t xml:space="preserve"> </w:t>
      </w:r>
      <w:bookmarkEnd w:id="0"/>
      <w:bookmarkEnd w:id="1"/>
      <w:bookmarkEnd w:id="2"/>
    </w:p>
    <w:p w:rsidR="00A82AEA" w:rsidRPr="005867D3" w:rsidRDefault="00A82AEA" w:rsidP="00A82AEA">
      <w:pPr>
        <w:pStyle w:val="TOC"/>
        <w:snapToGrid w:val="0"/>
        <w:spacing w:before="0" w:afterLines="50" w:after="156" w:line="240" w:lineRule="auto"/>
        <w:jc w:val="center"/>
        <w:rPr>
          <w:rFonts w:ascii="Helvetica" w:eastAsia="微软雅黑" w:hAnsi="Helvetica" w:cs="Helvetica"/>
          <w:bCs w:val="0"/>
          <w:kern w:val="2"/>
          <w:lang w:val="zh-CN"/>
        </w:rPr>
      </w:pPr>
    </w:p>
    <w:p w:rsidR="00A82AEA" w:rsidRPr="005867D3" w:rsidRDefault="00A82AEA" w:rsidP="00A82AEA">
      <w:pPr>
        <w:pStyle w:val="TOC"/>
        <w:snapToGrid w:val="0"/>
        <w:spacing w:before="0" w:afterLines="50" w:after="156" w:line="240" w:lineRule="auto"/>
        <w:jc w:val="center"/>
        <w:rPr>
          <w:rFonts w:ascii="Helvetica" w:eastAsia="微软雅黑" w:hAnsi="Helvetica" w:cs="Helvetica"/>
          <w:bCs w:val="0"/>
          <w:kern w:val="2"/>
          <w:lang w:val="zh-CN"/>
        </w:rPr>
      </w:pPr>
    </w:p>
    <w:p w:rsidR="00A82AEA" w:rsidRPr="005867D3" w:rsidRDefault="00A82AEA" w:rsidP="00A82AEA">
      <w:pPr>
        <w:snapToGrid w:val="0"/>
        <w:spacing w:afterLines="50" w:after="156"/>
        <w:jc w:val="center"/>
        <w:rPr>
          <w:rFonts w:ascii="Helvetica" w:eastAsia="微软雅黑" w:hAnsi="Helvetica" w:cs="Helvetica"/>
          <w:sz w:val="44"/>
          <w:szCs w:val="44"/>
          <w:lang w:val="zh-CN"/>
        </w:rPr>
      </w:pPr>
    </w:p>
    <w:p w:rsidR="00A82AEA" w:rsidRPr="005867D3" w:rsidRDefault="00A82AEA" w:rsidP="00A82AEA">
      <w:pPr>
        <w:snapToGrid w:val="0"/>
        <w:spacing w:afterLines="50" w:after="156"/>
        <w:jc w:val="center"/>
        <w:rPr>
          <w:rFonts w:ascii="Helvetica" w:eastAsia="微软雅黑" w:hAnsi="Helvetica" w:cs="Helvetica"/>
          <w:sz w:val="44"/>
          <w:szCs w:val="44"/>
          <w:lang w:val="zh-CN"/>
        </w:rPr>
      </w:pPr>
    </w:p>
    <w:p w:rsidR="00A82AEA" w:rsidRPr="00C815D8" w:rsidRDefault="00527AC7" w:rsidP="00A82AEA">
      <w:pPr>
        <w:spacing w:line="360" w:lineRule="auto"/>
        <w:jc w:val="center"/>
        <w:rPr>
          <w:rFonts w:ascii="Helvetica" w:eastAsia="微软雅黑" w:hAnsi="Helvetica" w:cs="Helvetica"/>
          <w:b/>
          <w:color w:val="000000"/>
          <w:kern w:val="0"/>
          <w:sz w:val="44"/>
          <w:szCs w:val="44"/>
          <w:lang w:bidi="en-US"/>
        </w:rPr>
      </w:pPr>
      <w:bookmarkStart w:id="3" w:name="OLE_LINK40"/>
      <w:bookmarkStart w:id="4" w:name="OLE_LINK41"/>
      <w:bookmarkStart w:id="5" w:name="OLE_LINK78"/>
      <w:r w:rsidRPr="00C815D8">
        <w:rPr>
          <w:rFonts w:ascii="Helvetica" w:eastAsia="微软雅黑" w:hAnsi="Helvetica" w:cs="Helvetica" w:hint="eastAsia"/>
          <w:b/>
          <w:color w:val="000000"/>
          <w:kern w:val="0"/>
          <w:sz w:val="44"/>
          <w:szCs w:val="44"/>
          <w:lang w:bidi="en-US"/>
        </w:rPr>
        <w:t>PrimeView Human Gene Expression Array</w:t>
      </w:r>
    </w:p>
    <w:p w:rsidR="00A82AEA" w:rsidRPr="00C815D8" w:rsidRDefault="00527AC7" w:rsidP="00A82AEA">
      <w:pPr>
        <w:spacing w:line="360" w:lineRule="auto"/>
        <w:jc w:val="center"/>
        <w:rPr>
          <w:rFonts w:ascii="Helvetica" w:eastAsia="微软雅黑" w:hAnsi="Helvetica" w:cs="Helvetica"/>
          <w:b/>
          <w:color w:val="000000"/>
          <w:kern w:val="0"/>
          <w:sz w:val="44"/>
          <w:szCs w:val="44"/>
          <w:lang w:bidi="en-US"/>
        </w:rPr>
      </w:pPr>
      <w:r w:rsidRPr="00C815D8">
        <w:rPr>
          <w:rFonts w:ascii="Helvetica" w:eastAsia="微软雅黑" w:hAnsi="Helvetica" w:cs="Helvetica" w:hint="eastAsia"/>
          <w:b/>
          <w:color w:val="000000"/>
          <w:kern w:val="0"/>
          <w:sz w:val="44"/>
          <w:szCs w:val="44"/>
          <w:lang w:bidi="en-US"/>
        </w:rPr>
        <w:t>人</w:t>
      </w:r>
      <w:bookmarkEnd w:id="3"/>
      <w:bookmarkEnd w:id="4"/>
      <w:bookmarkEnd w:id="5"/>
      <w:r w:rsidRPr="00C815D8">
        <w:rPr>
          <w:rFonts w:ascii="Helvetica" w:eastAsia="微软雅黑" w:hAnsi="Helvetica" w:cs="Helvetica" w:hint="eastAsia"/>
          <w:b/>
          <w:color w:val="000000"/>
          <w:kern w:val="0"/>
          <w:sz w:val="44"/>
          <w:szCs w:val="44"/>
          <w:lang w:bidi="en-US"/>
        </w:rPr>
        <w:t>表达谱</w:t>
      </w:r>
      <w:r w:rsidR="00A82AEA" w:rsidRPr="00C815D8">
        <w:rPr>
          <w:rFonts w:ascii="Helvetica" w:eastAsia="微软雅黑" w:hAnsi="Helvetica" w:cs="Helvetica"/>
          <w:b/>
          <w:color w:val="000000"/>
          <w:kern w:val="0"/>
          <w:sz w:val="44"/>
          <w:szCs w:val="44"/>
          <w:lang w:bidi="en-US"/>
        </w:rPr>
        <w:t>芯片</w:t>
      </w:r>
    </w:p>
    <w:p w:rsidR="00A82AEA" w:rsidRPr="00C815D8" w:rsidRDefault="00A82AEA" w:rsidP="00A82AEA">
      <w:pPr>
        <w:widowControl/>
        <w:snapToGrid w:val="0"/>
        <w:spacing w:afterLines="50" w:after="156"/>
        <w:jc w:val="center"/>
        <w:rPr>
          <w:rFonts w:ascii="Helvetica" w:eastAsia="微软雅黑" w:hAnsi="Helvetica" w:cs="Helvetica"/>
          <w:b/>
          <w:sz w:val="44"/>
          <w:szCs w:val="44"/>
        </w:rPr>
      </w:pPr>
      <w:r w:rsidRPr="00C815D8">
        <w:rPr>
          <w:rFonts w:ascii="Helvetica" w:eastAsia="微软雅黑" w:hAnsi="Helvetica" w:cs="Helvetica" w:hint="eastAsia"/>
          <w:b/>
          <w:color w:val="000000"/>
          <w:kern w:val="0"/>
          <w:sz w:val="44"/>
          <w:szCs w:val="44"/>
          <w:lang w:bidi="en-US"/>
        </w:rPr>
        <w:t>生物信息分析</w:t>
      </w:r>
      <w:r w:rsidRPr="00C815D8">
        <w:rPr>
          <w:rFonts w:ascii="Helvetica" w:eastAsia="微软雅黑" w:hAnsi="Helvetica" w:cs="Helvetica"/>
          <w:b/>
          <w:color w:val="000000"/>
          <w:kern w:val="0"/>
          <w:sz w:val="44"/>
          <w:szCs w:val="44"/>
          <w:lang w:bidi="en-US"/>
        </w:rPr>
        <w:t>报告</w:t>
      </w:r>
    </w:p>
    <w:p w:rsidR="00A82AEA" w:rsidRPr="005867D3" w:rsidRDefault="00A82AEA" w:rsidP="00A82AEA">
      <w:pPr>
        <w:widowControl/>
        <w:snapToGrid w:val="0"/>
        <w:spacing w:afterLines="50" w:after="156"/>
        <w:jc w:val="center"/>
        <w:rPr>
          <w:rFonts w:ascii="Helvetica" w:eastAsia="微软雅黑" w:hAnsi="Helvetica" w:cs="Helvetica"/>
          <w:b/>
          <w:sz w:val="44"/>
          <w:szCs w:val="44"/>
          <w:lang w:val="zh-CN"/>
        </w:rPr>
      </w:pPr>
    </w:p>
    <w:p w:rsidR="00A82AEA" w:rsidRPr="005867D3" w:rsidRDefault="00A82AEA" w:rsidP="00A82AEA">
      <w:pPr>
        <w:widowControl/>
        <w:snapToGrid w:val="0"/>
        <w:spacing w:afterLines="50" w:after="156"/>
        <w:jc w:val="center"/>
        <w:rPr>
          <w:rFonts w:ascii="Helvetica" w:eastAsia="微软雅黑" w:hAnsi="Helvetica" w:cs="Helvetica"/>
          <w:b/>
          <w:sz w:val="44"/>
          <w:szCs w:val="44"/>
          <w:lang w:val="zh-CN"/>
        </w:rPr>
      </w:pPr>
    </w:p>
    <w:p w:rsidR="00A82AEA" w:rsidRPr="005867D3" w:rsidRDefault="00A82AEA" w:rsidP="00A82AEA">
      <w:pPr>
        <w:widowControl/>
        <w:snapToGrid w:val="0"/>
        <w:spacing w:afterLines="50" w:after="156"/>
        <w:jc w:val="center"/>
        <w:rPr>
          <w:rFonts w:ascii="Helvetica" w:eastAsia="微软雅黑" w:hAnsi="Helvetica" w:cs="Helvetica"/>
          <w:b/>
          <w:sz w:val="44"/>
          <w:szCs w:val="44"/>
          <w:lang w:val="zh-CN"/>
        </w:rPr>
      </w:pPr>
    </w:p>
    <w:p w:rsidR="00A82AEA" w:rsidRPr="005867D3" w:rsidRDefault="00A82AEA" w:rsidP="00A82AEA">
      <w:pPr>
        <w:widowControl/>
        <w:snapToGrid w:val="0"/>
        <w:spacing w:afterLines="50" w:after="156"/>
        <w:jc w:val="center"/>
        <w:rPr>
          <w:rFonts w:ascii="Helvetica" w:eastAsia="微软雅黑" w:hAnsi="Helvetica" w:cs="Helvetica"/>
          <w:b/>
          <w:sz w:val="44"/>
          <w:szCs w:val="44"/>
          <w:lang w:val="zh-CN"/>
        </w:rPr>
      </w:pPr>
    </w:p>
    <w:p w:rsidR="00A82AEA" w:rsidRPr="005867D3" w:rsidRDefault="00A82AEA" w:rsidP="00A82AEA">
      <w:pPr>
        <w:widowControl/>
        <w:snapToGrid w:val="0"/>
        <w:spacing w:afterLines="50" w:after="156"/>
        <w:jc w:val="center"/>
        <w:rPr>
          <w:rFonts w:ascii="Helvetica" w:eastAsia="微软雅黑" w:hAnsi="Helvetica" w:cs="Helvetica"/>
          <w:b/>
          <w:sz w:val="44"/>
          <w:szCs w:val="44"/>
          <w:lang w:val="zh-CN"/>
        </w:rPr>
      </w:pPr>
    </w:p>
    <w:p w:rsidR="00A82AEA" w:rsidRPr="005867D3" w:rsidRDefault="00A82AEA" w:rsidP="00A82AEA">
      <w:pPr>
        <w:widowControl/>
        <w:snapToGrid w:val="0"/>
        <w:spacing w:afterLines="50" w:after="156"/>
        <w:jc w:val="center"/>
        <w:rPr>
          <w:rFonts w:ascii="Helvetica" w:eastAsia="微软雅黑" w:hAnsi="Helvetica" w:cs="Helvetica"/>
          <w:b/>
          <w:sz w:val="44"/>
          <w:szCs w:val="44"/>
          <w:lang w:val="zh-CN"/>
        </w:rPr>
      </w:pPr>
    </w:p>
    <w:p w:rsidR="00A82AEA" w:rsidRPr="005867D3" w:rsidRDefault="00A82AEA" w:rsidP="00A82AEA">
      <w:pPr>
        <w:widowControl/>
        <w:snapToGrid w:val="0"/>
        <w:spacing w:afterLines="50" w:after="156"/>
        <w:jc w:val="center"/>
        <w:rPr>
          <w:rFonts w:ascii="Helvetica" w:eastAsia="微软雅黑" w:hAnsi="Helvetica" w:cs="Helvetica"/>
          <w:b/>
          <w:sz w:val="36"/>
          <w:szCs w:val="36"/>
          <w:lang w:val="zh-CN"/>
        </w:rPr>
      </w:pPr>
      <w:r w:rsidRPr="005867D3">
        <w:rPr>
          <w:rFonts w:ascii="Helvetica" w:eastAsia="微软雅黑" w:hAnsi="Helvetica" w:cs="Helvetica"/>
          <w:b/>
          <w:sz w:val="36"/>
          <w:szCs w:val="36"/>
          <w:lang w:val="zh-CN"/>
        </w:rPr>
        <w:t>吉凯基因</w:t>
      </w:r>
      <w:bookmarkStart w:id="6" w:name="OLE_LINK100"/>
      <w:bookmarkStart w:id="7" w:name="OLE_LINK101"/>
      <w:bookmarkStart w:id="8" w:name="OLE_LINK6"/>
      <w:bookmarkStart w:id="9" w:name="OLE_LINK7"/>
      <w:r w:rsidR="002C02F9" w:rsidRPr="005867D3">
        <w:rPr>
          <w:rStyle w:val="af"/>
          <w:rFonts w:ascii="Helvetica" w:eastAsia="微软雅黑" w:hAnsi="Helvetica" w:cstheme="minorHAnsi"/>
          <w:b/>
          <w:color w:val="FFFFFF" w:themeColor="background1"/>
          <w:sz w:val="36"/>
          <w:szCs w:val="36"/>
          <w:lang w:val="zh-CN"/>
        </w:rPr>
        <w:footnoteReference w:id="1"/>
      </w:r>
      <w:bookmarkEnd w:id="6"/>
      <w:bookmarkEnd w:id="7"/>
      <w:bookmarkEnd w:id="8"/>
      <w:bookmarkEnd w:id="9"/>
    </w:p>
    <w:p w:rsidR="00A82AEA" w:rsidRPr="005867D3" w:rsidRDefault="00A82AEA" w:rsidP="00A82AEA">
      <w:pPr>
        <w:widowControl/>
        <w:snapToGrid w:val="0"/>
        <w:spacing w:afterLines="50" w:after="156"/>
        <w:jc w:val="left"/>
        <w:rPr>
          <w:rFonts w:ascii="Helvetica" w:eastAsia="微软雅黑" w:hAnsi="Helvetica" w:cs="Helvetica"/>
          <w:lang w:val="zh-CN"/>
        </w:rPr>
      </w:pPr>
      <w:r w:rsidRPr="005867D3">
        <w:rPr>
          <w:rFonts w:ascii="Helvetica" w:eastAsia="微软雅黑" w:hAnsi="Helvetica" w:cs="Helvetica"/>
          <w:b/>
          <w:bCs/>
          <w:lang w:val="zh-CN"/>
        </w:rPr>
        <w:br w:type="page"/>
      </w:r>
    </w:p>
    <w:p w:rsidR="00A82AEA" w:rsidRPr="005867D3" w:rsidRDefault="00A82AEA" w:rsidP="00A82AEA">
      <w:pPr>
        <w:widowControl/>
        <w:snapToGrid w:val="0"/>
        <w:spacing w:beforeLines="100" w:before="312" w:afterLines="100" w:after="312"/>
        <w:jc w:val="center"/>
        <w:rPr>
          <w:rFonts w:ascii="Helvetica" w:eastAsia="微软雅黑" w:hAnsi="Helvetica" w:cs="Helvetica"/>
          <w:b/>
          <w:color w:val="003399"/>
          <w:sz w:val="28"/>
          <w:szCs w:val="28"/>
          <w:lang w:val="zh-CN"/>
        </w:rPr>
      </w:pPr>
      <w:r w:rsidRPr="005867D3">
        <w:rPr>
          <w:rFonts w:ascii="Helvetica" w:eastAsia="微软雅黑" w:hAnsi="Helvetica" w:cs="Helvetica" w:hint="eastAsia"/>
          <w:b/>
          <w:color w:val="003399"/>
          <w:sz w:val="28"/>
          <w:szCs w:val="28"/>
          <w:lang w:val="zh-CN"/>
        </w:rPr>
        <w:lastRenderedPageBreak/>
        <w:t>目</w:t>
      </w:r>
      <w:r w:rsidRPr="005867D3">
        <w:rPr>
          <w:rFonts w:ascii="Helvetica" w:eastAsia="微软雅黑" w:hAnsi="Helvetica" w:cs="Helvetica" w:hint="eastAsia"/>
          <w:b/>
          <w:color w:val="003399"/>
          <w:sz w:val="28"/>
          <w:szCs w:val="28"/>
          <w:lang w:val="zh-CN"/>
        </w:rPr>
        <w:t xml:space="preserve">  </w:t>
      </w:r>
      <w:r w:rsidRPr="005867D3">
        <w:rPr>
          <w:rFonts w:ascii="Helvetica" w:eastAsia="微软雅黑" w:hAnsi="Helvetica" w:cs="Helvetica" w:hint="eastAsia"/>
          <w:b/>
          <w:color w:val="003399"/>
          <w:sz w:val="28"/>
          <w:szCs w:val="28"/>
          <w:lang w:val="zh-CN"/>
        </w:rPr>
        <w:t>录</w:t>
      </w:r>
    </w:p>
    <w:p w:rsidR="009E202C" w:rsidRDefault="00A82AEA">
      <w:pPr>
        <w:pStyle w:val="12"/>
        <w:rPr>
          <w:b w:val="0"/>
        </w:rPr>
      </w:pPr>
      <w:r w:rsidRPr="005867D3">
        <w:rPr>
          <w:rFonts w:ascii="Helvetica" w:eastAsia="微软雅黑" w:hAnsi="Helvetica" w:cs="Helvetica"/>
          <w:bCs/>
          <w:caps/>
          <w:szCs w:val="21"/>
        </w:rPr>
        <w:fldChar w:fldCharType="begin"/>
      </w:r>
      <w:r w:rsidRPr="005867D3">
        <w:rPr>
          <w:rFonts w:ascii="Helvetica" w:eastAsia="微软雅黑" w:hAnsi="Helvetica" w:cs="Helvetica"/>
          <w:szCs w:val="21"/>
        </w:rPr>
        <w:instrText xml:space="preserve"> TOC \o "1-3" \h \z \u </w:instrText>
      </w:r>
      <w:r w:rsidRPr="005867D3">
        <w:rPr>
          <w:rFonts w:ascii="Helvetica" w:eastAsia="微软雅黑" w:hAnsi="Helvetica" w:cs="Helvetica"/>
          <w:bCs/>
          <w:caps/>
          <w:szCs w:val="21"/>
        </w:rPr>
        <w:fldChar w:fldCharType="separate"/>
      </w:r>
      <w:hyperlink w:anchor="_Toc535928564" w:history="1">
        <w:r w:rsidR="009E202C" w:rsidRPr="009F7771">
          <w:rPr>
            <w:rStyle w:val="a8"/>
            <w:rFonts w:ascii="Helvetica" w:eastAsia="微软雅黑" w:hAnsi="Helvetica" w:cs="Helvetica"/>
          </w:rPr>
          <w:t>1</w:t>
        </w:r>
        <w:r w:rsidR="009E202C">
          <w:rPr>
            <w:b w:val="0"/>
          </w:rPr>
          <w:tab/>
        </w:r>
        <w:r w:rsidR="009E202C" w:rsidRPr="009F7771">
          <w:rPr>
            <w:rStyle w:val="a8"/>
            <w:rFonts w:ascii="Helvetica" w:eastAsia="微软雅黑" w:hAnsi="Helvetica" w:cs="Helvetica" w:hint="eastAsia"/>
          </w:rPr>
          <w:t>原始数据及信息分析流程</w:t>
        </w:r>
        <w:r w:rsidR="009E202C">
          <w:rPr>
            <w:webHidden/>
          </w:rPr>
          <w:tab/>
        </w:r>
        <w:r w:rsidR="009E202C">
          <w:rPr>
            <w:webHidden/>
          </w:rPr>
          <w:fldChar w:fldCharType="begin"/>
        </w:r>
        <w:r w:rsidR="009E202C">
          <w:rPr>
            <w:webHidden/>
          </w:rPr>
          <w:instrText xml:space="preserve"> PAGEREF _Toc535928564 \h </w:instrText>
        </w:r>
        <w:r w:rsidR="009E202C">
          <w:rPr>
            <w:webHidden/>
          </w:rPr>
        </w:r>
        <w:r w:rsidR="009E202C">
          <w:rPr>
            <w:webHidden/>
          </w:rPr>
          <w:fldChar w:fldCharType="separate"/>
        </w:r>
        <w:r w:rsidR="009E202C">
          <w:rPr>
            <w:webHidden/>
          </w:rPr>
          <w:t>3</w:t>
        </w:r>
        <w:r w:rsidR="009E202C">
          <w:rPr>
            <w:webHidden/>
          </w:rPr>
          <w:fldChar w:fldCharType="end"/>
        </w:r>
      </w:hyperlink>
    </w:p>
    <w:p w:rsidR="009E202C" w:rsidRDefault="00180935">
      <w:pPr>
        <w:pStyle w:val="2"/>
        <w:tabs>
          <w:tab w:val="left" w:pos="1050"/>
          <w:tab w:val="right" w:leader="dot" w:pos="9742"/>
        </w:tabs>
        <w:rPr>
          <w:noProof/>
        </w:rPr>
      </w:pPr>
      <w:hyperlink w:anchor="_Toc535928565" w:history="1">
        <w:r w:rsidR="009E202C" w:rsidRPr="009F7771">
          <w:rPr>
            <w:rStyle w:val="a8"/>
            <w:rFonts w:ascii="Helvetica" w:eastAsia="微软雅黑" w:hAnsi="Helvetica" w:cs="Helvetica"/>
            <w:b/>
            <w:noProof/>
          </w:rPr>
          <w:t>1.1</w:t>
        </w:r>
        <w:r w:rsidR="009E202C">
          <w:rPr>
            <w:noProof/>
          </w:rPr>
          <w:tab/>
        </w:r>
        <w:r w:rsidR="009E202C" w:rsidRPr="009F7771">
          <w:rPr>
            <w:rStyle w:val="a8"/>
            <w:rFonts w:ascii="Helvetica" w:eastAsia="微软雅黑" w:hAnsi="Helvetica" w:cs="Helvetica" w:hint="eastAsia"/>
            <w:b/>
            <w:noProof/>
          </w:rPr>
          <w:t>样本及原始数据信息</w:t>
        </w:r>
        <w:r w:rsidR="009E202C">
          <w:rPr>
            <w:noProof/>
            <w:webHidden/>
          </w:rPr>
          <w:tab/>
        </w:r>
        <w:r w:rsidR="009E202C">
          <w:rPr>
            <w:noProof/>
            <w:webHidden/>
          </w:rPr>
          <w:fldChar w:fldCharType="begin"/>
        </w:r>
        <w:r w:rsidR="009E202C">
          <w:rPr>
            <w:noProof/>
            <w:webHidden/>
          </w:rPr>
          <w:instrText xml:space="preserve"> PAGEREF _Toc535928565 \h </w:instrText>
        </w:r>
        <w:r w:rsidR="009E202C">
          <w:rPr>
            <w:noProof/>
            <w:webHidden/>
          </w:rPr>
        </w:r>
        <w:r w:rsidR="009E202C">
          <w:rPr>
            <w:noProof/>
            <w:webHidden/>
          </w:rPr>
          <w:fldChar w:fldCharType="separate"/>
        </w:r>
        <w:r w:rsidR="009E202C">
          <w:rPr>
            <w:noProof/>
            <w:webHidden/>
          </w:rPr>
          <w:t>3</w:t>
        </w:r>
        <w:r w:rsidR="009E202C">
          <w:rPr>
            <w:noProof/>
            <w:webHidden/>
          </w:rPr>
          <w:fldChar w:fldCharType="end"/>
        </w:r>
      </w:hyperlink>
    </w:p>
    <w:p w:rsidR="009E202C" w:rsidRDefault="00180935">
      <w:pPr>
        <w:pStyle w:val="2"/>
        <w:tabs>
          <w:tab w:val="left" w:pos="1050"/>
          <w:tab w:val="right" w:leader="dot" w:pos="9742"/>
        </w:tabs>
        <w:rPr>
          <w:noProof/>
        </w:rPr>
      </w:pPr>
      <w:hyperlink w:anchor="_Toc535928566" w:history="1">
        <w:r w:rsidR="009E202C" w:rsidRPr="009F7771">
          <w:rPr>
            <w:rStyle w:val="a8"/>
            <w:rFonts w:ascii="Helvetica" w:eastAsia="微软雅黑" w:hAnsi="Helvetica" w:cs="Helvetica"/>
            <w:b/>
            <w:noProof/>
          </w:rPr>
          <w:t>1.2</w:t>
        </w:r>
        <w:r w:rsidR="009E202C">
          <w:rPr>
            <w:noProof/>
          </w:rPr>
          <w:tab/>
        </w:r>
        <w:r w:rsidR="009E202C" w:rsidRPr="009F7771">
          <w:rPr>
            <w:rStyle w:val="a8"/>
            <w:rFonts w:ascii="Helvetica" w:eastAsia="微软雅黑" w:hAnsi="Helvetica" w:cs="Helvetica" w:hint="eastAsia"/>
            <w:b/>
            <w:noProof/>
          </w:rPr>
          <w:t>信息分析流程</w:t>
        </w:r>
        <w:r w:rsidR="009E202C">
          <w:rPr>
            <w:noProof/>
            <w:webHidden/>
          </w:rPr>
          <w:tab/>
        </w:r>
        <w:r w:rsidR="009E202C">
          <w:rPr>
            <w:noProof/>
            <w:webHidden/>
          </w:rPr>
          <w:fldChar w:fldCharType="begin"/>
        </w:r>
        <w:r w:rsidR="009E202C">
          <w:rPr>
            <w:noProof/>
            <w:webHidden/>
          </w:rPr>
          <w:instrText xml:space="preserve"> PAGEREF _Toc535928566 \h </w:instrText>
        </w:r>
        <w:r w:rsidR="009E202C">
          <w:rPr>
            <w:noProof/>
            <w:webHidden/>
          </w:rPr>
        </w:r>
        <w:r w:rsidR="009E202C">
          <w:rPr>
            <w:noProof/>
            <w:webHidden/>
          </w:rPr>
          <w:fldChar w:fldCharType="separate"/>
        </w:r>
        <w:r w:rsidR="009E202C">
          <w:rPr>
            <w:noProof/>
            <w:webHidden/>
          </w:rPr>
          <w:t>3</w:t>
        </w:r>
        <w:r w:rsidR="009E202C">
          <w:rPr>
            <w:noProof/>
            <w:webHidden/>
          </w:rPr>
          <w:fldChar w:fldCharType="end"/>
        </w:r>
      </w:hyperlink>
    </w:p>
    <w:p w:rsidR="009E202C" w:rsidRDefault="00180935">
      <w:pPr>
        <w:pStyle w:val="12"/>
        <w:rPr>
          <w:b w:val="0"/>
        </w:rPr>
      </w:pPr>
      <w:hyperlink w:anchor="_Toc535928567" w:history="1">
        <w:r w:rsidR="009E202C" w:rsidRPr="009F7771">
          <w:rPr>
            <w:rStyle w:val="a8"/>
            <w:rFonts w:ascii="Helvetica" w:eastAsia="微软雅黑" w:hAnsi="Helvetica" w:cstheme="minorHAnsi"/>
          </w:rPr>
          <w:t>2</w:t>
        </w:r>
        <w:r w:rsidR="009E202C">
          <w:rPr>
            <w:b w:val="0"/>
          </w:rPr>
          <w:tab/>
        </w:r>
        <w:r w:rsidR="009E202C" w:rsidRPr="009F7771">
          <w:rPr>
            <w:rStyle w:val="a8"/>
            <w:rFonts w:ascii="Helvetica" w:eastAsia="微软雅黑" w:hAnsi="Helvetica" w:cstheme="minorHAnsi" w:hint="eastAsia"/>
          </w:rPr>
          <w:t>芯片数据的质量评估</w:t>
        </w:r>
        <w:r w:rsidR="009E202C">
          <w:rPr>
            <w:webHidden/>
          </w:rPr>
          <w:tab/>
        </w:r>
        <w:r w:rsidR="009E202C">
          <w:rPr>
            <w:webHidden/>
          </w:rPr>
          <w:fldChar w:fldCharType="begin"/>
        </w:r>
        <w:r w:rsidR="009E202C">
          <w:rPr>
            <w:webHidden/>
          </w:rPr>
          <w:instrText xml:space="preserve"> PAGEREF _Toc535928567 \h </w:instrText>
        </w:r>
        <w:r w:rsidR="009E202C">
          <w:rPr>
            <w:webHidden/>
          </w:rPr>
        </w:r>
        <w:r w:rsidR="009E202C">
          <w:rPr>
            <w:webHidden/>
          </w:rPr>
          <w:fldChar w:fldCharType="separate"/>
        </w:r>
        <w:r w:rsidR="009E202C">
          <w:rPr>
            <w:webHidden/>
          </w:rPr>
          <w:t>3</w:t>
        </w:r>
        <w:r w:rsidR="009E202C">
          <w:rPr>
            <w:webHidden/>
          </w:rPr>
          <w:fldChar w:fldCharType="end"/>
        </w:r>
      </w:hyperlink>
    </w:p>
    <w:p w:rsidR="009E202C" w:rsidRDefault="00180935">
      <w:pPr>
        <w:pStyle w:val="2"/>
        <w:tabs>
          <w:tab w:val="left" w:pos="1050"/>
          <w:tab w:val="right" w:leader="dot" w:pos="9742"/>
        </w:tabs>
        <w:rPr>
          <w:noProof/>
        </w:rPr>
      </w:pPr>
      <w:hyperlink w:anchor="_Toc535928568" w:history="1">
        <w:r w:rsidR="009E202C" w:rsidRPr="009F7771">
          <w:rPr>
            <w:rStyle w:val="a8"/>
            <w:rFonts w:ascii="Helvetica" w:eastAsia="微软雅黑" w:hAnsi="Helvetica" w:cstheme="minorHAnsi"/>
            <w:b/>
            <w:noProof/>
          </w:rPr>
          <w:t>2.1</w:t>
        </w:r>
        <w:r w:rsidR="009E202C">
          <w:rPr>
            <w:noProof/>
          </w:rPr>
          <w:tab/>
        </w:r>
        <w:r w:rsidR="009E202C" w:rsidRPr="009F7771">
          <w:rPr>
            <w:rStyle w:val="a8"/>
            <w:rFonts w:ascii="Helvetica" w:eastAsia="微软雅黑" w:hAnsi="Helvetica" w:cstheme="minorHAnsi" w:hint="eastAsia"/>
            <w:b/>
            <w:noProof/>
          </w:rPr>
          <w:t>信号强度分布统计（</w:t>
        </w:r>
        <w:r w:rsidR="009E202C" w:rsidRPr="009F7771">
          <w:rPr>
            <w:rStyle w:val="a8"/>
            <w:rFonts w:ascii="Helvetica" w:eastAsia="微软雅黑" w:hAnsi="Helvetica" w:cstheme="minorHAnsi"/>
            <w:b/>
            <w:noProof/>
          </w:rPr>
          <w:t>Signal Histogram</w:t>
        </w:r>
        <w:r w:rsidR="009E202C" w:rsidRPr="009F7771">
          <w:rPr>
            <w:rStyle w:val="a8"/>
            <w:rFonts w:ascii="Helvetica" w:eastAsia="微软雅黑" w:hAnsi="Helvetica" w:cstheme="minorHAnsi" w:hint="eastAsia"/>
            <w:b/>
            <w:noProof/>
          </w:rPr>
          <w:t>）</w:t>
        </w:r>
        <w:r w:rsidR="009E202C">
          <w:rPr>
            <w:noProof/>
            <w:webHidden/>
          </w:rPr>
          <w:tab/>
        </w:r>
        <w:r w:rsidR="009E202C">
          <w:rPr>
            <w:noProof/>
            <w:webHidden/>
          </w:rPr>
          <w:fldChar w:fldCharType="begin"/>
        </w:r>
        <w:r w:rsidR="009E202C">
          <w:rPr>
            <w:noProof/>
            <w:webHidden/>
          </w:rPr>
          <w:instrText xml:space="preserve"> PAGEREF _Toc535928568 \h </w:instrText>
        </w:r>
        <w:r w:rsidR="009E202C">
          <w:rPr>
            <w:noProof/>
            <w:webHidden/>
          </w:rPr>
        </w:r>
        <w:r w:rsidR="009E202C">
          <w:rPr>
            <w:noProof/>
            <w:webHidden/>
          </w:rPr>
          <w:fldChar w:fldCharType="separate"/>
        </w:r>
        <w:r w:rsidR="009E202C">
          <w:rPr>
            <w:noProof/>
            <w:webHidden/>
          </w:rPr>
          <w:t>4</w:t>
        </w:r>
        <w:r w:rsidR="009E202C">
          <w:rPr>
            <w:noProof/>
            <w:webHidden/>
          </w:rPr>
          <w:fldChar w:fldCharType="end"/>
        </w:r>
      </w:hyperlink>
    </w:p>
    <w:p w:rsidR="009E202C" w:rsidRDefault="00180935">
      <w:pPr>
        <w:pStyle w:val="2"/>
        <w:tabs>
          <w:tab w:val="left" w:pos="1050"/>
          <w:tab w:val="right" w:leader="dot" w:pos="9742"/>
        </w:tabs>
        <w:rPr>
          <w:noProof/>
        </w:rPr>
      </w:pPr>
      <w:hyperlink w:anchor="_Toc535928569" w:history="1">
        <w:r w:rsidR="009E202C" w:rsidRPr="009F7771">
          <w:rPr>
            <w:rStyle w:val="a8"/>
            <w:rFonts w:ascii="Helvetica" w:eastAsia="微软雅黑" w:hAnsi="Helvetica" w:cstheme="minorHAnsi"/>
            <w:b/>
            <w:noProof/>
          </w:rPr>
          <w:t>2.2</w:t>
        </w:r>
        <w:r w:rsidR="009E202C">
          <w:rPr>
            <w:noProof/>
          </w:rPr>
          <w:tab/>
        </w:r>
        <w:r w:rsidR="009E202C" w:rsidRPr="009F7771">
          <w:rPr>
            <w:rStyle w:val="a8"/>
            <w:rFonts w:ascii="Helvetica" w:eastAsia="微软雅黑" w:hAnsi="Helvetica" w:cstheme="minorHAnsi" w:hint="eastAsia"/>
            <w:b/>
            <w:noProof/>
          </w:rPr>
          <w:t>相对对数信号强度统计（</w:t>
        </w:r>
        <w:r w:rsidR="009E202C" w:rsidRPr="009F7771">
          <w:rPr>
            <w:rStyle w:val="a8"/>
            <w:rFonts w:ascii="Helvetica" w:eastAsia="微软雅黑" w:hAnsi="Helvetica" w:cstheme="minorHAnsi"/>
            <w:b/>
            <w:noProof/>
          </w:rPr>
          <w:t>Relative Signal Box Plot</w:t>
        </w:r>
        <w:r w:rsidR="009E202C" w:rsidRPr="009F7771">
          <w:rPr>
            <w:rStyle w:val="a8"/>
            <w:rFonts w:ascii="Helvetica" w:eastAsia="微软雅黑" w:hAnsi="Helvetica" w:cstheme="minorHAnsi" w:hint="eastAsia"/>
            <w:b/>
            <w:noProof/>
          </w:rPr>
          <w:t>）</w:t>
        </w:r>
        <w:r w:rsidR="009E202C">
          <w:rPr>
            <w:noProof/>
            <w:webHidden/>
          </w:rPr>
          <w:tab/>
        </w:r>
        <w:r w:rsidR="009E202C">
          <w:rPr>
            <w:noProof/>
            <w:webHidden/>
          </w:rPr>
          <w:fldChar w:fldCharType="begin"/>
        </w:r>
        <w:r w:rsidR="009E202C">
          <w:rPr>
            <w:noProof/>
            <w:webHidden/>
          </w:rPr>
          <w:instrText xml:space="preserve"> PAGEREF _Toc535928569 \h </w:instrText>
        </w:r>
        <w:r w:rsidR="009E202C">
          <w:rPr>
            <w:noProof/>
            <w:webHidden/>
          </w:rPr>
        </w:r>
        <w:r w:rsidR="009E202C">
          <w:rPr>
            <w:noProof/>
            <w:webHidden/>
          </w:rPr>
          <w:fldChar w:fldCharType="separate"/>
        </w:r>
        <w:r w:rsidR="009E202C">
          <w:rPr>
            <w:noProof/>
            <w:webHidden/>
          </w:rPr>
          <w:t>4</w:t>
        </w:r>
        <w:r w:rsidR="009E202C">
          <w:rPr>
            <w:noProof/>
            <w:webHidden/>
          </w:rPr>
          <w:fldChar w:fldCharType="end"/>
        </w:r>
      </w:hyperlink>
    </w:p>
    <w:p w:rsidR="009E202C" w:rsidRDefault="00180935">
      <w:pPr>
        <w:pStyle w:val="2"/>
        <w:tabs>
          <w:tab w:val="left" w:pos="1050"/>
          <w:tab w:val="right" w:leader="dot" w:pos="9742"/>
        </w:tabs>
        <w:rPr>
          <w:noProof/>
        </w:rPr>
      </w:pPr>
      <w:hyperlink w:anchor="_Toc535928570" w:history="1">
        <w:r w:rsidR="009E202C" w:rsidRPr="009F7771">
          <w:rPr>
            <w:rStyle w:val="a8"/>
            <w:rFonts w:ascii="Helvetica" w:eastAsia="微软雅黑" w:hAnsi="Helvetica" w:cstheme="minorHAnsi"/>
            <w:b/>
            <w:noProof/>
          </w:rPr>
          <w:t>2.3</w:t>
        </w:r>
        <w:r w:rsidR="009E202C">
          <w:rPr>
            <w:noProof/>
          </w:rPr>
          <w:tab/>
        </w:r>
        <w:r w:rsidR="009E202C" w:rsidRPr="009F7771">
          <w:rPr>
            <w:rStyle w:val="a8"/>
            <w:rFonts w:ascii="Helvetica" w:eastAsia="微软雅黑" w:hAnsi="Helvetica" w:cstheme="minorHAnsi" w:hint="eastAsia"/>
            <w:b/>
            <w:noProof/>
          </w:rPr>
          <w:t>样本相关性分析（</w:t>
        </w:r>
        <w:r w:rsidR="009E202C" w:rsidRPr="009F7771">
          <w:rPr>
            <w:rStyle w:val="a8"/>
            <w:rFonts w:ascii="Helvetica" w:eastAsia="微软雅黑" w:hAnsi="Helvetica" w:cstheme="minorHAnsi"/>
            <w:b/>
            <w:noProof/>
          </w:rPr>
          <w:t>Correlation Analysis</w:t>
        </w:r>
        <w:r w:rsidR="009E202C" w:rsidRPr="009F7771">
          <w:rPr>
            <w:rStyle w:val="a8"/>
            <w:rFonts w:ascii="Helvetica" w:eastAsia="微软雅黑" w:hAnsi="Helvetica" w:cstheme="minorHAnsi" w:hint="eastAsia"/>
            <w:b/>
            <w:noProof/>
          </w:rPr>
          <w:t>）</w:t>
        </w:r>
        <w:r w:rsidR="009E202C">
          <w:rPr>
            <w:noProof/>
            <w:webHidden/>
          </w:rPr>
          <w:tab/>
        </w:r>
        <w:r w:rsidR="009E202C">
          <w:rPr>
            <w:noProof/>
            <w:webHidden/>
          </w:rPr>
          <w:fldChar w:fldCharType="begin"/>
        </w:r>
        <w:r w:rsidR="009E202C">
          <w:rPr>
            <w:noProof/>
            <w:webHidden/>
          </w:rPr>
          <w:instrText xml:space="preserve"> PAGEREF _Toc535928570 \h </w:instrText>
        </w:r>
        <w:r w:rsidR="009E202C">
          <w:rPr>
            <w:noProof/>
            <w:webHidden/>
          </w:rPr>
        </w:r>
        <w:r w:rsidR="009E202C">
          <w:rPr>
            <w:noProof/>
            <w:webHidden/>
          </w:rPr>
          <w:fldChar w:fldCharType="separate"/>
        </w:r>
        <w:r w:rsidR="009E202C">
          <w:rPr>
            <w:noProof/>
            <w:webHidden/>
          </w:rPr>
          <w:t>5</w:t>
        </w:r>
        <w:r w:rsidR="009E202C">
          <w:rPr>
            <w:noProof/>
            <w:webHidden/>
          </w:rPr>
          <w:fldChar w:fldCharType="end"/>
        </w:r>
      </w:hyperlink>
    </w:p>
    <w:p w:rsidR="009E202C" w:rsidRDefault="00180935">
      <w:pPr>
        <w:pStyle w:val="2"/>
        <w:tabs>
          <w:tab w:val="left" w:pos="1050"/>
          <w:tab w:val="right" w:leader="dot" w:pos="9742"/>
        </w:tabs>
        <w:rPr>
          <w:noProof/>
        </w:rPr>
      </w:pPr>
      <w:hyperlink w:anchor="_Toc535928571" w:history="1">
        <w:r w:rsidR="009E202C" w:rsidRPr="009F7771">
          <w:rPr>
            <w:rStyle w:val="a8"/>
            <w:rFonts w:ascii="Helvetica" w:eastAsia="微软雅黑" w:hAnsi="Helvetica" w:cstheme="minorHAnsi"/>
            <w:b/>
            <w:noProof/>
          </w:rPr>
          <w:t>2.4</w:t>
        </w:r>
        <w:r w:rsidR="009E202C">
          <w:rPr>
            <w:noProof/>
          </w:rPr>
          <w:tab/>
        </w:r>
        <w:r w:rsidR="009E202C" w:rsidRPr="009F7771">
          <w:rPr>
            <w:rStyle w:val="a8"/>
            <w:rFonts w:ascii="Helvetica" w:eastAsia="微软雅黑" w:hAnsi="Helvetica" w:cstheme="minorHAnsi" w:hint="eastAsia"/>
            <w:b/>
            <w:noProof/>
          </w:rPr>
          <w:t>主成分分析（</w:t>
        </w:r>
        <w:r w:rsidR="009E202C" w:rsidRPr="009F7771">
          <w:rPr>
            <w:rStyle w:val="a8"/>
            <w:rFonts w:ascii="Helvetica" w:eastAsia="微软雅黑" w:hAnsi="Helvetica" w:cstheme="minorHAnsi"/>
            <w:b/>
            <w:noProof/>
          </w:rPr>
          <w:t>Principal Component Analysis</w:t>
        </w:r>
        <w:r w:rsidR="009E202C" w:rsidRPr="009F7771">
          <w:rPr>
            <w:rStyle w:val="a8"/>
            <w:rFonts w:ascii="Helvetica" w:eastAsia="微软雅黑" w:hAnsi="Helvetica" w:cstheme="minorHAnsi" w:hint="eastAsia"/>
            <w:b/>
            <w:noProof/>
          </w:rPr>
          <w:t>）</w:t>
        </w:r>
        <w:r w:rsidR="009E202C">
          <w:rPr>
            <w:noProof/>
            <w:webHidden/>
          </w:rPr>
          <w:tab/>
        </w:r>
        <w:r w:rsidR="009E202C">
          <w:rPr>
            <w:noProof/>
            <w:webHidden/>
          </w:rPr>
          <w:fldChar w:fldCharType="begin"/>
        </w:r>
        <w:r w:rsidR="009E202C">
          <w:rPr>
            <w:noProof/>
            <w:webHidden/>
          </w:rPr>
          <w:instrText xml:space="preserve"> PAGEREF _Toc535928571 \h </w:instrText>
        </w:r>
        <w:r w:rsidR="009E202C">
          <w:rPr>
            <w:noProof/>
            <w:webHidden/>
          </w:rPr>
        </w:r>
        <w:r w:rsidR="009E202C">
          <w:rPr>
            <w:noProof/>
            <w:webHidden/>
          </w:rPr>
          <w:fldChar w:fldCharType="separate"/>
        </w:r>
        <w:r w:rsidR="009E202C">
          <w:rPr>
            <w:noProof/>
            <w:webHidden/>
          </w:rPr>
          <w:t>5</w:t>
        </w:r>
        <w:r w:rsidR="009E202C">
          <w:rPr>
            <w:noProof/>
            <w:webHidden/>
          </w:rPr>
          <w:fldChar w:fldCharType="end"/>
        </w:r>
      </w:hyperlink>
    </w:p>
    <w:p w:rsidR="009E202C" w:rsidRDefault="00180935">
      <w:pPr>
        <w:pStyle w:val="12"/>
        <w:rPr>
          <w:b w:val="0"/>
        </w:rPr>
      </w:pPr>
      <w:hyperlink w:anchor="_Toc535928572" w:history="1">
        <w:r w:rsidR="009E202C" w:rsidRPr="009F7771">
          <w:rPr>
            <w:rStyle w:val="a8"/>
            <w:rFonts w:ascii="Helvetica" w:eastAsia="微软雅黑" w:hAnsi="Helvetica" w:cstheme="minorHAnsi"/>
          </w:rPr>
          <w:t>3</w:t>
        </w:r>
        <w:r w:rsidR="009E202C">
          <w:rPr>
            <w:b w:val="0"/>
          </w:rPr>
          <w:tab/>
        </w:r>
        <w:r w:rsidR="009E202C" w:rsidRPr="009F7771">
          <w:rPr>
            <w:rStyle w:val="a8"/>
            <w:rFonts w:ascii="Helvetica" w:eastAsia="微软雅黑" w:hAnsi="Helvetica" w:cstheme="minorHAnsi" w:hint="eastAsia"/>
          </w:rPr>
          <w:t>数据过滤</w:t>
        </w:r>
        <w:r w:rsidR="009E202C">
          <w:rPr>
            <w:webHidden/>
          </w:rPr>
          <w:tab/>
        </w:r>
        <w:r w:rsidR="009E202C">
          <w:rPr>
            <w:webHidden/>
          </w:rPr>
          <w:fldChar w:fldCharType="begin"/>
        </w:r>
        <w:r w:rsidR="009E202C">
          <w:rPr>
            <w:webHidden/>
          </w:rPr>
          <w:instrText xml:space="preserve"> PAGEREF _Toc535928572 \h </w:instrText>
        </w:r>
        <w:r w:rsidR="009E202C">
          <w:rPr>
            <w:webHidden/>
          </w:rPr>
        </w:r>
        <w:r w:rsidR="009E202C">
          <w:rPr>
            <w:webHidden/>
          </w:rPr>
          <w:fldChar w:fldCharType="separate"/>
        </w:r>
        <w:r w:rsidR="009E202C">
          <w:rPr>
            <w:webHidden/>
          </w:rPr>
          <w:t>6</w:t>
        </w:r>
        <w:r w:rsidR="009E202C">
          <w:rPr>
            <w:webHidden/>
          </w:rPr>
          <w:fldChar w:fldCharType="end"/>
        </w:r>
      </w:hyperlink>
    </w:p>
    <w:p w:rsidR="009E202C" w:rsidRDefault="00180935">
      <w:pPr>
        <w:pStyle w:val="12"/>
        <w:rPr>
          <w:b w:val="0"/>
        </w:rPr>
      </w:pPr>
      <w:hyperlink w:anchor="_Toc535928573" w:history="1">
        <w:r w:rsidR="009E202C" w:rsidRPr="009F7771">
          <w:rPr>
            <w:rStyle w:val="a8"/>
            <w:rFonts w:ascii="Helvetica" w:eastAsia="微软雅黑" w:hAnsi="Helvetica" w:cs="Helvetica"/>
          </w:rPr>
          <w:t>4</w:t>
        </w:r>
        <w:r w:rsidR="009E202C">
          <w:rPr>
            <w:b w:val="0"/>
          </w:rPr>
          <w:tab/>
        </w:r>
        <w:r w:rsidR="009E202C" w:rsidRPr="009F7771">
          <w:rPr>
            <w:rStyle w:val="a8"/>
            <w:rFonts w:ascii="Helvetica" w:eastAsia="微软雅黑" w:hAnsi="Helvetica" w:cs="Helvetica" w:hint="eastAsia"/>
          </w:rPr>
          <w:t>显著性差异分析</w:t>
        </w:r>
        <w:r w:rsidR="009E202C">
          <w:rPr>
            <w:webHidden/>
          </w:rPr>
          <w:tab/>
        </w:r>
        <w:r w:rsidR="009E202C">
          <w:rPr>
            <w:webHidden/>
          </w:rPr>
          <w:fldChar w:fldCharType="begin"/>
        </w:r>
        <w:r w:rsidR="009E202C">
          <w:rPr>
            <w:webHidden/>
          </w:rPr>
          <w:instrText xml:space="preserve"> PAGEREF _Toc535928573 \h </w:instrText>
        </w:r>
        <w:r w:rsidR="009E202C">
          <w:rPr>
            <w:webHidden/>
          </w:rPr>
        </w:r>
        <w:r w:rsidR="009E202C">
          <w:rPr>
            <w:webHidden/>
          </w:rPr>
          <w:fldChar w:fldCharType="separate"/>
        </w:r>
        <w:r w:rsidR="009E202C">
          <w:rPr>
            <w:webHidden/>
          </w:rPr>
          <w:t>7</w:t>
        </w:r>
        <w:r w:rsidR="009E202C">
          <w:rPr>
            <w:webHidden/>
          </w:rPr>
          <w:fldChar w:fldCharType="end"/>
        </w:r>
      </w:hyperlink>
    </w:p>
    <w:p w:rsidR="009E202C" w:rsidRDefault="00180935">
      <w:pPr>
        <w:pStyle w:val="2"/>
        <w:tabs>
          <w:tab w:val="left" w:pos="1050"/>
          <w:tab w:val="right" w:leader="dot" w:pos="9742"/>
        </w:tabs>
        <w:rPr>
          <w:noProof/>
        </w:rPr>
      </w:pPr>
      <w:hyperlink w:anchor="_Toc535928574" w:history="1">
        <w:r w:rsidR="009E202C" w:rsidRPr="009F7771">
          <w:rPr>
            <w:rStyle w:val="a8"/>
            <w:rFonts w:ascii="Helvetica" w:eastAsia="微软雅黑" w:hAnsi="Helvetica" w:cs="Helvetica"/>
            <w:b/>
            <w:noProof/>
          </w:rPr>
          <w:t>4.1</w:t>
        </w:r>
        <w:r w:rsidR="009E202C">
          <w:rPr>
            <w:noProof/>
          </w:rPr>
          <w:tab/>
        </w:r>
        <w:r w:rsidR="009E202C" w:rsidRPr="009F7771">
          <w:rPr>
            <w:rStyle w:val="a8"/>
            <w:rFonts w:ascii="Helvetica" w:eastAsia="微软雅黑" w:hAnsi="Helvetica" w:cs="Helvetica" w:hint="eastAsia"/>
            <w:b/>
            <w:noProof/>
          </w:rPr>
          <w:t>显著性差异分析</w:t>
        </w:r>
        <w:r w:rsidR="009E202C">
          <w:rPr>
            <w:noProof/>
            <w:webHidden/>
          </w:rPr>
          <w:tab/>
        </w:r>
        <w:r w:rsidR="009E202C">
          <w:rPr>
            <w:noProof/>
            <w:webHidden/>
          </w:rPr>
          <w:fldChar w:fldCharType="begin"/>
        </w:r>
        <w:r w:rsidR="009E202C">
          <w:rPr>
            <w:noProof/>
            <w:webHidden/>
          </w:rPr>
          <w:instrText xml:space="preserve"> PAGEREF _Toc535928574 \h </w:instrText>
        </w:r>
        <w:r w:rsidR="009E202C">
          <w:rPr>
            <w:noProof/>
            <w:webHidden/>
          </w:rPr>
        </w:r>
        <w:r w:rsidR="009E202C">
          <w:rPr>
            <w:noProof/>
            <w:webHidden/>
          </w:rPr>
          <w:fldChar w:fldCharType="separate"/>
        </w:r>
        <w:r w:rsidR="009E202C">
          <w:rPr>
            <w:noProof/>
            <w:webHidden/>
          </w:rPr>
          <w:t>7</w:t>
        </w:r>
        <w:r w:rsidR="009E202C">
          <w:rPr>
            <w:noProof/>
            <w:webHidden/>
          </w:rPr>
          <w:fldChar w:fldCharType="end"/>
        </w:r>
      </w:hyperlink>
    </w:p>
    <w:p w:rsidR="009E202C" w:rsidRDefault="00180935">
      <w:pPr>
        <w:pStyle w:val="2"/>
        <w:tabs>
          <w:tab w:val="left" w:pos="1050"/>
          <w:tab w:val="right" w:leader="dot" w:pos="9742"/>
        </w:tabs>
        <w:rPr>
          <w:noProof/>
        </w:rPr>
      </w:pPr>
      <w:hyperlink w:anchor="_Toc535928575" w:history="1">
        <w:r w:rsidR="009E202C" w:rsidRPr="009F7771">
          <w:rPr>
            <w:rStyle w:val="a8"/>
            <w:rFonts w:ascii="Helvetica" w:eastAsia="微软雅黑" w:hAnsi="Helvetica" w:cstheme="minorHAnsi"/>
            <w:b/>
            <w:noProof/>
          </w:rPr>
          <w:t>4.2</w:t>
        </w:r>
        <w:r w:rsidR="009E202C">
          <w:rPr>
            <w:noProof/>
          </w:rPr>
          <w:tab/>
        </w:r>
        <w:r w:rsidR="009E202C" w:rsidRPr="009F7771">
          <w:rPr>
            <w:rStyle w:val="a8"/>
            <w:rFonts w:ascii="Helvetica" w:eastAsia="微软雅黑" w:hAnsi="Helvetica" w:cstheme="minorHAnsi" w:hint="eastAsia"/>
            <w:b/>
            <w:noProof/>
          </w:rPr>
          <w:t>散点图（</w:t>
        </w:r>
        <w:r w:rsidR="009E202C" w:rsidRPr="009F7771">
          <w:rPr>
            <w:rStyle w:val="a8"/>
            <w:rFonts w:ascii="Helvetica" w:eastAsia="微软雅黑" w:hAnsi="Helvetica" w:cstheme="minorHAnsi"/>
            <w:b/>
            <w:noProof/>
          </w:rPr>
          <w:t>Scatter Plot</w:t>
        </w:r>
        <w:r w:rsidR="009E202C" w:rsidRPr="009F7771">
          <w:rPr>
            <w:rStyle w:val="a8"/>
            <w:rFonts w:ascii="Helvetica" w:eastAsia="微软雅黑" w:hAnsi="Helvetica" w:cstheme="minorHAnsi" w:hint="eastAsia"/>
            <w:b/>
            <w:noProof/>
          </w:rPr>
          <w:t>）</w:t>
        </w:r>
        <w:r w:rsidR="009E202C">
          <w:rPr>
            <w:noProof/>
            <w:webHidden/>
          </w:rPr>
          <w:tab/>
        </w:r>
        <w:r w:rsidR="009E202C">
          <w:rPr>
            <w:noProof/>
            <w:webHidden/>
          </w:rPr>
          <w:fldChar w:fldCharType="begin"/>
        </w:r>
        <w:r w:rsidR="009E202C">
          <w:rPr>
            <w:noProof/>
            <w:webHidden/>
          </w:rPr>
          <w:instrText xml:space="preserve"> PAGEREF _Toc535928575 \h </w:instrText>
        </w:r>
        <w:r w:rsidR="009E202C">
          <w:rPr>
            <w:noProof/>
            <w:webHidden/>
          </w:rPr>
        </w:r>
        <w:r w:rsidR="009E202C">
          <w:rPr>
            <w:noProof/>
            <w:webHidden/>
          </w:rPr>
          <w:fldChar w:fldCharType="separate"/>
        </w:r>
        <w:r w:rsidR="009E202C">
          <w:rPr>
            <w:noProof/>
            <w:webHidden/>
          </w:rPr>
          <w:t>7</w:t>
        </w:r>
        <w:r w:rsidR="009E202C">
          <w:rPr>
            <w:noProof/>
            <w:webHidden/>
          </w:rPr>
          <w:fldChar w:fldCharType="end"/>
        </w:r>
      </w:hyperlink>
    </w:p>
    <w:p w:rsidR="009E202C" w:rsidRDefault="00180935">
      <w:pPr>
        <w:pStyle w:val="2"/>
        <w:tabs>
          <w:tab w:val="left" w:pos="1050"/>
          <w:tab w:val="right" w:leader="dot" w:pos="9742"/>
        </w:tabs>
        <w:rPr>
          <w:noProof/>
        </w:rPr>
      </w:pPr>
      <w:hyperlink w:anchor="_Toc535928576" w:history="1">
        <w:r w:rsidR="009E202C" w:rsidRPr="009F7771">
          <w:rPr>
            <w:rStyle w:val="a8"/>
            <w:rFonts w:ascii="Helvetica" w:eastAsia="微软雅黑" w:hAnsi="Helvetica" w:cstheme="minorHAnsi"/>
            <w:b/>
            <w:noProof/>
          </w:rPr>
          <w:t>4.3</w:t>
        </w:r>
        <w:r w:rsidR="009E202C">
          <w:rPr>
            <w:noProof/>
          </w:rPr>
          <w:tab/>
        </w:r>
        <w:r w:rsidR="009E202C" w:rsidRPr="009F7771">
          <w:rPr>
            <w:rStyle w:val="a8"/>
            <w:rFonts w:ascii="Helvetica" w:eastAsia="微软雅黑" w:hAnsi="Helvetica" w:cstheme="minorHAnsi" w:hint="eastAsia"/>
            <w:b/>
            <w:noProof/>
          </w:rPr>
          <w:t>层次聚类分析（</w:t>
        </w:r>
        <w:r w:rsidR="009E202C" w:rsidRPr="009F7771">
          <w:rPr>
            <w:rStyle w:val="a8"/>
            <w:rFonts w:ascii="Helvetica" w:eastAsia="微软雅黑" w:hAnsi="Helvetica" w:cstheme="minorHAnsi"/>
            <w:b/>
            <w:noProof/>
          </w:rPr>
          <w:t>Hierarchical Clustering</w:t>
        </w:r>
        <w:r w:rsidR="009E202C" w:rsidRPr="009F7771">
          <w:rPr>
            <w:rStyle w:val="a8"/>
            <w:rFonts w:ascii="Helvetica" w:eastAsia="微软雅黑" w:hAnsi="Helvetica" w:cstheme="minorHAnsi" w:hint="eastAsia"/>
            <w:b/>
            <w:noProof/>
          </w:rPr>
          <w:t>）</w:t>
        </w:r>
        <w:r w:rsidR="009E202C">
          <w:rPr>
            <w:noProof/>
            <w:webHidden/>
          </w:rPr>
          <w:tab/>
        </w:r>
        <w:r w:rsidR="009E202C">
          <w:rPr>
            <w:noProof/>
            <w:webHidden/>
          </w:rPr>
          <w:fldChar w:fldCharType="begin"/>
        </w:r>
        <w:r w:rsidR="009E202C">
          <w:rPr>
            <w:noProof/>
            <w:webHidden/>
          </w:rPr>
          <w:instrText xml:space="preserve"> PAGEREF _Toc535928576 \h </w:instrText>
        </w:r>
        <w:r w:rsidR="009E202C">
          <w:rPr>
            <w:noProof/>
            <w:webHidden/>
          </w:rPr>
        </w:r>
        <w:r w:rsidR="009E202C">
          <w:rPr>
            <w:noProof/>
            <w:webHidden/>
          </w:rPr>
          <w:fldChar w:fldCharType="separate"/>
        </w:r>
        <w:r w:rsidR="009E202C">
          <w:rPr>
            <w:noProof/>
            <w:webHidden/>
          </w:rPr>
          <w:t>7</w:t>
        </w:r>
        <w:r w:rsidR="009E202C">
          <w:rPr>
            <w:noProof/>
            <w:webHidden/>
          </w:rPr>
          <w:fldChar w:fldCharType="end"/>
        </w:r>
      </w:hyperlink>
    </w:p>
    <w:p w:rsidR="009E202C" w:rsidRDefault="00180935">
      <w:pPr>
        <w:pStyle w:val="12"/>
        <w:rPr>
          <w:b w:val="0"/>
        </w:rPr>
      </w:pPr>
      <w:hyperlink w:anchor="_Toc535928577" w:history="1">
        <w:r w:rsidR="009E202C" w:rsidRPr="009F7771">
          <w:rPr>
            <w:rStyle w:val="a8"/>
            <w:rFonts w:ascii="Helvetica" w:eastAsia="微软雅黑" w:hAnsi="Helvetica" w:cs="Helvetica"/>
          </w:rPr>
          <w:t>5</w:t>
        </w:r>
        <w:r w:rsidR="009E202C">
          <w:rPr>
            <w:b w:val="0"/>
          </w:rPr>
          <w:tab/>
        </w:r>
        <w:r w:rsidR="009E202C" w:rsidRPr="009F7771">
          <w:rPr>
            <w:rStyle w:val="a8"/>
            <w:rFonts w:ascii="Helvetica" w:eastAsia="微软雅黑" w:hAnsi="Helvetica" w:cs="Helvetica" w:hint="eastAsia"/>
          </w:rPr>
          <w:t>显著性差异基因的生物信息分析</w:t>
        </w:r>
        <w:r w:rsidR="009E202C">
          <w:rPr>
            <w:webHidden/>
          </w:rPr>
          <w:tab/>
        </w:r>
        <w:r w:rsidR="009E202C">
          <w:rPr>
            <w:webHidden/>
          </w:rPr>
          <w:fldChar w:fldCharType="begin"/>
        </w:r>
        <w:r w:rsidR="009E202C">
          <w:rPr>
            <w:webHidden/>
          </w:rPr>
          <w:instrText xml:space="preserve"> PAGEREF _Toc535928577 \h </w:instrText>
        </w:r>
        <w:r w:rsidR="009E202C">
          <w:rPr>
            <w:webHidden/>
          </w:rPr>
        </w:r>
        <w:r w:rsidR="009E202C">
          <w:rPr>
            <w:webHidden/>
          </w:rPr>
          <w:fldChar w:fldCharType="separate"/>
        </w:r>
        <w:r w:rsidR="009E202C">
          <w:rPr>
            <w:webHidden/>
          </w:rPr>
          <w:t>8</w:t>
        </w:r>
        <w:r w:rsidR="009E202C">
          <w:rPr>
            <w:webHidden/>
          </w:rPr>
          <w:fldChar w:fldCharType="end"/>
        </w:r>
      </w:hyperlink>
    </w:p>
    <w:p w:rsidR="009E202C" w:rsidRDefault="00180935">
      <w:pPr>
        <w:pStyle w:val="2"/>
        <w:tabs>
          <w:tab w:val="left" w:pos="1050"/>
          <w:tab w:val="right" w:leader="dot" w:pos="9742"/>
        </w:tabs>
        <w:rPr>
          <w:noProof/>
        </w:rPr>
      </w:pPr>
      <w:hyperlink w:anchor="_Toc535928578" w:history="1">
        <w:r w:rsidR="009E202C" w:rsidRPr="009F7771">
          <w:rPr>
            <w:rStyle w:val="a8"/>
            <w:rFonts w:ascii="Helvetica" w:eastAsia="微软雅黑" w:hAnsi="Helvetica" w:cs="Helvetica"/>
            <w:b/>
            <w:noProof/>
          </w:rPr>
          <w:t>5.1</w:t>
        </w:r>
        <w:r w:rsidR="009E202C">
          <w:rPr>
            <w:noProof/>
          </w:rPr>
          <w:tab/>
        </w:r>
        <w:r w:rsidR="009E202C" w:rsidRPr="009F7771">
          <w:rPr>
            <w:rStyle w:val="a8"/>
            <w:rFonts w:ascii="Helvetica" w:eastAsia="微软雅黑" w:hAnsi="Helvetica" w:cs="Helvetica"/>
            <w:b/>
            <w:noProof/>
          </w:rPr>
          <w:t xml:space="preserve">Gene Ontology (GO) </w:t>
        </w:r>
        <w:r w:rsidR="009E202C" w:rsidRPr="009F7771">
          <w:rPr>
            <w:rStyle w:val="a8"/>
            <w:rFonts w:ascii="Helvetica" w:eastAsia="微软雅黑" w:hAnsi="Helvetica" w:cs="Helvetica" w:hint="eastAsia"/>
            <w:b/>
            <w:noProof/>
          </w:rPr>
          <w:t>注释及富集分析</w:t>
        </w:r>
        <w:r w:rsidR="009E202C">
          <w:rPr>
            <w:noProof/>
            <w:webHidden/>
          </w:rPr>
          <w:tab/>
        </w:r>
        <w:r w:rsidR="009E202C">
          <w:rPr>
            <w:noProof/>
            <w:webHidden/>
          </w:rPr>
          <w:fldChar w:fldCharType="begin"/>
        </w:r>
        <w:r w:rsidR="009E202C">
          <w:rPr>
            <w:noProof/>
            <w:webHidden/>
          </w:rPr>
          <w:instrText xml:space="preserve"> PAGEREF _Toc535928578 \h </w:instrText>
        </w:r>
        <w:r w:rsidR="009E202C">
          <w:rPr>
            <w:noProof/>
            <w:webHidden/>
          </w:rPr>
        </w:r>
        <w:r w:rsidR="009E202C">
          <w:rPr>
            <w:noProof/>
            <w:webHidden/>
          </w:rPr>
          <w:fldChar w:fldCharType="separate"/>
        </w:r>
        <w:r w:rsidR="009E202C">
          <w:rPr>
            <w:noProof/>
            <w:webHidden/>
          </w:rPr>
          <w:t>8</w:t>
        </w:r>
        <w:r w:rsidR="009E202C">
          <w:rPr>
            <w:noProof/>
            <w:webHidden/>
          </w:rPr>
          <w:fldChar w:fldCharType="end"/>
        </w:r>
      </w:hyperlink>
    </w:p>
    <w:p w:rsidR="009E202C" w:rsidRDefault="00180935">
      <w:pPr>
        <w:pStyle w:val="2"/>
        <w:tabs>
          <w:tab w:val="left" w:pos="1050"/>
          <w:tab w:val="right" w:leader="dot" w:pos="9742"/>
        </w:tabs>
        <w:rPr>
          <w:noProof/>
        </w:rPr>
      </w:pPr>
      <w:hyperlink w:anchor="_Toc535928579" w:history="1">
        <w:r w:rsidR="009E202C" w:rsidRPr="009F7771">
          <w:rPr>
            <w:rStyle w:val="a8"/>
            <w:rFonts w:ascii="Helvetica" w:eastAsia="微软雅黑" w:hAnsi="Helvetica" w:cs="Helvetica"/>
            <w:b/>
            <w:noProof/>
          </w:rPr>
          <w:t>5.2</w:t>
        </w:r>
        <w:r w:rsidR="009E202C">
          <w:rPr>
            <w:noProof/>
          </w:rPr>
          <w:tab/>
        </w:r>
        <w:r w:rsidR="009E202C" w:rsidRPr="009F7771">
          <w:rPr>
            <w:rStyle w:val="a8"/>
            <w:rFonts w:ascii="Helvetica" w:eastAsia="微软雅黑" w:hAnsi="Helvetica" w:cs="Helvetica" w:hint="eastAsia"/>
            <w:b/>
            <w:noProof/>
          </w:rPr>
          <w:t>基于</w:t>
        </w:r>
        <w:r w:rsidR="009E202C" w:rsidRPr="009F7771">
          <w:rPr>
            <w:rStyle w:val="a8"/>
            <w:rFonts w:ascii="Helvetica" w:eastAsia="微软雅黑" w:hAnsi="Helvetica" w:cs="Helvetica"/>
            <w:b/>
            <w:noProof/>
          </w:rPr>
          <w:t>KEGG &amp; BioCarta</w:t>
        </w:r>
        <w:r w:rsidR="009E202C" w:rsidRPr="009F7771">
          <w:rPr>
            <w:rStyle w:val="a8"/>
            <w:rFonts w:ascii="Helvetica" w:eastAsia="微软雅黑" w:hAnsi="Helvetica" w:cs="Helvetica" w:hint="eastAsia"/>
            <w:b/>
            <w:noProof/>
          </w:rPr>
          <w:t>的通路注释及富集分析</w:t>
        </w:r>
        <w:r w:rsidR="009E202C">
          <w:rPr>
            <w:noProof/>
            <w:webHidden/>
          </w:rPr>
          <w:tab/>
        </w:r>
        <w:r w:rsidR="009E202C">
          <w:rPr>
            <w:noProof/>
            <w:webHidden/>
          </w:rPr>
          <w:fldChar w:fldCharType="begin"/>
        </w:r>
        <w:r w:rsidR="009E202C">
          <w:rPr>
            <w:noProof/>
            <w:webHidden/>
          </w:rPr>
          <w:instrText xml:space="preserve"> PAGEREF _Toc535928579 \h </w:instrText>
        </w:r>
        <w:r w:rsidR="009E202C">
          <w:rPr>
            <w:noProof/>
            <w:webHidden/>
          </w:rPr>
        </w:r>
        <w:r w:rsidR="009E202C">
          <w:rPr>
            <w:noProof/>
            <w:webHidden/>
          </w:rPr>
          <w:fldChar w:fldCharType="separate"/>
        </w:r>
        <w:r w:rsidR="009E202C">
          <w:rPr>
            <w:noProof/>
            <w:webHidden/>
          </w:rPr>
          <w:t>9</w:t>
        </w:r>
        <w:r w:rsidR="009E202C">
          <w:rPr>
            <w:noProof/>
            <w:webHidden/>
          </w:rPr>
          <w:fldChar w:fldCharType="end"/>
        </w:r>
      </w:hyperlink>
    </w:p>
    <w:p w:rsidR="009E202C" w:rsidRDefault="00180935">
      <w:pPr>
        <w:pStyle w:val="12"/>
        <w:rPr>
          <w:b w:val="0"/>
        </w:rPr>
      </w:pPr>
      <w:hyperlink w:anchor="_Toc535928580" w:history="1">
        <w:r w:rsidR="009E202C" w:rsidRPr="009F7771">
          <w:rPr>
            <w:rStyle w:val="a8"/>
            <w:rFonts w:ascii="Helvetica" w:eastAsia="微软雅黑" w:hAnsi="Helvetica" w:cs="Helvetica"/>
          </w:rPr>
          <w:t>6</w:t>
        </w:r>
        <w:r w:rsidR="009E202C">
          <w:rPr>
            <w:b w:val="0"/>
          </w:rPr>
          <w:tab/>
        </w:r>
        <w:r w:rsidR="009E202C" w:rsidRPr="009F7771">
          <w:rPr>
            <w:rStyle w:val="a8"/>
            <w:rFonts w:ascii="Helvetica" w:eastAsia="微软雅黑" w:hAnsi="Helvetica" w:cs="Helvetica" w:hint="eastAsia"/>
          </w:rPr>
          <w:t>结果文件及保存位置</w:t>
        </w:r>
        <w:r w:rsidR="009E202C">
          <w:rPr>
            <w:webHidden/>
          </w:rPr>
          <w:tab/>
        </w:r>
        <w:r w:rsidR="009E202C">
          <w:rPr>
            <w:webHidden/>
          </w:rPr>
          <w:fldChar w:fldCharType="begin"/>
        </w:r>
        <w:r w:rsidR="009E202C">
          <w:rPr>
            <w:webHidden/>
          </w:rPr>
          <w:instrText xml:space="preserve"> PAGEREF _Toc535928580 \h </w:instrText>
        </w:r>
        <w:r w:rsidR="009E202C">
          <w:rPr>
            <w:webHidden/>
          </w:rPr>
        </w:r>
        <w:r w:rsidR="009E202C">
          <w:rPr>
            <w:webHidden/>
          </w:rPr>
          <w:fldChar w:fldCharType="separate"/>
        </w:r>
        <w:r w:rsidR="009E202C">
          <w:rPr>
            <w:webHidden/>
          </w:rPr>
          <w:t>10</w:t>
        </w:r>
        <w:r w:rsidR="009E202C">
          <w:rPr>
            <w:webHidden/>
          </w:rPr>
          <w:fldChar w:fldCharType="end"/>
        </w:r>
      </w:hyperlink>
    </w:p>
    <w:p w:rsidR="009E202C" w:rsidRDefault="00180935">
      <w:pPr>
        <w:pStyle w:val="12"/>
        <w:rPr>
          <w:b w:val="0"/>
        </w:rPr>
      </w:pPr>
      <w:hyperlink w:anchor="_Toc535928581" w:history="1">
        <w:r w:rsidR="009E202C" w:rsidRPr="009F7771">
          <w:rPr>
            <w:rStyle w:val="a8"/>
            <w:rFonts w:ascii="Helvetica" w:eastAsia="微软雅黑" w:hAnsi="Helvetica" w:cs="Helvetica"/>
          </w:rPr>
          <w:t>7</w:t>
        </w:r>
        <w:r w:rsidR="009E202C">
          <w:rPr>
            <w:b w:val="0"/>
          </w:rPr>
          <w:tab/>
        </w:r>
        <w:r w:rsidR="009E202C" w:rsidRPr="009F7771">
          <w:rPr>
            <w:rStyle w:val="a8"/>
            <w:rFonts w:ascii="Helvetica" w:eastAsia="微软雅黑" w:hAnsi="Helvetica" w:cs="Helvetica" w:hint="eastAsia"/>
          </w:rPr>
          <w:t>参考文献</w:t>
        </w:r>
        <w:r w:rsidR="009E202C">
          <w:rPr>
            <w:webHidden/>
          </w:rPr>
          <w:tab/>
        </w:r>
        <w:r w:rsidR="009E202C">
          <w:rPr>
            <w:webHidden/>
          </w:rPr>
          <w:fldChar w:fldCharType="begin"/>
        </w:r>
        <w:r w:rsidR="009E202C">
          <w:rPr>
            <w:webHidden/>
          </w:rPr>
          <w:instrText xml:space="preserve"> PAGEREF _Toc535928581 \h </w:instrText>
        </w:r>
        <w:r w:rsidR="009E202C">
          <w:rPr>
            <w:webHidden/>
          </w:rPr>
        </w:r>
        <w:r w:rsidR="009E202C">
          <w:rPr>
            <w:webHidden/>
          </w:rPr>
          <w:fldChar w:fldCharType="separate"/>
        </w:r>
        <w:r w:rsidR="009E202C">
          <w:rPr>
            <w:webHidden/>
          </w:rPr>
          <w:t>10</w:t>
        </w:r>
        <w:r w:rsidR="009E202C">
          <w:rPr>
            <w:webHidden/>
          </w:rPr>
          <w:fldChar w:fldCharType="end"/>
        </w:r>
      </w:hyperlink>
    </w:p>
    <w:p w:rsidR="00A82AEA" w:rsidRPr="005867D3" w:rsidRDefault="00A82AEA" w:rsidP="00A82AEA">
      <w:pPr>
        <w:widowControl/>
        <w:snapToGrid w:val="0"/>
        <w:spacing w:afterLines="50" w:after="156"/>
        <w:jc w:val="left"/>
        <w:rPr>
          <w:rFonts w:ascii="Helvetica" w:eastAsia="微软雅黑" w:hAnsi="Helvetica" w:cs="Helvetica"/>
          <w:sz w:val="24"/>
          <w:szCs w:val="24"/>
        </w:rPr>
      </w:pPr>
      <w:r w:rsidRPr="005867D3">
        <w:rPr>
          <w:rFonts w:ascii="Helvetica" w:eastAsia="微软雅黑" w:hAnsi="Helvetica" w:cs="Helvetica"/>
          <w:szCs w:val="21"/>
        </w:rPr>
        <w:fldChar w:fldCharType="end"/>
      </w:r>
    </w:p>
    <w:p w:rsidR="00A82AEA" w:rsidRPr="005867D3" w:rsidRDefault="00A82AEA" w:rsidP="00A82AEA">
      <w:pPr>
        <w:widowControl/>
        <w:snapToGrid w:val="0"/>
        <w:spacing w:afterLines="50" w:after="156"/>
        <w:jc w:val="left"/>
        <w:rPr>
          <w:rFonts w:ascii="Helvetica" w:eastAsia="微软雅黑" w:hAnsi="Helvetica" w:cs="Helvetica"/>
          <w:sz w:val="24"/>
          <w:szCs w:val="24"/>
        </w:rPr>
      </w:pPr>
      <w:r w:rsidRPr="005867D3">
        <w:rPr>
          <w:rFonts w:ascii="Helvetica" w:eastAsia="微软雅黑" w:hAnsi="Helvetica" w:cs="Helvetica"/>
          <w:sz w:val="24"/>
          <w:szCs w:val="24"/>
        </w:rPr>
        <w:br w:type="page"/>
      </w:r>
    </w:p>
    <w:p w:rsidR="00A82AEA" w:rsidRPr="005867D3" w:rsidRDefault="00A82AEA" w:rsidP="00A82AEA">
      <w:pPr>
        <w:pStyle w:val="a9"/>
        <w:numPr>
          <w:ilvl w:val="0"/>
          <w:numId w:val="4"/>
        </w:numPr>
        <w:snapToGrid w:val="0"/>
        <w:spacing w:afterLines="50" w:after="156"/>
        <w:ind w:firstLineChars="0"/>
        <w:outlineLvl w:val="0"/>
        <w:rPr>
          <w:rFonts w:ascii="Helvetica" w:eastAsia="微软雅黑" w:hAnsi="Helvetica" w:cs="Helvetica"/>
          <w:b/>
          <w:sz w:val="24"/>
          <w:szCs w:val="24"/>
        </w:rPr>
      </w:pPr>
      <w:bookmarkStart w:id="10" w:name="_Toc535928564"/>
      <w:r w:rsidRPr="005867D3">
        <w:rPr>
          <w:rFonts w:ascii="Helvetica" w:eastAsia="微软雅黑" w:hAnsi="Helvetica" w:cs="Helvetica"/>
          <w:b/>
          <w:sz w:val="24"/>
          <w:szCs w:val="24"/>
        </w:rPr>
        <w:lastRenderedPageBreak/>
        <w:t>原始数据及信息分析流程</w:t>
      </w:r>
      <w:bookmarkEnd w:id="10"/>
    </w:p>
    <w:p w:rsidR="00A82AEA" w:rsidRPr="005867D3" w:rsidRDefault="00A82AEA" w:rsidP="00A82AEA">
      <w:pPr>
        <w:pStyle w:val="a9"/>
        <w:numPr>
          <w:ilvl w:val="1"/>
          <w:numId w:val="4"/>
        </w:numPr>
        <w:snapToGrid w:val="0"/>
        <w:spacing w:afterLines="50" w:after="156"/>
        <w:ind w:firstLineChars="0"/>
        <w:outlineLvl w:val="1"/>
        <w:rPr>
          <w:rFonts w:ascii="Helvetica" w:eastAsia="微软雅黑" w:hAnsi="Helvetica" w:cs="Helvetica"/>
          <w:b/>
          <w:szCs w:val="21"/>
        </w:rPr>
      </w:pPr>
      <w:bookmarkStart w:id="11" w:name="_Toc535928565"/>
      <w:r w:rsidRPr="005867D3">
        <w:rPr>
          <w:rFonts w:ascii="Helvetica" w:eastAsia="微软雅黑" w:hAnsi="Helvetica" w:cs="Helvetica"/>
          <w:b/>
          <w:szCs w:val="21"/>
        </w:rPr>
        <w:t>样本及原始数据信息</w:t>
      </w:r>
      <w:bookmarkEnd w:id="11"/>
    </w:p>
    <w:tbl>
      <w:tblPr>
        <w:tblStyle w:val="table2"/>
        <w:tblW w:w="3838" w:type="pct"/>
        <w:tblLook w:val="04A0" w:firstRow="1" w:lastRow="0" w:firstColumn="1" w:lastColumn="0" w:noHBand="0" w:noVBand="1"/>
      </w:tblPr>
      <w:tblGrid>
        <w:gridCol w:w="1121"/>
        <w:gridCol w:w="3132"/>
        <w:gridCol w:w="1699"/>
        <w:gridCol w:w="1699"/>
      </w:tblGrid>
      <w:tr w:rsidR="00154F27" w:rsidRPr="005867D3" w:rsidTr="00154F27">
        <w:trPr>
          <w:cnfStyle w:val="100000000000" w:firstRow="1" w:lastRow="0" w:firstColumn="0" w:lastColumn="0" w:oddVBand="0" w:evenVBand="0" w:oddHBand="0" w:evenHBand="0" w:firstRowFirstColumn="0" w:firstRowLastColumn="0" w:lastRowFirstColumn="0" w:lastRowLastColumn="0"/>
          <w:trHeight w:val="454"/>
        </w:trPr>
        <w:tc>
          <w:tcPr>
            <w:tcW w:w="733" w:type="pct"/>
            <w:hideMark/>
          </w:tcPr>
          <w:p w:rsidR="00154F27" w:rsidRPr="005867D3" w:rsidRDefault="00154F27" w:rsidP="00A237EE">
            <w:pPr>
              <w:widowControl/>
              <w:snapToGrid w:val="0"/>
              <w:jc w:val="center"/>
              <w:rPr>
                <w:rFonts w:cstheme="minorHAnsi"/>
                <w:bCs/>
                <w:color w:val="000000"/>
                <w:kern w:val="0"/>
                <w:szCs w:val="18"/>
              </w:rPr>
            </w:pPr>
            <w:bookmarkStart w:id="12" w:name="OLE_LINK83"/>
            <w:bookmarkStart w:id="13" w:name="OLE_LINK84"/>
            <w:r w:rsidRPr="005867D3">
              <w:rPr>
                <w:rFonts w:cstheme="minorHAnsi" w:hint="eastAsia"/>
                <w:bCs/>
                <w:color w:val="000000"/>
                <w:kern w:val="0"/>
                <w:szCs w:val="18"/>
              </w:rPr>
              <w:t>编号</w:t>
            </w:r>
          </w:p>
        </w:tc>
        <w:tc>
          <w:tcPr>
            <w:tcW w:w="2047" w:type="pct"/>
            <w:noWrap/>
            <w:hideMark/>
          </w:tcPr>
          <w:p w:rsidR="00154F27" w:rsidRPr="005867D3" w:rsidRDefault="00154F27" w:rsidP="00A237EE">
            <w:pPr>
              <w:widowControl/>
              <w:snapToGrid w:val="0"/>
              <w:jc w:val="center"/>
              <w:rPr>
                <w:rFonts w:cstheme="minorHAnsi"/>
                <w:bCs/>
                <w:color w:val="000000"/>
                <w:kern w:val="0"/>
                <w:szCs w:val="18"/>
              </w:rPr>
            </w:pPr>
            <w:r w:rsidRPr="005867D3">
              <w:rPr>
                <w:rFonts w:cstheme="minorHAnsi" w:hint="eastAsia"/>
                <w:bCs/>
                <w:color w:val="000000"/>
                <w:kern w:val="0"/>
                <w:szCs w:val="18"/>
              </w:rPr>
              <w:t>原始数据文件名</w:t>
            </w:r>
          </w:p>
        </w:tc>
        <w:tc>
          <w:tcPr>
            <w:tcW w:w="1110" w:type="pct"/>
          </w:tcPr>
          <w:p w:rsidR="00154F27" w:rsidRPr="005867D3" w:rsidRDefault="00154F27" w:rsidP="00A237EE">
            <w:pPr>
              <w:widowControl/>
              <w:snapToGrid w:val="0"/>
              <w:jc w:val="center"/>
              <w:rPr>
                <w:rFonts w:cstheme="minorHAnsi" w:hint="eastAsia"/>
                <w:bCs/>
                <w:color w:val="000000"/>
                <w:kern w:val="0"/>
                <w:szCs w:val="18"/>
              </w:rPr>
            </w:pPr>
            <w:r>
              <w:rPr>
                <w:rFonts w:ascii="微软雅黑" w:hAnsi="微软雅黑" w:cs="Arial" w:hint="eastAsia"/>
                <w:color w:val="000000"/>
                <w:lang w:val="en-US"/>
              </w:rPr>
              <w:t>样本名称</w:t>
            </w:r>
          </w:p>
        </w:tc>
        <w:tc>
          <w:tcPr>
            <w:tcW w:w="1110" w:type="pct"/>
            <w:noWrap/>
            <w:hideMark/>
          </w:tcPr>
          <w:p w:rsidR="00154F27" w:rsidRPr="005867D3" w:rsidRDefault="00154F27" w:rsidP="00A237EE">
            <w:pPr>
              <w:widowControl/>
              <w:snapToGrid w:val="0"/>
              <w:jc w:val="center"/>
              <w:rPr>
                <w:rFonts w:cstheme="minorHAnsi" w:hint="eastAsia"/>
                <w:bCs/>
                <w:color w:val="000000"/>
                <w:kern w:val="0"/>
                <w:szCs w:val="18"/>
              </w:rPr>
            </w:pPr>
            <w:r>
              <w:rPr>
                <w:rFonts w:cstheme="minorHAnsi" w:hint="eastAsia"/>
                <w:bCs/>
                <w:color w:val="000000"/>
                <w:kern w:val="0"/>
                <w:szCs w:val="18"/>
              </w:rPr>
              <w:t>分析分组标记</w:t>
            </w:r>
            <w:bookmarkStart w:id="14" w:name="_GoBack"/>
            <w:bookmarkEnd w:id="14"/>
          </w:p>
        </w:tc>
      </w:tr>
      <w:tr w:rsidR="00154F27" w:rsidRPr="005867D3" w:rsidTr="00154F27">
        <w:trPr>
          <w:trHeight w:val="306"/>
        </w:trPr>
        <w:tc>
          <w:tcPr>
            <w:tcW w:w="733" w:type="pct"/>
            <w:hideMark/>
          </w:tcPr>
          <w:p w:rsidR="00154F27" w:rsidRPr="005867D3" w:rsidRDefault="00154F27" w:rsidP="00154F27">
            <w:pPr>
              <w:snapToGrid w:val="0"/>
              <w:jc w:val="center"/>
              <w:rPr>
                <w:rFonts w:cstheme="minorHAnsi"/>
                <w:szCs w:val="18"/>
              </w:rPr>
            </w:pPr>
            <w:r w:rsidRPr="005867D3">
              <w:rPr>
                <w:rFonts w:cstheme="minorHAnsi"/>
                <w:szCs w:val="18"/>
              </w:rPr>
              <w:t>1</w:t>
            </w:r>
          </w:p>
        </w:tc>
        <w:tc>
          <w:tcPr>
            <w:tcW w:w="2047" w:type="pct"/>
            <w:noWrap/>
            <w:hideMark/>
          </w:tcPr>
          <w:p w:rsidR="00154F27" w:rsidRPr="005867D3" w:rsidRDefault="00154F27" w:rsidP="00154F27">
            <w:pPr>
              <w:snapToGrid w:val="0"/>
              <w:jc w:val="center"/>
              <w:rPr>
                <w:rFonts w:cstheme="minorHAnsi"/>
                <w:color w:val="000000"/>
                <w:szCs w:val="18"/>
              </w:rPr>
            </w:pPr>
            <w:r w:rsidRPr="005867D3">
              <w:rPr>
                <w:rFonts w:cstheme="minorHAnsi"/>
                <w:color w:val="000000"/>
                <w:szCs w:val="18"/>
              </w:rPr>
              <w:t>E8140-1_(PrimeView).CEL</w:t>
            </w:r>
          </w:p>
        </w:tc>
        <w:tc>
          <w:tcPr>
            <w:tcW w:w="1110" w:type="pct"/>
          </w:tcPr>
          <w:p w:rsidR="00154F27" w:rsidRPr="000D3D3E" w:rsidRDefault="00154F27" w:rsidP="00154F27">
            <w:pPr>
              <w:jc w:val="center"/>
              <w:rPr>
                <w:rFonts w:ascii="微软雅黑" w:hAnsi="微软雅黑" w:cs="宋体"/>
                <w:color w:val="000000"/>
                <w:szCs w:val="18"/>
              </w:rPr>
            </w:pPr>
            <w:r w:rsidRPr="000D3D3E">
              <w:rPr>
                <w:rFonts w:ascii="微软雅黑" w:hAnsi="微软雅黑" w:cs="宋体" w:hint="eastAsia"/>
                <w:color w:val="000000"/>
                <w:szCs w:val="18"/>
              </w:rPr>
              <w:t>过表达对照组</w:t>
            </w:r>
          </w:p>
        </w:tc>
        <w:tc>
          <w:tcPr>
            <w:tcW w:w="1110" w:type="pct"/>
            <w:noWrap/>
            <w:hideMark/>
          </w:tcPr>
          <w:p w:rsidR="00154F27" w:rsidRPr="005867D3" w:rsidRDefault="00154F27" w:rsidP="00154F27">
            <w:pPr>
              <w:snapToGrid w:val="0"/>
              <w:jc w:val="center"/>
              <w:rPr>
                <w:rFonts w:cstheme="minorHAnsi"/>
                <w:szCs w:val="18"/>
              </w:rPr>
            </w:pPr>
            <w:r w:rsidRPr="005867D3">
              <w:rPr>
                <w:rFonts w:cstheme="minorHAnsi"/>
                <w:szCs w:val="18"/>
              </w:rPr>
              <w:t>A</w:t>
            </w:r>
          </w:p>
        </w:tc>
      </w:tr>
      <w:tr w:rsidR="00154F27" w:rsidRPr="005867D3" w:rsidTr="00154F27">
        <w:trPr>
          <w:trHeight w:val="306"/>
        </w:trPr>
        <w:tc>
          <w:tcPr>
            <w:tcW w:w="733" w:type="pct"/>
            <w:hideMark/>
          </w:tcPr>
          <w:p w:rsidR="00154F27" w:rsidRPr="005867D3" w:rsidRDefault="00154F27" w:rsidP="00154F27">
            <w:pPr>
              <w:snapToGrid w:val="0"/>
              <w:jc w:val="center"/>
              <w:rPr>
                <w:rFonts w:cstheme="minorHAnsi"/>
                <w:szCs w:val="18"/>
              </w:rPr>
            </w:pPr>
            <w:r w:rsidRPr="005867D3">
              <w:rPr>
                <w:rFonts w:cstheme="minorHAnsi"/>
                <w:szCs w:val="18"/>
              </w:rPr>
              <w:t>2</w:t>
            </w:r>
          </w:p>
        </w:tc>
        <w:tc>
          <w:tcPr>
            <w:tcW w:w="2047" w:type="pct"/>
            <w:noWrap/>
            <w:hideMark/>
          </w:tcPr>
          <w:p w:rsidR="00154F27" w:rsidRPr="005867D3" w:rsidRDefault="00154F27" w:rsidP="00154F27">
            <w:pPr>
              <w:snapToGrid w:val="0"/>
              <w:jc w:val="center"/>
              <w:rPr>
                <w:rFonts w:cstheme="minorHAnsi"/>
                <w:color w:val="000000"/>
                <w:szCs w:val="18"/>
              </w:rPr>
            </w:pPr>
            <w:r w:rsidRPr="005867D3">
              <w:rPr>
                <w:rFonts w:cstheme="minorHAnsi"/>
                <w:color w:val="000000"/>
                <w:szCs w:val="18"/>
              </w:rPr>
              <w:t>E8140-2_(PrimeView).CEL</w:t>
            </w:r>
          </w:p>
        </w:tc>
        <w:tc>
          <w:tcPr>
            <w:tcW w:w="1110" w:type="pct"/>
          </w:tcPr>
          <w:p w:rsidR="00154F27" w:rsidRPr="000D3D3E" w:rsidRDefault="00154F27" w:rsidP="00154F27">
            <w:pPr>
              <w:jc w:val="center"/>
              <w:rPr>
                <w:rFonts w:ascii="微软雅黑" w:hAnsi="微软雅黑" w:cs="宋体"/>
                <w:color w:val="000000"/>
                <w:szCs w:val="18"/>
              </w:rPr>
            </w:pPr>
            <w:r w:rsidRPr="000D3D3E">
              <w:rPr>
                <w:rFonts w:ascii="微软雅黑" w:hAnsi="微软雅黑" w:cs="宋体" w:hint="eastAsia"/>
                <w:color w:val="000000"/>
                <w:szCs w:val="18"/>
              </w:rPr>
              <w:t>过表达对照组</w:t>
            </w:r>
          </w:p>
        </w:tc>
        <w:tc>
          <w:tcPr>
            <w:tcW w:w="1110" w:type="pct"/>
            <w:noWrap/>
            <w:hideMark/>
          </w:tcPr>
          <w:p w:rsidR="00154F27" w:rsidRPr="005867D3" w:rsidRDefault="00154F27" w:rsidP="00154F27">
            <w:pPr>
              <w:snapToGrid w:val="0"/>
              <w:jc w:val="center"/>
              <w:rPr>
                <w:rFonts w:cstheme="minorHAnsi"/>
                <w:szCs w:val="18"/>
              </w:rPr>
            </w:pPr>
            <w:r w:rsidRPr="005867D3">
              <w:rPr>
                <w:rFonts w:cstheme="minorHAnsi"/>
                <w:szCs w:val="18"/>
              </w:rPr>
              <w:t>A</w:t>
            </w:r>
          </w:p>
        </w:tc>
      </w:tr>
      <w:tr w:rsidR="00154F27" w:rsidRPr="005867D3" w:rsidTr="00154F27">
        <w:trPr>
          <w:trHeight w:val="306"/>
        </w:trPr>
        <w:tc>
          <w:tcPr>
            <w:tcW w:w="733" w:type="pct"/>
            <w:hideMark/>
          </w:tcPr>
          <w:p w:rsidR="00154F27" w:rsidRPr="005867D3" w:rsidRDefault="00154F27" w:rsidP="00154F27">
            <w:pPr>
              <w:snapToGrid w:val="0"/>
              <w:jc w:val="center"/>
              <w:rPr>
                <w:rFonts w:cstheme="minorHAnsi"/>
                <w:szCs w:val="18"/>
              </w:rPr>
            </w:pPr>
            <w:r w:rsidRPr="005867D3">
              <w:rPr>
                <w:rFonts w:cstheme="minorHAnsi"/>
                <w:szCs w:val="18"/>
              </w:rPr>
              <w:t>3</w:t>
            </w:r>
          </w:p>
        </w:tc>
        <w:tc>
          <w:tcPr>
            <w:tcW w:w="2047" w:type="pct"/>
            <w:noWrap/>
            <w:hideMark/>
          </w:tcPr>
          <w:p w:rsidR="00154F27" w:rsidRPr="005867D3" w:rsidRDefault="00154F27" w:rsidP="00154F27">
            <w:pPr>
              <w:snapToGrid w:val="0"/>
              <w:jc w:val="center"/>
              <w:rPr>
                <w:rFonts w:cstheme="minorHAnsi"/>
                <w:color w:val="000000"/>
                <w:szCs w:val="18"/>
              </w:rPr>
            </w:pPr>
            <w:r w:rsidRPr="005867D3">
              <w:rPr>
                <w:rFonts w:cstheme="minorHAnsi"/>
                <w:color w:val="000000"/>
                <w:szCs w:val="18"/>
              </w:rPr>
              <w:t>E8140-3_(PrimeView).CEL</w:t>
            </w:r>
          </w:p>
        </w:tc>
        <w:tc>
          <w:tcPr>
            <w:tcW w:w="1110" w:type="pct"/>
          </w:tcPr>
          <w:p w:rsidR="00154F27" w:rsidRPr="000D3D3E" w:rsidRDefault="00154F27" w:rsidP="00154F27">
            <w:pPr>
              <w:jc w:val="center"/>
              <w:rPr>
                <w:rFonts w:ascii="微软雅黑" w:hAnsi="微软雅黑" w:cs="宋体"/>
                <w:color w:val="000000"/>
                <w:szCs w:val="18"/>
              </w:rPr>
            </w:pPr>
            <w:r w:rsidRPr="000D3D3E">
              <w:rPr>
                <w:rFonts w:ascii="微软雅黑" w:hAnsi="微软雅黑" w:cs="宋体" w:hint="eastAsia"/>
                <w:color w:val="000000"/>
                <w:szCs w:val="18"/>
              </w:rPr>
              <w:t>过表达对照组</w:t>
            </w:r>
          </w:p>
        </w:tc>
        <w:tc>
          <w:tcPr>
            <w:tcW w:w="1110" w:type="pct"/>
            <w:noWrap/>
            <w:hideMark/>
          </w:tcPr>
          <w:p w:rsidR="00154F27" w:rsidRPr="005867D3" w:rsidRDefault="00154F27" w:rsidP="00154F27">
            <w:pPr>
              <w:snapToGrid w:val="0"/>
              <w:jc w:val="center"/>
              <w:rPr>
                <w:rFonts w:cstheme="minorHAnsi"/>
                <w:szCs w:val="18"/>
              </w:rPr>
            </w:pPr>
            <w:r w:rsidRPr="005867D3">
              <w:rPr>
                <w:rFonts w:cstheme="minorHAnsi"/>
                <w:szCs w:val="18"/>
              </w:rPr>
              <w:t>A</w:t>
            </w:r>
          </w:p>
        </w:tc>
      </w:tr>
      <w:tr w:rsidR="00154F27" w:rsidRPr="005867D3" w:rsidTr="00154F27">
        <w:trPr>
          <w:trHeight w:val="306"/>
        </w:trPr>
        <w:tc>
          <w:tcPr>
            <w:tcW w:w="733" w:type="pct"/>
            <w:hideMark/>
          </w:tcPr>
          <w:p w:rsidR="00154F27" w:rsidRPr="005867D3" w:rsidRDefault="00154F27" w:rsidP="00154F27">
            <w:pPr>
              <w:snapToGrid w:val="0"/>
              <w:jc w:val="center"/>
              <w:rPr>
                <w:rFonts w:cstheme="minorHAnsi"/>
                <w:szCs w:val="18"/>
              </w:rPr>
            </w:pPr>
            <w:r w:rsidRPr="005867D3">
              <w:rPr>
                <w:rFonts w:cstheme="minorHAnsi"/>
                <w:szCs w:val="18"/>
              </w:rPr>
              <w:t>4</w:t>
            </w:r>
          </w:p>
        </w:tc>
        <w:tc>
          <w:tcPr>
            <w:tcW w:w="2047" w:type="pct"/>
            <w:noWrap/>
            <w:hideMark/>
          </w:tcPr>
          <w:p w:rsidR="00154F27" w:rsidRPr="005867D3" w:rsidRDefault="00154F27" w:rsidP="00154F27">
            <w:pPr>
              <w:snapToGrid w:val="0"/>
              <w:jc w:val="center"/>
              <w:rPr>
                <w:rFonts w:cstheme="minorHAnsi"/>
                <w:color w:val="000000"/>
                <w:szCs w:val="18"/>
              </w:rPr>
            </w:pPr>
            <w:r w:rsidRPr="005867D3">
              <w:rPr>
                <w:rFonts w:cstheme="minorHAnsi"/>
                <w:color w:val="000000"/>
                <w:szCs w:val="18"/>
              </w:rPr>
              <w:t>E8140-4_(PrimeView).CEL</w:t>
            </w:r>
          </w:p>
        </w:tc>
        <w:tc>
          <w:tcPr>
            <w:tcW w:w="1110" w:type="pct"/>
          </w:tcPr>
          <w:p w:rsidR="00154F27" w:rsidRPr="000D3D3E" w:rsidRDefault="00154F27" w:rsidP="00154F27">
            <w:pPr>
              <w:jc w:val="center"/>
              <w:rPr>
                <w:rFonts w:ascii="微软雅黑" w:hAnsi="微软雅黑" w:cs="宋体"/>
                <w:color w:val="000000"/>
                <w:szCs w:val="18"/>
              </w:rPr>
            </w:pPr>
            <w:r w:rsidRPr="000D3D3E">
              <w:rPr>
                <w:rFonts w:ascii="微软雅黑" w:hAnsi="微软雅黑" w:cs="宋体" w:hint="eastAsia"/>
                <w:color w:val="000000"/>
                <w:szCs w:val="18"/>
              </w:rPr>
              <w:t>过表达对照组</w:t>
            </w:r>
          </w:p>
        </w:tc>
        <w:tc>
          <w:tcPr>
            <w:tcW w:w="1110" w:type="pct"/>
            <w:noWrap/>
            <w:hideMark/>
          </w:tcPr>
          <w:p w:rsidR="00154F27" w:rsidRPr="005867D3" w:rsidRDefault="00154F27" w:rsidP="00154F27">
            <w:pPr>
              <w:snapToGrid w:val="0"/>
              <w:jc w:val="center"/>
              <w:rPr>
                <w:rFonts w:cstheme="minorHAnsi"/>
                <w:szCs w:val="18"/>
              </w:rPr>
            </w:pPr>
            <w:r w:rsidRPr="005867D3">
              <w:rPr>
                <w:rFonts w:cstheme="minorHAnsi"/>
                <w:szCs w:val="18"/>
              </w:rPr>
              <w:t>A</w:t>
            </w:r>
          </w:p>
        </w:tc>
      </w:tr>
      <w:tr w:rsidR="00154F27" w:rsidRPr="005867D3" w:rsidTr="00154F27">
        <w:trPr>
          <w:trHeight w:val="306"/>
        </w:trPr>
        <w:tc>
          <w:tcPr>
            <w:tcW w:w="733" w:type="pct"/>
            <w:hideMark/>
          </w:tcPr>
          <w:p w:rsidR="00154F27" w:rsidRPr="005867D3" w:rsidRDefault="00154F27" w:rsidP="00154F27">
            <w:pPr>
              <w:snapToGrid w:val="0"/>
              <w:jc w:val="center"/>
              <w:rPr>
                <w:rFonts w:cstheme="minorHAnsi"/>
                <w:szCs w:val="18"/>
              </w:rPr>
            </w:pPr>
            <w:r w:rsidRPr="005867D3">
              <w:rPr>
                <w:rFonts w:cstheme="minorHAnsi"/>
                <w:szCs w:val="18"/>
              </w:rPr>
              <w:t>5</w:t>
            </w:r>
          </w:p>
        </w:tc>
        <w:tc>
          <w:tcPr>
            <w:tcW w:w="2047" w:type="pct"/>
            <w:noWrap/>
            <w:hideMark/>
          </w:tcPr>
          <w:p w:rsidR="00154F27" w:rsidRPr="005867D3" w:rsidRDefault="00154F27" w:rsidP="00154F27">
            <w:pPr>
              <w:snapToGrid w:val="0"/>
              <w:jc w:val="center"/>
              <w:rPr>
                <w:rFonts w:cstheme="minorHAnsi"/>
                <w:color w:val="000000"/>
                <w:szCs w:val="18"/>
              </w:rPr>
            </w:pPr>
            <w:r w:rsidRPr="005867D3">
              <w:rPr>
                <w:rFonts w:cstheme="minorHAnsi"/>
                <w:color w:val="000000"/>
                <w:szCs w:val="18"/>
              </w:rPr>
              <w:t>E8141-1_(PrimeView).CEL</w:t>
            </w:r>
          </w:p>
        </w:tc>
        <w:tc>
          <w:tcPr>
            <w:tcW w:w="1110" w:type="pct"/>
          </w:tcPr>
          <w:p w:rsidR="00154F27" w:rsidRPr="000D3D3E" w:rsidRDefault="00154F27" w:rsidP="00154F27">
            <w:pPr>
              <w:jc w:val="center"/>
              <w:rPr>
                <w:rFonts w:ascii="微软雅黑" w:hAnsi="微软雅黑" w:cs="宋体"/>
                <w:color w:val="000000"/>
                <w:szCs w:val="18"/>
              </w:rPr>
            </w:pPr>
            <w:r w:rsidRPr="000D3D3E">
              <w:rPr>
                <w:rFonts w:ascii="微软雅黑" w:hAnsi="微软雅黑" w:cs="宋体" w:hint="eastAsia"/>
                <w:color w:val="000000"/>
                <w:szCs w:val="18"/>
              </w:rPr>
              <w:t>TLX2过表达组</w:t>
            </w:r>
          </w:p>
        </w:tc>
        <w:tc>
          <w:tcPr>
            <w:tcW w:w="1110" w:type="pct"/>
            <w:noWrap/>
            <w:hideMark/>
          </w:tcPr>
          <w:p w:rsidR="00154F27" w:rsidRPr="005867D3" w:rsidRDefault="00154F27" w:rsidP="00154F27">
            <w:pPr>
              <w:snapToGrid w:val="0"/>
              <w:jc w:val="center"/>
              <w:rPr>
                <w:rFonts w:cstheme="minorHAnsi"/>
                <w:szCs w:val="18"/>
              </w:rPr>
            </w:pPr>
            <w:r w:rsidRPr="005867D3">
              <w:rPr>
                <w:rFonts w:cstheme="minorHAnsi"/>
                <w:szCs w:val="18"/>
              </w:rPr>
              <w:t>C</w:t>
            </w:r>
          </w:p>
        </w:tc>
      </w:tr>
      <w:tr w:rsidR="00154F27" w:rsidRPr="005867D3" w:rsidTr="00154F27">
        <w:trPr>
          <w:trHeight w:val="306"/>
        </w:trPr>
        <w:tc>
          <w:tcPr>
            <w:tcW w:w="733" w:type="pct"/>
            <w:hideMark/>
          </w:tcPr>
          <w:p w:rsidR="00154F27" w:rsidRPr="005867D3" w:rsidRDefault="00154F27" w:rsidP="00154F27">
            <w:pPr>
              <w:snapToGrid w:val="0"/>
              <w:jc w:val="center"/>
              <w:rPr>
                <w:rFonts w:cstheme="minorHAnsi"/>
                <w:szCs w:val="18"/>
              </w:rPr>
            </w:pPr>
            <w:r w:rsidRPr="005867D3">
              <w:rPr>
                <w:rFonts w:cstheme="minorHAnsi"/>
                <w:szCs w:val="18"/>
              </w:rPr>
              <w:t>6</w:t>
            </w:r>
          </w:p>
        </w:tc>
        <w:tc>
          <w:tcPr>
            <w:tcW w:w="2047" w:type="pct"/>
            <w:noWrap/>
            <w:hideMark/>
          </w:tcPr>
          <w:p w:rsidR="00154F27" w:rsidRPr="005867D3" w:rsidRDefault="00154F27" w:rsidP="00154F27">
            <w:pPr>
              <w:snapToGrid w:val="0"/>
              <w:jc w:val="center"/>
              <w:rPr>
                <w:rFonts w:cstheme="minorHAnsi"/>
                <w:color w:val="000000"/>
                <w:szCs w:val="18"/>
              </w:rPr>
            </w:pPr>
            <w:r w:rsidRPr="005867D3">
              <w:rPr>
                <w:rFonts w:cstheme="minorHAnsi"/>
                <w:color w:val="000000"/>
                <w:szCs w:val="18"/>
              </w:rPr>
              <w:t>E8141-2_(PrimeView).CEL</w:t>
            </w:r>
          </w:p>
        </w:tc>
        <w:tc>
          <w:tcPr>
            <w:tcW w:w="1110" w:type="pct"/>
          </w:tcPr>
          <w:p w:rsidR="00154F27" w:rsidRPr="000D3D3E" w:rsidRDefault="00154F27" w:rsidP="00154F27">
            <w:pPr>
              <w:jc w:val="center"/>
              <w:rPr>
                <w:rFonts w:ascii="微软雅黑" w:hAnsi="微软雅黑" w:cs="宋体"/>
                <w:color w:val="000000"/>
                <w:szCs w:val="18"/>
              </w:rPr>
            </w:pPr>
            <w:r w:rsidRPr="000D3D3E">
              <w:rPr>
                <w:rFonts w:ascii="微软雅黑" w:hAnsi="微软雅黑" w:cs="宋体" w:hint="eastAsia"/>
                <w:color w:val="000000"/>
                <w:szCs w:val="18"/>
              </w:rPr>
              <w:t>TLX2过表达组</w:t>
            </w:r>
          </w:p>
        </w:tc>
        <w:tc>
          <w:tcPr>
            <w:tcW w:w="1110" w:type="pct"/>
            <w:noWrap/>
            <w:hideMark/>
          </w:tcPr>
          <w:p w:rsidR="00154F27" w:rsidRPr="005867D3" w:rsidRDefault="00154F27" w:rsidP="00154F27">
            <w:pPr>
              <w:snapToGrid w:val="0"/>
              <w:jc w:val="center"/>
              <w:rPr>
                <w:rFonts w:cstheme="minorHAnsi"/>
                <w:szCs w:val="18"/>
              </w:rPr>
            </w:pPr>
            <w:r w:rsidRPr="005867D3">
              <w:rPr>
                <w:rFonts w:cstheme="minorHAnsi"/>
                <w:szCs w:val="18"/>
              </w:rPr>
              <w:t>C</w:t>
            </w:r>
          </w:p>
        </w:tc>
      </w:tr>
      <w:tr w:rsidR="00154F27" w:rsidRPr="005867D3" w:rsidTr="00154F27">
        <w:trPr>
          <w:trHeight w:val="306"/>
        </w:trPr>
        <w:tc>
          <w:tcPr>
            <w:tcW w:w="733" w:type="pct"/>
            <w:hideMark/>
          </w:tcPr>
          <w:p w:rsidR="00154F27" w:rsidRPr="005867D3" w:rsidRDefault="00154F27" w:rsidP="00154F27">
            <w:pPr>
              <w:snapToGrid w:val="0"/>
              <w:jc w:val="center"/>
              <w:rPr>
                <w:rFonts w:cstheme="minorHAnsi"/>
                <w:szCs w:val="18"/>
              </w:rPr>
            </w:pPr>
            <w:r w:rsidRPr="005867D3">
              <w:rPr>
                <w:rFonts w:cstheme="minorHAnsi"/>
                <w:szCs w:val="18"/>
              </w:rPr>
              <w:t>7</w:t>
            </w:r>
          </w:p>
        </w:tc>
        <w:tc>
          <w:tcPr>
            <w:tcW w:w="2047" w:type="pct"/>
            <w:noWrap/>
            <w:hideMark/>
          </w:tcPr>
          <w:p w:rsidR="00154F27" w:rsidRPr="005867D3" w:rsidRDefault="00154F27" w:rsidP="00154F27">
            <w:pPr>
              <w:snapToGrid w:val="0"/>
              <w:jc w:val="center"/>
              <w:rPr>
                <w:rFonts w:cstheme="minorHAnsi"/>
                <w:color w:val="000000"/>
                <w:szCs w:val="18"/>
              </w:rPr>
            </w:pPr>
            <w:r w:rsidRPr="005867D3">
              <w:rPr>
                <w:rFonts w:cstheme="minorHAnsi"/>
                <w:color w:val="000000"/>
                <w:szCs w:val="18"/>
              </w:rPr>
              <w:t>E8141-3_(PrimeView).CEL</w:t>
            </w:r>
          </w:p>
        </w:tc>
        <w:tc>
          <w:tcPr>
            <w:tcW w:w="1110" w:type="pct"/>
          </w:tcPr>
          <w:p w:rsidR="00154F27" w:rsidRPr="000D3D3E" w:rsidRDefault="00154F27" w:rsidP="00154F27">
            <w:pPr>
              <w:jc w:val="center"/>
              <w:rPr>
                <w:rFonts w:ascii="微软雅黑" w:hAnsi="微软雅黑" w:cs="宋体"/>
                <w:color w:val="000000"/>
                <w:szCs w:val="18"/>
              </w:rPr>
            </w:pPr>
            <w:r w:rsidRPr="000D3D3E">
              <w:rPr>
                <w:rFonts w:ascii="微软雅黑" w:hAnsi="微软雅黑" w:cs="宋体" w:hint="eastAsia"/>
                <w:color w:val="000000"/>
                <w:szCs w:val="18"/>
              </w:rPr>
              <w:t>TLX2过表达组</w:t>
            </w:r>
          </w:p>
        </w:tc>
        <w:tc>
          <w:tcPr>
            <w:tcW w:w="1110" w:type="pct"/>
            <w:noWrap/>
            <w:hideMark/>
          </w:tcPr>
          <w:p w:rsidR="00154F27" w:rsidRPr="005867D3" w:rsidRDefault="00154F27" w:rsidP="00154F27">
            <w:pPr>
              <w:snapToGrid w:val="0"/>
              <w:jc w:val="center"/>
              <w:rPr>
                <w:rFonts w:cstheme="minorHAnsi"/>
                <w:szCs w:val="18"/>
              </w:rPr>
            </w:pPr>
            <w:r w:rsidRPr="005867D3">
              <w:rPr>
                <w:rFonts w:cstheme="minorHAnsi"/>
                <w:szCs w:val="18"/>
              </w:rPr>
              <w:t>C</w:t>
            </w:r>
          </w:p>
        </w:tc>
      </w:tr>
      <w:tr w:rsidR="00154F27" w:rsidRPr="005867D3" w:rsidTr="00154F27">
        <w:trPr>
          <w:trHeight w:val="306"/>
        </w:trPr>
        <w:tc>
          <w:tcPr>
            <w:tcW w:w="733" w:type="pct"/>
            <w:hideMark/>
          </w:tcPr>
          <w:p w:rsidR="00154F27" w:rsidRPr="005867D3" w:rsidRDefault="00154F27" w:rsidP="00154F27">
            <w:pPr>
              <w:snapToGrid w:val="0"/>
              <w:jc w:val="center"/>
              <w:rPr>
                <w:rFonts w:cstheme="minorHAnsi"/>
                <w:szCs w:val="18"/>
              </w:rPr>
            </w:pPr>
            <w:r w:rsidRPr="005867D3">
              <w:rPr>
                <w:rFonts w:cstheme="minorHAnsi"/>
                <w:szCs w:val="18"/>
              </w:rPr>
              <w:t>8</w:t>
            </w:r>
          </w:p>
        </w:tc>
        <w:tc>
          <w:tcPr>
            <w:tcW w:w="2047" w:type="pct"/>
            <w:noWrap/>
            <w:hideMark/>
          </w:tcPr>
          <w:p w:rsidR="00154F27" w:rsidRPr="005867D3" w:rsidRDefault="00154F27" w:rsidP="00154F27">
            <w:pPr>
              <w:snapToGrid w:val="0"/>
              <w:jc w:val="center"/>
              <w:rPr>
                <w:rFonts w:cstheme="minorHAnsi"/>
                <w:color w:val="000000"/>
                <w:szCs w:val="18"/>
              </w:rPr>
            </w:pPr>
            <w:r w:rsidRPr="005867D3">
              <w:rPr>
                <w:rFonts w:cstheme="minorHAnsi"/>
                <w:color w:val="000000"/>
                <w:szCs w:val="18"/>
              </w:rPr>
              <w:t>E8141-4_(PrimeView).CEL</w:t>
            </w:r>
          </w:p>
        </w:tc>
        <w:tc>
          <w:tcPr>
            <w:tcW w:w="1110" w:type="pct"/>
          </w:tcPr>
          <w:p w:rsidR="00154F27" w:rsidRPr="000D3D3E" w:rsidRDefault="00154F27" w:rsidP="00154F27">
            <w:pPr>
              <w:jc w:val="center"/>
              <w:rPr>
                <w:rFonts w:ascii="微软雅黑" w:hAnsi="微软雅黑" w:cs="宋体"/>
                <w:color w:val="000000"/>
                <w:szCs w:val="18"/>
              </w:rPr>
            </w:pPr>
            <w:r w:rsidRPr="000D3D3E">
              <w:rPr>
                <w:rFonts w:ascii="微软雅黑" w:hAnsi="微软雅黑" w:cs="宋体" w:hint="eastAsia"/>
                <w:color w:val="000000"/>
                <w:szCs w:val="18"/>
              </w:rPr>
              <w:t>TLX2过表达组</w:t>
            </w:r>
          </w:p>
        </w:tc>
        <w:tc>
          <w:tcPr>
            <w:tcW w:w="1110" w:type="pct"/>
            <w:noWrap/>
            <w:hideMark/>
          </w:tcPr>
          <w:p w:rsidR="00154F27" w:rsidRPr="005867D3" w:rsidRDefault="00154F27" w:rsidP="00154F27">
            <w:pPr>
              <w:snapToGrid w:val="0"/>
              <w:jc w:val="center"/>
              <w:rPr>
                <w:rFonts w:cstheme="minorHAnsi"/>
                <w:szCs w:val="18"/>
              </w:rPr>
            </w:pPr>
            <w:r w:rsidRPr="005867D3">
              <w:rPr>
                <w:rFonts w:cstheme="minorHAnsi"/>
                <w:szCs w:val="18"/>
              </w:rPr>
              <w:t>C</w:t>
            </w:r>
          </w:p>
        </w:tc>
      </w:tr>
      <w:tr w:rsidR="00154F27" w:rsidRPr="005867D3" w:rsidTr="00154F27">
        <w:trPr>
          <w:trHeight w:val="306"/>
        </w:trPr>
        <w:tc>
          <w:tcPr>
            <w:tcW w:w="733" w:type="pct"/>
            <w:hideMark/>
          </w:tcPr>
          <w:p w:rsidR="00154F27" w:rsidRPr="005867D3" w:rsidRDefault="00154F27" w:rsidP="00154F27">
            <w:pPr>
              <w:snapToGrid w:val="0"/>
              <w:jc w:val="center"/>
              <w:rPr>
                <w:rFonts w:cstheme="minorHAnsi"/>
                <w:szCs w:val="18"/>
              </w:rPr>
            </w:pPr>
            <w:r w:rsidRPr="005867D3">
              <w:rPr>
                <w:rFonts w:cstheme="minorHAnsi"/>
                <w:szCs w:val="18"/>
              </w:rPr>
              <w:t>9</w:t>
            </w:r>
          </w:p>
        </w:tc>
        <w:tc>
          <w:tcPr>
            <w:tcW w:w="2047" w:type="pct"/>
            <w:noWrap/>
            <w:hideMark/>
          </w:tcPr>
          <w:p w:rsidR="00154F27" w:rsidRPr="005867D3" w:rsidRDefault="00154F27" w:rsidP="00154F27">
            <w:pPr>
              <w:snapToGrid w:val="0"/>
              <w:jc w:val="center"/>
              <w:rPr>
                <w:rFonts w:cstheme="minorHAnsi"/>
                <w:color w:val="000000"/>
                <w:szCs w:val="18"/>
              </w:rPr>
            </w:pPr>
            <w:r w:rsidRPr="005867D3">
              <w:rPr>
                <w:rFonts w:cstheme="minorHAnsi"/>
                <w:color w:val="000000"/>
                <w:szCs w:val="18"/>
              </w:rPr>
              <w:t>E8142-1_(PrimeView).CEL</w:t>
            </w:r>
          </w:p>
        </w:tc>
        <w:tc>
          <w:tcPr>
            <w:tcW w:w="1110" w:type="pct"/>
          </w:tcPr>
          <w:p w:rsidR="00154F27" w:rsidRPr="000D3D3E" w:rsidRDefault="00154F27" w:rsidP="00154F27">
            <w:pPr>
              <w:jc w:val="center"/>
              <w:rPr>
                <w:rFonts w:ascii="微软雅黑" w:hAnsi="微软雅黑" w:cs="宋体"/>
                <w:color w:val="000000"/>
                <w:szCs w:val="18"/>
              </w:rPr>
            </w:pPr>
            <w:r w:rsidRPr="000D3D3E">
              <w:rPr>
                <w:rFonts w:ascii="微软雅黑" w:hAnsi="微软雅黑" w:cs="宋体" w:hint="eastAsia"/>
                <w:color w:val="000000"/>
                <w:szCs w:val="18"/>
              </w:rPr>
              <w:t>ZNF132过表达组</w:t>
            </w:r>
          </w:p>
        </w:tc>
        <w:tc>
          <w:tcPr>
            <w:tcW w:w="1110" w:type="pct"/>
            <w:noWrap/>
            <w:hideMark/>
          </w:tcPr>
          <w:p w:rsidR="00154F27" w:rsidRPr="005867D3" w:rsidRDefault="00154F27" w:rsidP="00154F27">
            <w:pPr>
              <w:snapToGrid w:val="0"/>
              <w:jc w:val="center"/>
              <w:rPr>
                <w:rFonts w:cstheme="minorHAnsi"/>
                <w:szCs w:val="18"/>
              </w:rPr>
            </w:pPr>
            <w:r w:rsidRPr="005867D3">
              <w:rPr>
                <w:rFonts w:cstheme="minorHAnsi"/>
                <w:szCs w:val="18"/>
              </w:rPr>
              <w:t>B</w:t>
            </w:r>
          </w:p>
        </w:tc>
      </w:tr>
      <w:tr w:rsidR="00154F27" w:rsidRPr="005867D3" w:rsidTr="00154F27">
        <w:trPr>
          <w:trHeight w:val="306"/>
        </w:trPr>
        <w:tc>
          <w:tcPr>
            <w:tcW w:w="733" w:type="pct"/>
            <w:hideMark/>
          </w:tcPr>
          <w:p w:rsidR="00154F27" w:rsidRPr="005867D3" w:rsidRDefault="00154F27" w:rsidP="00154F27">
            <w:pPr>
              <w:snapToGrid w:val="0"/>
              <w:jc w:val="center"/>
              <w:rPr>
                <w:rFonts w:cstheme="minorHAnsi"/>
                <w:szCs w:val="18"/>
              </w:rPr>
            </w:pPr>
            <w:r w:rsidRPr="005867D3">
              <w:rPr>
                <w:rFonts w:cstheme="minorHAnsi"/>
                <w:szCs w:val="18"/>
              </w:rPr>
              <w:t>10</w:t>
            </w:r>
          </w:p>
        </w:tc>
        <w:tc>
          <w:tcPr>
            <w:tcW w:w="2047" w:type="pct"/>
            <w:noWrap/>
            <w:hideMark/>
          </w:tcPr>
          <w:p w:rsidR="00154F27" w:rsidRPr="005867D3" w:rsidRDefault="00154F27" w:rsidP="00154F27">
            <w:pPr>
              <w:snapToGrid w:val="0"/>
              <w:jc w:val="center"/>
              <w:rPr>
                <w:rFonts w:cstheme="minorHAnsi"/>
                <w:color w:val="000000"/>
                <w:szCs w:val="18"/>
              </w:rPr>
            </w:pPr>
            <w:r w:rsidRPr="005867D3">
              <w:rPr>
                <w:rFonts w:cstheme="minorHAnsi"/>
                <w:color w:val="000000"/>
                <w:szCs w:val="18"/>
              </w:rPr>
              <w:t>E8142-2_(PrimeView).CEL</w:t>
            </w:r>
          </w:p>
        </w:tc>
        <w:tc>
          <w:tcPr>
            <w:tcW w:w="1110" w:type="pct"/>
          </w:tcPr>
          <w:p w:rsidR="00154F27" w:rsidRPr="000D3D3E" w:rsidRDefault="00154F27" w:rsidP="00154F27">
            <w:pPr>
              <w:jc w:val="center"/>
              <w:rPr>
                <w:rFonts w:ascii="微软雅黑" w:hAnsi="微软雅黑" w:cs="宋体"/>
                <w:color w:val="000000"/>
                <w:szCs w:val="18"/>
              </w:rPr>
            </w:pPr>
            <w:r w:rsidRPr="000D3D3E">
              <w:rPr>
                <w:rFonts w:ascii="微软雅黑" w:hAnsi="微软雅黑" w:cs="宋体" w:hint="eastAsia"/>
                <w:color w:val="000000"/>
                <w:szCs w:val="18"/>
              </w:rPr>
              <w:t>ZNF132过表达组</w:t>
            </w:r>
          </w:p>
        </w:tc>
        <w:tc>
          <w:tcPr>
            <w:tcW w:w="1110" w:type="pct"/>
            <w:noWrap/>
            <w:hideMark/>
          </w:tcPr>
          <w:p w:rsidR="00154F27" w:rsidRPr="005867D3" w:rsidRDefault="00154F27" w:rsidP="00154F27">
            <w:pPr>
              <w:snapToGrid w:val="0"/>
              <w:jc w:val="center"/>
              <w:rPr>
                <w:rFonts w:cstheme="minorHAnsi"/>
                <w:szCs w:val="18"/>
              </w:rPr>
            </w:pPr>
            <w:r w:rsidRPr="005867D3">
              <w:rPr>
                <w:rFonts w:cstheme="minorHAnsi"/>
                <w:szCs w:val="18"/>
              </w:rPr>
              <w:t>B</w:t>
            </w:r>
          </w:p>
        </w:tc>
      </w:tr>
      <w:tr w:rsidR="00154F27" w:rsidRPr="005867D3" w:rsidTr="00154F27">
        <w:trPr>
          <w:trHeight w:val="306"/>
        </w:trPr>
        <w:tc>
          <w:tcPr>
            <w:tcW w:w="733" w:type="pct"/>
            <w:hideMark/>
          </w:tcPr>
          <w:p w:rsidR="00154F27" w:rsidRPr="005867D3" w:rsidRDefault="00154F27" w:rsidP="00154F27">
            <w:pPr>
              <w:snapToGrid w:val="0"/>
              <w:jc w:val="center"/>
              <w:rPr>
                <w:rFonts w:cstheme="minorHAnsi"/>
                <w:szCs w:val="18"/>
              </w:rPr>
            </w:pPr>
            <w:r w:rsidRPr="005867D3">
              <w:rPr>
                <w:rFonts w:cstheme="minorHAnsi"/>
                <w:szCs w:val="18"/>
              </w:rPr>
              <w:t>11</w:t>
            </w:r>
          </w:p>
        </w:tc>
        <w:tc>
          <w:tcPr>
            <w:tcW w:w="2047" w:type="pct"/>
            <w:noWrap/>
            <w:hideMark/>
          </w:tcPr>
          <w:p w:rsidR="00154F27" w:rsidRPr="005867D3" w:rsidRDefault="00154F27" w:rsidP="00154F27">
            <w:pPr>
              <w:snapToGrid w:val="0"/>
              <w:jc w:val="center"/>
              <w:rPr>
                <w:rFonts w:cstheme="minorHAnsi"/>
                <w:color w:val="000000"/>
                <w:szCs w:val="18"/>
              </w:rPr>
            </w:pPr>
            <w:r w:rsidRPr="005867D3">
              <w:rPr>
                <w:rFonts w:cstheme="minorHAnsi"/>
                <w:color w:val="000000"/>
                <w:szCs w:val="18"/>
              </w:rPr>
              <w:t>E8142-3_(PrimeView).CEL</w:t>
            </w:r>
          </w:p>
        </w:tc>
        <w:tc>
          <w:tcPr>
            <w:tcW w:w="1110" w:type="pct"/>
          </w:tcPr>
          <w:p w:rsidR="00154F27" w:rsidRPr="000D3D3E" w:rsidRDefault="00154F27" w:rsidP="00154F27">
            <w:pPr>
              <w:jc w:val="center"/>
              <w:rPr>
                <w:rFonts w:ascii="微软雅黑" w:hAnsi="微软雅黑" w:cs="宋体"/>
                <w:color w:val="000000"/>
                <w:szCs w:val="18"/>
              </w:rPr>
            </w:pPr>
            <w:r w:rsidRPr="000D3D3E">
              <w:rPr>
                <w:rFonts w:ascii="微软雅黑" w:hAnsi="微软雅黑" w:cs="宋体" w:hint="eastAsia"/>
                <w:color w:val="000000"/>
                <w:szCs w:val="18"/>
              </w:rPr>
              <w:t>ZNF132过表达组</w:t>
            </w:r>
          </w:p>
        </w:tc>
        <w:tc>
          <w:tcPr>
            <w:tcW w:w="1110" w:type="pct"/>
            <w:noWrap/>
            <w:hideMark/>
          </w:tcPr>
          <w:p w:rsidR="00154F27" w:rsidRPr="005867D3" w:rsidRDefault="00154F27" w:rsidP="00154F27">
            <w:pPr>
              <w:snapToGrid w:val="0"/>
              <w:jc w:val="center"/>
              <w:rPr>
                <w:rFonts w:cstheme="minorHAnsi"/>
                <w:szCs w:val="18"/>
              </w:rPr>
            </w:pPr>
            <w:r w:rsidRPr="005867D3">
              <w:rPr>
                <w:rFonts w:cstheme="minorHAnsi"/>
                <w:szCs w:val="18"/>
              </w:rPr>
              <w:t>B</w:t>
            </w:r>
          </w:p>
        </w:tc>
      </w:tr>
      <w:tr w:rsidR="00154F27" w:rsidRPr="005867D3" w:rsidTr="00154F27">
        <w:trPr>
          <w:trHeight w:val="306"/>
        </w:trPr>
        <w:tc>
          <w:tcPr>
            <w:tcW w:w="733" w:type="pct"/>
            <w:hideMark/>
          </w:tcPr>
          <w:p w:rsidR="00154F27" w:rsidRPr="005867D3" w:rsidRDefault="00154F27" w:rsidP="00154F27">
            <w:pPr>
              <w:snapToGrid w:val="0"/>
              <w:jc w:val="center"/>
              <w:rPr>
                <w:rFonts w:cstheme="minorHAnsi"/>
                <w:szCs w:val="18"/>
              </w:rPr>
            </w:pPr>
            <w:r w:rsidRPr="005867D3">
              <w:rPr>
                <w:rFonts w:cstheme="minorHAnsi"/>
                <w:szCs w:val="18"/>
              </w:rPr>
              <w:t>12</w:t>
            </w:r>
          </w:p>
        </w:tc>
        <w:tc>
          <w:tcPr>
            <w:tcW w:w="2047" w:type="pct"/>
            <w:noWrap/>
            <w:hideMark/>
          </w:tcPr>
          <w:p w:rsidR="00154F27" w:rsidRPr="005867D3" w:rsidRDefault="00154F27" w:rsidP="00154F27">
            <w:pPr>
              <w:snapToGrid w:val="0"/>
              <w:jc w:val="center"/>
              <w:rPr>
                <w:rFonts w:cstheme="minorHAnsi"/>
                <w:color w:val="000000"/>
                <w:szCs w:val="18"/>
              </w:rPr>
            </w:pPr>
            <w:r w:rsidRPr="005867D3">
              <w:rPr>
                <w:rFonts w:cstheme="minorHAnsi"/>
                <w:color w:val="000000"/>
                <w:szCs w:val="18"/>
              </w:rPr>
              <w:t>E8142-4_(PrimeView).CEL</w:t>
            </w:r>
          </w:p>
        </w:tc>
        <w:tc>
          <w:tcPr>
            <w:tcW w:w="1110" w:type="pct"/>
          </w:tcPr>
          <w:p w:rsidR="00154F27" w:rsidRPr="000D3D3E" w:rsidRDefault="00154F27" w:rsidP="00154F27">
            <w:pPr>
              <w:jc w:val="center"/>
              <w:rPr>
                <w:rFonts w:ascii="微软雅黑" w:hAnsi="微软雅黑" w:cs="宋体"/>
                <w:color w:val="000000"/>
                <w:szCs w:val="18"/>
              </w:rPr>
            </w:pPr>
            <w:r w:rsidRPr="000D3D3E">
              <w:rPr>
                <w:rFonts w:ascii="微软雅黑" w:hAnsi="微软雅黑" w:cs="宋体" w:hint="eastAsia"/>
                <w:color w:val="000000"/>
                <w:szCs w:val="18"/>
              </w:rPr>
              <w:t>ZNF132过表达组</w:t>
            </w:r>
          </w:p>
        </w:tc>
        <w:tc>
          <w:tcPr>
            <w:tcW w:w="1110" w:type="pct"/>
            <w:noWrap/>
            <w:hideMark/>
          </w:tcPr>
          <w:p w:rsidR="00154F27" w:rsidRPr="005867D3" w:rsidRDefault="00154F27" w:rsidP="00154F27">
            <w:pPr>
              <w:snapToGrid w:val="0"/>
              <w:jc w:val="center"/>
              <w:rPr>
                <w:rFonts w:cstheme="minorHAnsi"/>
                <w:szCs w:val="18"/>
              </w:rPr>
            </w:pPr>
            <w:r w:rsidRPr="005867D3">
              <w:rPr>
                <w:rFonts w:cstheme="minorHAnsi"/>
                <w:szCs w:val="18"/>
              </w:rPr>
              <w:t>B</w:t>
            </w:r>
          </w:p>
        </w:tc>
      </w:tr>
      <w:bookmarkEnd w:id="12"/>
      <w:bookmarkEnd w:id="13"/>
    </w:tbl>
    <w:p w:rsidR="00A82AEA" w:rsidRPr="005867D3" w:rsidRDefault="00A82AEA" w:rsidP="00A82AEA">
      <w:pPr>
        <w:snapToGrid w:val="0"/>
        <w:spacing w:afterLines="50" w:after="156"/>
        <w:rPr>
          <w:rFonts w:ascii="Helvetica" w:eastAsia="微软雅黑" w:hAnsi="Helvetica" w:cs="Helvetica"/>
          <w:b/>
          <w:szCs w:val="21"/>
        </w:rPr>
      </w:pPr>
    </w:p>
    <w:p w:rsidR="00A82AEA" w:rsidRPr="005867D3" w:rsidRDefault="00A82AEA" w:rsidP="00A82AEA">
      <w:pPr>
        <w:pStyle w:val="a9"/>
        <w:numPr>
          <w:ilvl w:val="1"/>
          <w:numId w:val="4"/>
        </w:numPr>
        <w:snapToGrid w:val="0"/>
        <w:spacing w:afterLines="50" w:after="156"/>
        <w:ind w:firstLineChars="0"/>
        <w:outlineLvl w:val="1"/>
        <w:rPr>
          <w:rFonts w:ascii="Helvetica" w:eastAsia="微软雅黑" w:hAnsi="Helvetica" w:cs="Helvetica"/>
          <w:b/>
          <w:szCs w:val="21"/>
        </w:rPr>
      </w:pPr>
      <w:bookmarkStart w:id="15" w:name="_Toc535928566"/>
      <w:r w:rsidRPr="005867D3">
        <w:rPr>
          <w:rFonts w:ascii="Helvetica" w:eastAsia="微软雅黑" w:hAnsi="Helvetica" w:cs="Helvetica"/>
          <w:b/>
          <w:szCs w:val="21"/>
        </w:rPr>
        <w:t>信息分析流程</w:t>
      </w:r>
      <w:bookmarkEnd w:id="15"/>
    </w:p>
    <w:bookmarkStart w:id="16" w:name="OLE_LINK33"/>
    <w:bookmarkStart w:id="17" w:name="OLE_LINK34"/>
    <w:bookmarkStart w:id="18" w:name="_Toc455065232"/>
    <w:p w:rsidR="004F51BF" w:rsidRPr="005867D3" w:rsidRDefault="00180935" w:rsidP="004F51BF">
      <w:pPr>
        <w:snapToGrid w:val="0"/>
        <w:spacing w:afterLines="50" w:after="156"/>
        <w:rPr>
          <w:rFonts w:ascii="Helvetica" w:eastAsia="微软雅黑" w:hAnsi="Helvetica" w:cstheme="minorHAnsi"/>
          <w:b/>
          <w:szCs w:val="21"/>
        </w:rPr>
      </w:pPr>
      <w:r>
        <w:rPr>
          <w:rFonts w:ascii="Helvetica" w:eastAsia="微软雅黑" w:hAnsi="Helvetica"/>
        </w:rPr>
      </w:r>
      <w:r>
        <w:rPr>
          <w:rFonts w:ascii="Helvetica" w:eastAsia="微软雅黑" w:hAnsi="Helvetica"/>
        </w:rPr>
        <w:pict>
          <v:group id="_x0000_s1345" editas="canvas" style="width:487.6pt;height:260.35pt;mso-position-horizontal-relative:char;mso-position-vertical-relative:line" coordorigin="1077,5983" coordsize="9752,5207">
            <o:lock v:ext="edit" aspectratio="t"/>
            <v:shape id="_x0000_s1346" type="#_x0000_t75" style="position:absolute;left:1077;top:5983;width:9752;height:5207" o:preferrelative="f">
              <v:fill o:detectmouseclick="t"/>
              <v:path o:extrusionok="t" o:connecttype="none"/>
              <o:lock v:ext="edit" text="t"/>
            </v:shape>
            <v:group id="_x0000_s1347" style="position:absolute;left:3270;top:6204;width:6849;height:4810" coordorigin="3270,6204" coordsize="6849,48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348" type="#_x0000_t114" style="position:absolute;left:3270;top:9688;width:2305;height:1326" fillcolor="white [3201]" strokecolor="#0074c1 [3206]" strokeweight="1pt">
                <v:stroke dashstyle="dash"/>
                <v:shadow color="#868686"/>
                <v:textbox style="mso-next-textbox:#_x0000_s1348">
                  <w:txbxContent>
                    <w:p w:rsidR="004F51BF" w:rsidRDefault="004F51BF" w:rsidP="004F51BF">
                      <w:pPr>
                        <w:rPr>
                          <w:sz w:val="18"/>
                          <w:szCs w:val="18"/>
                        </w:rPr>
                      </w:pPr>
                      <w:r>
                        <w:rPr>
                          <w:rFonts w:hint="eastAsia"/>
                          <w:sz w:val="18"/>
                          <w:szCs w:val="18"/>
                        </w:rPr>
                        <w:t>GO</w:t>
                      </w:r>
                      <w:r>
                        <w:rPr>
                          <w:rFonts w:hint="eastAsia"/>
                          <w:sz w:val="18"/>
                          <w:szCs w:val="18"/>
                        </w:rPr>
                        <w:t>注释及富集分析</w:t>
                      </w:r>
                    </w:p>
                    <w:p w:rsidR="004F51BF" w:rsidRDefault="004F51BF" w:rsidP="004F51BF">
                      <w:pPr>
                        <w:rPr>
                          <w:sz w:val="18"/>
                          <w:szCs w:val="18"/>
                        </w:rPr>
                      </w:pPr>
                      <w:r>
                        <w:rPr>
                          <w:rFonts w:hint="eastAsia"/>
                          <w:sz w:val="18"/>
                          <w:szCs w:val="18"/>
                        </w:rPr>
                        <w:t>Pathway</w:t>
                      </w:r>
                      <w:r>
                        <w:rPr>
                          <w:rFonts w:hint="eastAsia"/>
                          <w:sz w:val="18"/>
                          <w:szCs w:val="18"/>
                        </w:rPr>
                        <w:t>注释及富集分析</w:t>
                      </w:r>
                    </w:p>
                    <w:p w:rsidR="004F51BF" w:rsidRDefault="004F51BF" w:rsidP="004F51BF">
                      <w:r>
                        <w:rPr>
                          <w:rFonts w:hint="eastAsia"/>
                          <w:sz w:val="18"/>
                          <w:szCs w:val="18"/>
                        </w:rPr>
                        <w:t>调控网络分析</w:t>
                      </w:r>
                    </w:p>
                  </w:txbxContent>
                </v:textbox>
              </v:shape>
              <v:shape id="_x0000_s1349" type="#_x0000_t114" style="position:absolute;left:7271;top:8353;width:2028;height:1620" fillcolor="white [3201]" strokecolor="#0074c1 [3206]" strokeweight="1pt">
                <v:stroke dashstyle="dash"/>
                <v:shadow color="#868686"/>
                <v:textbox style="mso-next-textbox:#_x0000_s1349">
                  <w:txbxContent>
                    <w:p w:rsidR="004F51BF" w:rsidRDefault="004F51BF" w:rsidP="004F51BF">
                      <w:pPr>
                        <w:rPr>
                          <w:sz w:val="18"/>
                          <w:szCs w:val="18"/>
                        </w:rPr>
                      </w:pPr>
                      <w:r w:rsidRPr="0067379E">
                        <w:rPr>
                          <w:rFonts w:hint="eastAsia"/>
                          <w:sz w:val="18"/>
                          <w:szCs w:val="18"/>
                        </w:rPr>
                        <w:t>差异分析及统计检验</w:t>
                      </w:r>
                    </w:p>
                    <w:p w:rsidR="004F51BF" w:rsidRDefault="004F51BF" w:rsidP="004F51BF">
                      <w:pPr>
                        <w:rPr>
                          <w:sz w:val="18"/>
                          <w:szCs w:val="18"/>
                        </w:rPr>
                      </w:pPr>
                      <w:r>
                        <w:rPr>
                          <w:rFonts w:hint="eastAsia"/>
                          <w:sz w:val="18"/>
                          <w:szCs w:val="18"/>
                        </w:rPr>
                        <w:t>火山图</w:t>
                      </w:r>
                    </w:p>
                    <w:p w:rsidR="004F51BF" w:rsidRDefault="004F51BF" w:rsidP="004F51BF">
                      <w:pPr>
                        <w:rPr>
                          <w:sz w:val="18"/>
                          <w:szCs w:val="18"/>
                        </w:rPr>
                      </w:pPr>
                      <w:r>
                        <w:rPr>
                          <w:rFonts w:hint="eastAsia"/>
                          <w:sz w:val="18"/>
                          <w:szCs w:val="18"/>
                        </w:rPr>
                        <w:t>散点图</w:t>
                      </w:r>
                    </w:p>
                    <w:p w:rsidR="004F51BF" w:rsidRPr="0067379E" w:rsidRDefault="004F51BF" w:rsidP="004F51BF">
                      <w:pPr>
                        <w:rPr>
                          <w:sz w:val="18"/>
                          <w:szCs w:val="18"/>
                        </w:rPr>
                      </w:pPr>
                      <w:r>
                        <w:rPr>
                          <w:rFonts w:hint="eastAsia"/>
                          <w:sz w:val="18"/>
                          <w:szCs w:val="18"/>
                        </w:rPr>
                        <w:t>聚类分析</w:t>
                      </w:r>
                    </w:p>
                    <w:p w:rsidR="004F51BF" w:rsidRDefault="004F51BF" w:rsidP="004F51BF"/>
                  </w:txbxContent>
                </v:textbox>
              </v:shape>
              <v:shape id="_x0000_s1350" type="#_x0000_t114" style="position:absolute;left:3270;top:7035;width:1845;height:1656" fillcolor="white [3201]" strokecolor="#0074c1 [3206]" strokeweight="1pt">
                <v:stroke dashstyle="dash"/>
                <v:shadow color="#868686"/>
                <v:textbox style="mso-next-textbox:#_x0000_s1350">
                  <w:txbxContent>
                    <w:p w:rsidR="004F51BF" w:rsidRDefault="004F51BF" w:rsidP="004F51BF">
                      <w:pPr>
                        <w:rPr>
                          <w:sz w:val="18"/>
                          <w:szCs w:val="18"/>
                        </w:rPr>
                      </w:pPr>
                      <w:r>
                        <w:rPr>
                          <w:rFonts w:hint="eastAsia"/>
                          <w:sz w:val="18"/>
                          <w:szCs w:val="18"/>
                        </w:rPr>
                        <w:t>信号强度分布</w:t>
                      </w:r>
                    </w:p>
                    <w:p w:rsidR="004F51BF" w:rsidRDefault="004F51BF" w:rsidP="004F51BF">
                      <w:pPr>
                        <w:rPr>
                          <w:sz w:val="18"/>
                          <w:szCs w:val="18"/>
                        </w:rPr>
                      </w:pPr>
                      <w:r>
                        <w:rPr>
                          <w:rFonts w:hint="eastAsia"/>
                          <w:sz w:val="18"/>
                          <w:szCs w:val="18"/>
                        </w:rPr>
                        <w:t>信号强度归一化</w:t>
                      </w:r>
                    </w:p>
                    <w:p w:rsidR="004F51BF" w:rsidRDefault="004F51BF" w:rsidP="004F51BF">
                      <w:pPr>
                        <w:rPr>
                          <w:sz w:val="18"/>
                          <w:szCs w:val="18"/>
                        </w:rPr>
                      </w:pPr>
                      <w:r>
                        <w:rPr>
                          <w:rFonts w:hint="eastAsia"/>
                          <w:sz w:val="18"/>
                          <w:szCs w:val="18"/>
                        </w:rPr>
                        <w:t>相关性分析</w:t>
                      </w:r>
                    </w:p>
                    <w:p w:rsidR="004F51BF" w:rsidRPr="00952A0D" w:rsidRDefault="004F51BF" w:rsidP="004F51BF">
                      <w:pPr>
                        <w:rPr>
                          <w:sz w:val="18"/>
                          <w:szCs w:val="18"/>
                        </w:rPr>
                      </w:pPr>
                      <w:r>
                        <w:rPr>
                          <w:rFonts w:hint="eastAsia"/>
                          <w:sz w:val="18"/>
                          <w:szCs w:val="18"/>
                        </w:rPr>
                        <w:t>主成分分析</w:t>
                      </w:r>
                    </w:p>
                    <w:p w:rsidR="004F51BF" w:rsidRDefault="004F51BF" w:rsidP="004F51BF"/>
                  </w:txbxContent>
                </v:textbox>
              </v:shape>
              <v:shapetype id="_x0000_t202" coordsize="21600,21600" o:spt="202" path="m,l,21600r21600,l21600,xe">
                <v:stroke joinstyle="miter"/>
                <v:path gradientshapeok="t" o:connecttype="rect"/>
              </v:shapetype>
              <v:shape id="_x0000_s1351" type="#_x0000_t202" style="position:absolute;left:7087;top:7418;width:1147;height:411" stroked="f">
                <v:textbox style="mso-next-textbox:#_x0000_s1351">
                  <w:txbxContent>
                    <w:p w:rsidR="004F51BF" w:rsidRPr="0067379E" w:rsidRDefault="004F51BF" w:rsidP="004F51BF">
                      <w:pPr>
                        <w:snapToGrid w:val="0"/>
                        <w:jc w:val="center"/>
                        <w:rPr>
                          <w:sz w:val="18"/>
                          <w:szCs w:val="18"/>
                        </w:rPr>
                      </w:pPr>
                      <w:r>
                        <w:rPr>
                          <w:rFonts w:hint="eastAsia"/>
                          <w:sz w:val="18"/>
                          <w:szCs w:val="18"/>
                        </w:rPr>
                        <w:t>不</w:t>
                      </w:r>
                      <w:r w:rsidRPr="0067379E">
                        <w:rPr>
                          <w:rFonts w:hint="eastAsia"/>
                          <w:sz w:val="18"/>
                          <w:szCs w:val="18"/>
                        </w:rPr>
                        <w:t>合格</w:t>
                      </w:r>
                    </w:p>
                  </w:txbxContent>
                </v:textbox>
              </v:shape>
              <v:shape id="_x0000_s1352" type="#_x0000_t202" style="position:absolute;left:5848;top:8232;width:802;height:411" stroked="f">
                <v:textbox style="mso-next-textbox:#_x0000_s1352">
                  <w:txbxContent>
                    <w:p w:rsidR="004F51BF" w:rsidRPr="0067379E" w:rsidRDefault="004F51BF" w:rsidP="004F51BF">
                      <w:pPr>
                        <w:snapToGrid w:val="0"/>
                        <w:jc w:val="center"/>
                        <w:rPr>
                          <w:sz w:val="18"/>
                          <w:szCs w:val="18"/>
                        </w:rPr>
                      </w:pPr>
                      <w:r w:rsidRPr="0067379E">
                        <w:rPr>
                          <w:rFonts w:hint="eastAsia"/>
                          <w:sz w:val="18"/>
                          <w:szCs w:val="18"/>
                        </w:rPr>
                        <w:t>合格</w:t>
                      </w:r>
                    </w:p>
                  </w:txbxContent>
                </v:textbox>
              </v:shape>
              <v:shapetype id="_x0000_t109" coordsize="21600,21600" o:spt="109" path="m,l,21600r21600,l21600,xe">
                <v:stroke joinstyle="miter"/>
                <v:path gradientshapeok="t" o:connecttype="rect"/>
              </v:shapetype>
              <v:shape id="_x0000_s1353" type="#_x0000_t109" style="position:absolute;left:5105;top:6204;width:1701;height:399;mso-position-horizontal-relative:margin" fillcolor="white [3201]" strokecolor="#40b2ff [1942]" strokeweight="1pt">
                <v:fill color2="#80ccff [1302]" focusposition="1" focussize="" focus="100%" type="gradient"/>
                <v:shadow on="t" type="perspective" color="#003960 [1606]" opacity=".5" offset="1pt" offset2="-3pt"/>
                <v:textbox style="mso-next-textbox:#_x0000_s1353">
                  <w:txbxContent>
                    <w:p w:rsidR="004F51BF" w:rsidRPr="007D75B0" w:rsidRDefault="004F51BF" w:rsidP="004F51BF">
                      <w:pPr>
                        <w:snapToGrid w:val="0"/>
                        <w:jc w:val="center"/>
                        <w:rPr>
                          <w:sz w:val="18"/>
                          <w:szCs w:val="18"/>
                        </w:rPr>
                      </w:pPr>
                      <w:r w:rsidRPr="007D75B0">
                        <w:rPr>
                          <w:rFonts w:hint="eastAsia"/>
                          <w:sz w:val="18"/>
                          <w:szCs w:val="18"/>
                        </w:rPr>
                        <w:t>芯片原始数据</w:t>
                      </w:r>
                    </w:p>
                  </w:txbxContent>
                </v:textbox>
              </v:shape>
              <v:shapetype id="_x0000_t110" coordsize="21600,21600" o:spt="110" path="m10800,l,10800,10800,21600,21600,10800xe">
                <v:stroke joinstyle="miter"/>
                <v:path gradientshapeok="t" o:connecttype="rect" textboxrect="5400,5400,16200,16200"/>
              </v:shapetype>
              <v:shape id="_x0000_s1354" type="#_x0000_t110" style="position:absolute;left:4819;top:7448;width:2268;height:634" fillcolor="white [3201]" strokecolor="#dbdbdb [1945]" strokeweight="1pt">
                <v:fill color2="#f93" focusposition="1" focussize="" focus="100%" type="gradient"/>
                <v:shadow on="t" type="perspective" color="#616161 [1609]" opacity=".5" offset="1pt" offset2="-3pt"/>
                <v:textbox style="mso-next-textbox:#_x0000_s1354">
                  <w:txbxContent>
                    <w:p w:rsidR="004F51BF" w:rsidRPr="00383351" w:rsidRDefault="004F51BF" w:rsidP="004F51BF">
                      <w:pPr>
                        <w:snapToGrid w:val="0"/>
                        <w:jc w:val="center"/>
                        <w:rPr>
                          <w:sz w:val="18"/>
                          <w:szCs w:val="18"/>
                        </w:rPr>
                      </w:pPr>
                      <w:r w:rsidRPr="00383351">
                        <w:rPr>
                          <w:rFonts w:hint="eastAsia"/>
                          <w:sz w:val="18"/>
                          <w:szCs w:val="18"/>
                        </w:rPr>
                        <w:t>质量控制</w:t>
                      </w:r>
                    </w:p>
                  </w:txbxContent>
                </v:textbox>
              </v:shape>
              <v:shapetype id="_x0000_t32" coordsize="21600,21600" o:spt="32" o:oned="t" path="m,l21600,21600e" filled="f">
                <v:path arrowok="t" fillok="f" o:connecttype="none"/>
                <o:lock v:ext="edit" shapetype="t"/>
              </v:shapetype>
              <v:shape id="_x0000_s1355" type="#_x0000_t32" style="position:absolute;left:5953;top:6603;width:3;height:845;flip:x" o:connectortype="straight" strokecolor="#039" strokeweight="1.5pt">
                <v:stroke endarrow="block"/>
                <v:shadow color="#868686"/>
              </v:shape>
              <v:shape id="_x0000_s1356" type="#_x0000_t109" style="position:absolute;left:5102;top:8826;width:1701;height:399;mso-position-horizontal-relative:margin" fillcolor="white [3201]" strokecolor="#40b2ff [1942]" strokeweight="1pt">
                <v:fill color2="#80ccff [1302]" focusposition="1" focussize="" focus="100%" type="gradient"/>
                <v:shadow on="t" type="perspective" color="#003960 [1606]" opacity=".5" offset="1pt" offset2="-3pt"/>
                <v:textbox style="mso-next-textbox:#_x0000_s1356">
                  <w:txbxContent>
                    <w:p w:rsidR="004F51BF" w:rsidRPr="007D75B0" w:rsidRDefault="004F51BF" w:rsidP="004F51BF">
                      <w:pPr>
                        <w:snapToGrid w:val="0"/>
                        <w:jc w:val="center"/>
                        <w:rPr>
                          <w:sz w:val="18"/>
                          <w:szCs w:val="18"/>
                        </w:rPr>
                      </w:pPr>
                      <w:r>
                        <w:rPr>
                          <w:rFonts w:hint="eastAsia"/>
                          <w:sz w:val="18"/>
                          <w:szCs w:val="18"/>
                        </w:rPr>
                        <w:t>数据预处理</w:t>
                      </w:r>
                    </w:p>
                  </w:txbxContent>
                </v:textbox>
              </v:shape>
              <v:shape id="_x0000_s1357" type="#_x0000_t109" style="position:absolute;left:8418;top:9555;width:1701;height:399;mso-position-horizontal-relative:margin" fillcolor="white [3201]" strokecolor="#40b2ff [1942]" strokeweight="1pt">
                <v:fill color2="#80ccff [1302]" focusposition="1" focussize="" focus="100%" type="gradient"/>
                <v:shadow on="t" type="perspective" color="#003960 [1606]" opacity=".5" offset="1pt" offset2="-3pt"/>
                <v:textbox style="mso-next-textbox:#_x0000_s1357">
                  <w:txbxContent>
                    <w:p w:rsidR="004F51BF" w:rsidRPr="007D75B0" w:rsidRDefault="004F51BF" w:rsidP="004F51BF">
                      <w:pPr>
                        <w:snapToGrid w:val="0"/>
                        <w:jc w:val="center"/>
                        <w:rPr>
                          <w:sz w:val="18"/>
                          <w:szCs w:val="18"/>
                        </w:rPr>
                      </w:pPr>
                      <w:r>
                        <w:rPr>
                          <w:rFonts w:hint="eastAsia"/>
                          <w:sz w:val="18"/>
                          <w:szCs w:val="18"/>
                        </w:rPr>
                        <w:t>显著性差异分析</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58" type="#_x0000_t34" style="position:absolute;left:6806;top:6404;width:281;height:1361;flip:x y" o:connectortype="elbow" adj="-83095,122665,544766" strokecolor="#039" strokeweight="1.5pt">
                <v:stroke endarrow="block"/>
              </v:shape>
              <v:shape id="_x0000_s1359" type="#_x0000_t32" style="position:absolute;left:5953;top:8082;width:1;height:744" o:connectortype="straight" strokecolor="#039" strokeweight="1.5pt">
                <v:stroke endarrow="block"/>
              </v:shape>
              <v:shape id="_x0000_s1360" type="#_x0000_t109" style="position:absolute;left:4961;top:10536;width:1985;height:399;mso-position-horizontal-relative:margin" fillcolor="white [3201]" strokecolor="#40b2ff [1942]" strokeweight="1pt">
                <v:fill color2="#80ccff [1302]" focusposition="1" focussize="" focus="100%" type="gradient"/>
                <v:shadow on="t" type="perspective" color="#003960 [1606]" opacity=".5" offset="1pt" offset2="-3pt"/>
                <v:textbox style="mso-next-textbox:#_x0000_s1360">
                  <w:txbxContent>
                    <w:p w:rsidR="004F51BF" w:rsidRPr="007D75B0" w:rsidRDefault="004F51BF" w:rsidP="004F51BF">
                      <w:pPr>
                        <w:snapToGrid w:val="0"/>
                        <w:jc w:val="center"/>
                        <w:rPr>
                          <w:sz w:val="18"/>
                          <w:szCs w:val="18"/>
                        </w:rPr>
                      </w:pPr>
                      <w:r>
                        <w:rPr>
                          <w:rFonts w:hint="eastAsia"/>
                          <w:sz w:val="18"/>
                          <w:szCs w:val="18"/>
                        </w:rPr>
                        <w:t>差异基因功能分析</w:t>
                      </w:r>
                    </w:p>
                  </w:txbxContent>
                </v:textbox>
              </v:shape>
              <v:shapetype id="_x0000_t33" coordsize="21600,21600" o:spt="33" o:oned="t" path="m,l21600,r,21600e" filled="f">
                <v:stroke joinstyle="miter"/>
                <v:path arrowok="t" fillok="f" o:connecttype="none"/>
                <o:lock v:ext="edit" shapetype="t"/>
              </v:shapetype>
              <v:shape id="_x0000_s1361" type="#_x0000_t33" style="position:absolute;left:6921;top:8257;width:530;height:2465;rotation:90;flip:x" o:connectortype="elbow" adj="-242613,80836,-242613" strokecolor="#039" strokeweight="1.5pt">
                <v:stroke endarrow="block"/>
              </v:shape>
              <v:shape id="_x0000_s1362" type="#_x0000_t33" style="position:absolute;left:7717;top:9183;width:782;height:2323;rotation:90" o:connectortype="elbow" adj="-256024,-92555,-256024" strokecolor="#039" strokeweight="1.5pt">
                <v:stroke endarrow="block"/>
              </v:shape>
            </v:group>
            <w10:wrap type="none"/>
            <w10:anchorlock/>
          </v:group>
        </w:pict>
      </w:r>
      <w:bookmarkEnd w:id="16"/>
      <w:bookmarkEnd w:id="17"/>
    </w:p>
    <w:p w:rsidR="004F51BF" w:rsidRPr="005867D3" w:rsidRDefault="004F51BF" w:rsidP="004F51BF">
      <w:pPr>
        <w:snapToGrid w:val="0"/>
        <w:spacing w:afterLines="50" w:after="156"/>
        <w:jc w:val="center"/>
        <w:rPr>
          <w:rFonts w:ascii="Helvetica" w:eastAsia="微软雅黑" w:hAnsi="Helvetica" w:cstheme="minorHAnsi"/>
          <w:sz w:val="18"/>
          <w:szCs w:val="18"/>
        </w:rPr>
      </w:pPr>
      <w:r w:rsidRPr="005867D3">
        <w:rPr>
          <w:rFonts w:ascii="Helvetica" w:eastAsia="微软雅黑" w:hAnsi="Helvetica" w:cstheme="minorHAnsi"/>
          <w:sz w:val="18"/>
          <w:szCs w:val="18"/>
        </w:rPr>
        <w:t>图</w:t>
      </w:r>
      <w:r w:rsidRPr="005867D3">
        <w:rPr>
          <w:rFonts w:ascii="Helvetica" w:eastAsia="微软雅黑" w:hAnsi="Helvetica" w:cstheme="minorHAnsi" w:hint="eastAsia"/>
          <w:sz w:val="18"/>
          <w:szCs w:val="18"/>
        </w:rPr>
        <w:t>1-2</w:t>
      </w:r>
      <w:r w:rsidRPr="005867D3">
        <w:rPr>
          <w:rFonts w:ascii="Helvetica" w:eastAsia="微软雅黑" w:hAnsi="Helvetica" w:cstheme="minorHAnsi"/>
          <w:sz w:val="18"/>
          <w:szCs w:val="18"/>
        </w:rPr>
        <w:t xml:space="preserve"> </w:t>
      </w:r>
      <w:r w:rsidRPr="005867D3">
        <w:rPr>
          <w:rFonts w:ascii="Helvetica" w:eastAsia="微软雅黑" w:hAnsi="Helvetica" w:cstheme="minorHAnsi" w:hint="eastAsia"/>
          <w:sz w:val="18"/>
          <w:szCs w:val="18"/>
        </w:rPr>
        <w:t>常规芯片信息分析流程</w:t>
      </w:r>
      <w:r w:rsidRPr="005867D3">
        <w:rPr>
          <w:rFonts w:ascii="Helvetica" w:eastAsia="微软雅黑" w:hAnsi="Helvetica" w:cstheme="minorHAnsi"/>
          <w:sz w:val="18"/>
          <w:szCs w:val="18"/>
        </w:rPr>
        <w:t>图</w:t>
      </w:r>
    </w:p>
    <w:p w:rsidR="004F51BF" w:rsidRPr="005867D3" w:rsidRDefault="004F51BF" w:rsidP="004F51BF">
      <w:pPr>
        <w:snapToGrid w:val="0"/>
        <w:spacing w:afterLines="50" w:after="156"/>
        <w:ind w:firstLine="420"/>
        <w:rPr>
          <w:rFonts w:ascii="Helvetica" w:eastAsia="微软雅黑" w:hAnsi="Helvetica" w:cstheme="minorHAnsi"/>
          <w:color w:val="003399"/>
          <w:sz w:val="18"/>
          <w:szCs w:val="18"/>
        </w:rPr>
      </w:pPr>
      <w:r w:rsidRPr="005867D3">
        <w:rPr>
          <w:rFonts w:ascii="Helvetica" w:eastAsia="微软雅黑" w:hAnsi="Helvetica" w:cstheme="minorHAnsi" w:hint="eastAsia"/>
          <w:color w:val="003399"/>
          <w:sz w:val="18"/>
          <w:szCs w:val="18"/>
        </w:rPr>
        <w:t>在芯片信息分析过程中，通常首先对芯片原始数据进行质量评价；对于质量控制合格的数据，经过数据过滤，对剩余的符合过滤标准的数据进行后续信息分析，包括显著性差异分析及差异基因的功能分析等，从而辅助肿瘤的发生、发展、转移等分子机制的研究、靶点筛选和药物设计等。</w:t>
      </w:r>
    </w:p>
    <w:p w:rsidR="00A82AEA" w:rsidRPr="005867D3" w:rsidRDefault="00A82AEA" w:rsidP="00A82AEA">
      <w:pPr>
        <w:pStyle w:val="a9"/>
        <w:numPr>
          <w:ilvl w:val="0"/>
          <w:numId w:val="4"/>
        </w:numPr>
        <w:snapToGrid w:val="0"/>
        <w:spacing w:afterLines="50" w:after="156"/>
        <w:ind w:firstLineChars="0"/>
        <w:outlineLvl w:val="0"/>
        <w:rPr>
          <w:rFonts w:ascii="Helvetica" w:eastAsia="微软雅黑" w:hAnsi="Helvetica" w:cstheme="minorHAnsi"/>
          <w:b/>
          <w:sz w:val="24"/>
          <w:szCs w:val="24"/>
        </w:rPr>
      </w:pPr>
      <w:bookmarkStart w:id="19" w:name="_Toc535928567"/>
      <w:r w:rsidRPr="005867D3">
        <w:rPr>
          <w:rFonts w:ascii="Helvetica" w:eastAsia="微软雅黑" w:hAnsi="Helvetica" w:cstheme="minorHAnsi"/>
          <w:b/>
          <w:sz w:val="24"/>
          <w:szCs w:val="24"/>
        </w:rPr>
        <w:t>芯片数据的质量评估</w:t>
      </w:r>
      <w:bookmarkEnd w:id="18"/>
      <w:bookmarkEnd w:id="19"/>
    </w:p>
    <w:p w:rsidR="00A82AEA" w:rsidRPr="005867D3" w:rsidRDefault="00A82AEA" w:rsidP="00A82AEA">
      <w:pPr>
        <w:pStyle w:val="a9"/>
        <w:numPr>
          <w:ilvl w:val="1"/>
          <w:numId w:val="4"/>
        </w:numPr>
        <w:snapToGrid w:val="0"/>
        <w:spacing w:afterLines="50" w:after="156"/>
        <w:ind w:firstLineChars="0"/>
        <w:outlineLvl w:val="1"/>
        <w:rPr>
          <w:rFonts w:ascii="Helvetica" w:eastAsia="微软雅黑" w:hAnsi="Helvetica" w:cstheme="minorHAnsi"/>
          <w:b/>
          <w:szCs w:val="21"/>
        </w:rPr>
      </w:pPr>
      <w:bookmarkStart w:id="20" w:name="_Toc455065233"/>
      <w:bookmarkStart w:id="21" w:name="_Toc535928568"/>
      <w:r w:rsidRPr="005867D3">
        <w:rPr>
          <w:rFonts w:ascii="Helvetica" w:eastAsia="微软雅黑" w:hAnsi="Helvetica" w:cstheme="minorHAnsi"/>
          <w:b/>
          <w:szCs w:val="21"/>
        </w:rPr>
        <w:lastRenderedPageBreak/>
        <w:t>信号</w:t>
      </w:r>
      <w:r w:rsidRPr="005867D3">
        <w:rPr>
          <w:rFonts w:ascii="Helvetica" w:eastAsia="微软雅黑" w:hAnsi="Helvetica" w:cstheme="minorHAnsi" w:hint="eastAsia"/>
          <w:b/>
          <w:szCs w:val="21"/>
        </w:rPr>
        <w:t>强度</w:t>
      </w:r>
      <w:r w:rsidRPr="005867D3">
        <w:rPr>
          <w:rFonts w:ascii="Helvetica" w:eastAsia="微软雅黑" w:hAnsi="Helvetica" w:cstheme="minorHAnsi"/>
          <w:b/>
          <w:szCs w:val="21"/>
        </w:rPr>
        <w:t>分布统计</w:t>
      </w:r>
      <w:r w:rsidRPr="005867D3">
        <w:rPr>
          <w:rFonts w:ascii="Helvetica" w:eastAsia="微软雅黑" w:hAnsi="Helvetica" w:cstheme="minorHAnsi" w:hint="eastAsia"/>
          <w:b/>
          <w:szCs w:val="21"/>
        </w:rPr>
        <w:t>（</w:t>
      </w:r>
      <w:r w:rsidRPr="005867D3">
        <w:rPr>
          <w:rFonts w:ascii="Helvetica" w:eastAsia="微软雅黑" w:hAnsi="Helvetica" w:cstheme="minorHAnsi" w:hint="eastAsia"/>
          <w:b/>
          <w:szCs w:val="21"/>
        </w:rPr>
        <w:t>Signal Histogram</w:t>
      </w:r>
      <w:r w:rsidRPr="005867D3">
        <w:rPr>
          <w:rFonts w:ascii="Helvetica" w:eastAsia="微软雅黑" w:hAnsi="Helvetica" w:cstheme="minorHAnsi" w:hint="eastAsia"/>
          <w:b/>
          <w:szCs w:val="21"/>
        </w:rPr>
        <w:t>）</w:t>
      </w:r>
      <w:bookmarkEnd w:id="20"/>
      <w:bookmarkEnd w:id="21"/>
    </w:p>
    <w:p w:rsidR="00A82AEA" w:rsidRPr="005867D3" w:rsidRDefault="00A82AEA" w:rsidP="00A82AEA">
      <w:pPr>
        <w:snapToGrid w:val="0"/>
        <w:spacing w:afterLines="50" w:after="156"/>
        <w:jc w:val="center"/>
        <w:rPr>
          <w:rFonts w:ascii="Helvetica" w:eastAsia="微软雅黑" w:hAnsi="Helvetica" w:cstheme="minorHAnsi"/>
          <w:szCs w:val="21"/>
        </w:rPr>
      </w:pPr>
      <w:r w:rsidRPr="005867D3">
        <w:rPr>
          <w:rFonts w:ascii="Helvetica" w:eastAsia="微软雅黑" w:hAnsi="Helvetica"/>
          <w:noProof/>
        </w:rPr>
        <w:drawing>
          <wp:inline distT="0" distB="0" distL="0" distR="0" wp14:anchorId="7D4A4E53" wp14:editId="26ABB8F2">
            <wp:extent cx="4389129" cy="2926086"/>
            <wp:effectExtent l="0" t="0" r="0" b="0"/>
            <wp:docPr id="3" name="图片 2" descr="histimage.png" title="his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_Histogram.png"/>
                    <pic:cNvPicPr/>
                  </pic:nvPicPr>
                  <pic:blipFill>
                    <a:blip r:embed="rId8" cstate="print"/>
                    <a:stretch>
                      <a:fillRect/>
                    </a:stretch>
                  </pic:blipFill>
                  <pic:spPr>
                    <a:xfrm>
                      <a:off x="0" y="0"/>
                      <a:ext cx="4389129" cy="2926086"/>
                    </a:xfrm>
                    <a:prstGeom prst="rect">
                      <a:avLst/>
                    </a:prstGeom>
                  </pic:spPr>
                </pic:pic>
              </a:graphicData>
            </a:graphic>
          </wp:inline>
        </w:drawing>
      </w:r>
    </w:p>
    <w:p w:rsidR="00A82AEA" w:rsidRPr="005867D3" w:rsidRDefault="00A82AEA" w:rsidP="00A82AEA">
      <w:pPr>
        <w:snapToGrid w:val="0"/>
        <w:spacing w:afterLines="50" w:after="156"/>
        <w:jc w:val="center"/>
        <w:rPr>
          <w:rFonts w:ascii="Helvetica" w:eastAsia="微软雅黑" w:hAnsi="Helvetica" w:cstheme="minorHAnsi"/>
          <w:sz w:val="18"/>
          <w:szCs w:val="18"/>
        </w:rPr>
      </w:pPr>
      <w:r w:rsidRPr="005867D3">
        <w:rPr>
          <w:rFonts w:ascii="Helvetica" w:eastAsia="微软雅黑" w:hAnsi="Helvetica" w:cstheme="minorHAnsi" w:hint="eastAsia"/>
          <w:sz w:val="18"/>
          <w:szCs w:val="18"/>
        </w:rPr>
        <w:t>图</w:t>
      </w:r>
      <w:r w:rsidRPr="005867D3">
        <w:rPr>
          <w:rFonts w:ascii="Helvetica" w:eastAsia="微软雅黑" w:hAnsi="Helvetica" w:cstheme="minorHAnsi"/>
          <w:sz w:val="18"/>
          <w:szCs w:val="18"/>
        </w:rPr>
        <w:t xml:space="preserve">2-1 </w:t>
      </w:r>
      <w:r w:rsidRPr="005867D3">
        <w:rPr>
          <w:rFonts w:ascii="Helvetica" w:eastAsia="微软雅黑" w:hAnsi="Helvetica" w:cstheme="minorHAnsi" w:hint="eastAsia"/>
          <w:sz w:val="18"/>
          <w:szCs w:val="18"/>
        </w:rPr>
        <w:t>信号强度分布曲线图</w:t>
      </w:r>
    </w:p>
    <w:p w:rsidR="00A82AEA" w:rsidRPr="005867D3" w:rsidRDefault="00A82AEA" w:rsidP="00A82AEA">
      <w:pPr>
        <w:pStyle w:val="a9"/>
        <w:snapToGrid w:val="0"/>
        <w:spacing w:afterLines="50" w:after="156"/>
        <w:ind w:firstLineChars="202" w:firstLine="364"/>
        <w:rPr>
          <w:rFonts w:ascii="Helvetica" w:eastAsia="微软雅黑" w:hAnsi="Helvetica" w:cstheme="minorHAnsi"/>
          <w:color w:val="003399"/>
          <w:kern w:val="0"/>
          <w:sz w:val="18"/>
          <w:szCs w:val="18"/>
        </w:rPr>
      </w:pPr>
      <w:r w:rsidRPr="005867D3">
        <w:rPr>
          <w:rFonts w:ascii="Helvetica" w:eastAsia="微软雅黑" w:hAnsi="Helvetica" w:cstheme="minorHAnsi"/>
          <w:color w:val="003399"/>
          <w:sz w:val="18"/>
          <w:szCs w:val="18"/>
        </w:rPr>
        <w:t>信号强度分布曲线图展示了所有芯片探针的信号强度分布情况。横坐标表示探针信号强度区间，纵坐标表示在信号强度区间内的探针集数目。不同样本的信号强度分布曲线重合度越好，表示芯片实验的可靠性越高。</w:t>
      </w:r>
      <w:r w:rsidRPr="005867D3">
        <w:rPr>
          <w:rFonts w:ascii="Helvetica" w:eastAsia="微软雅黑" w:hAnsi="Helvetica" w:cstheme="minorHAnsi" w:hint="eastAsia"/>
          <w:color w:val="003399"/>
          <w:kern w:val="0"/>
          <w:sz w:val="18"/>
          <w:szCs w:val="18"/>
        </w:rPr>
        <w:t>该项目所有样本在一个信号强度区间内的样本数的平均</w:t>
      </w:r>
      <w:r w:rsidRPr="005867D3">
        <w:rPr>
          <w:rFonts w:ascii="Helvetica" w:eastAsia="微软雅黑" w:hAnsi="Helvetica" w:cstheme="minorHAnsi"/>
          <w:color w:val="003399"/>
          <w:kern w:val="0"/>
          <w:sz w:val="18"/>
          <w:szCs w:val="18"/>
        </w:rPr>
        <w:t>Z-score</w:t>
      </w:r>
      <w:r w:rsidRPr="005867D3">
        <w:rPr>
          <w:rFonts w:ascii="Helvetica" w:eastAsia="微软雅黑" w:hAnsi="Helvetica" w:cstheme="minorHAnsi" w:hint="eastAsia"/>
          <w:color w:val="003399"/>
          <w:kern w:val="0"/>
          <w:sz w:val="18"/>
          <w:szCs w:val="18"/>
        </w:rPr>
        <w:t>值均小于</w:t>
      </w:r>
      <w:r w:rsidRPr="005867D3">
        <w:rPr>
          <w:rFonts w:ascii="Helvetica" w:eastAsia="微软雅黑" w:hAnsi="Helvetica" w:cstheme="minorHAnsi"/>
          <w:color w:val="003399"/>
          <w:kern w:val="0"/>
          <w:sz w:val="18"/>
          <w:szCs w:val="18"/>
        </w:rPr>
        <w:t>2</w:t>
      </w:r>
      <w:r w:rsidRPr="005867D3">
        <w:rPr>
          <w:rFonts w:ascii="Helvetica" w:eastAsia="微软雅黑" w:hAnsi="Helvetica" w:cstheme="minorHAnsi" w:hint="eastAsia"/>
          <w:color w:val="003399"/>
          <w:kern w:val="0"/>
          <w:sz w:val="18"/>
          <w:szCs w:val="18"/>
        </w:rPr>
        <w:t>，表示所有芯片结果的可靠性均符合继续分析标准。</w:t>
      </w:r>
    </w:p>
    <w:p w:rsidR="00A82AEA" w:rsidRPr="005867D3" w:rsidRDefault="00A82AEA" w:rsidP="00A82AEA">
      <w:pPr>
        <w:pStyle w:val="a9"/>
        <w:numPr>
          <w:ilvl w:val="1"/>
          <w:numId w:val="4"/>
        </w:numPr>
        <w:snapToGrid w:val="0"/>
        <w:spacing w:afterLines="50" w:after="156"/>
        <w:ind w:firstLineChars="0"/>
        <w:outlineLvl w:val="1"/>
        <w:rPr>
          <w:rFonts w:ascii="Helvetica" w:eastAsia="微软雅黑" w:hAnsi="Helvetica" w:cstheme="minorHAnsi"/>
          <w:b/>
          <w:szCs w:val="21"/>
        </w:rPr>
      </w:pPr>
      <w:bookmarkStart w:id="22" w:name="_Toc455065234"/>
      <w:bookmarkStart w:id="23" w:name="_Toc535928569"/>
      <w:r w:rsidRPr="005867D3">
        <w:rPr>
          <w:rFonts w:ascii="Helvetica" w:eastAsia="微软雅黑" w:hAnsi="Helvetica" w:cstheme="minorHAnsi"/>
          <w:b/>
          <w:szCs w:val="21"/>
        </w:rPr>
        <w:t>相对对数信号</w:t>
      </w:r>
      <w:r w:rsidRPr="005867D3">
        <w:rPr>
          <w:rFonts w:ascii="Helvetica" w:eastAsia="微软雅黑" w:hAnsi="Helvetica" w:cstheme="minorHAnsi" w:hint="eastAsia"/>
          <w:b/>
          <w:szCs w:val="21"/>
        </w:rPr>
        <w:t>强度</w:t>
      </w:r>
      <w:r w:rsidRPr="005867D3">
        <w:rPr>
          <w:rFonts w:ascii="Helvetica" w:eastAsia="微软雅黑" w:hAnsi="Helvetica" w:cstheme="minorHAnsi"/>
          <w:b/>
          <w:szCs w:val="21"/>
        </w:rPr>
        <w:t>统计</w:t>
      </w:r>
      <w:r w:rsidRPr="005867D3">
        <w:rPr>
          <w:rFonts w:ascii="Helvetica" w:eastAsia="微软雅黑" w:hAnsi="Helvetica" w:cstheme="minorHAnsi" w:hint="eastAsia"/>
          <w:b/>
          <w:szCs w:val="21"/>
        </w:rPr>
        <w:t>（</w:t>
      </w:r>
      <w:r w:rsidRPr="005867D3">
        <w:rPr>
          <w:rFonts w:ascii="Helvetica" w:eastAsia="微软雅黑" w:hAnsi="Helvetica" w:cstheme="minorHAnsi" w:hint="eastAsia"/>
          <w:b/>
          <w:szCs w:val="21"/>
        </w:rPr>
        <w:t>Relative Signal Box Plot</w:t>
      </w:r>
      <w:r w:rsidRPr="005867D3">
        <w:rPr>
          <w:rFonts w:ascii="Helvetica" w:eastAsia="微软雅黑" w:hAnsi="Helvetica" w:cstheme="minorHAnsi" w:hint="eastAsia"/>
          <w:b/>
          <w:szCs w:val="21"/>
        </w:rPr>
        <w:t>）</w:t>
      </w:r>
      <w:bookmarkEnd w:id="22"/>
      <w:bookmarkEnd w:id="23"/>
    </w:p>
    <w:p w:rsidR="00A82AEA" w:rsidRPr="005867D3" w:rsidRDefault="00A82AEA" w:rsidP="00A82AEA">
      <w:pPr>
        <w:snapToGrid w:val="0"/>
        <w:spacing w:afterLines="50" w:after="156"/>
        <w:jc w:val="center"/>
        <w:rPr>
          <w:rFonts w:ascii="Helvetica" w:eastAsia="微软雅黑" w:hAnsi="Helvetica" w:cstheme="minorHAnsi"/>
          <w:b/>
          <w:szCs w:val="21"/>
        </w:rPr>
      </w:pPr>
      <w:r w:rsidRPr="005867D3">
        <w:rPr>
          <w:rFonts w:ascii="Helvetica" w:eastAsia="微软雅黑" w:hAnsi="Helvetica"/>
          <w:noProof/>
        </w:rPr>
        <w:drawing>
          <wp:inline distT="0" distB="0" distL="0" distR="0" wp14:anchorId="24E2D9E2" wp14:editId="2DCD6EE5">
            <wp:extent cx="4389129" cy="2926086"/>
            <wp:effectExtent l="0" t="0" r="0" b="0"/>
            <wp:docPr id="5" name="图片 3" descr="boximage.png" title="box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Signal_Box_Plot.png"/>
                    <pic:cNvPicPr/>
                  </pic:nvPicPr>
                  <pic:blipFill>
                    <a:blip r:embed="rId9" cstate="print"/>
                    <a:stretch>
                      <a:fillRect/>
                    </a:stretch>
                  </pic:blipFill>
                  <pic:spPr>
                    <a:xfrm>
                      <a:off x="0" y="0"/>
                      <a:ext cx="4389129" cy="2926086"/>
                    </a:xfrm>
                    <a:prstGeom prst="rect">
                      <a:avLst/>
                    </a:prstGeom>
                  </pic:spPr>
                </pic:pic>
              </a:graphicData>
            </a:graphic>
          </wp:inline>
        </w:drawing>
      </w:r>
    </w:p>
    <w:p w:rsidR="00A82AEA" w:rsidRPr="005867D3" w:rsidRDefault="00A82AEA" w:rsidP="00A82AEA">
      <w:pPr>
        <w:pStyle w:val="a9"/>
        <w:snapToGrid w:val="0"/>
        <w:spacing w:afterLines="50" w:after="156"/>
        <w:ind w:left="425" w:firstLineChars="0" w:firstLine="0"/>
        <w:jc w:val="center"/>
        <w:rPr>
          <w:rFonts w:ascii="Helvetica" w:eastAsia="微软雅黑" w:hAnsi="Helvetica" w:cstheme="minorHAnsi"/>
          <w:b/>
          <w:sz w:val="18"/>
          <w:szCs w:val="18"/>
        </w:rPr>
      </w:pPr>
      <w:r w:rsidRPr="005867D3">
        <w:rPr>
          <w:rFonts w:ascii="Helvetica" w:eastAsia="微软雅黑" w:hAnsi="Helvetica" w:cstheme="minorHAnsi" w:hint="eastAsia"/>
          <w:kern w:val="0"/>
          <w:sz w:val="18"/>
          <w:szCs w:val="18"/>
        </w:rPr>
        <w:t>图</w:t>
      </w:r>
      <w:r w:rsidRPr="005867D3">
        <w:rPr>
          <w:rFonts w:ascii="Helvetica" w:eastAsia="微软雅黑" w:hAnsi="Helvetica" w:cstheme="minorHAnsi"/>
          <w:kern w:val="0"/>
          <w:sz w:val="18"/>
          <w:szCs w:val="18"/>
        </w:rPr>
        <w:t xml:space="preserve">2-2 </w:t>
      </w:r>
      <w:r w:rsidRPr="005867D3">
        <w:rPr>
          <w:rFonts w:ascii="Helvetica" w:eastAsia="微软雅黑" w:hAnsi="Helvetica" w:cstheme="minorHAnsi" w:hint="eastAsia"/>
          <w:kern w:val="0"/>
          <w:sz w:val="18"/>
          <w:szCs w:val="18"/>
        </w:rPr>
        <w:t>相对对数信号强度箱线图</w:t>
      </w:r>
    </w:p>
    <w:p w:rsidR="00A82AEA" w:rsidRPr="005867D3" w:rsidRDefault="00A82AEA" w:rsidP="00A82AEA">
      <w:pPr>
        <w:pStyle w:val="a9"/>
        <w:snapToGrid w:val="0"/>
        <w:spacing w:afterLines="50" w:after="156"/>
        <w:ind w:firstLineChars="202" w:firstLine="364"/>
        <w:rPr>
          <w:rFonts w:ascii="Helvetica" w:eastAsia="微软雅黑" w:hAnsi="Helvetica" w:cstheme="minorHAnsi"/>
          <w:color w:val="003399"/>
          <w:kern w:val="0"/>
          <w:sz w:val="18"/>
          <w:szCs w:val="18"/>
        </w:rPr>
      </w:pPr>
      <w:r w:rsidRPr="005867D3">
        <w:rPr>
          <w:rFonts w:ascii="Helvetica" w:eastAsia="微软雅黑" w:hAnsi="Helvetica" w:cstheme="minorHAnsi"/>
          <w:color w:val="003399"/>
          <w:sz w:val="18"/>
          <w:szCs w:val="18"/>
        </w:rPr>
        <w:t>相对对数信号强度箱线图展示了所有芯片的相对对数信号强度的分布情况</w:t>
      </w:r>
      <w:r w:rsidRPr="005867D3">
        <w:rPr>
          <w:rFonts w:ascii="Helvetica" w:eastAsia="微软雅黑" w:hAnsi="Helvetica" w:cstheme="minorHAnsi"/>
          <w:color w:val="003399"/>
          <w:sz w:val="18"/>
          <w:szCs w:val="18"/>
        </w:rPr>
        <w:fldChar w:fldCharType="begin"/>
      </w:r>
      <w:r w:rsidRPr="005867D3">
        <w:rPr>
          <w:rFonts w:ascii="Helvetica" w:eastAsia="微软雅黑" w:hAnsi="Helvetica" w:cstheme="minorHAnsi"/>
          <w:color w:val="003399"/>
          <w:sz w:val="18"/>
          <w:szCs w:val="18"/>
        </w:rPr>
        <w:instrText xml:space="preserve"> ADDIN EN.CITE &lt;EndNote&gt;&lt;Cite&gt;&lt;Author&gt;Gautier&lt;/Author&gt;&lt;Year&gt;2004&lt;/Year&gt;&lt;RecNum&gt;5&lt;/RecNum&gt;&lt;DisplayText&gt;&lt;style face="superscript"&gt;[1]&lt;/style&gt;&lt;/DisplayText&gt;&lt;record&gt;&lt;rec-number&gt;5&lt;/rec-number&gt;&lt;foreign-keys&gt;&lt;key app="EN" db-id="pde5xx5tl00depe2ft15w22vzp9v99zvxttp" timestamp="1459499935"&gt;5&lt;/key&gt;&lt;/foreign-keys&gt;&lt;ref-type name="Journal Article"&gt;17&lt;/ref-type&gt;&lt;contributors&gt;&lt;authors&gt;&lt;author&gt;Gautier, L.&lt;/author&gt;&lt;author&gt;Cope, L.&lt;/author&gt;&lt;author&gt;Bolstad, B. M.&lt;/author&gt;&lt;author&gt;Irizarry, R. A.&lt;/author&gt;&lt;/authors&gt;&lt;/contributors&gt;&lt;auth-address&gt;Center for Biological Sequence Analysis (CBS), Technical University of Denmark, Building 208, 2800 Lyngby, Denmark. laurent@cbs.dtu.dk&lt;/auth-address&gt;&lt;titles&gt;&lt;title&gt;affy--analysis of Affymetrix GeneChip data at the probe level&lt;/title&gt;&lt;secondary-title&gt;Bioinformatics&lt;/secondary-title&gt;&lt;/titles&gt;&lt;periodical&gt;&lt;full-title&gt;Bioinformatics&lt;/full-title&gt;&lt;/periodical&gt;&lt;pages&gt;307-15&lt;/pages&gt;&lt;volume&gt;20&lt;/volume&gt;&lt;number&gt;3&lt;/number&gt;&lt;keywords&gt;&lt;keyword&gt;*Algorithms&lt;/keyword&gt;&lt;keyword&gt;DNA Probes/*chemistry&lt;/keyword&gt;&lt;keyword&gt;Databases, Bibliographic&lt;/keyword&gt;&lt;keyword&gt;Databases, Genetic&lt;/keyword&gt;&lt;keyword&gt;Gene Expression Profiling/instrumentation/*methods&lt;/keyword&gt;&lt;keyword&gt;Information Storage and Retrieval/*methods&lt;/keyword&gt;&lt;keyword&gt;Oligonucleotide Array Sequence Analysis/instrumentation/*methods&lt;/keyword&gt;&lt;keyword&gt;Sequence Alignment/methods&lt;/keyword&gt;&lt;keyword&gt;Sequence Analysis, DNA/*methods&lt;/keyword&gt;&lt;keyword&gt;*Software&lt;/keyword&gt;&lt;keyword&gt;User-Computer Interface&lt;/keyword&gt;&lt;/keywords&gt;&lt;dates&gt;&lt;year&gt;2004&lt;/year&gt;&lt;pub-dates&gt;&lt;date&gt;Feb 12&lt;/date&gt;&lt;/pub-dates&gt;&lt;/dates&gt;&lt;isbn&gt;1367-4803 (Print)&amp;#xD;1367-4803 (Linking)&lt;/isbn&gt;&lt;accession-num&gt;14960456&lt;/accession-num&gt;&lt;urls&gt;&lt;related-urls&gt;&lt;url&gt;http://www.ncbi.nlm.nih.gov/pubmed/14960456&lt;/url&gt;&lt;/related-urls&gt;&lt;/urls&gt;&lt;electronic-resource-num&gt;10.1093/bioinformatics/btg405&lt;/electronic-resource-num&gt;&lt;/record&gt;&lt;/Cite&gt;&lt;/EndNote&gt;</w:instrText>
      </w:r>
      <w:r w:rsidRPr="005867D3">
        <w:rPr>
          <w:rFonts w:ascii="Helvetica" w:eastAsia="微软雅黑" w:hAnsi="Helvetica" w:cstheme="minorHAnsi"/>
          <w:color w:val="003399"/>
          <w:sz w:val="18"/>
          <w:szCs w:val="18"/>
        </w:rPr>
        <w:fldChar w:fldCharType="separate"/>
      </w:r>
      <w:r w:rsidR="006E0671" w:rsidRPr="005867D3">
        <w:rPr>
          <w:rFonts w:ascii="Helvetica" w:eastAsia="微软雅黑" w:hAnsi="Helvetica" w:cstheme="minorHAnsi"/>
          <w:noProof/>
          <w:color w:val="003399"/>
          <w:sz w:val="18"/>
          <w:szCs w:val="18"/>
          <w:vertAlign w:val="superscript"/>
        </w:rPr>
        <w:t>[</w:t>
      </w:r>
      <w:r w:rsidR="006E0671" w:rsidRPr="005867D3">
        <w:rPr>
          <w:rFonts w:ascii="Helvetica" w:eastAsia="微软雅黑" w:hAnsi="Helvetica" w:cstheme="minorHAnsi" w:hint="eastAsia"/>
          <w:noProof/>
          <w:color w:val="003399"/>
          <w:sz w:val="18"/>
          <w:szCs w:val="18"/>
          <w:vertAlign w:val="superscript"/>
        </w:rPr>
        <w:t>1</w:t>
      </w:r>
      <w:r w:rsidRPr="005867D3">
        <w:rPr>
          <w:rFonts w:ascii="Helvetica" w:eastAsia="微软雅黑" w:hAnsi="Helvetica" w:cstheme="minorHAnsi"/>
          <w:noProof/>
          <w:color w:val="003399"/>
          <w:sz w:val="18"/>
          <w:szCs w:val="18"/>
          <w:vertAlign w:val="superscript"/>
        </w:rPr>
        <w:t>]</w:t>
      </w:r>
      <w:r w:rsidRPr="005867D3">
        <w:rPr>
          <w:rFonts w:ascii="Helvetica" w:eastAsia="微软雅黑" w:hAnsi="Helvetica" w:cstheme="minorHAnsi"/>
          <w:color w:val="003399"/>
          <w:sz w:val="18"/>
          <w:szCs w:val="18"/>
        </w:rPr>
        <w:fldChar w:fldCharType="end"/>
      </w:r>
      <w:r w:rsidRPr="005867D3">
        <w:rPr>
          <w:rFonts w:ascii="Helvetica" w:eastAsia="微软雅黑" w:hAnsi="Helvetica" w:cstheme="minorHAnsi"/>
          <w:color w:val="003399"/>
          <w:sz w:val="18"/>
          <w:szCs w:val="18"/>
        </w:rPr>
        <w:t>。横坐标表示样本名称；纵坐标表示相对对数信号强度；中间的红线代表所有样本的相对对数信号强度的平均值；每个盒状上下部横线分别代表上下</w:t>
      </w:r>
      <w:r w:rsidRPr="005867D3">
        <w:rPr>
          <w:rFonts w:ascii="Helvetica" w:eastAsia="微软雅黑" w:hAnsi="Helvetica" w:cstheme="minorHAnsi"/>
          <w:color w:val="003399"/>
          <w:sz w:val="18"/>
          <w:szCs w:val="18"/>
        </w:rPr>
        <w:t>90%</w:t>
      </w:r>
      <w:r w:rsidRPr="005867D3">
        <w:rPr>
          <w:rFonts w:ascii="Helvetica" w:eastAsia="微软雅黑" w:hAnsi="Helvetica" w:cstheme="minorHAnsi"/>
          <w:color w:val="003399"/>
          <w:sz w:val="18"/>
          <w:szCs w:val="18"/>
        </w:rPr>
        <w:t>置信区间，盒状上下边缘表示上下四分位点，中间的黑线表示中位数。相对对数</w:t>
      </w:r>
      <w:r w:rsidRPr="005867D3">
        <w:rPr>
          <w:rFonts w:ascii="Helvetica" w:eastAsia="微软雅黑" w:hAnsi="Helvetica" w:cstheme="minorHAnsi" w:hint="eastAsia"/>
          <w:color w:val="003399"/>
          <w:sz w:val="18"/>
          <w:szCs w:val="18"/>
        </w:rPr>
        <w:t>信号强度</w:t>
      </w:r>
      <w:r w:rsidRPr="005867D3">
        <w:rPr>
          <w:rFonts w:ascii="Helvetica" w:eastAsia="微软雅黑" w:hAnsi="Helvetica" w:cstheme="minorHAnsi"/>
          <w:color w:val="003399"/>
          <w:sz w:val="18"/>
          <w:szCs w:val="18"/>
        </w:rPr>
        <w:t>箱线图的分布越相近，表示数据的重复性越好。</w:t>
      </w:r>
      <w:r w:rsidRPr="005867D3">
        <w:rPr>
          <w:rFonts w:ascii="Helvetica" w:eastAsia="微软雅黑" w:hAnsi="Helvetica" w:cstheme="minorHAnsi" w:hint="eastAsia"/>
          <w:color w:val="003399"/>
          <w:kern w:val="0"/>
          <w:sz w:val="18"/>
          <w:szCs w:val="18"/>
        </w:rPr>
        <w:lastRenderedPageBreak/>
        <w:t>此项目中所有样本的中位数的</w:t>
      </w:r>
      <w:r w:rsidRPr="005867D3">
        <w:rPr>
          <w:rFonts w:ascii="Helvetica" w:eastAsia="微软雅黑" w:hAnsi="Helvetica" w:cstheme="minorHAnsi"/>
          <w:color w:val="003399"/>
          <w:kern w:val="0"/>
          <w:sz w:val="18"/>
          <w:szCs w:val="18"/>
        </w:rPr>
        <w:t>Z-score</w:t>
      </w:r>
      <w:r w:rsidRPr="005867D3">
        <w:rPr>
          <w:rFonts w:ascii="Helvetica" w:eastAsia="微软雅黑" w:hAnsi="Helvetica" w:cstheme="minorHAnsi" w:hint="eastAsia"/>
          <w:color w:val="003399"/>
          <w:kern w:val="0"/>
          <w:sz w:val="18"/>
          <w:szCs w:val="18"/>
        </w:rPr>
        <w:t>值均小于</w:t>
      </w:r>
      <w:r w:rsidRPr="005867D3">
        <w:rPr>
          <w:rFonts w:ascii="Helvetica" w:eastAsia="微软雅黑" w:hAnsi="Helvetica" w:cstheme="minorHAnsi"/>
          <w:color w:val="003399"/>
          <w:kern w:val="0"/>
          <w:sz w:val="18"/>
          <w:szCs w:val="18"/>
        </w:rPr>
        <w:t>2</w:t>
      </w:r>
      <w:r w:rsidRPr="005867D3">
        <w:rPr>
          <w:rFonts w:ascii="Helvetica" w:eastAsia="微软雅黑" w:hAnsi="Helvetica" w:cstheme="minorHAnsi" w:hint="eastAsia"/>
          <w:color w:val="003399"/>
          <w:kern w:val="0"/>
          <w:sz w:val="18"/>
          <w:szCs w:val="18"/>
        </w:rPr>
        <w:t>，表示该项目中的芯片实验的重复性较好，符合继续分析标准。</w:t>
      </w:r>
    </w:p>
    <w:p w:rsidR="00A82AEA" w:rsidRPr="005867D3" w:rsidRDefault="00A82AEA" w:rsidP="00A82AEA">
      <w:pPr>
        <w:pStyle w:val="a9"/>
        <w:numPr>
          <w:ilvl w:val="1"/>
          <w:numId w:val="4"/>
        </w:numPr>
        <w:snapToGrid w:val="0"/>
        <w:spacing w:afterLines="50" w:after="156"/>
        <w:ind w:firstLineChars="0"/>
        <w:outlineLvl w:val="1"/>
        <w:rPr>
          <w:rFonts w:ascii="Helvetica" w:eastAsia="微软雅黑" w:hAnsi="Helvetica" w:cstheme="minorHAnsi"/>
          <w:b/>
          <w:szCs w:val="21"/>
        </w:rPr>
      </w:pPr>
      <w:bookmarkStart w:id="24" w:name="_Toc455065235"/>
      <w:bookmarkStart w:id="25" w:name="_Toc535928570"/>
      <w:r w:rsidRPr="005867D3">
        <w:rPr>
          <w:rFonts w:ascii="Helvetica" w:eastAsia="微软雅黑" w:hAnsi="Helvetica" w:cstheme="minorHAnsi" w:hint="eastAsia"/>
          <w:b/>
          <w:szCs w:val="21"/>
        </w:rPr>
        <w:t>样本相关性分析（</w:t>
      </w:r>
      <w:r w:rsidRPr="005867D3">
        <w:rPr>
          <w:rFonts w:ascii="Helvetica" w:eastAsia="微软雅黑" w:hAnsi="Helvetica" w:cstheme="minorHAnsi" w:hint="eastAsia"/>
          <w:b/>
          <w:szCs w:val="21"/>
        </w:rPr>
        <w:t>Correlation Analysis</w:t>
      </w:r>
      <w:r w:rsidRPr="005867D3">
        <w:rPr>
          <w:rFonts w:ascii="Helvetica" w:eastAsia="微软雅黑" w:hAnsi="Helvetica" w:cstheme="minorHAnsi" w:hint="eastAsia"/>
          <w:b/>
          <w:szCs w:val="21"/>
        </w:rPr>
        <w:t>）</w:t>
      </w:r>
      <w:bookmarkEnd w:id="24"/>
      <w:bookmarkEnd w:id="25"/>
    </w:p>
    <w:p w:rsidR="00A82AEA" w:rsidRPr="005867D3" w:rsidRDefault="00A82AEA" w:rsidP="00A82AEA">
      <w:pPr>
        <w:snapToGrid w:val="0"/>
        <w:spacing w:afterLines="50" w:after="156"/>
        <w:jc w:val="center"/>
        <w:rPr>
          <w:rFonts w:ascii="Helvetica" w:eastAsia="微软雅黑" w:hAnsi="Helvetica" w:cstheme="minorHAnsi"/>
          <w:b/>
          <w:szCs w:val="21"/>
        </w:rPr>
      </w:pPr>
      <w:r w:rsidRPr="005867D3">
        <w:rPr>
          <w:rFonts w:ascii="Helvetica" w:eastAsia="微软雅黑" w:hAnsi="Helvetica"/>
          <w:noProof/>
        </w:rPr>
        <w:drawing>
          <wp:inline distT="0" distB="0" distL="0" distR="0" wp14:anchorId="3D241F15" wp14:editId="2DC944F1">
            <wp:extent cx="3657607" cy="3657607"/>
            <wp:effectExtent l="0" t="0" r="0" b="0"/>
            <wp:docPr id="8" name="图片 13" descr="pearsonimage.png" title="pearson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_s_Correlation.png"/>
                    <pic:cNvPicPr/>
                  </pic:nvPicPr>
                  <pic:blipFill>
                    <a:blip r:embed="rId10" cstate="print"/>
                    <a:stretch>
                      <a:fillRect/>
                    </a:stretch>
                  </pic:blipFill>
                  <pic:spPr>
                    <a:xfrm>
                      <a:off x="0" y="0"/>
                      <a:ext cx="3657607" cy="3657607"/>
                    </a:xfrm>
                    <a:prstGeom prst="rect">
                      <a:avLst/>
                    </a:prstGeom>
                  </pic:spPr>
                </pic:pic>
              </a:graphicData>
            </a:graphic>
          </wp:inline>
        </w:drawing>
      </w:r>
    </w:p>
    <w:p w:rsidR="00A82AEA" w:rsidRPr="005867D3" w:rsidRDefault="00A82AEA" w:rsidP="00A82AEA">
      <w:pPr>
        <w:pStyle w:val="a9"/>
        <w:snapToGrid w:val="0"/>
        <w:spacing w:afterLines="50" w:after="156"/>
        <w:ind w:left="425" w:firstLineChars="0" w:firstLine="0"/>
        <w:jc w:val="center"/>
        <w:rPr>
          <w:rFonts w:ascii="Helvetica" w:eastAsia="微软雅黑" w:hAnsi="Helvetica" w:cstheme="minorHAnsi"/>
          <w:b/>
          <w:sz w:val="18"/>
          <w:szCs w:val="18"/>
        </w:rPr>
      </w:pPr>
      <w:r w:rsidRPr="005867D3">
        <w:rPr>
          <w:rFonts w:ascii="Helvetica" w:eastAsia="微软雅黑" w:hAnsi="Helvetica" w:cstheme="minorHAnsi" w:hint="eastAsia"/>
          <w:kern w:val="0"/>
          <w:sz w:val="18"/>
          <w:szCs w:val="18"/>
        </w:rPr>
        <w:t>图</w:t>
      </w:r>
      <w:r w:rsidRPr="005867D3">
        <w:rPr>
          <w:rFonts w:ascii="Helvetica" w:eastAsia="微软雅黑" w:hAnsi="Helvetica" w:cstheme="minorHAnsi"/>
          <w:kern w:val="0"/>
          <w:sz w:val="18"/>
          <w:szCs w:val="18"/>
        </w:rPr>
        <w:t xml:space="preserve">2-3 </w:t>
      </w:r>
      <w:r w:rsidRPr="005867D3">
        <w:rPr>
          <w:rFonts w:ascii="Helvetica" w:eastAsia="微软雅黑" w:hAnsi="Helvetica" w:cstheme="minorHAnsi" w:hint="eastAsia"/>
          <w:kern w:val="0"/>
          <w:sz w:val="18"/>
          <w:szCs w:val="18"/>
        </w:rPr>
        <w:t>样本间皮尔森相关系数分布图</w:t>
      </w:r>
    </w:p>
    <w:p w:rsidR="00A82AEA" w:rsidRPr="005867D3" w:rsidRDefault="00A82AEA" w:rsidP="00A82AEA">
      <w:pPr>
        <w:pStyle w:val="a9"/>
        <w:snapToGrid w:val="0"/>
        <w:spacing w:afterLines="50" w:after="156"/>
        <w:ind w:firstLineChars="202" w:firstLine="364"/>
        <w:rPr>
          <w:rFonts w:ascii="Helvetica" w:eastAsia="微软雅黑" w:hAnsi="Helvetica" w:cstheme="minorHAnsi"/>
          <w:color w:val="003399"/>
          <w:kern w:val="0"/>
          <w:sz w:val="18"/>
          <w:szCs w:val="18"/>
        </w:rPr>
      </w:pPr>
      <w:r w:rsidRPr="005867D3">
        <w:rPr>
          <w:rFonts w:ascii="Helvetica" w:eastAsia="微软雅黑" w:hAnsi="Helvetica" w:cstheme="minorHAnsi" w:hint="eastAsia"/>
          <w:color w:val="003399"/>
          <w:sz w:val="18"/>
          <w:szCs w:val="18"/>
        </w:rPr>
        <w:t>皮尔森相关系数分布图</w:t>
      </w:r>
      <w:r w:rsidRPr="005867D3">
        <w:rPr>
          <w:rFonts w:ascii="Helvetica" w:eastAsia="微软雅黑" w:hAnsi="Helvetica" w:cstheme="minorHAnsi"/>
          <w:color w:val="003399"/>
          <w:sz w:val="18"/>
          <w:szCs w:val="18"/>
        </w:rPr>
        <w:fldChar w:fldCharType="begin"/>
      </w:r>
      <w:r w:rsidRPr="005867D3">
        <w:rPr>
          <w:rFonts w:ascii="Helvetica" w:eastAsia="微软雅黑" w:hAnsi="Helvetica" w:cstheme="minorHAnsi"/>
          <w:color w:val="003399"/>
          <w:sz w:val="18"/>
          <w:szCs w:val="18"/>
        </w:rPr>
        <w:instrText xml:space="preserve"> ADDIN EN.CITE &lt;EndNote&gt;&lt;Cite&gt;&lt;Author&gt;Sarkar&lt;/Author&gt;&lt;RecNum&gt;6&lt;/RecNum&gt;&lt;DisplayText&gt;&lt;style face="superscript"&gt;[2]&lt;/style&gt;&lt;/DisplayText&gt;&lt;record&gt;&lt;rec-number&gt;6&lt;/rec-number&gt;&lt;foreign-keys&gt;&lt;key app="EN" db-id="pde5xx5tl00depe2ft15w22vzp9v99zvxttp" timestamp="1459500350"&gt;6&lt;/key&gt;&lt;/foreign-keys&gt;&lt;ref-type name="Book"&gt;6&lt;/ref-type&gt;&lt;contributors&gt;&lt;authors&gt;&lt;author&gt;Sarkar, Deepayan&lt;/author&gt;&lt;/authors&gt;&lt;/contributors&gt;&lt;titles&gt;&lt;title&gt;Lattice : multivariate data visualization with R&lt;/title&gt;&lt;secondary-title&gt;Use R!&lt;/secondary-title&gt;&lt;/titles&gt;&lt;pages&gt;xvii, 265 pages&lt;/pages&gt;&lt;keywords&gt;&lt;keyword&gt;Lattice theory.&lt;/keyword&gt;&lt;keyword&gt;R (Computer program language)&lt;/keyword&gt;&lt;keyword&gt;Computer graphics.&lt;/keyword&gt;&lt;/keywords&gt;&lt;dates&gt;&lt;/dates&gt;&lt;isbn&gt;9780387759685 (pbk.)&amp;#xD;0387759689 (pbk.)&lt;/isbn&gt;&lt;call-num&gt;5th Floor Books QA171.5 .S27 2008 NOT CHECKD OUT&lt;/call-num&gt;&lt;urls&gt;&lt;/urls&gt;&lt;/record&gt;&lt;/Cite&gt;&lt;/EndNote&gt;</w:instrText>
      </w:r>
      <w:r w:rsidRPr="005867D3">
        <w:rPr>
          <w:rFonts w:ascii="Helvetica" w:eastAsia="微软雅黑" w:hAnsi="Helvetica" w:cstheme="minorHAnsi"/>
          <w:color w:val="003399"/>
          <w:sz w:val="18"/>
          <w:szCs w:val="18"/>
        </w:rPr>
        <w:fldChar w:fldCharType="separate"/>
      </w:r>
      <w:r w:rsidRPr="005867D3">
        <w:rPr>
          <w:rFonts w:ascii="Helvetica" w:eastAsia="微软雅黑" w:hAnsi="Helvetica" w:cstheme="minorHAnsi"/>
          <w:noProof/>
          <w:color w:val="003399"/>
          <w:sz w:val="18"/>
          <w:szCs w:val="18"/>
          <w:vertAlign w:val="superscript"/>
        </w:rPr>
        <w:t>[2]</w:t>
      </w:r>
      <w:r w:rsidRPr="005867D3">
        <w:rPr>
          <w:rFonts w:ascii="Helvetica" w:eastAsia="微软雅黑" w:hAnsi="Helvetica" w:cstheme="minorHAnsi"/>
          <w:color w:val="003399"/>
          <w:sz w:val="18"/>
          <w:szCs w:val="18"/>
        </w:rPr>
        <w:fldChar w:fldCharType="end"/>
      </w:r>
      <w:r w:rsidRPr="005867D3">
        <w:rPr>
          <w:rFonts w:ascii="Helvetica" w:eastAsia="微软雅黑" w:hAnsi="Helvetica" w:cstheme="minorHAnsi" w:hint="eastAsia"/>
          <w:color w:val="003399"/>
          <w:sz w:val="18"/>
          <w:szCs w:val="18"/>
        </w:rPr>
        <w:t>展示了所有芯片之间信号强度的相关性水平，每一个方格表示纵坐标和横坐标对应的两个样本之间的相关程度。皮尔森相关系数的范围为【</w:t>
      </w:r>
      <w:r w:rsidRPr="005867D3">
        <w:rPr>
          <w:rFonts w:ascii="Helvetica" w:eastAsia="微软雅黑" w:hAnsi="Helvetica" w:cstheme="minorHAnsi" w:hint="eastAsia"/>
          <w:color w:val="003399"/>
          <w:sz w:val="18"/>
          <w:szCs w:val="18"/>
        </w:rPr>
        <w:t>-1.0,1.0</w:t>
      </w:r>
      <w:r w:rsidRPr="005867D3">
        <w:rPr>
          <w:rFonts w:ascii="Helvetica" w:eastAsia="微软雅黑" w:hAnsi="Helvetica" w:cstheme="minorHAnsi" w:hint="eastAsia"/>
          <w:color w:val="003399"/>
          <w:sz w:val="18"/>
          <w:szCs w:val="18"/>
        </w:rPr>
        <w:t>】；相关系数为正值提示两样本中基因的表达模式呈正相关，为负值提示两样本中基因的表达模式呈负相关；相关系数的绝对值越接近</w:t>
      </w:r>
      <w:r w:rsidRPr="005867D3">
        <w:rPr>
          <w:rFonts w:ascii="Helvetica" w:eastAsia="微软雅黑" w:hAnsi="Helvetica" w:cstheme="minorHAnsi" w:hint="eastAsia"/>
          <w:color w:val="003399"/>
          <w:sz w:val="18"/>
          <w:szCs w:val="18"/>
        </w:rPr>
        <w:t>1.0</w:t>
      </w:r>
      <w:r w:rsidRPr="005867D3">
        <w:rPr>
          <w:rFonts w:ascii="Helvetica" w:eastAsia="微软雅黑" w:hAnsi="Helvetica" w:cstheme="minorHAnsi" w:hint="eastAsia"/>
          <w:color w:val="003399"/>
          <w:sz w:val="18"/>
          <w:szCs w:val="18"/>
        </w:rPr>
        <w:t>，相关程度越高。通常情况下，组内样本的基因表达模式相似，相关系数高，在相关系数分布图中呈红色；组间的基因表达模式差异大，相关系数低，在相关系数分布图中呈蓝色</w:t>
      </w:r>
      <w:bookmarkStart w:id="26" w:name="OLE_LINK9"/>
      <w:bookmarkStart w:id="27" w:name="OLE_LINK10"/>
      <w:r w:rsidRPr="005867D3">
        <w:rPr>
          <w:rFonts w:ascii="Helvetica" w:eastAsia="微软雅黑" w:hAnsi="Helvetica" w:cstheme="minorHAnsi" w:hint="eastAsia"/>
          <w:color w:val="003399"/>
          <w:sz w:val="18"/>
          <w:szCs w:val="18"/>
        </w:rPr>
        <w:t>。</w:t>
      </w:r>
      <w:r w:rsidR="00CA4913" w:rsidRPr="005867D3">
        <w:rPr>
          <w:rFonts w:ascii="Helvetica" w:eastAsia="微软雅黑" w:hAnsi="Helvetica" w:cstheme="minorHAnsi" w:hint="eastAsia"/>
          <w:color w:val="003399"/>
          <w:kern w:val="0"/>
          <w:sz w:val="18"/>
          <w:szCs w:val="18"/>
        </w:rPr>
        <w:t>本项目中，</w:t>
      </w:r>
      <w:r w:rsidR="00CA4913" w:rsidRPr="005867D3">
        <w:rPr>
          <w:rFonts w:ascii="Helvetica" w:eastAsia="微软雅黑" w:hAnsi="Helvetica" w:cstheme="minorHAnsi" w:hint="eastAsia"/>
          <w:color w:val="003399"/>
          <w:kern w:val="0"/>
          <w:sz w:val="18"/>
          <w:szCs w:val="18"/>
        </w:rPr>
        <w:t>B</w:t>
      </w:r>
      <w:r w:rsidR="00CA4913" w:rsidRPr="005867D3">
        <w:rPr>
          <w:rFonts w:ascii="Helvetica" w:eastAsia="微软雅黑" w:hAnsi="Helvetica" w:cstheme="minorHAnsi" w:hint="eastAsia"/>
          <w:color w:val="003399"/>
          <w:kern w:val="0"/>
          <w:sz w:val="18"/>
          <w:szCs w:val="18"/>
        </w:rPr>
        <w:t>和</w:t>
      </w:r>
      <w:r w:rsidR="00CA4913" w:rsidRPr="005867D3">
        <w:rPr>
          <w:rFonts w:ascii="Helvetica" w:eastAsia="微软雅黑" w:hAnsi="Helvetica" w:cstheme="minorHAnsi" w:hint="eastAsia"/>
          <w:color w:val="003399"/>
          <w:kern w:val="0"/>
          <w:sz w:val="18"/>
          <w:szCs w:val="18"/>
        </w:rPr>
        <w:t>A</w:t>
      </w:r>
      <w:r w:rsidR="00CA4913" w:rsidRPr="005867D3">
        <w:rPr>
          <w:rFonts w:ascii="Helvetica" w:eastAsia="微软雅黑" w:hAnsi="Helvetica" w:cstheme="minorHAnsi" w:hint="eastAsia"/>
          <w:color w:val="003399"/>
          <w:kern w:val="0"/>
          <w:sz w:val="18"/>
          <w:szCs w:val="18"/>
        </w:rPr>
        <w:t>组内相关系数均大于</w:t>
      </w:r>
      <w:r w:rsidR="00346E76">
        <w:rPr>
          <w:rFonts w:ascii="Helvetica" w:eastAsia="微软雅黑" w:hAnsi="Helvetica" w:cstheme="minorHAnsi" w:hint="eastAsia"/>
          <w:color w:val="003399"/>
          <w:kern w:val="0"/>
          <w:sz w:val="18"/>
          <w:szCs w:val="18"/>
        </w:rPr>
        <w:t>0.99</w:t>
      </w:r>
      <w:r w:rsidR="00CA4913" w:rsidRPr="005867D3">
        <w:rPr>
          <w:rFonts w:ascii="Helvetica" w:eastAsia="微软雅黑" w:hAnsi="Helvetica" w:cstheme="minorHAnsi" w:hint="eastAsia"/>
          <w:color w:val="003399"/>
          <w:kern w:val="0"/>
          <w:sz w:val="18"/>
          <w:szCs w:val="18"/>
        </w:rPr>
        <w:t>，提示同组内样本的基因表达趋势相似度高；组间相关系数均显著低于组内相关系数，提示组间差异大，符合继续分析标准</w:t>
      </w:r>
      <w:bookmarkStart w:id="28" w:name="OLE_LINK155"/>
      <w:bookmarkStart w:id="29" w:name="OLE_LINK156"/>
      <w:bookmarkEnd w:id="28"/>
      <w:bookmarkEnd w:id="29"/>
      <w:r w:rsidR="00CA4913" w:rsidRPr="005867D3">
        <w:rPr>
          <w:rFonts w:ascii="Helvetica" w:eastAsia="微软雅黑" w:hAnsi="Helvetica" w:cstheme="minorHAnsi" w:hint="eastAsia"/>
          <w:color w:val="003399"/>
          <w:kern w:val="0"/>
          <w:sz w:val="18"/>
          <w:szCs w:val="18"/>
        </w:rPr>
        <w:t>。</w:t>
      </w:r>
      <w:bookmarkEnd w:id="26"/>
      <w:bookmarkEnd w:id="27"/>
    </w:p>
    <w:p w:rsidR="00A82AEA" w:rsidRPr="005867D3" w:rsidRDefault="00A82AEA" w:rsidP="00A82AEA">
      <w:pPr>
        <w:pStyle w:val="a9"/>
        <w:numPr>
          <w:ilvl w:val="1"/>
          <w:numId w:val="4"/>
        </w:numPr>
        <w:snapToGrid w:val="0"/>
        <w:spacing w:afterLines="50" w:after="156"/>
        <w:ind w:firstLineChars="0"/>
        <w:outlineLvl w:val="1"/>
        <w:rPr>
          <w:rFonts w:ascii="Helvetica" w:eastAsia="微软雅黑" w:hAnsi="Helvetica" w:cstheme="minorHAnsi"/>
          <w:b/>
          <w:szCs w:val="21"/>
        </w:rPr>
      </w:pPr>
      <w:bookmarkStart w:id="30" w:name="_Toc455065236"/>
      <w:bookmarkStart w:id="31" w:name="_Toc535928571"/>
      <w:r w:rsidRPr="005867D3">
        <w:rPr>
          <w:rFonts w:ascii="Helvetica" w:eastAsia="微软雅黑" w:hAnsi="Helvetica" w:cstheme="minorHAnsi" w:hint="eastAsia"/>
          <w:b/>
          <w:szCs w:val="21"/>
        </w:rPr>
        <w:t>主成分分析（</w:t>
      </w:r>
      <w:r w:rsidRPr="005867D3">
        <w:rPr>
          <w:rFonts w:ascii="Helvetica" w:eastAsia="微软雅黑" w:hAnsi="Helvetica" w:cstheme="minorHAnsi" w:hint="eastAsia"/>
          <w:b/>
          <w:szCs w:val="21"/>
        </w:rPr>
        <w:t>Principal Component Analysis</w:t>
      </w:r>
      <w:r w:rsidRPr="005867D3">
        <w:rPr>
          <w:rFonts w:ascii="Helvetica" w:eastAsia="微软雅黑" w:hAnsi="Helvetica" w:cstheme="minorHAnsi" w:hint="eastAsia"/>
          <w:b/>
          <w:szCs w:val="21"/>
        </w:rPr>
        <w:t>）</w:t>
      </w:r>
      <w:bookmarkEnd w:id="30"/>
      <w:bookmarkEnd w:id="31"/>
    </w:p>
    <w:p w:rsidR="00A82AEA" w:rsidRPr="005867D3" w:rsidRDefault="00A82AEA" w:rsidP="00A82AEA">
      <w:pPr>
        <w:snapToGrid w:val="0"/>
        <w:spacing w:afterLines="50" w:after="156"/>
        <w:jc w:val="center"/>
        <w:rPr>
          <w:rFonts w:ascii="Helvetica" w:eastAsia="微软雅黑" w:hAnsi="Helvetica" w:cstheme="minorHAnsi"/>
          <w:b/>
          <w:szCs w:val="21"/>
        </w:rPr>
      </w:pPr>
      <w:r w:rsidRPr="005867D3">
        <w:rPr>
          <w:rFonts w:ascii="Helvetica" w:eastAsia="微软雅黑" w:hAnsi="Helvetica"/>
          <w:noProof/>
        </w:rPr>
        <w:lastRenderedPageBreak/>
        <w:drawing>
          <wp:inline distT="0" distB="0" distL="0" distR="0" wp14:anchorId="1D66A300" wp14:editId="0587FB7D">
            <wp:extent cx="4389129" cy="2926086"/>
            <wp:effectExtent l="0" t="0" r="0" b="0"/>
            <wp:docPr id="6" name="图片 14" descr="pcaimage.png" title="pc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_Component_Analysis.png"/>
                    <pic:cNvPicPr/>
                  </pic:nvPicPr>
                  <pic:blipFill>
                    <a:blip r:embed="rId11" cstate="print"/>
                    <a:stretch>
                      <a:fillRect/>
                    </a:stretch>
                  </pic:blipFill>
                  <pic:spPr>
                    <a:xfrm>
                      <a:off x="0" y="0"/>
                      <a:ext cx="4389129" cy="2926086"/>
                    </a:xfrm>
                    <a:prstGeom prst="rect">
                      <a:avLst/>
                    </a:prstGeom>
                  </pic:spPr>
                </pic:pic>
              </a:graphicData>
            </a:graphic>
          </wp:inline>
        </w:drawing>
      </w:r>
    </w:p>
    <w:p w:rsidR="00A82AEA" w:rsidRPr="005867D3" w:rsidRDefault="00A82AEA" w:rsidP="00A82AEA">
      <w:pPr>
        <w:pStyle w:val="a9"/>
        <w:snapToGrid w:val="0"/>
        <w:spacing w:afterLines="50" w:after="156"/>
        <w:ind w:left="425" w:firstLineChars="0" w:firstLine="0"/>
        <w:jc w:val="center"/>
        <w:rPr>
          <w:rFonts w:ascii="Helvetica" w:eastAsia="微软雅黑" w:hAnsi="Helvetica" w:cstheme="minorHAnsi"/>
          <w:b/>
          <w:sz w:val="18"/>
          <w:szCs w:val="18"/>
        </w:rPr>
      </w:pPr>
      <w:r w:rsidRPr="005867D3">
        <w:rPr>
          <w:rFonts w:ascii="Helvetica" w:eastAsia="微软雅黑" w:hAnsi="Helvetica" w:cstheme="minorHAnsi" w:hint="eastAsia"/>
          <w:kern w:val="0"/>
          <w:sz w:val="18"/>
          <w:szCs w:val="18"/>
        </w:rPr>
        <w:t>图</w:t>
      </w:r>
      <w:r w:rsidRPr="005867D3">
        <w:rPr>
          <w:rFonts w:ascii="Helvetica" w:eastAsia="微软雅黑" w:hAnsi="Helvetica" w:cstheme="minorHAnsi"/>
          <w:kern w:val="0"/>
          <w:sz w:val="18"/>
          <w:szCs w:val="18"/>
        </w:rPr>
        <w:t xml:space="preserve">2-4 </w:t>
      </w:r>
      <w:r w:rsidRPr="005867D3">
        <w:rPr>
          <w:rFonts w:ascii="Helvetica" w:eastAsia="微软雅黑" w:hAnsi="Helvetica" w:cstheme="minorHAnsi" w:hint="eastAsia"/>
          <w:kern w:val="0"/>
          <w:sz w:val="18"/>
          <w:szCs w:val="18"/>
        </w:rPr>
        <w:t>主成分分析（</w:t>
      </w:r>
      <w:r w:rsidRPr="005867D3">
        <w:rPr>
          <w:rFonts w:ascii="Helvetica" w:eastAsia="微软雅黑" w:hAnsi="Helvetica" w:cstheme="minorHAnsi"/>
          <w:kern w:val="0"/>
          <w:sz w:val="18"/>
          <w:szCs w:val="18"/>
        </w:rPr>
        <w:t>PCA</w:t>
      </w:r>
      <w:r w:rsidRPr="005867D3">
        <w:rPr>
          <w:rFonts w:ascii="Helvetica" w:eastAsia="微软雅黑" w:hAnsi="Helvetica" w:cstheme="minorHAnsi" w:hint="eastAsia"/>
          <w:kern w:val="0"/>
          <w:sz w:val="18"/>
          <w:szCs w:val="18"/>
        </w:rPr>
        <w:t>）得分图</w:t>
      </w:r>
      <w:r w:rsidRPr="005867D3">
        <w:rPr>
          <w:rFonts w:ascii="Helvetica" w:eastAsia="微软雅黑" w:hAnsi="Helvetica" w:cstheme="minorHAnsi"/>
          <w:kern w:val="0"/>
          <w:sz w:val="18"/>
          <w:szCs w:val="18"/>
        </w:rPr>
        <w:fldChar w:fldCharType="begin">
          <w:fldData xml:space="preserve">PEVuZE5vdGU+PENpdGU+PEF1dGhvcj5IYW5zZW48L0F1dGhvcj48WWVhcj4yMDEyPC9ZZWFyPjxS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</w:fldData>
        </w:fldChar>
      </w:r>
      <w:r w:rsidRPr="005867D3">
        <w:rPr>
          <w:rFonts w:ascii="Helvetica" w:eastAsia="微软雅黑" w:hAnsi="Helvetica" w:cstheme="minorHAnsi"/>
          <w:kern w:val="0"/>
          <w:sz w:val="18"/>
          <w:szCs w:val="18"/>
        </w:rPr>
        <w:instrText xml:space="preserve"> ADDIN EN.CITE </w:instrText>
      </w:r>
      <w:r w:rsidRPr="005867D3">
        <w:rPr>
          <w:rFonts w:ascii="Helvetica" w:eastAsia="微软雅黑" w:hAnsi="Helvetica" w:cstheme="minorHAnsi"/>
          <w:kern w:val="0"/>
          <w:sz w:val="18"/>
          <w:szCs w:val="18"/>
        </w:rPr>
        <w:fldChar w:fldCharType="begin">
          <w:fldData xml:space="preserve">PEVuZE5vdGU+PENpdGU+PEF1dGhvcj5IYW5zZW48L0F1dGhvcj48WWVhcj4yMDEyPC9ZZWFyPjxS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</w:fldData>
        </w:fldChar>
      </w:r>
      <w:r w:rsidRPr="005867D3">
        <w:rPr>
          <w:rFonts w:ascii="Helvetica" w:eastAsia="微软雅黑" w:hAnsi="Helvetica" w:cstheme="minorHAnsi"/>
          <w:kern w:val="0"/>
          <w:sz w:val="18"/>
          <w:szCs w:val="18"/>
        </w:rPr>
        <w:instrText xml:space="preserve"> ADDIN EN.CITE.DATA </w:instrText>
      </w:r>
      <w:r w:rsidRPr="005867D3">
        <w:rPr>
          <w:rFonts w:ascii="Helvetica" w:eastAsia="微软雅黑" w:hAnsi="Helvetica" w:cstheme="minorHAnsi"/>
          <w:kern w:val="0"/>
          <w:sz w:val="18"/>
          <w:szCs w:val="18"/>
        </w:rPr>
      </w:r>
      <w:r w:rsidRPr="005867D3">
        <w:rPr>
          <w:rFonts w:ascii="Helvetica" w:eastAsia="微软雅黑" w:hAnsi="Helvetica" w:cstheme="minorHAnsi"/>
          <w:kern w:val="0"/>
          <w:sz w:val="18"/>
          <w:szCs w:val="18"/>
        </w:rPr>
        <w:fldChar w:fldCharType="end"/>
      </w:r>
      <w:r w:rsidRPr="005867D3">
        <w:rPr>
          <w:rFonts w:ascii="Helvetica" w:eastAsia="微软雅黑" w:hAnsi="Helvetica" w:cstheme="minorHAnsi"/>
          <w:kern w:val="0"/>
          <w:sz w:val="18"/>
          <w:szCs w:val="18"/>
        </w:rPr>
      </w:r>
      <w:r w:rsidRPr="005867D3">
        <w:rPr>
          <w:rFonts w:ascii="Helvetica" w:eastAsia="微软雅黑" w:hAnsi="Helvetica" w:cstheme="minorHAnsi"/>
          <w:kern w:val="0"/>
          <w:sz w:val="18"/>
          <w:szCs w:val="18"/>
        </w:rPr>
        <w:fldChar w:fldCharType="separate"/>
      </w:r>
      <w:r w:rsidRPr="005867D3">
        <w:rPr>
          <w:rFonts w:ascii="Helvetica" w:eastAsia="微软雅黑" w:hAnsi="Helvetica" w:cstheme="minorHAnsi"/>
          <w:noProof/>
          <w:kern w:val="0"/>
          <w:sz w:val="18"/>
          <w:szCs w:val="18"/>
          <w:vertAlign w:val="superscript"/>
        </w:rPr>
        <w:t>[3]</w:t>
      </w:r>
      <w:r w:rsidRPr="005867D3">
        <w:rPr>
          <w:rFonts w:ascii="Helvetica" w:eastAsia="微软雅黑" w:hAnsi="Helvetica" w:cstheme="minorHAnsi"/>
          <w:kern w:val="0"/>
          <w:sz w:val="18"/>
          <w:szCs w:val="18"/>
        </w:rPr>
        <w:fldChar w:fldCharType="end"/>
      </w:r>
    </w:p>
    <w:p w:rsidR="00A82AEA" w:rsidRPr="005867D3" w:rsidRDefault="00A82AEA" w:rsidP="00A82AEA">
      <w:pPr>
        <w:pStyle w:val="a9"/>
        <w:snapToGrid w:val="0"/>
        <w:spacing w:afterLines="50" w:after="156"/>
        <w:ind w:firstLineChars="202" w:firstLine="364"/>
        <w:rPr>
          <w:rFonts w:ascii="Helvetica" w:eastAsia="微软雅黑" w:hAnsi="Helvetica" w:cstheme="minorHAnsi"/>
          <w:color w:val="003399"/>
          <w:kern w:val="0"/>
          <w:sz w:val="18"/>
          <w:szCs w:val="18"/>
        </w:rPr>
      </w:pPr>
      <w:r w:rsidRPr="005867D3">
        <w:rPr>
          <w:rFonts w:ascii="Helvetica" w:eastAsia="微软雅黑" w:hAnsi="Helvetica" w:cstheme="minorHAnsi" w:hint="eastAsia"/>
          <w:color w:val="003399"/>
          <w:sz w:val="18"/>
          <w:szCs w:val="18"/>
        </w:rPr>
        <w:t>主成分分析（</w:t>
      </w:r>
      <w:r w:rsidRPr="005867D3">
        <w:rPr>
          <w:rFonts w:ascii="Helvetica" w:eastAsia="微软雅黑" w:hAnsi="Helvetica" w:cstheme="minorHAnsi" w:hint="eastAsia"/>
          <w:color w:val="003399"/>
          <w:sz w:val="18"/>
          <w:szCs w:val="18"/>
        </w:rPr>
        <w:t>Principal Component Analysis, PCA</w:t>
      </w:r>
      <w:r w:rsidRPr="005867D3">
        <w:rPr>
          <w:rFonts w:ascii="Helvetica" w:eastAsia="微软雅黑" w:hAnsi="Helvetica" w:cstheme="minorHAnsi" w:hint="eastAsia"/>
          <w:color w:val="003399"/>
          <w:sz w:val="18"/>
          <w:szCs w:val="18"/>
        </w:rPr>
        <w:t>）</w:t>
      </w:r>
      <w:r w:rsidRPr="005867D3">
        <w:rPr>
          <w:rFonts w:ascii="Helvetica" w:eastAsia="微软雅黑" w:hAnsi="Helvetica" w:cstheme="minorHAnsi"/>
          <w:color w:val="003399"/>
          <w:sz w:val="18"/>
          <w:szCs w:val="18"/>
        </w:rPr>
        <w:fldChar w:fldCharType="begin"/>
      </w:r>
      <w:r w:rsidRPr="005867D3">
        <w:rPr>
          <w:rFonts w:ascii="Helvetica" w:eastAsia="微软雅黑" w:hAnsi="Helvetica" w:cstheme="minorHAnsi"/>
          <w:color w:val="003399"/>
          <w:sz w:val="18"/>
          <w:szCs w:val="18"/>
        </w:rPr>
        <w:instrText xml:space="preserve"> ADDIN EN.CITE &lt;EndNote&gt;&lt;Cite&gt;&lt;Author&gt;Jolliffe&lt;/Author&gt;&lt;RecNum&gt;12&lt;/RecNum&gt;&lt;DisplayText&gt;&lt;style face="superscript"&gt;[4]&lt;/style&gt;&lt;/DisplayText&gt;&lt;record&gt;&lt;rec-number&gt;12&lt;/rec-number&gt;&lt;foreign-keys&gt;&lt;key app="EN" db-id="pde5xx5tl00depe2ft15w22vzp9v99zvxttp" timestamp="1459503628"&gt;12&lt;/key&gt;&lt;/foreign-keys&gt;&lt;ref-type name="Book"&gt;6&lt;/ref-type&gt;&lt;contributors&gt;&lt;authors&gt;&lt;author&gt;Jolliffe, I. T.&lt;/author&gt;&lt;/authors&gt;&lt;/contributors&gt;&lt;titles&gt;&lt;title&gt;Principal component analysis&lt;/title&gt;&lt;secondary-title&gt;Springer series in statistics&lt;/secondary-title&gt;&lt;/titles&gt;&lt;pages&gt;xxix, 487 pages&lt;/pages&gt;&lt;edition&gt;2nd edition.&lt;/edition&gt;&lt;keywords&gt;&lt;keyword&gt;Principal components analysis.&lt;/keyword&gt;&lt;/keywords&gt;&lt;dates&gt;&lt;/dates&gt;&lt;isbn&gt;0387954422 (alk. paper)&lt;/isbn&gt;&lt;call-num&gt;5th Floor Books QA278.5 .J65 2002 NOT CHECKD OUT&lt;/call-num&gt;&lt;urls&gt;&lt;/urls&gt;&lt;/record&gt;&lt;/Cite&gt;&lt;/EndNote&gt;</w:instrText>
      </w:r>
      <w:r w:rsidRPr="005867D3">
        <w:rPr>
          <w:rFonts w:ascii="Helvetica" w:eastAsia="微软雅黑" w:hAnsi="Helvetica" w:cstheme="minorHAnsi"/>
          <w:color w:val="003399"/>
          <w:sz w:val="18"/>
          <w:szCs w:val="18"/>
        </w:rPr>
        <w:fldChar w:fldCharType="separate"/>
      </w:r>
      <w:r w:rsidRPr="005867D3">
        <w:rPr>
          <w:rFonts w:ascii="Helvetica" w:eastAsia="微软雅黑" w:hAnsi="Helvetica" w:cstheme="minorHAnsi"/>
          <w:noProof/>
          <w:color w:val="003399"/>
          <w:sz w:val="18"/>
          <w:szCs w:val="18"/>
          <w:vertAlign w:val="superscript"/>
        </w:rPr>
        <w:t>[4]</w:t>
      </w:r>
      <w:r w:rsidRPr="005867D3">
        <w:rPr>
          <w:rFonts w:ascii="Helvetica" w:eastAsia="微软雅黑" w:hAnsi="Helvetica" w:cstheme="minorHAnsi"/>
          <w:color w:val="003399"/>
          <w:sz w:val="18"/>
          <w:szCs w:val="18"/>
        </w:rPr>
        <w:fldChar w:fldCharType="end"/>
      </w:r>
      <w:r w:rsidRPr="005867D3">
        <w:rPr>
          <w:rFonts w:ascii="Helvetica" w:eastAsia="微软雅黑" w:hAnsi="Helvetica" w:cstheme="minorHAnsi" w:hint="eastAsia"/>
          <w:color w:val="003399"/>
          <w:sz w:val="18"/>
          <w:szCs w:val="18"/>
        </w:rPr>
        <w:t>是将芯片上的探针组重新线性组合，形成一组新的综合变量的过程。根据所分析的问题，从中选取几个（通常</w:t>
      </w:r>
      <w:r w:rsidRPr="005867D3">
        <w:rPr>
          <w:rFonts w:ascii="Helvetica" w:eastAsia="微软雅黑" w:hAnsi="Helvetica" w:cstheme="minorHAnsi" w:hint="eastAsia"/>
          <w:color w:val="003399"/>
          <w:sz w:val="18"/>
          <w:szCs w:val="18"/>
        </w:rPr>
        <w:t>2-3</w:t>
      </w:r>
      <w:r w:rsidRPr="005867D3">
        <w:rPr>
          <w:rFonts w:ascii="Helvetica" w:eastAsia="微软雅黑" w:hAnsi="Helvetica" w:cstheme="minorHAnsi" w:hint="eastAsia"/>
          <w:color w:val="003399"/>
          <w:sz w:val="18"/>
          <w:szCs w:val="18"/>
        </w:rPr>
        <w:t>个）综合变量，使它们尽可能多地反应原有变量的信息，从而达到降维的目的。同时，进行主成分分析还能从总体上反映组内和组间的变异度。在图</w:t>
      </w:r>
      <w:r w:rsidRPr="005867D3">
        <w:rPr>
          <w:rFonts w:ascii="Helvetica" w:eastAsia="微软雅黑" w:hAnsi="Helvetica" w:cstheme="minorHAnsi" w:hint="eastAsia"/>
          <w:color w:val="003399"/>
          <w:sz w:val="18"/>
          <w:szCs w:val="18"/>
        </w:rPr>
        <w:t>2-4</w:t>
      </w:r>
      <w:r w:rsidRPr="005867D3">
        <w:rPr>
          <w:rFonts w:ascii="Helvetica" w:eastAsia="微软雅黑" w:hAnsi="Helvetica" w:cstheme="minorHAnsi" w:hint="eastAsia"/>
          <w:color w:val="003399"/>
          <w:sz w:val="18"/>
          <w:szCs w:val="18"/>
        </w:rPr>
        <w:t>中，红色点代表</w:t>
      </w:r>
      <w:r w:rsidR="00C815D8">
        <w:rPr>
          <w:rFonts w:ascii="Helvetica" w:eastAsia="微软雅黑" w:hAnsi="Helvetica" w:cstheme="minorHAnsi" w:hint="eastAsia"/>
          <w:color w:val="003399"/>
          <w:sz w:val="18"/>
          <w:szCs w:val="18"/>
        </w:rPr>
        <w:t>A</w:t>
      </w:r>
      <w:r w:rsidRPr="005867D3">
        <w:rPr>
          <w:rFonts w:ascii="Helvetica" w:eastAsia="微软雅黑" w:hAnsi="Helvetica" w:cstheme="minorHAnsi" w:hint="eastAsia"/>
          <w:color w:val="003399"/>
          <w:sz w:val="18"/>
          <w:szCs w:val="18"/>
        </w:rPr>
        <w:t>样本，绿色点代表</w:t>
      </w:r>
      <w:r w:rsidR="00C815D8">
        <w:rPr>
          <w:rFonts w:ascii="Helvetica" w:eastAsia="微软雅黑" w:hAnsi="Helvetica" w:cstheme="minorHAnsi" w:hint="eastAsia"/>
          <w:color w:val="003399"/>
          <w:sz w:val="18"/>
          <w:szCs w:val="18"/>
        </w:rPr>
        <w:t>B</w:t>
      </w:r>
      <w:r w:rsidR="003E2A25" w:rsidRPr="005867D3">
        <w:rPr>
          <w:rFonts w:ascii="Helvetica" w:eastAsia="微软雅黑" w:hAnsi="Helvetica" w:cstheme="minorHAnsi" w:hint="eastAsia"/>
          <w:color w:val="003399"/>
          <w:sz w:val="18"/>
          <w:szCs w:val="18"/>
        </w:rPr>
        <w:t>样本</w:t>
      </w:r>
      <w:r w:rsidR="00C815D8">
        <w:rPr>
          <w:rFonts w:ascii="Helvetica" w:eastAsia="微软雅黑" w:hAnsi="Helvetica" w:cstheme="minorHAnsi" w:hint="eastAsia"/>
          <w:color w:val="003399"/>
          <w:sz w:val="18"/>
          <w:szCs w:val="18"/>
        </w:rPr>
        <w:t>，蓝色点代表</w:t>
      </w:r>
      <w:r w:rsidR="00C815D8">
        <w:rPr>
          <w:rFonts w:ascii="Helvetica" w:eastAsia="微软雅黑" w:hAnsi="Helvetica" w:cstheme="minorHAnsi" w:hint="eastAsia"/>
          <w:color w:val="003399"/>
          <w:sz w:val="18"/>
          <w:szCs w:val="18"/>
        </w:rPr>
        <w:t>C</w:t>
      </w:r>
      <w:r w:rsidR="00C815D8">
        <w:rPr>
          <w:rFonts w:ascii="Helvetica" w:eastAsia="微软雅黑" w:hAnsi="Helvetica" w:cstheme="minorHAnsi" w:hint="eastAsia"/>
          <w:color w:val="003399"/>
          <w:sz w:val="18"/>
          <w:szCs w:val="18"/>
        </w:rPr>
        <w:t>样本</w:t>
      </w:r>
      <w:r w:rsidR="003E2A25" w:rsidRPr="005867D3">
        <w:rPr>
          <w:rFonts w:ascii="Helvetica" w:eastAsia="微软雅黑" w:hAnsi="Helvetica" w:cstheme="minorHAnsi" w:hint="eastAsia"/>
          <w:color w:val="003399"/>
          <w:sz w:val="18"/>
          <w:szCs w:val="18"/>
        </w:rPr>
        <w:t>。</w:t>
      </w:r>
      <w:r w:rsidRPr="005867D3">
        <w:rPr>
          <w:rFonts w:ascii="Helvetica" w:eastAsia="微软雅黑" w:hAnsi="Helvetica" w:cstheme="minorHAnsi" w:hint="eastAsia"/>
          <w:color w:val="003399"/>
          <w:kern w:val="0"/>
          <w:sz w:val="18"/>
          <w:szCs w:val="18"/>
        </w:rPr>
        <w:t>由</w:t>
      </w:r>
      <w:r w:rsidRPr="005867D3">
        <w:rPr>
          <w:rFonts w:ascii="Helvetica" w:eastAsia="微软雅黑" w:hAnsi="Helvetica" w:cstheme="minorHAnsi"/>
          <w:color w:val="003399"/>
          <w:kern w:val="0"/>
          <w:sz w:val="18"/>
          <w:szCs w:val="18"/>
        </w:rPr>
        <w:t>PCA</w:t>
      </w:r>
      <w:r w:rsidRPr="005867D3">
        <w:rPr>
          <w:rFonts w:ascii="Helvetica" w:eastAsia="微软雅黑" w:hAnsi="Helvetica" w:cstheme="minorHAnsi" w:hint="eastAsia"/>
          <w:color w:val="003399"/>
          <w:kern w:val="0"/>
          <w:sz w:val="18"/>
          <w:szCs w:val="18"/>
        </w:rPr>
        <w:t>得分图可见，在</w:t>
      </w:r>
      <w:r w:rsidRPr="005867D3">
        <w:rPr>
          <w:rFonts w:ascii="Helvetica" w:eastAsia="微软雅黑" w:hAnsi="Helvetica" w:cstheme="minorHAnsi"/>
          <w:color w:val="003399"/>
          <w:kern w:val="0"/>
          <w:sz w:val="18"/>
          <w:szCs w:val="18"/>
        </w:rPr>
        <w:t>PC1</w:t>
      </w:r>
      <w:r w:rsidRPr="005867D3">
        <w:rPr>
          <w:rFonts w:ascii="Helvetica" w:eastAsia="微软雅黑" w:hAnsi="Helvetica" w:cstheme="minorHAnsi" w:hint="eastAsia"/>
          <w:color w:val="003399"/>
          <w:kern w:val="0"/>
          <w:sz w:val="18"/>
          <w:szCs w:val="18"/>
        </w:rPr>
        <w:t>和</w:t>
      </w:r>
      <w:r w:rsidRPr="005867D3">
        <w:rPr>
          <w:rFonts w:ascii="Helvetica" w:eastAsia="微软雅黑" w:hAnsi="Helvetica" w:cstheme="minorHAnsi"/>
          <w:color w:val="003399"/>
          <w:kern w:val="0"/>
          <w:sz w:val="18"/>
          <w:szCs w:val="18"/>
        </w:rPr>
        <w:t>PC2</w:t>
      </w:r>
      <w:r w:rsidRPr="005867D3">
        <w:rPr>
          <w:rFonts w:ascii="Helvetica" w:eastAsia="微软雅黑" w:hAnsi="Helvetica" w:cstheme="minorHAnsi" w:hint="eastAsia"/>
          <w:color w:val="003399"/>
          <w:kern w:val="0"/>
          <w:sz w:val="18"/>
          <w:szCs w:val="18"/>
        </w:rPr>
        <w:t>维度上，</w:t>
      </w:r>
      <w:r w:rsidRPr="005867D3">
        <w:rPr>
          <w:rFonts w:ascii="Helvetica" w:eastAsia="微软雅黑" w:hAnsi="Helvetica" w:cstheme="minorHAnsi" w:hint="eastAsia"/>
          <w:color w:val="003399"/>
          <w:kern w:val="0"/>
          <w:sz w:val="18"/>
          <w:szCs w:val="18"/>
        </w:rPr>
        <w:t>B</w:t>
      </w:r>
      <w:r w:rsidRPr="005867D3">
        <w:rPr>
          <w:rFonts w:ascii="Helvetica" w:eastAsia="微软雅黑" w:hAnsi="Helvetica" w:cstheme="minorHAnsi" w:hint="eastAsia"/>
          <w:color w:val="003399"/>
          <w:kern w:val="0"/>
          <w:sz w:val="18"/>
          <w:szCs w:val="18"/>
        </w:rPr>
        <w:t>和</w:t>
      </w:r>
      <w:r w:rsidRPr="005867D3">
        <w:rPr>
          <w:rFonts w:ascii="Helvetica" w:eastAsia="微软雅黑" w:hAnsi="Helvetica" w:cstheme="minorHAnsi" w:hint="eastAsia"/>
          <w:color w:val="003399"/>
          <w:kern w:val="0"/>
          <w:sz w:val="18"/>
          <w:szCs w:val="18"/>
        </w:rPr>
        <w:t>A</w:t>
      </w:r>
      <w:r w:rsidRPr="005867D3">
        <w:rPr>
          <w:rFonts w:ascii="Helvetica" w:eastAsia="微软雅黑" w:hAnsi="Helvetica" w:cstheme="minorHAnsi" w:hint="eastAsia"/>
          <w:color w:val="003399"/>
          <w:kern w:val="0"/>
          <w:sz w:val="18"/>
          <w:szCs w:val="18"/>
        </w:rPr>
        <w:t>组内样本聚集趋势明显，组间分离趋势明显，提示组内样本相似，组间差异显著，符合继续分析标准。</w:t>
      </w:r>
    </w:p>
    <w:p w:rsidR="00F11D0E" w:rsidRPr="005867D3" w:rsidRDefault="00F11D0E" w:rsidP="00F11D0E">
      <w:pPr>
        <w:pStyle w:val="a9"/>
        <w:numPr>
          <w:ilvl w:val="0"/>
          <w:numId w:val="4"/>
        </w:numPr>
        <w:snapToGrid w:val="0"/>
        <w:spacing w:afterLines="50" w:after="156"/>
        <w:ind w:firstLineChars="0"/>
        <w:outlineLvl w:val="0"/>
        <w:rPr>
          <w:rFonts w:ascii="Helvetica" w:eastAsia="微软雅黑" w:hAnsi="Helvetica" w:cstheme="minorHAnsi"/>
          <w:b/>
          <w:sz w:val="24"/>
          <w:szCs w:val="24"/>
        </w:rPr>
      </w:pPr>
      <w:bookmarkStart w:id="32" w:name="_Toc512330585"/>
      <w:bookmarkStart w:id="33" w:name="_Toc535928572"/>
      <w:r w:rsidRPr="005867D3">
        <w:rPr>
          <w:rFonts w:ascii="Helvetica" w:eastAsia="微软雅黑" w:hAnsi="Helvetica" w:cstheme="minorHAnsi" w:hint="eastAsia"/>
          <w:b/>
          <w:sz w:val="24"/>
          <w:szCs w:val="24"/>
        </w:rPr>
        <w:t>数据过滤</w:t>
      </w:r>
      <w:bookmarkEnd w:id="32"/>
      <w:bookmarkEnd w:id="33"/>
    </w:p>
    <w:p w:rsidR="00F11D0E" w:rsidRPr="005867D3" w:rsidRDefault="00F11D0E" w:rsidP="00F11D0E">
      <w:pPr>
        <w:pStyle w:val="a9"/>
        <w:snapToGrid w:val="0"/>
        <w:spacing w:afterLines="50" w:after="156"/>
        <w:ind w:firstLineChars="202" w:firstLine="424"/>
        <w:rPr>
          <w:rFonts w:ascii="Helvetica" w:eastAsia="微软雅黑" w:hAnsi="Helvetica" w:cstheme="minorHAnsi"/>
          <w:szCs w:val="21"/>
        </w:rPr>
      </w:pPr>
      <w:r w:rsidRPr="005867D3">
        <w:rPr>
          <w:rFonts w:ascii="Helvetica" w:eastAsia="微软雅黑" w:hAnsi="Helvetica" w:cstheme="minorHAnsi" w:hint="eastAsia"/>
          <w:szCs w:val="21"/>
        </w:rPr>
        <w:t>数据的有效性和准确性是后续获得具有统计学和生物学意义的分析结果的必要条件。由于芯片本身的设计原理以及实验过程中的人为或其他不可避免的因素，芯片原始数据中存在大量不合格的或无效的检测点。因此，对芯片数据合理的预处理对于获取准确的基因表达谱以及基于这些表达谱数据进行的后续各项分析的合理性和准确性均具有重要的意义。对芯片数据的预处理包括数据归一化</w:t>
      </w:r>
      <w:r w:rsidRPr="005867D3">
        <w:rPr>
          <w:rFonts w:ascii="Helvetica" w:eastAsia="微软雅黑" w:hAnsi="Helvetica" w:cstheme="minorHAnsi"/>
          <w:szCs w:val="21"/>
          <w:vertAlign w:val="superscript"/>
        </w:rPr>
        <w:fldChar w:fldCharType="begin">
          <w:fldData xml:space="preserve">PEVuZE5vdGU+PENpdGU+PEF1dGhvcj5Cb2xzdGFkPC9BdXRob3I+PFllYXI+MjAwMzwvWWVhcj48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==
</w:fldData>
        </w:fldChar>
      </w:r>
      <w:r w:rsidRPr="005867D3">
        <w:rPr>
          <w:rFonts w:ascii="Helvetica" w:eastAsia="微软雅黑" w:hAnsi="Helvetica" w:cstheme="minorHAnsi"/>
          <w:szCs w:val="21"/>
          <w:vertAlign w:val="superscript"/>
        </w:rPr>
        <w:instrText xml:space="preserve"> ADDIN EN.CITE </w:instrText>
      </w:r>
      <w:r w:rsidRPr="005867D3">
        <w:rPr>
          <w:rFonts w:ascii="Helvetica" w:eastAsia="微软雅黑" w:hAnsi="Helvetica" w:cstheme="minorHAnsi"/>
          <w:szCs w:val="21"/>
          <w:vertAlign w:val="superscript"/>
        </w:rPr>
        <w:fldChar w:fldCharType="begin">
          <w:fldData xml:space="preserve">PEVuZE5vdGU+PENpdGU+PEF1dGhvcj5Cb2xzdGFkPC9BdXRob3I+PFllYXI+MjAwMzwvWWVhcj48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==
</w:fldData>
        </w:fldChar>
      </w:r>
      <w:r w:rsidRPr="005867D3">
        <w:rPr>
          <w:rFonts w:ascii="Helvetica" w:eastAsia="微软雅黑" w:hAnsi="Helvetica" w:cstheme="minorHAnsi"/>
          <w:szCs w:val="21"/>
          <w:vertAlign w:val="superscript"/>
        </w:rPr>
        <w:instrText xml:space="preserve"> ADDIN EN.CITE.DATA </w:instrText>
      </w:r>
      <w:r w:rsidRPr="005867D3">
        <w:rPr>
          <w:rFonts w:ascii="Helvetica" w:eastAsia="微软雅黑" w:hAnsi="Helvetica" w:cstheme="minorHAnsi"/>
          <w:szCs w:val="21"/>
          <w:vertAlign w:val="superscript"/>
        </w:rPr>
      </w:r>
      <w:r w:rsidRPr="005867D3">
        <w:rPr>
          <w:rFonts w:ascii="Helvetica" w:eastAsia="微软雅黑" w:hAnsi="Helvetica" w:cstheme="minorHAnsi"/>
          <w:szCs w:val="21"/>
          <w:vertAlign w:val="superscript"/>
        </w:rPr>
        <w:fldChar w:fldCharType="end"/>
      </w:r>
      <w:r w:rsidRPr="005867D3">
        <w:rPr>
          <w:rFonts w:ascii="Helvetica" w:eastAsia="微软雅黑" w:hAnsi="Helvetica" w:cstheme="minorHAnsi"/>
          <w:szCs w:val="21"/>
          <w:vertAlign w:val="superscript"/>
        </w:rPr>
      </w:r>
      <w:r w:rsidRPr="005867D3">
        <w:rPr>
          <w:rFonts w:ascii="Helvetica" w:eastAsia="微软雅黑" w:hAnsi="Helvetica" w:cstheme="minorHAnsi"/>
          <w:szCs w:val="21"/>
          <w:vertAlign w:val="superscript"/>
        </w:rPr>
        <w:fldChar w:fldCharType="separate"/>
      </w:r>
      <w:r w:rsidRPr="005867D3">
        <w:rPr>
          <w:rFonts w:ascii="Helvetica" w:eastAsia="微软雅黑" w:hAnsi="Helvetica" w:cstheme="minorHAnsi"/>
          <w:noProof/>
          <w:szCs w:val="21"/>
          <w:vertAlign w:val="superscript"/>
        </w:rPr>
        <w:t>[5-7]</w:t>
      </w:r>
      <w:r w:rsidRPr="005867D3">
        <w:rPr>
          <w:rFonts w:ascii="Helvetica" w:eastAsia="微软雅黑" w:hAnsi="Helvetica" w:cstheme="minorHAnsi"/>
          <w:szCs w:val="21"/>
          <w:vertAlign w:val="superscript"/>
        </w:rPr>
        <w:fldChar w:fldCharType="end"/>
      </w:r>
      <w:r w:rsidRPr="005867D3">
        <w:rPr>
          <w:rFonts w:ascii="Helvetica" w:eastAsia="微软雅黑" w:hAnsi="Helvetica" w:cstheme="minorHAnsi" w:hint="eastAsia"/>
          <w:szCs w:val="21"/>
        </w:rPr>
        <w:t>、背景噪音过滤和数据清洗（</w:t>
      </w:r>
      <w:r w:rsidRPr="005867D3">
        <w:rPr>
          <w:rFonts w:ascii="Helvetica" w:eastAsia="微软雅黑" w:hAnsi="Helvetica" w:cstheme="minorHAnsi" w:hint="eastAsia"/>
          <w:szCs w:val="21"/>
        </w:rPr>
        <w:t>data cleaning</w:t>
      </w:r>
      <w:r w:rsidRPr="005867D3">
        <w:rPr>
          <w:rFonts w:ascii="Helvetica" w:eastAsia="微软雅黑" w:hAnsi="Helvetica" w:cstheme="minorHAnsi" w:hint="eastAsia"/>
          <w:szCs w:val="21"/>
        </w:rPr>
        <w:t>）等过程。</w:t>
      </w:r>
    </w:p>
    <w:p w:rsidR="00F11D0E" w:rsidRPr="005867D3" w:rsidRDefault="00F11D0E" w:rsidP="00F11D0E">
      <w:pPr>
        <w:pStyle w:val="a9"/>
        <w:snapToGrid w:val="0"/>
        <w:spacing w:afterLines="50" w:after="156"/>
        <w:ind w:firstLineChars="202" w:firstLine="424"/>
        <w:rPr>
          <w:rFonts w:ascii="Helvetica" w:eastAsia="微软雅黑" w:hAnsi="Helvetica" w:cstheme="minorHAnsi"/>
          <w:szCs w:val="21"/>
        </w:rPr>
      </w:pPr>
      <w:r w:rsidRPr="005867D3">
        <w:rPr>
          <w:rFonts w:ascii="Helvetica" w:eastAsia="微软雅黑" w:hAnsi="Helvetica" w:cstheme="minorHAnsi" w:hint="eastAsia"/>
          <w:szCs w:val="21"/>
        </w:rPr>
        <w:t>我们将两个样本组别中处于所有探针组信号强度排序的最低</w:t>
      </w:r>
      <w:r w:rsidRPr="005867D3">
        <w:rPr>
          <w:rFonts w:ascii="Helvetica" w:eastAsia="微软雅黑" w:hAnsi="Helvetica" w:cstheme="minorHAnsi" w:hint="eastAsia"/>
          <w:szCs w:val="21"/>
        </w:rPr>
        <w:t>20%</w:t>
      </w:r>
      <w:r w:rsidRPr="005867D3">
        <w:rPr>
          <w:rFonts w:ascii="Helvetica" w:eastAsia="微软雅黑" w:hAnsi="Helvetica" w:cstheme="minorHAnsi" w:hint="eastAsia"/>
          <w:szCs w:val="21"/>
        </w:rPr>
        <w:t>范围内的探针组作为背景噪音，予以滤除。其次，利用变异系数法，计算同一探针组在同一样本组内的变异系数（</w:t>
      </w:r>
      <w:r w:rsidRPr="005867D3">
        <w:rPr>
          <w:rFonts w:ascii="Helvetica" w:eastAsia="微软雅黑" w:hAnsi="Helvetica" w:cstheme="minorHAnsi" w:hint="eastAsia"/>
          <w:szCs w:val="21"/>
        </w:rPr>
        <w:t xml:space="preserve">Eq </w:t>
      </w:r>
      <w:r w:rsidR="006E5491" w:rsidRPr="005867D3">
        <w:rPr>
          <w:rFonts w:ascii="Helvetica" w:eastAsia="微软雅黑" w:hAnsi="Helvetica" w:cstheme="minorHAnsi" w:hint="eastAsia"/>
          <w:szCs w:val="21"/>
        </w:rPr>
        <w:t>3-1</w:t>
      </w:r>
      <w:r w:rsidRPr="005867D3">
        <w:rPr>
          <w:rFonts w:ascii="Helvetica" w:eastAsia="微软雅黑" w:hAnsi="Helvetica" w:cstheme="minorHAnsi" w:hint="eastAsia"/>
          <w:szCs w:val="21"/>
        </w:rPr>
        <w:t>），对在两个组别中变异系数均大于</w:t>
      </w:r>
      <w:r w:rsidRPr="005867D3">
        <w:rPr>
          <w:rFonts w:ascii="Helvetica" w:eastAsia="微软雅黑" w:hAnsi="Helvetica" w:cstheme="minorHAnsi" w:hint="eastAsia"/>
          <w:szCs w:val="21"/>
        </w:rPr>
        <w:t>25%</w:t>
      </w:r>
      <w:r w:rsidRPr="005867D3">
        <w:rPr>
          <w:rFonts w:ascii="Helvetica" w:eastAsia="微软雅黑" w:hAnsi="Helvetica" w:cstheme="minorHAnsi" w:hint="eastAsia"/>
          <w:szCs w:val="21"/>
        </w:rPr>
        <w:t>的探针组予以滤除。预处理后的探针数目统计见表</w:t>
      </w:r>
      <w:bookmarkStart w:id="34" w:name="OLE_LINK31"/>
      <w:bookmarkStart w:id="35" w:name="OLE_LINK35"/>
      <w:bookmarkStart w:id="36" w:name="OLE_LINK36"/>
      <w:bookmarkStart w:id="37" w:name="OLE_LINK37"/>
      <w:r w:rsidR="00C0627F" w:rsidRPr="005867D3">
        <w:rPr>
          <w:rFonts w:ascii="Helvetica" w:eastAsia="微软雅黑" w:hAnsi="Helvetica" w:cstheme="minorHAnsi" w:hint="eastAsia"/>
          <w:szCs w:val="21"/>
        </w:rPr>
        <w:t>3-1</w:t>
      </w:r>
      <w:bookmarkEnd w:id="34"/>
      <w:bookmarkEnd w:id="35"/>
      <w:bookmarkEnd w:id="36"/>
      <w:bookmarkEnd w:id="37"/>
      <w:r w:rsidRPr="005867D3">
        <w:rPr>
          <w:rFonts w:ascii="Helvetica" w:eastAsia="微软雅黑" w:hAnsi="Helvetica" w:cstheme="minorHAnsi" w:hint="eastAsia"/>
          <w:szCs w:val="21"/>
        </w:rPr>
        <w:t>。【注：组织样本数据不进行变异系数过滤】。</w:t>
      </w:r>
    </w:p>
    <w:p w:rsidR="00F11D0E" w:rsidRPr="005867D3" w:rsidRDefault="00F11D0E" w:rsidP="00F11D0E">
      <w:pPr>
        <w:snapToGrid w:val="0"/>
        <w:spacing w:afterLines="50" w:after="156"/>
        <w:jc w:val="right"/>
        <w:rPr>
          <w:rFonts w:ascii="Helvetica" w:eastAsia="微软雅黑" w:hAnsi="Helvetica" w:cstheme="minorHAnsi"/>
          <w:sz w:val="18"/>
          <w:szCs w:val="18"/>
        </w:rPr>
      </w:pPr>
      <m:oMath>
        <m:r>
          <m:rPr>
            <m:sty m:val="p"/>
          </m:rPr>
          <w:rPr>
            <w:rFonts w:ascii="Cambria Math" w:eastAsia="微软雅黑" w:hAnsi="Cambria Math" w:cstheme="minorHAnsi"/>
            <w:szCs w:val="21"/>
          </w:rPr>
          <m:t>变异系数</m:t>
        </m:r>
        <m:r>
          <m:rPr>
            <m:sty m:val="p"/>
          </m:rPr>
          <w:rPr>
            <w:rFonts w:ascii="Cambria Math" w:eastAsia="微软雅黑" w:hAnsi="Cambria Math" w:cstheme="minorHAnsi"/>
            <w:szCs w:val="21"/>
          </w:rPr>
          <m:t>CV=</m:t>
        </m:r>
        <m:r>
          <m:rPr>
            <m:sty m:val="p"/>
          </m:rPr>
          <w:rPr>
            <w:rFonts w:ascii="Cambria Math" w:eastAsia="微软雅黑" w:hAnsi="Cambria Math" w:cstheme="minorHAnsi"/>
            <w:szCs w:val="21"/>
          </w:rPr>
          <m:t>标准差</m:t>
        </m:r>
        <m:r>
          <m:rPr>
            <m:sty m:val="p"/>
          </m:rPr>
          <w:rPr>
            <w:rFonts w:ascii="Cambria Math" w:eastAsia="微软雅黑" w:hAnsi="Cambria Math" w:cstheme="minorHAnsi"/>
            <w:szCs w:val="21"/>
          </w:rPr>
          <m:t>SD/</m:t>
        </m:r>
        <m:r>
          <m:rPr>
            <m:sty m:val="p"/>
          </m:rPr>
          <w:rPr>
            <w:rFonts w:ascii="Cambria Math" w:eastAsia="微软雅黑" w:hAnsi="Cambria Math" w:cstheme="minorHAnsi"/>
            <w:szCs w:val="21"/>
          </w:rPr>
          <m:t>均值</m:t>
        </m:r>
        <m:r>
          <m:rPr>
            <m:sty m:val="p"/>
          </m:rPr>
          <w:rPr>
            <w:rFonts w:ascii="Cambria Math" w:eastAsia="微软雅黑" w:hAnsi="Cambria Math" w:cstheme="minorHAnsi"/>
            <w:szCs w:val="21"/>
          </w:rPr>
          <m:t>M</m:t>
        </m:r>
      </m:oMath>
      <w:r w:rsidRPr="005867D3">
        <w:rPr>
          <w:rFonts w:ascii="Helvetica" w:eastAsia="微软雅黑" w:hAnsi="Helvetica" w:cstheme="minorHAnsi" w:hint="eastAsia"/>
          <w:sz w:val="18"/>
          <w:szCs w:val="18"/>
        </w:rPr>
        <w:t xml:space="preserve">                                 Eq </w:t>
      </w:r>
      <w:r w:rsidR="00353380" w:rsidRPr="005867D3">
        <w:rPr>
          <w:rFonts w:ascii="Helvetica" w:eastAsia="微软雅黑" w:hAnsi="Helvetica" w:cstheme="minorHAnsi"/>
          <w:sz w:val="18"/>
          <w:szCs w:val="18"/>
        </w:rPr>
        <w:t>3-1</w:t>
      </w:r>
    </w:p>
    <w:p w:rsidR="00F11D0E" w:rsidRPr="005867D3" w:rsidRDefault="00F11D0E" w:rsidP="00F11D0E">
      <w:pPr>
        <w:snapToGrid w:val="0"/>
        <w:spacing w:afterLines="50" w:after="156"/>
        <w:jc w:val="center"/>
        <w:rPr>
          <w:rFonts w:ascii="Helvetica" w:eastAsia="微软雅黑" w:hAnsi="Helvetica" w:cstheme="minorHAnsi"/>
          <w:sz w:val="18"/>
          <w:szCs w:val="18"/>
        </w:rPr>
      </w:pPr>
      <w:r w:rsidRPr="005867D3">
        <w:rPr>
          <w:rFonts w:ascii="Helvetica" w:eastAsia="微软雅黑" w:hAnsi="Helvetica" w:cstheme="minorHAnsi" w:hint="eastAsia"/>
          <w:sz w:val="18"/>
          <w:szCs w:val="18"/>
        </w:rPr>
        <w:t>表</w:t>
      </w:r>
      <w:r w:rsidR="00353380" w:rsidRPr="005867D3">
        <w:rPr>
          <w:rFonts w:ascii="Helvetica" w:eastAsia="微软雅黑" w:hAnsi="Helvetica" w:cstheme="minorHAnsi"/>
          <w:sz w:val="18"/>
          <w:szCs w:val="18"/>
        </w:rPr>
        <w:t>3-1</w:t>
      </w:r>
      <w:r w:rsidR="00353380" w:rsidRPr="005867D3">
        <w:rPr>
          <w:rFonts w:ascii="Helvetica" w:eastAsia="微软雅黑" w:hAnsi="Helvetica" w:cstheme="minorHAnsi" w:hint="eastAsia"/>
          <w:sz w:val="18"/>
          <w:szCs w:val="18"/>
        </w:rPr>
        <w:t xml:space="preserve"> </w:t>
      </w:r>
      <w:r w:rsidRPr="005867D3">
        <w:rPr>
          <w:rFonts w:ascii="Helvetica" w:eastAsia="微软雅黑" w:hAnsi="Helvetica" w:cstheme="minorHAnsi" w:hint="eastAsia"/>
          <w:sz w:val="18"/>
          <w:szCs w:val="18"/>
        </w:rPr>
        <w:t>数据过滤前后探针（组）统计</w:t>
      </w:r>
    </w:p>
    <w:tbl>
      <w:tblPr>
        <w:tblStyle w:val="table2"/>
        <w:tblW w:w="3898" w:type="pct"/>
        <w:tblLook w:val="04A0" w:firstRow="1" w:lastRow="0" w:firstColumn="1" w:lastColumn="0" w:noHBand="0" w:noVBand="1"/>
      </w:tblPr>
      <w:tblGrid>
        <w:gridCol w:w="1110"/>
        <w:gridCol w:w="1110"/>
        <w:gridCol w:w="2153"/>
        <w:gridCol w:w="1699"/>
        <w:gridCol w:w="1699"/>
      </w:tblGrid>
      <w:tr w:rsidR="007B4E5D" w:rsidRPr="005867D3" w:rsidTr="007B4E5D">
        <w:trPr>
          <w:cnfStyle w:val="100000000000" w:firstRow="1" w:lastRow="0" w:firstColumn="0" w:lastColumn="0" w:oddVBand="0" w:evenVBand="0" w:oddHBand="0" w:evenHBand="0" w:firstRowFirstColumn="0" w:firstRowLastColumn="0" w:lastRowFirstColumn="0" w:lastRowLastColumn="0"/>
          <w:trHeight w:val="454"/>
        </w:trPr>
        <w:tc>
          <w:tcPr>
            <w:tcW w:w="714" w:type="pct"/>
          </w:tcPr>
          <w:p w:rsidR="007B4E5D" w:rsidRPr="005867D3" w:rsidRDefault="007B4E5D" w:rsidP="00A237EE">
            <w:pPr>
              <w:widowControl/>
              <w:snapToGrid w:val="0"/>
              <w:jc w:val="center"/>
              <w:rPr>
                <w:rFonts w:cstheme="minorHAnsi"/>
                <w:b/>
                <w:bCs/>
                <w:color w:val="000000"/>
                <w:kern w:val="0"/>
                <w:szCs w:val="18"/>
              </w:rPr>
            </w:pPr>
            <w:r>
              <w:rPr>
                <w:rFonts w:cstheme="minorHAnsi" w:hint="eastAsia"/>
                <w:b/>
                <w:bCs/>
                <w:color w:val="000000"/>
                <w:kern w:val="0"/>
                <w:szCs w:val="18"/>
              </w:rPr>
              <w:t>比较组别</w:t>
            </w:r>
          </w:p>
        </w:tc>
        <w:tc>
          <w:tcPr>
            <w:tcW w:w="714" w:type="pct"/>
          </w:tcPr>
          <w:p w:rsidR="007B4E5D" w:rsidRPr="005867D3" w:rsidRDefault="007B4E5D" w:rsidP="00A237EE">
            <w:pPr>
              <w:widowControl/>
              <w:snapToGrid w:val="0"/>
              <w:jc w:val="center"/>
              <w:rPr>
                <w:rFonts w:cstheme="minorHAnsi"/>
                <w:b/>
                <w:bCs/>
                <w:color w:val="000000"/>
                <w:kern w:val="0"/>
                <w:szCs w:val="18"/>
              </w:rPr>
            </w:pPr>
            <w:r w:rsidRPr="005867D3">
              <w:rPr>
                <w:rFonts w:cstheme="minorHAnsi" w:hint="eastAsia"/>
                <w:b/>
                <w:bCs/>
                <w:color w:val="000000"/>
                <w:kern w:val="0"/>
                <w:szCs w:val="18"/>
              </w:rPr>
              <w:t>处理序号</w:t>
            </w:r>
          </w:p>
        </w:tc>
        <w:tc>
          <w:tcPr>
            <w:tcW w:w="1385" w:type="pct"/>
            <w:noWrap/>
            <w:hideMark/>
          </w:tcPr>
          <w:p w:rsidR="007B4E5D" w:rsidRPr="005867D3" w:rsidRDefault="007B4E5D" w:rsidP="00A237EE">
            <w:pPr>
              <w:widowControl/>
              <w:snapToGrid w:val="0"/>
              <w:jc w:val="center"/>
              <w:rPr>
                <w:rFonts w:cstheme="minorHAnsi"/>
                <w:b/>
                <w:bCs/>
                <w:color w:val="000000"/>
                <w:kern w:val="0"/>
                <w:szCs w:val="18"/>
              </w:rPr>
            </w:pPr>
            <w:r w:rsidRPr="005867D3">
              <w:rPr>
                <w:rFonts w:cstheme="minorHAnsi" w:hint="eastAsia"/>
                <w:b/>
                <w:bCs/>
                <w:color w:val="000000"/>
                <w:kern w:val="0"/>
                <w:szCs w:val="18"/>
              </w:rPr>
              <w:t>数据过滤方式</w:t>
            </w:r>
          </w:p>
        </w:tc>
        <w:tc>
          <w:tcPr>
            <w:tcW w:w="1093" w:type="pct"/>
          </w:tcPr>
          <w:p w:rsidR="007B4E5D" w:rsidRPr="005867D3" w:rsidRDefault="007B4E5D" w:rsidP="00A237EE">
            <w:pPr>
              <w:widowControl/>
              <w:snapToGrid w:val="0"/>
              <w:jc w:val="center"/>
              <w:rPr>
                <w:rFonts w:cstheme="minorHAnsi"/>
                <w:b/>
                <w:bCs/>
                <w:color w:val="000000"/>
                <w:kern w:val="0"/>
                <w:szCs w:val="18"/>
              </w:rPr>
            </w:pPr>
            <w:r w:rsidRPr="005867D3">
              <w:rPr>
                <w:rFonts w:cstheme="minorHAnsi" w:hint="eastAsia"/>
                <w:b/>
                <w:bCs/>
                <w:color w:val="000000"/>
                <w:kern w:val="0"/>
                <w:szCs w:val="18"/>
              </w:rPr>
              <w:t>探针数</w:t>
            </w:r>
          </w:p>
        </w:tc>
        <w:tc>
          <w:tcPr>
            <w:tcW w:w="1093" w:type="pct"/>
            <w:noWrap/>
            <w:hideMark/>
          </w:tcPr>
          <w:p w:rsidR="007B4E5D" w:rsidRPr="005867D3" w:rsidRDefault="007B4E5D" w:rsidP="00A237EE">
            <w:pPr>
              <w:widowControl/>
              <w:snapToGrid w:val="0"/>
              <w:jc w:val="center"/>
              <w:rPr>
                <w:rFonts w:cstheme="minorHAnsi"/>
                <w:b/>
                <w:bCs/>
                <w:color w:val="000000"/>
                <w:kern w:val="0"/>
                <w:szCs w:val="18"/>
                <w:highlight w:val="yellow"/>
              </w:rPr>
            </w:pPr>
            <w:r w:rsidRPr="005867D3">
              <w:rPr>
                <w:rFonts w:cstheme="minorHAnsi" w:hint="eastAsia"/>
                <w:b/>
                <w:bCs/>
                <w:color w:val="000000"/>
                <w:kern w:val="0"/>
                <w:szCs w:val="18"/>
              </w:rPr>
              <w:t>探针组数</w:t>
            </w:r>
          </w:p>
        </w:tc>
      </w:tr>
      <w:tr w:rsidR="007B4E5D" w:rsidRPr="005867D3" w:rsidTr="007B4E5D">
        <w:trPr>
          <w:trHeight w:val="306"/>
        </w:trPr>
        <w:tc>
          <w:tcPr>
            <w:tcW w:w="714" w:type="pct"/>
          </w:tcPr>
          <w:p w:rsidR="007B4E5D" w:rsidRPr="005867D3" w:rsidRDefault="007B4E5D" w:rsidP="00A237EE">
            <w:pPr>
              <w:snapToGrid w:val="0"/>
              <w:jc w:val="center"/>
              <w:rPr>
                <w:rFonts w:cstheme="minorHAnsi"/>
                <w:szCs w:val="18"/>
              </w:rPr>
            </w:pPr>
          </w:p>
        </w:tc>
        <w:tc>
          <w:tcPr>
            <w:tcW w:w="714" w:type="pct"/>
          </w:tcPr>
          <w:p w:rsidR="007B4E5D" w:rsidRPr="005867D3" w:rsidRDefault="007B4E5D" w:rsidP="00A237EE">
            <w:pPr>
              <w:snapToGrid w:val="0"/>
              <w:jc w:val="center"/>
              <w:rPr>
                <w:rFonts w:cstheme="minorHAnsi"/>
                <w:szCs w:val="18"/>
              </w:rPr>
            </w:pPr>
            <w:r w:rsidRPr="005867D3">
              <w:rPr>
                <w:rFonts w:cstheme="minorHAnsi" w:hint="eastAsia"/>
                <w:szCs w:val="18"/>
              </w:rPr>
              <w:t>0</w:t>
            </w:r>
          </w:p>
        </w:tc>
        <w:tc>
          <w:tcPr>
            <w:tcW w:w="1385" w:type="pct"/>
            <w:noWrap/>
          </w:tcPr>
          <w:p w:rsidR="007B4E5D" w:rsidRPr="005867D3" w:rsidRDefault="007B4E5D" w:rsidP="00A237EE">
            <w:pPr>
              <w:snapToGrid w:val="0"/>
              <w:jc w:val="center"/>
              <w:rPr>
                <w:rFonts w:cstheme="minorHAnsi"/>
                <w:color w:val="000000"/>
                <w:szCs w:val="18"/>
              </w:rPr>
            </w:pPr>
            <w:r w:rsidRPr="005867D3">
              <w:rPr>
                <w:rFonts w:cstheme="minorHAnsi" w:hint="eastAsia"/>
                <w:color w:val="000000"/>
                <w:szCs w:val="18"/>
              </w:rPr>
              <w:t>原始未处理</w:t>
            </w:r>
          </w:p>
        </w:tc>
        <w:tc>
          <w:tcPr>
            <w:tcW w:w="1093" w:type="pct"/>
          </w:tcPr>
          <w:p w:rsidR="007B4E5D" w:rsidRPr="005867D3" w:rsidRDefault="007B4E5D" w:rsidP="00A237EE">
            <w:pPr>
              <w:snapToGrid w:val="0"/>
              <w:jc w:val="center"/>
              <w:rPr>
                <w:rFonts w:cstheme="minorHAnsi"/>
                <w:szCs w:val="18"/>
              </w:rPr>
            </w:pPr>
            <w:r w:rsidRPr="005867D3">
              <w:rPr>
                <w:rFonts w:cstheme="minorHAnsi" w:hint="eastAsia"/>
                <w:szCs w:val="18"/>
              </w:rPr>
              <w:t>535,824</w:t>
            </w:r>
          </w:p>
        </w:tc>
        <w:tc>
          <w:tcPr>
            <w:tcW w:w="1093" w:type="pct"/>
            <w:noWrap/>
          </w:tcPr>
          <w:p w:rsidR="007B4E5D" w:rsidRPr="005867D3" w:rsidRDefault="007B4E5D" w:rsidP="00A237EE">
            <w:pPr>
              <w:jc w:val="center"/>
              <w:rPr>
                <w:szCs w:val="18"/>
              </w:rPr>
            </w:pPr>
            <w:r w:rsidRPr="005867D3">
              <w:rPr>
                <w:rFonts w:hint="eastAsia"/>
                <w:szCs w:val="18"/>
              </w:rPr>
              <w:t>49,395</w:t>
            </w:r>
          </w:p>
        </w:tc>
      </w:tr>
      <w:tr w:rsidR="007B4E5D" w:rsidRPr="005867D3" w:rsidTr="007B4E5D">
        <w:trPr>
          <w:trHeight w:val="306"/>
        </w:trPr>
        <w:tc>
          <w:tcPr>
            <w:tcW w:w="714" w:type="pct"/>
            <w:vMerge w:val="restart"/>
          </w:tcPr>
          <w:p w:rsidR="007B4E5D" w:rsidRPr="005867D3" w:rsidRDefault="007B4E5D" w:rsidP="00586A36">
            <w:pPr>
              <w:snapToGrid w:val="0"/>
              <w:rPr>
                <w:rFonts w:cstheme="minorHAnsi"/>
                <w:szCs w:val="18"/>
              </w:rPr>
            </w:pPr>
            <w:r>
              <w:rPr>
                <w:rFonts w:cstheme="minorHAnsi" w:hint="eastAsia"/>
                <w:szCs w:val="18"/>
              </w:rPr>
              <w:t>B_vs_A</w:t>
            </w:r>
          </w:p>
        </w:tc>
        <w:tc>
          <w:tcPr>
            <w:tcW w:w="714" w:type="pct"/>
          </w:tcPr>
          <w:p w:rsidR="007B4E5D" w:rsidRPr="005867D3" w:rsidRDefault="007B4E5D" w:rsidP="007B4E5D">
            <w:pPr>
              <w:snapToGrid w:val="0"/>
              <w:jc w:val="center"/>
              <w:rPr>
                <w:rFonts w:cstheme="minorHAnsi"/>
                <w:szCs w:val="18"/>
              </w:rPr>
            </w:pPr>
            <w:r>
              <w:rPr>
                <w:rFonts w:cstheme="minorHAnsi" w:hint="eastAsia"/>
                <w:szCs w:val="18"/>
              </w:rPr>
              <w:t>1</w:t>
            </w:r>
          </w:p>
        </w:tc>
        <w:tc>
          <w:tcPr>
            <w:tcW w:w="1385" w:type="pct"/>
            <w:noWrap/>
          </w:tcPr>
          <w:p w:rsidR="007B4E5D" w:rsidRPr="005867D3" w:rsidRDefault="007B4E5D" w:rsidP="00A237EE">
            <w:pPr>
              <w:snapToGrid w:val="0"/>
              <w:jc w:val="center"/>
              <w:rPr>
                <w:rFonts w:cstheme="minorHAnsi"/>
                <w:color w:val="000000"/>
                <w:szCs w:val="18"/>
              </w:rPr>
            </w:pPr>
            <w:r w:rsidRPr="005867D3">
              <w:rPr>
                <w:rFonts w:cstheme="minorHAnsi" w:hint="eastAsia"/>
                <w:color w:val="000000"/>
                <w:szCs w:val="18"/>
              </w:rPr>
              <w:t>背景噪音过滤</w:t>
            </w:r>
          </w:p>
        </w:tc>
        <w:tc>
          <w:tcPr>
            <w:tcW w:w="1093" w:type="pct"/>
          </w:tcPr>
          <w:p w:rsidR="007B4E5D" w:rsidRPr="005867D3" w:rsidRDefault="007B4E5D" w:rsidP="00A237EE">
            <w:pPr>
              <w:snapToGrid w:val="0"/>
              <w:jc w:val="center"/>
              <w:rPr>
                <w:rFonts w:cstheme="minorHAnsi"/>
                <w:szCs w:val="18"/>
              </w:rPr>
            </w:pPr>
            <w:r w:rsidRPr="005867D3">
              <w:rPr>
                <w:rFonts w:cstheme="minorHAnsi" w:hint="eastAsia"/>
                <w:szCs w:val="18"/>
              </w:rPr>
              <w:t>-</w:t>
            </w:r>
          </w:p>
        </w:tc>
        <w:tc>
          <w:tcPr>
            <w:tcW w:w="1093" w:type="pct"/>
            <w:noWrap/>
          </w:tcPr>
          <w:p w:rsidR="007B4E5D" w:rsidRPr="005867D3" w:rsidRDefault="007B4E5D" w:rsidP="00A237EE">
            <w:pPr>
              <w:jc w:val="center"/>
              <w:rPr>
                <w:szCs w:val="18"/>
              </w:rPr>
            </w:pPr>
            <w:r w:rsidRPr="005867D3">
              <w:rPr>
                <w:rFonts w:hint="eastAsia"/>
                <w:szCs w:val="18"/>
              </w:rPr>
              <w:t>39,338</w:t>
            </w:r>
          </w:p>
        </w:tc>
      </w:tr>
      <w:tr w:rsidR="007B4E5D" w:rsidRPr="005867D3" w:rsidTr="007B4E5D">
        <w:trPr>
          <w:trHeight w:val="306"/>
        </w:trPr>
        <w:tc>
          <w:tcPr>
            <w:tcW w:w="714" w:type="pct"/>
            <w:vMerge/>
          </w:tcPr>
          <w:p w:rsidR="007B4E5D" w:rsidRPr="005867D3" w:rsidRDefault="007B4E5D" w:rsidP="00A237EE">
            <w:pPr>
              <w:snapToGrid w:val="0"/>
              <w:jc w:val="center"/>
              <w:rPr>
                <w:rFonts w:cstheme="minorHAnsi"/>
                <w:szCs w:val="18"/>
              </w:rPr>
            </w:pPr>
          </w:p>
        </w:tc>
        <w:tc>
          <w:tcPr>
            <w:tcW w:w="714" w:type="pct"/>
          </w:tcPr>
          <w:p w:rsidR="007B4E5D" w:rsidRPr="005867D3" w:rsidRDefault="007B4E5D" w:rsidP="00A237EE">
            <w:pPr>
              <w:snapToGrid w:val="0"/>
              <w:jc w:val="center"/>
              <w:rPr>
                <w:rFonts w:cstheme="minorHAnsi"/>
                <w:szCs w:val="18"/>
              </w:rPr>
            </w:pPr>
            <w:r>
              <w:rPr>
                <w:rFonts w:cstheme="minorHAnsi" w:hint="eastAsia"/>
                <w:szCs w:val="18"/>
              </w:rPr>
              <w:t>2</w:t>
            </w:r>
          </w:p>
        </w:tc>
        <w:tc>
          <w:tcPr>
            <w:tcW w:w="1385" w:type="pct"/>
            <w:noWrap/>
          </w:tcPr>
          <w:p w:rsidR="007B4E5D" w:rsidRPr="005867D3" w:rsidRDefault="007B4E5D" w:rsidP="00A237EE">
            <w:pPr>
              <w:snapToGrid w:val="0"/>
              <w:jc w:val="center"/>
              <w:rPr>
                <w:rFonts w:cstheme="minorHAnsi"/>
                <w:color w:val="000000"/>
                <w:szCs w:val="18"/>
              </w:rPr>
            </w:pPr>
            <w:r w:rsidRPr="005867D3">
              <w:rPr>
                <w:rFonts w:cstheme="minorHAnsi" w:hint="eastAsia"/>
                <w:color w:val="000000"/>
                <w:szCs w:val="18"/>
              </w:rPr>
              <w:t>数据清洗</w:t>
            </w:r>
          </w:p>
        </w:tc>
        <w:tc>
          <w:tcPr>
            <w:tcW w:w="1093" w:type="pct"/>
          </w:tcPr>
          <w:p w:rsidR="007B4E5D" w:rsidRPr="005867D3" w:rsidRDefault="007B4E5D" w:rsidP="00A237EE">
            <w:pPr>
              <w:snapToGrid w:val="0"/>
              <w:jc w:val="center"/>
              <w:rPr>
                <w:rFonts w:cstheme="minorHAnsi"/>
                <w:szCs w:val="18"/>
              </w:rPr>
            </w:pPr>
            <w:r w:rsidRPr="005867D3">
              <w:rPr>
                <w:rFonts w:cstheme="minorHAnsi" w:hint="eastAsia"/>
                <w:szCs w:val="18"/>
              </w:rPr>
              <w:t>-</w:t>
            </w:r>
          </w:p>
        </w:tc>
        <w:tc>
          <w:tcPr>
            <w:tcW w:w="1093" w:type="pct"/>
            <w:noWrap/>
          </w:tcPr>
          <w:p w:rsidR="007B4E5D" w:rsidRPr="005867D3" w:rsidRDefault="007B4E5D" w:rsidP="00A237EE">
            <w:pPr>
              <w:jc w:val="center"/>
              <w:rPr>
                <w:szCs w:val="18"/>
              </w:rPr>
            </w:pPr>
            <w:r w:rsidRPr="005867D3">
              <w:rPr>
                <w:rFonts w:hint="eastAsia"/>
                <w:szCs w:val="18"/>
              </w:rPr>
              <w:t>39,338</w:t>
            </w:r>
          </w:p>
        </w:tc>
      </w:tr>
      <w:tr w:rsidR="007B4E5D" w:rsidRPr="005867D3" w:rsidTr="007B4E5D">
        <w:trPr>
          <w:trHeight w:val="306"/>
        </w:trPr>
        <w:tc>
          <w:tcPr>
            <w:tcW w:w="714" w:type="pct"/>
            <w:vMerge w:val="restart"/>
          </w:tcPr>
          <w:p w:rsidR="007B4E5D" w:rsidRDefault="007B4E5D" w:rsidP="00A237EE">
            <w:pPr>
              <w:snapToGrid w:val="0"/>
              <w:jc w:val="center"/>
              <w:rPr>
                <w:rFonts w:cstheme="minorHAnsi"/>
                <w:szCs w:val="18"/>
              </w:rPr>
            </w:pPr>
            <w:r>
              <w:rPr>
                <w:rFonts w:cstheme="minorHAnsi" w:hint="eastAsia"/>
                <w:szCs w:val="18"/>
              </w:rPr>
              <w:lastRenderedPageBreak/>
              <w:t>C_vs_A</w:t>
            </w:r>
          </w:p>
        </w:tc>
        <w:tc>
          <w:tcPr>
            <w:tcW w:w="714" w:type="pct"/>
          </w:tcPr>
          <w:p w:rsidR="007B4E5D" w:rsidRPr="005867D3" w:rsidRDefault="007B4E5D" w:rsidP="00A237EE">
            <w:pPr>
              <w:snapToGrid w:val="0"/>
              <w:jc w:val="center"/>
              <w:rPr>
                <w:rFonts w:cstheme="minorHAnsi"/>
                <w:szCs w:val="18"/>
              </w:rPr>
            </w:pPr>
            <w:r>
              <w:rPr>
                <w:rFonts w:cstheme="minorHAnsi" w:hint="eastAsia"/>
                <w:szCs w:val="18"/>
              </w:rPr>
              <w:t>1</w:t>
            </w:r>
          </w:p>
        </w:tc>
        <w:tc>
          <w:tcPr>
            <w:tcW w:w="1385" w:type="pct"/>
            <w:noWrap/>
          </w:tcPr>
          <w:p w:rsidR="007B4E5D" w:rsidRPr="005867D3" w:rsidRDefault="007B4E5D" w:rsidP="00A237EE">
            <w:pPr>
              <w:snapToGrid w:val="0"/>
              <w:jc w:val="center"/>
              <w:rPr>
                <w:rFonts w:cstheme="minorHAnsi"/>
                <w:color w:val="000000"/>
                <w:szCs w:val="18"/>
              </w:rPr>
            </w:pPr>
            <w:r w:rsidRPr="005867D3">
              <w:rPr>
                <w:rFonts w:cstheme="minorHAnsi" w:hint="eastAsia"/>
                <w:color w:val="000000"/>
                <w:szCs w:val="18"/>
              </w:rPr>
              <w:t>背景噪音过滤</w:t>
            </w:r>
          </w:p>
        </w:tc>
        <w:tc>
          <w:tcPr>
            <w:tcW w:w="1093" w:type="pct"/>
          </w:tcPr>
          <w:p w:rsidR="007B4E5D" w:rsidRPr="005867D3" w:rsidRDefault="007B4E5D" w:rsidP="00A237EE">
            <w:pPr>
              <w:snapToGrid w:val="0"/>
              <w:jc w:val="center"/>
              <w:rPr>
                <w:rFonts w:cstheme="minorHAnsi"/>
                <w:szCs w:val="18"/>
              </w:rPr>
            </w:pPr>
          </w:p>
        </w:tc>
        <w:tc>
          <w:tcPr>
            <w:tcW w:w="1093" w:type="pct"/>
            <w:noWrap/>
          </w:tcPr>
          <w:p w:rsidR="007B4E5D" w:rsidRPr="005867D3" w:rsidRDefault="007B4E5D" w:rsidP="00A237EE">
            <w:pPr>
              <w:jc w:val="center"/>
              <w:rPr>
                <w:szCs w:val="18"/>
              </w:rPr>
            </w:pPr>
            <w:r w:rsidRPr="007B4E5D">
              <w:rPr>
                <w:szCs w:val="18"/>
              </w:rPr>
              <w:t>39377</w:t>
            </w:r>
          </w:p>
        </w:tc>
      </w:tr>
      <w:tr w:rsidR="007B4E5D" w:rsidRPr="005867D3" w:rsidTr="007B4E5D">
        <w:trPr>
          <w:trHeight w:val="306"/>
        </w:trPr>
        <w:tc>
          <w:tcPr>
            <w:tcW w:w="714" w:type="pct"/>
            <w:vMerge/>
          </w:tcPr>
          <w:p w:rsidR="007B4E5D" w:rsidRPr="005867D3" w:rsidRDefault="007B4E5D" w:rsidP="00A237EE">
            <w:pPr>
              <w:snapToGrid w:val="0"/>
              <w:jc w:val="center"/>
              <w:rPr>
                <w:rFonts w:cstheme="minorHAnsi"/>
                <w:szCs w:val="18"/>
              </w:rPr>
            </w:pPr>
          </w:p>
        </w:tc>
        <w:tc>
          <w:tcPr>
            <w:tcW w:w="714" w:type="pct"/>
          </w:tcPr>
          <w:p w:rsidR="007B4E5D" w:rsidRPr="005867D3" w:rsidRDefault="007B4E5D" w:rsidP="00A237EE">
            <w:pPr>
              <w:snapToGrid w:val="0"/>
              <w:jc w:val="center"/>
              <w:rPr>
                <w:rFonts w:cstheme="minorHAnsi"/>
                <w:szCs w:val="18"/>
              </w:rPr>
            </w:pPr>
            <w:r>
              <w:rPr>
                <w:rFonts w:cstheme="minorHAnsi" w:hint="eastAsia"/>
                <w:szCs w:val="18"/>
              </w:rPr>
              <w:t>2</w:t>
            </w:r>
          </w:p>
        </w:tc>
        <w:tc>
          <w:tcPr>
            <w:tcW w:w="1385" w:type="pct"/>
            <w:noWrap/>
          </w:tcPr>
          <w:p w:rsidR="007B4E5D" w:rsidRPr="005867D3" w:rsidRDefault="007B4E5D" w:rsidP="00A237EE">
            <w:pPr>
              <w:snapToGrid w:val="0"/>
              <w:jc w:val="center"/>
              <w:rPr>
                <w:rFonts w:cstheme="minorHAnsi"/>
                <w:color w:val="000000"/>
                <w:szCs w:val="18"/>
              </w:rPr>
            </w:pPr>
            <w:r w:rsidRPr="005867D3">
              <w:rPr>
                <w:rFonts w:cstheme="minorHAnsi" w:hint="eastAsia"/>
                <w:color w:val="000000"/>
                <w:szCs w:val="18"/>
              </w:rPr>
              <w:t>数据清洗</w:t>
            </w:r>
          </w:p>
        </w:tc>
        <w:tc>
          <w:tcPr>
            <w:tcW w:w="1093" w:type="pct"/>
          </w:tcPr>
          <w:p w:rsidR="007B4E5D" w:rsidRPr="005867D3" w:rsidRDefault="007B4E5D" w:rsidP="00A237EE">
            <w:pPr>
              <w:snapToGrid w:val="0"/>
              <w:jc w:val="center"/>
              <w:rPr>
                <w:rFonts w:cstheme="minorHAnsi"/>
                <w:szCs w:val="18"/>
              </w:rPr>
            </w:pPr>
          </w:p>
        </w:tc>
        <w:tc>
          <w:tcPr>
            <w:tcW w:w="1093" w:type="pct"/>
            <w:noWrap/>
          </w:tcPr>
          <w:p w:rsidR="007B4E5D" w:rsidRPr="005867D3" w:rsidRDefault="007B4E5D" w:rsidP="00A237EE">
            <w:pPr>
              <w:jc w:val="center"/>
              <w:rPr>
                <w:szCs w:val="18"/>
              </w:rPr>
            </w:pPr>
            <w:r w:rsidRPr="007B4E5D">
              <w:rPr>
                <w:szCs w:val="18"/>
              </w:rPr>
              <w:t>39377</w:t>
            </w:r>
          </w:p>
        </w:tc>
      </w:tr>
    </w:tbl>
    <w:p w:rsidR="00F11D0E" w:rsidRPr="005867D3" w:rsidRDefault="00F11D0E" w:rsidP="00A82AEA">
      <w:pPr>
        <w:snapToGrid w:val="0"/>
        <w:spacing w:afterLines="50" w:after="156"/>
        <w:rPr>
          <w:rFonts w:ascii="Helvetica" w:eastAsia="微软雅黑" w:hAnsi="Helvetica" w:cstheme="minorHAnsi"/>
          <w:color w:val="003399"/>
          <w:sz w:val="18"/>
          <w:szCs w:val="18"/>
        </w:rPr>
      </w:pPr>
    </w:p>
    <w:p w:rsidR="00A82AEA" w:rsidRPr="005867D3" w:rsidRDefault="00A82AEA" w:rsidP="00A82AEA">
      <w:pPr>
        <w:pStyle w:val="a9"/>
        <w:numPr>
          <w:ilvl w:val="0"/>
          <w:numId w:val="4"/>
        </w:numPr>
        <w:snapToGrid w:val="0"/>
        <w:spacing w:afterLines="50" w:after="156"/>
        <w:ind w:firstLineChars="0"/>
        <w:outlineLvl w:val="0"/>
        <w:rPr>
          <w:rFonts w:ascii="Helvetica" w:eastAsia="微软雅黑" w:hAnsi="Helvetica" w:cs="Helvetica"/>
          <w:b/>
          <w:sz w:val="24"/>
          <w:szCs w:val="24"/>
        </w:rPr>
      </w:pPr>
      <w:bookmarkStart w:id="38" w:name="_Toc535928573"/>
      <w:r w:rsidRPr="005867D3">
        <w:rPr>
          <w:rFonts w:ascii="Helvetica" w:eastAsia="微软雅黑" w:hAnsi="Helvetica" w:cs="Helvetica"/>
          <w:b/>
          <w:sz w:val="24"/>
          <w:szCs w:val="24"/>
        </w:rPr>
        <w:t>显著性差异分析</w:t>
      </w:r>
      <w:bookmarkEnd w:id="38"/>
    </w:p>
    <w:p w:rsidR="00A82AEA" w:rsidRPr="005867D3" w:rsidRDefault="00A82AEA" w:rsidP="00A82AEA">
      <w:pPr>
        <w:pStyle w:val="a9"/>
        <w:numPr>
          <w:ilvl w:val="1"/>
          <w:numId w:val="4"/>
        </w:numPr>
        <w:snapToGrid w:val="0"/>
        <w:spacing w:afterLines="50" w:after="156"/>
        <w:ind w:firstLineChars="0"/>
        <w:outlineLvl w:val="1"/>
        <w:rPr>
          <w:rFonts w:ascii="Helvetica" w:eastAsia="微软雅黑" w:hAnsi="Helvetica" w:cs="Helvetica"/>
          <w:b/>
          <w:szCs w:val="21"/>
        </w:rPr>
      </w:pPr>
      <w:bookmarkStart w:id="39" w:name="_Toc535928574"/>
      <w:r w:rsidRPr="005867D3">
        <w:rPr>
          <w:rFonts w:ascii="Helvetica" w:eastAsia="微软雅黑" w:hAnsi="Helvetica" w:cs="Helvetica"/>
          <w:b/>
          <w:szCs w:val="21"/>
        </w:rPr>
        <w:t>显著性差异分析</w:t>
      </w:r>
      <w:bookmarkStart w:id="40" w:name="OLE_LINK76"/>
      <w:bookmarkStart w:id="41" w:name="OLE_LINK77"/>
      <w:bookmarkEnd w:id="39"/>
      <w:bookmarkEnd w:id="40"/>
      <w:bookmarkEnd w:id="41"/>
    </w:p>
    <w:tbl>
      <w:tblPr>
        <w:tblStyle w:val="table2"/>
        <w:tblW w:w="3100" w:type="pct"/>
        <w:tblLook w:val="04A0" w:firstRow="1" w:lastRow="0" w:firstColumn="1" w:lastColumn="0" w:noHBand="0" w:noVBand="1"/>
      </w:tblPr>
      <w:tblGrid>
        <w:gridCol w:w="779"/>
        <w:gridCol w:w="2078"/>
        <w:gridCol w:w="1662"/>
        <w:gridCol w:w="1661"/>
      </w:tblGrid>
      <w:tr w:rsidR="00A82AEA" w:rsidRPr="005867D3" w:rsidTr="007439AE">
        <w:trPr>
          <w:cnfStyle w:val="100000000000" w:firstRow="1" w:lastRow="0" w:firstColumn="0" w:lastColumn="0" w:oddVBand="0" w:evenVBand="0" w:oddHBand="0" w:evenHBand="0" w:firstRowFirstColumn="0" w:firstRowLastColumn="0" w:lastRowFirstColumn="0" w:lastRowLastColumn="0"/>
          <w:trHeight w:val="454"/>
        </w:trPr>
        <w:tc>
          <w:tcPr>
            <w:tcW w:w="630" w:type="pct"/>
          </w:tcPr>
          <w:p w:rsidR="00A82AEA" w:rsidRPr="005867D3" w:rsidRDefault="00A82AEA" w:rsidP="00A237EE">
            <w:pPr>
              <w:widowControl/>
              <w:snapToGrid w:val="0"/>
              <w:jc w:val="center"/>
              <w:rPr>
                <w:rFonts w:cs="Helvetica"/>
                <w:b/>
                <w:bCs/>
                <w:color w:val="000000"/>
                <w:kern w:val="0"/>
                <w:szCs w:val="18"/>
              </w:rPr>
            </w:pPr>
            <w:r w:rsidRPr="005867D3">
              <w:rPr>
                <w:rFonts w:cs="Helvetica"/>
                <w:b/>
                <w:bCs/>
                <w:color w:val="000000"/>
                <w:kern w:val="0"/>
                <w:szCs w:val="18"/>
              </w:rPr>
              <w:t>编号</w:t>
            </w:r>
          </w:p>
        </w:tc>
        <w:tc>
          <w:tcPr>
            <w:tcW w:w="1681" w:type="pct"/>
            <w:noWrap/>
            <w:hideMark/>
          </w:tcPr>
          <w:p w:rsidR="00A82AEA" w:rsidRPr="005867D3" w:rsidRDefault="00A82AEA" w:rsidP="00A237EE">
            <w:pPr>
              <w:widowControl/>
              <w:snapToGrid w:val="0"/>
              <w:jc w:val="center"/>
              <w:rPr>
                <w:rFonts w:cs="Helvetica"/>
                <w:b/>
                <w:bCs/>
                <w:color w:val="000000"/>
                <w:kern w:val="0"/>
                <w:szCs w:val="18"/>
              </w:rPr>
            </w:pPr>
            <w:r w:rsidRPr="005867D3">
              <w:rPr>
                <w:rFonts w:cs="Helvetica"/>
                <w:b/>
                <w:bCs/>
                <w:color w:val="000000"/>
                <w:kern w:val="0"/>
                <w:szCs w:val="18"/>
              </w:rPr>
              <w:t>比较组别</w:t>
            </w:r>
          </w:p>
        </w:tc>
        <w:tc>
          <w:tcPr>
            <w:tcW w:w="1345" w:type="pct"/>
          </w:tcPr>
          <w:p w:rsidR="00A82AEA" w:rsidRPr="005867D3" w:rsidRDefault="00A82AEA" w:rsidP="00A237EE">
            <w:pPr>
              <w:widowControl/>
              <w:snapToGrid w:val="0"/>
              <w:jc w:val="center"/>
              <w:rPr>
                <w:rFonts w:cs="Helvetica"/>
                <w:b/>
                <w:bCs/>
                <w:color w:val="000000"/>
                <w:kern w:val="0"/>
                <w:szCs w:val="18"/>
              </w:rPr>
            </w:pPr>
            <w:r w:rsidRPr="005867D3">
              <w:rPr>
                <w:rFonts w:cs="Helvetica"/>
                <w:b/>
                <w:bCs/>
                <w:color w:val="000000"/>
                <w:kern w:val="0"/>
                <w:szCs w:val="18"/>
              </w:rPr>
              <w:t>上调基因数目</w:t>
            </w:r>
          </w:p>
        </w:tc>
        <w:tc>
          <w:tcPr>
            <w:tcW w:w="1344" w:type="pct"/>
            <w:noWrap/>
            <w:hideMark/>
          </w:tcPr>
          <w:p w:rsidR="00A82AEA" w:rsidRPr="005867D3" w:rsidRDefault="00A82AEA" w:rsidP="00A237EE">
            <w:pPr>
              <w:widowControl/>
              <w:snapToGrid w:val="0"/>
              <w:jc w:val="center"/>
              <w:rPr>
                <w:rFonts w:cs="Helvetica"/>
                <w:b/>
                <w:bCs/>
                <w:color w:val="000000"/>
                <w:kern w:val="0"/>
                <w:szCs w:val="18"/>
              </w:rPr>
            </w:pPr>
            <w:r w:rsidRPr="005867D3">
              <w:rPr>
                <w:rFonts w:cs="Helvetica"/>
                <w:b/>
                <w:bCs/>
                <w:color w:val="000000"/>
                <w:kern w:val="0"/>
                <w:szCs w:val="18"/>
              </w:rPr>
              <w:t>下调基因数目</w:t>
            </w:r>
          </w:p>
        </w:tc>
      </w:tr>
      <w:tr w:rsidR="00A82AEA" w:rsidRPr="005867D3" w:rsidTr="007439AE">
        <w:trPr>
          <w:trHeight w:val="306"/>
        </w:trPr>
        <w:tc>
          <w:tcPr>
            <w:tcW w:w="630" w:type="pct"/>
          </w:tcPr>
          <w:p w:rsidR="00A82AEA" w:rsidRPr="005867D3" w:rsidRDefault="00A82AEA" w:rsidP="00A237EE">
            <w:pPr>
              <w:snapToGrid w:val="0"/>
              <w:jc w:val="center"/>
              <w:rPr>
                <w:rFonts w:cs="Helvetica"/>
                <w:szCs w:val="18"/>
              </w:rPr>
            </w:pPr>
            <w:r w:rsidRPr="005867D3">
              <w:rPr>
                <w:rFonts w:cs="Helvetica"/>
                <w:szCs w:val="18"/>
              </w:rPr>
              <w:t>1</w:t>
            </w:r>
          </w:p>
        </w:tc>
        <w:tc>
          <w:tcPr>
            <w:tcW w:w="1681" w:type="pct"/>
            <w:noWrap/>
          </w:tcPr>
          <w:p w:rsidR="00A82AEA" w:rsidRPr="005867D3" w:rsidRDefault="00A82AEA" w:rsidP="00A237EE">
            <w:pPr>
              <w:snapToGrid w:val="0"/>
              <w:jc w:val="center"/>
              <w:rPr>
                <w:rFonts w:cstheme="minorHAnsi"/>
                <w:color w:val="000000"/>
                <w:szCs w:val="18"/>
              </w:rPr>
            </w:pPr>
            <w:r w:rsidRPr="005867D3">
              <w:rPr>
                <w:rFonts w:cstheme="minorHAnsi"/>
                <w:color w:val="000000"/>
                <w:szCs w:val="18"/>
              </w:rPr>
              <w:t>B vs A</w:t>
            </w:r>
          </w:p>
        </w:tc>
        <w:tc>
          <w:tcPr>
            <w:tcW w:w="1345" w:type="pct"/>
          </w:tcPr>
          <w:p w:rsidR="00A82AEA" w:rsidRPr="005867D3" w:rsidRDefault="00A82AEA" w:rsidP="00A237EE">
            <w:pPr>
              <w:snapToGrid w:val="0"/>
              <w:jc w:val="center"/>
              <w:rPr>
                <w:rFonts w:cstheme="minorHAnsi"/>
                <w:szCs w:val="18"/>
              </w:rPr>
            </w:pPr>
            <w:r w:rsidRPr="005867D3">
              <w:rPr>
                <w:rFonts w:cstheme="minorHAnsi"/>
                <w:szCs w:val="18"/>
              </w:rPr>
              <w:t>1383</w:t>
            </w:r>
          </w:p>
        </w:tc>
        <w:tc>
          <w:tcPr>
            <w:tcW w:w="1344" w:type="pct"/>
            <w:noWrap/>
          </w:tcPr>
          <w:p w:rsidR="00A82AEA" w:rsidRPr="005867D3" w:rsidRDefault="00A82AEA" w:rsidP="00A237EE">
            <w:pPr>
              <w:snapToGrid w:val="0"/>
              <w:jc w:val="center"/>
              <w:rPr>
                <w:rFonts w:cstheme="minorHAnsi"/>
                <w:szCs w:val="18"/>
              </w:rPr>
            </w:pPr>
            <w:r w:rsidRPr="005867D3">
              <w:rPr>
                <w:rFonts w:cstheme="minorHAnsi"/>
                <w:szCs w:val="18"/>
              </w:rPr>
              <w:t>932</w:t>
            </w:r>
          </w:p>
        </w:tc>
      </w:tr>
      <w:tr w:rsidR="007B4E5D" w:rsidRPr="005867D3" w:rsidTr="007439AE">
        <w:trPr>
          <w:trHeight w:val="306"/>
        </w:trPr>
        <w:tc>
          <w:tcPr>
            <w:tcW w:w="630" w:type="pct"/>
          </w:tcPr>
          <w:p w:rsidR="007B4E5D" w:rsidRPr="005867D3" w:rsidRDefault="007B4E5D" w:rsidP="00A237EE">
            <w:pPr>
              <w:snapToGrid w:val="0"/>
              <w:jc w:val="center"/>
              <w:rPr>
                <w:rFonts w:cs="Helvetica"/>
                <w:szCs w:val="18"/>
              </w:rPr>
            </w:pPr>
            <w:r>
              <w:rPr>
                <w:rFonts w:cs="Helvetica" w:hint="eastAsia"/>
                <w:szCs w:val="18"/>
              </w:rPr>
              <w:t>2</w:t>
            </w:r>
          </w:p>
        </w:tc>
        <w:tc>
          <w:tcPr>
            <w:tcW w:w="1681" w:type="pct"/>
            <w:noWrap/>
          </w:tcPr>
          <w:p w:rsidR="007B4E5D" w:rsidRPr="005867D3" w:rsidRDefault="007B4E5D" w:rsidP="00A237EE">
            <w:pPr>
              <w:snapToGrid w:val="0"/>
              <w:jc w:val="center"/>
              <w:rPr>
                <w:rFonts w:cstheme="minorHAnsi"/>
                <w:color w:val="000000"/>
                <w:szCs w:val="18"/>
              </w:rPr>
            </w:pPr>
            <w:r>
              <w:rPr>
                <w:rFonts w:cstheme="minorHAnsi" w:hint="eastAsia"/>
                <w:szCs w:val="18"/>
              </w:rPr>
              <w:t>C_vs_A</w:t>
            </w:r>
          </w:p>
        </w:tc>
        <w:tc>
          <w:tcPr>
            <w:tcW w:w="1345" w:type="pct"/>
          </w:tcPr>
          <w:p w:rsidR="007B4E5D" w:rsidRPr="005867D3" w:rsidRDefault="007B4E5D" w:rsidP="00A237EE">
            <w:pPr>
              <w:snapToGrid w:val="0"/>
              <w:jc w:val="center"/>
              <w:rPr>
                <w:rFonts w:cstheme="minorHAnsi"/>
                <w:szCs w:val="18"/>
              </w:rPr>
            </w:pPr>
            <w:r>
              <w:rPr>
                <w:rFonts w:cstheme="minorHAnsi" w:hint="eastAsia"/>
                <w:szCs w:val="18"/>
              </w:rPr>
              <w:t>766</w:t>
            </w:r>
          </w:p>
        </w:tc>
        <w:tc>
          <w:tcPr>
            <w:tcW w:w="1344" w:type="pct"/>
            <w:noWrap/>
          </w:tcPr>
          <w:p w:rsidR="007B4E5D" w:rsidRPr="005867D3" w:rsidRDefault="007B4E5D" w:rsidP="00A237EE">
            <w:pPr>
              <w:snapToGrid w:val="0"/>
              <w:jc w:val="center"/>
              <w:rPr>
                <w:rFonts w:cstheme="minorHAnsi"/>
                <w:szCs w:val="18"/>
              </w:rPr>
            </w:pPr>
            <w:r>
              <w:rPr>
                <w:rFonts w:cstheme="minorHAnsi" w:hint="eastAsia"/>
                <w:szCs w:val="18"/>
              </w:rPr>
              <w:t>133</w:t>
            </w:r>
          </w:p>
        </w:tc>
      </w:tr>
      <w:tr w:rsidR="00A82AEA" w:rsidRPr="005867D3" w:rsidTr="007439AE">
        <w:trPr>
          <w:trHeight w:val="306"/>
        </w:trPr>
        <w:tc>
          <w:tcPr>
            <w:tcW w:w="630" w:type="pct"/>
          </w:tcPr>
          <w:p w:rsidR="00A82AEA" w:rsidRPr="005867D3" w:rsidRDefault="00A82AEA" w:rsidP="00A237EE">
            <w:pPr>
              <w:snapToGrid w:val="0"/>
              <w:jc w:val="center"/>
              <w:rPr>
                <w:rFonts w:cs="Helvetica"/>
                <w:szCs w:val="18"/>
              </w:rPr>
            </w:pPr>
            <w:r w:rsidRPr="005867D3">
              <w:rPr>
                <w:rFonts w:cs="Helvetica"/>
                <w:szCs w:val="18"/>
              </w:rPr>
              <w:t>备注</w:t>
            </w:r>
          </w:p>
        </w:tc>
        <w:tc>
          <w:tcPr>
            <w:tcW w:w="4370" w:type="pct"/>
            <w:gridSpan w:val="3"/>
            <w:noWrap/>
          </w:tcPr>
          <w:p w:rsidR="00A82AEA" w:rsidRPr="005867D3" w:rsidRDefault="00A82AEA" w:rsidP="00A237EE">
            <w:pPr>
              <w:snapToGrid w:val="0"/>
              <w:jc w:val="center"/>
              <w:rPr>
                <w:rFonts w:cs="Helvetica"/>
                <w:szCs w:val="18"/>
              </w:rPr>
            </w:pPr>
            <w:r w:rsidRPr="005867D3">
              <w:rPr>
                <w:rFonts w:cs="Helvetica"/>
                <w:szCs w:val="18"/>
              </w:rPr>
              <w:t>-</w:t>
            </w:r>
          </w:p>
        </w:tc>
      </w:tr>
    </w:tbl>
    <w:p w:rsidR="00A82AEA" w:rsidRPr="005867D3" w:rsidRDefault="007A022C" w:rsidP="007B4E5D">
      <w:pPr>
        <w:pStyle w:val="a9"/>
        <w:snapToGrid w:val="0"/>
        <w:spacing w:beforeLines="50" w:before="156" w:afterLines="50" w:after="156"/>
        <w:ind w:firstLineChars="202" w:firstLine="364"/>
        <w:rPr>
          <w:rFonts w:ascii="Helvetica" w:eastAsia="微软雅黑" w:hAnsi="Helvetica" w:cs="Helvetica"/>
          <w:color w:val="003399"/>
          <w:sz w:val="18"/>
          <w:szCs w:val="18"/>
        </w:rPr>
      </w:pPr>
      <w:r w:rsidRPr="005867D3">
        <w:rPr>
          <w:rFonts w:ascii="Helvetica" w:eastAsia="微软雅黑" w:hAnsi="Helvetica" w:cstheme="minorHAnsi" w:hint="eastAsia"/>
          <w:color w:val="003399"/>
          <w:kern w:val="0"/>
          <w:sz w:val="18"/>
          <w:szCs w:val="18"/>
        </w:rPr>
        <w:t>在本项目中，我们使用基于经验贝叶斯分布的线性模型</w:t>
      </w:r>
      <w:r w:rsidRPr="005867D3">
        <w:rPr>
          <w:rFonts w:ascii="Helvetica" w:eastAsia="微软雅黑" w:hAnsi="Helvetica" w:cstheme="minorHAnsi"/>
          <w:color w:val="003399"/>
          <w:kern w:val="0"/>
          <w:sz w:val="18"/>
          <w:szCs w:val="18"/>
        </w:rPr>
        <w:fldChar w:fldCharType="begin">
          <w:fldData xml:space="preserve">PEVuZE5vdGU+PENpdGU+PEF1dGhvcj5SaXRjaGllPC9BdXRob3I+PFllYXI+MjAxNTwvWWVhcj48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==
</w:fldData>
        </w:fldChar>
      </w:r>
      <w:r w:rsidRPr="005867D3">
        <w:rPr>
          <w:rFonts w:ascii="Helvetica" w:eastAsia="微软雅黑" w:hAnsi="Helvetica" w:cstheme="minorHAnsi"/>
          <w:color w:val="003399"/>
          <w:kern w:val="0"/>
          <w:sz w:val="18"/>
          <w:szCs w:val="18"/>
        </w:rPr>
        <w:instrText xml:space="preserve"> ADDIN EN.CITE </w:instrText>
      </w:r>
      <w:r w:rsidRPr="005867D3">
        <w:rPr>
          <w:rFonts w:ascii="Helvetica" w:eastAsia="微软雅黑" w:hAnsi="Helvetica" w:cstheme="minorHAnsi"/>
          <w:color w:val="003399"/>
          <w:kern w:val="0"/>
          <w:sz w:val="18"/>
          <w:szCs w:val="18"/>
        </w:rPr>
        <w:fldChar w:fldCharType="begin">
          <w:fldData xml:space="preserve">PEVuZE5vdGU+PENpdGU+PEF1dGhvcj5SaXRjaGllPC9BdXRob3I+PFllYXI+MjAxNTwvWWVhcj48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==
</w:fldData>
        </w:fldChar>
      </w:r>
      <w:r w:rsidRPr="005867D3">
        <w:rPr>
          <w:rFonts w:ascii="Helvetica" w:eastAsia="微软雅黑" w:hAnsi="Helvetica" w:cstheme="minorHAnsi"/>
          <w:color w:val="003399"/>
          <w:kern w:val="0"/>
          <w:sz w:val="18"/>
          <w:szCs w:val="18"/>
        </w:rPr>
        <w:instrText xml:space="preserve"> ADDIN EN.CITE.DATA </w:instrText>
      </w:r>
      <w:r w:rsidRPr="005867D3">
        <w:rPr>
          <w:rFonts w:ascii="Helvetica" w:eastAsia="微软雅黑" w:hAnsi="Helvetica" w:cstheme="minorHAnsi"/>
          <w:color w:val="003399"/>
          <w:kern w:val="0"/>
          <w:sz w:val="18"/>
          <w:szCs w:val="18"/>
        </w:rPr>
      </w:r>
      <w:r w:rsidRPr="005867D3">
        <w:rPr>
          <w:rFonts w:ascii="Helvetica" w:eastAsia="微软雅黑" w:hAnsi="Helvetica" w:cstheme="minorHAnsi"/>
          <w:color w:val="003399"/>
          <w:kern w:val="0"/>
          <w:sz w:val="18"/>
          <w:szCs w:val="18"/>
        </w:rPr>
        <w:fldChar w:fldCharType="end"/>
      </w:r>
      <w:r w:rsidRPr="005867D3">
        <w:rPr>
          <w:rFonts w:ascii="Helvetica" w:eastAsia="微软雅黑" w:hAnsi="Helvetica" w:cstheme="minorHAnsi"/>
          <w:color w:val="003399"/>
          <w:kern w:val="0"/>
          <w:sz w:val="18"/>
          <w:szCs w:val="18"/>
        </w:rPr>
      </w:r>
      <w:r w:rsidRPr="005867D3">
        <w:rPr>
          <w:rFonts w:ascii="Helvetica" w:eastAsia="微软雅黑" w:hAnsi="Helvetica" w:cstheme="minorHAnsi"/>
          <w:color w:val="003399"/>
          <w:kern w:val="0"/>
          <w:sz w:val="18"/>
          <w:szCs w:val="18"/>
        </w:rPr>
        <w:fldChar w:fldCharType="separate"/>
      </w:r>
      <w:r w:rsidRPr="005867D3">
        <w:rPr>
          <w:rFonts w:ascii="Helvetica" w:eastAsia="微软雅黑" w:hAnsi="Helvetica" w:cstheme="minorHAnsi"/>
          <w:noProof/>
          <w:color w:val="003399"/>
          <w:kern w:val="0"/>
          <w:sz w:val="18"/>
          <w:szCs w:val="18"/>
          <w:vertAlign w:val="superscript"/>
        </w:rPr>
        <w:t>[8]</w:t>
      </w:r>
      <w:r w:rsidRPr="005867D3">
        <w:rPr>
          <w:rFonts w:ascii="Helvetica" w:eastAsia="微软雅黑" w:hAnsi="Helvetica" w:cstheme="minorHAnsi"/>
          <w:color w:val="003399"/>
          <w:kern w:val="0"/>
          <w:sz w:val="18"/>
          <w:szCs w:val="18"/>
        </w:rPr>
        <w:fldChar w:fldCharType="end"/>
      </w:r>
      <w:r w:rsidRPr="005867D3">
        <w:rPr>
          <w:rFonts w:ascii="Helvetica" w:eastAsia="微软雅黑" w:hAnsi="Helvetica" w:cstheme="minorHAnsi" w:hint="eastAsia"/>
          <w:color w:val="003399"/>
          <w:kern w:val="0"/>
          <w:sz w:val="18"/>
          <w:szCs w:val="18"/>
        </w:rPr>
        <w:t>计算显著差异性水平</w:t>
      </w:r>
      <w:r w:rsidRPr="005867D3">
        <w:rPr>
          <w:rFonts w:ascii="Helvetica" w:eastAsia="微软雅黑" w:hAnsi="Helvetica" w:cstheme="minorHAnsi"/>
          <w:color w:val="003399"/>
          <w:kern w:val="0"/>
          <w:sz w:val="18"/>
          <w:szCs w:val="18"/>
        </w:rPr>
        <w:t>P-value</w:t>
      </w:r>
      <w:r w:rsidRPr="005867D3">
        <w:rPr>
          <w:rFonts w:ascii="Helvetica" w:eastAsia="微软雅黑" w:hAnsi="Helvetica" w:cstheme="minorHAnsi" w:hint="eastAsia"/>
          <w:color w:val="003399"/>
          <w:kern w:val="0"/>
          <w:sz w:val="18"/>
          <w:szCs w:val="18"/>
        </w:rPr>
        <w:t>，并使用</w:t>
      </w:r>
      <w:r w:rsidRPr="005867D3">
        <w:rPr>
          <w:rFonts w:ascii="Helvetica" w:eastAsia="微软雅黑" w:hAnsi="Helvetica" w:cstheme="minorHAnsi"/>
          <w:color w:val="003399"/>
          <w:kern w:val="0"/>
          <w:sz w:val="18"/>
          <w:szCs w:val="18"/>
        </w:rPr>
        <w:t>Benjamini-Hochberg</w:t>
      </w:r>
      <w:r w:rsidRPr="005867D3">
        <w:rPr>
          <w:rFonts w:ascii="Helvetica" w:eastAsia="微软雅黑" w:hAnsi="Helvetica" w:cstheme="minorHAnsi" w:hint="eastAsia"/>
          <w:color w:val="003399"/>
          <w:kern w:val="0"/>
          <w:sz w:val="18"/>
          <w:szCs w:val="18"/>
        </w:rPr>
        <w:t>法对显著差异水平进行校正（</w:t>
      </w:r>
      <w:r w:rsidRPr="005867D3">
        <w:rPr>
          <w:rFonts w:ascii="Helvetica" w:eastAsia="微软雅黑" w:hAnsi="Helvetica" w:cstheme="minorHAnsi"/>
          <w:color w:val="003399"/>
          <w:kern w:val="0"/>
          <w:sz w:val="18"/>
          <w:szCs w:val="18"/>
        </w:rPr>
        <w:t>FDR</w:t>
      </w:r>
      <w:r w:rsidRPr="005867D3">
        <w:rPr>
          <w:rFonts w:ascii="Helvetica" w:eastAsia="微软雅黑" w:hAnsi="Helvetica" w:cstheme="minorHAnsi" w:hint="eastAsia"/>
          <w:color w:val="003399"/>
          <w:kern w:val="0"/>
          <w:sz w:val="18"/>
          <w:szCs w:val="18"/>
        </w:rPr>
        <w:t>）。显著性差异基因的筛选标准为：</w:t>
      </w:r>
      <w:r w:rsidR="00B41BBE" w:rsidRPr="005867D3">
        <w:rPr>
          <w:rFonts w:ascii="Helvetica" w:eastAsia="微软雅黑" w:hAnsi="Helvetica" w:cstheme="minorHAnsi"/>
          <w:color w:val="003399"/>
          <w:kern w:val="0"/>
          <w:sz w:val="18"/>
          <w:szCs w:val="18"/>
        </w:rPr>
        <w:t>|Fold Change|</w:t>
      </w:r>
      <w:bookmarkStart w:id="42" w:name="OLE_LINK85"/>
      <w:bookmarkStart w:id="43" w:name="OLE_LINK86"/>
      <w:bookmarkStart w:id="44" w:name="OLE_LINK87"/>
      <w:bookmarkStart w:id="45" w:name="OLE_LINK88"/>
      <w:bookmarkStart w:id="46" w:name="OLE_LINK89"/>
      <w:bookmarkStart w:id="47" w:name="OLE_LINK90"/>
      <w:r w:rsidR="00B41BBE" w:rsidRPr="005867D3">
        <w:rPr>
          <w:rFonts w:ascii="Helvetica" w:eastAsia="微软雅黑" w:hAnsi="Helvetica" w:cstheme="minorHAnsi" w:hint="eastAsia"/>
          <w:color w:val="003399"/>
          <w:kern w:val="0"/>
          <w:sz w:val="18"/>
          <w:szCs w:val="18"/>
        </w:rPr>
        <w:t>≥</w:t>
      </w:r>
      <w:bookmarkEnd w:id="42"/>
      <w:bookmarkEnd w:id="43"/>
      <w:bookmarkEnd w:id="44"/>
      <w:bookmarkEnd w:id="45"/>
      <w:bookmarkEnd w:id="46"/>
      <w:bookmarkEnd w:id="47"/>
      <w:r w:rsidRPr="005867D3">
        <w:rPr>
          <w:rFonts w:ascii="Helvetica" w:eastAsia="微软雅黑" w:hAnsi="Helvetica" w:cstheme="minorHAnsi"/>
          <w:color w:val="003399"/>
          <w:kern w:val="0"/>
          <w:sz w:val="18"/>
          <w:szCs w:val="18"/>
        </w:rPr>
        <w:t>1.5</w:t>
      </w:r>
      <w:r w:rsidRPr="005867D3">
        <w:rPr>
          <w:rFonts w:ascii="Helvetica" w:eastAsia="微软雅黑" w:hAnsi="Helvetica" w:cstheme="minorHAnsi" w:hint="eastAsia"/>
          <w:color w:val="003399"/>
          <w:kern w:val="0"/>
          <w:sz w:val="18"/>
          <w:szCs w:val="18"/>
        </w:rPr>
        <w:t>且</w:t>
      </w:r>
      <w:r w:rsidR="00B46297" w:rsidRPr="005867D3">
        <w:rPr>
          <w:rFonts w:ascii="Helvetica" w:eastAsia="微软雅黑" w:hAnsi="Helvetica" w:cstheme="minorHAnsi"/>
          <w:color w:val="003399"/>
          <w:kern w:val="0"/>
          <w:sz w:val="18"/>
          <w:szCs w:val="18"/>
        </w:rPr>
        <w:t>FDR</w:t>
      </w:r>
      <w:r w:rsidR="00B7452F">
        <w:rPr>
          <w:rFonts w:ascii="Helvetica" w:eastAsia="微软雅黑" w:hAnsi="Helvetica" w:cstheme="minorHAnsi" w:hint="eastAsia"/>
          <w:color w:val="003399"/>
          <w:sz w:val="18"/>
          <w:szCs w:val="18"/>
        </w:rPr>
        <w:t>&lt;</w:t>
      </w:r>
      <w:r w:rsidRPr="005867D3">
        <w:rPr>
          <w:rFonts w:ascii="Helvetica" w:eastAsia="微软雅黑" w:hAnsi="Helvetica" w:cstheme="minorHAnsi"/>
          <w:color w:val="003399"/>
          <w:kern w:val="0"/>
          <w:sz w:val="18"/>
          <w:szCs w:val="18"/>
        </w:rPr>
        <w:t>0.05</w:t>
      </w:r>
      <w:r w:rsidRPr="005867D3">
        <w:rPr>
          <w:rFonts w:ascii="Helvetica" w:eastAsia="微软雅黑" w:hAnsi="Helvetica" w:cstheme="minorHAnsi" w:hint="eastAsia"/>
          <w:color w:val="003399"/>
          <w:kern w:val="0"/>
          <w:sz w:val="18"/>
          <w:szCs w:val="18"/>
        </w:rPr>
        <w:t>。</w:t>
      </w:r>
    </w:p>
    <w:p w:rsidR="00A82AEA" w:rsidRPr="005867D3" w:rsidRDefault="00A82AEA" w:rsidP="00A82AEA">
      <w:pPr>
        <w:pStyle w:val="a9"/>
        <w:numPr>
          <w:ilvl w:val="1"/>
          <w:numId w:val="4"/>
        </w:numPr>
        <w:snapToGrid w:val="0"/>
        <w:spacing w:afterLines="50" w:after="156"/>
        <w:ind w:firstLineChars="0"/>
        <w:outlineLvl w:val="1"/>
        <w:rPr>
          <w:rFonts w:ascii="Helvetica" w:eastAsia="微软雅黑" w:hAnsi="Helvetica" w:cstheme="minorHAnsi"/>
          <w:b/>
          <w:szCs w:val="21"/>
        </w:rPr>
      </w:pPr>
      <w:bookmarkStart w:id="48" w:name="_Toc455065240"/>
      <w:bookmarkStart w:id="49" w:name="_Toc535928575"/>
      <w:r w:rsidRPr="005867D3">
        <w:rPr>
          <w:rFonts w:ascii="Helvetica" w:eastAsia="微软雅黑" w:hAnsi="Helvetica" w:cstheme="minorHAnsi" w:hint="eastAsia"/>
          <w:b/>
          <w:szCs w:val="21"/>
        </w:rPr>
        <w:t>散点图（</w:t>
      </w:r>
      <w:r w:rsidRPr="005867D3">
        <w:rPr>
          <w:rFonts w:ascii="Helvetica" w:eastAsia="微软雅黑" w:hAnsi="Helvetica" w:cstheme="minorHAnsi" w:hint="eastAsia"/>
          <w:b/>
          <w:szCs w:val="21"/>
        </w:rPr>
        <w:t>Scatter Plot</w:t>
      </w:r>
      <w:r w:rsidRPr="005867D3">
        <w:rPr>
          <w:rFonts w:ascii="Helvetica" w:eastAsia="微软雅黑" w:hAnsi="Helvetica" w:cstheme="minorHAnsi" w:hint="eastAsia"/>
          <w:b/>
          <w:szCs w:val="21"/>
        </w:rPr>
        <w:t>）</w:t>
      </w:r>
      <w:bookmarkEnd w:id="48"/>
      <w:bookmarkEnd w:id="49"/>
    </w:p>
    <w:p w:rsidR="00A82AEA" w:rsidRPr="005867D3" w:rsidRDefault="00A82AEA" w:rsidP="00A82AEA">
      <w:pPr>
        <w:snapToGrid w:val="0"/>
        <w:spacing w:afterLines="50" w:after="156"/>
        <w:jc w:val="center"/>
        <w:rPr>
          <w:rFonts w:ascii="Helvetica" w:eastAsia="微软雅黑" w:hAnsi="Helvetica" w:cstheme="minorHAnsi"/>
          <w:b/>
          <w:szCs w:val="21"/>
        </w:rPr>
      </w:pPr>
      <w:r w:rsidRPr="005867D3">
        <w:rPr>
          <w:rFonts w:ascii="Helvetica" w:eastAsia="微软雅黑" w:hAnsi="Helvetica" w:cstheme="minorHAnsi"/>
          <w:b/>
          <w:noProof/>
          <w:szCs w:val="21"/>
        </w:rPr>
        <w:drawing>
          <wp:inline distT="0" distB="0" distL="0" distR="0" wp14:anchorId="280E24F8" wp14:editId="41AD0BA5">
            <wp:extent cx="3657607" cy="3657607"/>
            <wp:effectExtent l="0" t="0" r="0" b="0"/>
            <wp:docPr id="2" name="图片 17" descr="scatterimage.png" title="scatte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_Plot.png"/>
                    <pic:cNvPicPr/>
                  </pic:nvPicPr>
                  <pic:blipFill>
                    <a:blip r:embed="rId12" cstate="print"/>
                    <a:stretch>
                      <a:fillRect/>
                    </a:stretch>
                  </pic:blipFill>
                  <pic:spPr>
                    <a:xfrm>
                      <a:off x="0" y="0"/>
                      <a:ext cx="3657607" cy="3657607"/>
                    </a:xfrm>
                    <a:prstGeom prst="rect">
                      <a:avLst/>
                    </a:prstGeom>
                  </pic:spPr>
                </pic:pic>
              </a:graphicData>
            </a:graphic>
          </wp:inline>
        </w:drawing>
      </w:r>
    </w:p>
    <w:p w:rsidR="00A82AEA" w:rsidRPr="005867D3" w:rsidRDefault="00A82AEA" w:rsidP="00A82AEA">
      <w:pPr>
        <w:pStyle w:val="a9"/>
        <w:snapToGrid w:val="0"/>
        <w:spacing w:afterLines="50" w:after="156"/>
        <w:ind w:left="425" w:firstLineChars="0" w:firstLine="0"/>
        <w:jc w:val="center"/>
        <w:rPr>
          <w:rFonts w:ascii="Helvetica" w:eastAsia="微软雅黑" w:hAnsi="Helvetica" w:cstheme="minorHAnsi"/>
          <w:b/>
          <w:sz w:val="18"/>
          <w:szCs w:val="18"/>
        </w:rPr>
      </w:pPr>
      <w:r w:rsidRPr="005867D3">
        <w:rPr>
          <w:rFonts w:ascii="Helvetica" w:eastAsia="微软雅黑" w:hAnsi="Helvetica" w:cstheme="minorHAnsi" w:hint="eastAsia"/>
          <w:sz w:val="18"/>
          <w:szCs w:val="18"/>
        </w:rPr>
        <w:t>图</w:t>
      </w:r>
      <w:r w:rsidRPr="005867D3">
        <w:rPr>
          <w:rFonts w:ascii="Helvetica" w:eastAsia="微软雅黑" w:hAnsi="Helvetica" w:cstheme="minorHAnsi" w:hint="eastAsia"/>
          <w:sz w:val="18"/>
          <w:szCs w:val="18"/>
        </w:rPr>
        <w:t xml:space="preserve">4-2 </w:t>
      </w:r>
      <w:r w:rsidRPr="005867D3">
        <w:rPr>
          <w:rFonts w:ascii="Helvetica" w:eastAsia="微软雅黑" w:hAnsi="Helvetica" w:cstheme="minorHAnsi" w:hint="eastAsia"/>
          <w:sz w:val="18"/>
          <w:szCs w:val="18"/>
        </w:rPr>
        <w:t>散点图</w:t>
      </w:r>
      <w:r w:rsidR="007B4E5D">
        <w:rPr>
          <w:rFonts w:ascii="Helvetica" w:eastAsia="微软雅黑" w:hAnsi="Helvetica" w:cstheme="minorHAnsi" w:hint="eastAsia"/>
          <w:sz w:val="18"/>
          <w:szCs w:val="18"/>
        </w:rPr>
        <w:t>_</w:t>
      </w:r>
      <w:r w:rsidR="007B4E5D" w:rsidRPr="007B4E5D">
        <w:rPr>
          <w:rFonts w:cstheme="minorHAnsi"/>
          <w:color w:val="000000"/>
          <w:sz w:val="18"/>
          <w:szCs w:val="18"/>
        </w:rPr>
        <w:t>B</w:t>
      </w:r>
      <w:r w:rsidR="007B4E5D">
        <w:rPr>
          <w:rFonts w:cstheme="minorHAnsi" w:hint="eastAsia"/>
          <w:color w:val="000000"/>
          <w:sz w:val="18"/>
          <w:szCs w:val="18"/>
        </w:rPr>
        <w:t>_</w:t>
      </w:r>
      <w:r w:rsidR="007B4E5D" w:rsidRPr="007B4E5D">
        <w:rPr>
          <w:rFonts w:cstheme="minorHAnsi"/>
          <w:color w:val="000000"/>
          <w:sz w:val="18"/>
          <w:szCs w:val="18"/>
        </w:rPr>
        <w:t>vs</w:t>
      </w:r>
      <w:r w:rsidR="007B4E5D">
        <w:rPr>
          <w:rFonts w:cstheme="minorHAnsi" w:hint="eastAsia"/>
          <w:color w:val="000000"/>
          <w:sz w:val="18"/>
          <w:szCs w:val="18"/>
        </w:rPr>
        <w:t>_</w:t>
      </w:r>
      <w:r w:rsidR="007B4E5D" w:rsidRPr="007B4E5D">
        <w:rPr>
          <w:rFonts w:cstheme="minorHAnsi"/>
          <w:color w:val="000000"/>
          <w:sz w:val="18"/>
          <w:szCs w:val="18"/>
        </w:rPr>
        <w:t>A</w:t>
      </w:r>
    </w:p>
    <w:p w:rsidR="00A82AEA" w:rsidRPr="005867D3" w:rsidRDefault="00A82AEA" w:rsidP="00A82AEA">
      <w:pPr>
        <w:pStyle w:val="a9"/>
        <w:snapToGrid w:val="0"/>
        <w:spacing w:beforeLines="50" w:before="156" w:afterLines="50" w:after="156"/>
        <w:ind w:firstLineChars="202" w:firstLine="364"/>
        <w:rPr>
          <w:rFonts w:ascii="Helvetica" w:eastAsia="微软雅黑" w:hAnsi="Helvetica" w:cstheme="minorHAnsi"/>
          <w:color w:val="003399"/>
          <w:kern w:val="0"/>
          <w:sz w:val="18"/>
          <w:szCs w:val="18"/>
        </w:rPr>
      </w:pPr>
      <w:r w:rsidRPr="005867D3">
        <w:rPr>
          <w:rFonts w:ascii="Helvetica" w:eastAsia="微软雅黑" w:hAnsi="Helvetica" w:cstheme="minorHAnsi" w:hint="eastAsia"/>
          <w:color w:val="003399"/>
          <w:kern w:val="0"/>
          <w:sz w:val="18"/>
          <w:szCs w:val="18"/>
        </w:rPr>
        <w:t>散点图展示了实验组与对照组之间的信号强度在直角坐标系平面上的分布情况。图</w:t>
      </w:r>
      <w:r w:rsidRPr="005867D3">
        <w:rPr>
          <w:rFonts w:ascii="Helvetica" w:eastAsia="微软雅黑" w:hAnsi="Helvetica" w:cstheme="minorHAnsi"/>
          <w:color w:val="003399"/>
          <w:kern w:val="0"/>
          <w:sz w:val="18"/>
          <w:szCs w:val="18"/>
        </w:rPr>
        <w:t xml:space="preserve">4-2 </w:t>
      </w:r>
      <w:r w:rsidRPr="005867D3">
        <w:rPr>
          <w:rFonts w:ascii="Helvetica" w:eastAsia="微软雅黑" w:hAnsi="Helvetica" w:cstheme="minorHAnsi" w:hint="eastAsia"/>
          <w:color w:val="003399"/>
          <w:kern w:val="0"/>
          <w:sz w:val="18"/>
          <w:szCs w:val="18"/>
        </w:rPr>
        <w:t>中，横坐标表示</w:t>
      </w:r>
      <w:r w:rsidRPr="005867D3">
        <w:rPr>
          <w:rFonts w:ascii="Helvetica" w:eastAsia="微软雅黑" w:hAnsi="Helvetica" w:cstheme="minorHAnsi"/>
          <w:color w:val="003399"/>
          <w:kern w:val="0"/>
          <w:sz w:val="18"/>
          <w:szCs w:val="18"/>
        </w:rPr>
        <w:t>A</w:t>
      </w:r>
      <w:r w:rsidRPr="005867D3">
        <w:rPr>
          <w:rFonts w:ascii="Helvetica" w:eastAsia="微软雅黑" w:hAnsi="Helvetica" w:cstheme="minorHAnsi" w:hint="eastAsia"/>
          <w:color w:val="003399"/>
          <w:kern w:val="0"/>
          <w:sz w:val="18"/>
          <w:szCs w:val="18"/>
        </w:rPr>
        <w:t>组，纵坐标表示</w:t>
      </w:r>
      <w:r w:rsidRPr="005867D3">
        <w:rPr>
          <w:rFonts w:ascii="Helvetica" w:eastAsia="微软雅黑" w:hAnsi="Helvetica" w:cstheme="minorHAnsi"/>
          <w:color w:val="003399"/>
          <w:kern w:val="0"/>
          <w:sz w:val="18"/>
          <w:szCs w:val="18"/>
        </w:rPr>
        <w:t>B</w:t>
      </w:r>
      <w:r w:rsidRPr="005867D3">
        <w:rPr>
          <w:rFonts w:ascii="Helvetica" w:eastAsia="微软雅黑" w:hAnsi="Helvetica" w:cstheme="minorHAnsi" w:hint="eastAsia"/>
          <w:color w:val="003399"/>
          <w:kern w:val="0"/>
          <w:sz w:val="18"/>
          <w:szCs w:val="18"/>
        </w:rPr>
        <w:t>组；图中每一个点的横纵坐标代表一个探针组在</w:t>
      </w:r>
      <w:r w:rsidRPr="005867D3">
        <w:rPr>
          <w:rFonts w:ascii="Helvetica" w:eastAsia="微软雅黑" w:hAnsi="Helvetica" w:cstheme="minorHAnsi"/>
          <w:color w:val="003399"/>
          <w:kern w:val="0"/>
          <w:sz w:val="18"/>
          <w:szCs w:val="18"/>
        </w:rPr>
        <w:t>A</w:t>
      </w:r>
      <w:r w:rsidRPr="005867D3">
        <w:rPr>
          <w:rFonts w:ascii="Helvetica" w:eastAsia="微软雅黑" w:hAnsi="Helvetica" w:cstheme="minorHAnsi" w:hint="eastAsia"/>
          <w:color w:val="003399"/>
          <w:kern w:val="0"/>
          <w:sz w:val="18"/>
          <w:szCs w:val="18"/>
        </w:rPr>
        <w:t>组和</w:t>
      </w:r>
      <w:r w:rsidRPr="005867D3">
        <w:rPr>
          <w:rFonts w:ascii="Helvetica" w:eastAsia="微软雅黑" w:hAnsi="Helvetica" w:cstheme="minorHAnsi"/>
          <w:color w:val="003399"/>
          <w:kern w:val="0"/>
          <w:sz w:val="18"/>
          <w:szCs w:val="18"/>
        </w:rPr>
        <w:t>B</w:t>
      </w:r>
      <w:r w:rsidRPr="005867D3">
        <w:rPr>
          <w:rFonts w:ascii="Helvetica" w:eastAsia="微软雅黑" w:hAnsi="Helvetica" w:cstheme="minorHAnsi" w:hint="eastAsia"/>
          <w:color w:val="003399"/>
          <w:kern w:val="0"/>
          <w:sz w:val="18"/>
          <w:szCs w:val="18"/>
        </w:rPr>
        <w:t>组中的信号强度；平行的绿色实线为差异参考线，参考线内区间的点代表无显著变化的探针组，区间外的红色点代表在</w:t>
      </w:r>
      <w:r w:rsidRPr="005867D3">
        <w:rPr>
          <w:rFonts w:ascii="Helvetica" w:eastAsia="微软雅黑" w:hAnsi="Helvetica" w:cstheme="minorHAnsi"/>
          <w:color w:val="003399"/>
          <w:kern w:val="0"/>
          <w:sz w:val="18"/>
          <w:szCs w:val="18"/>
        </w:rPr>
        <w:t>B</w:t>
      </w:r>
      <w:r w:rsidRPr="005867D3">
        <w:rPr>
          <w:rFonts w:ascii="Helvetica" w:eastAsia="微软雅黑" w:hAnsi="Helvetica" w:cstheme="minorHAnsi" w:hint="eastAsia"/>
          <w:color w:val="003399"/>
          <w:kern w:val="0"/>
          <w:sz w:val="18"/>
          <w:szCs w:val="18"/>
        </w:rPr>
        <w:t>组中相对上调的探针组，绿色点代表在</w:t>
      </w:r>
      <w:r w:rsidRPr="005867D3">
        <w:rPr>
          <w:rFonts w:ascii="Helvetica" w:eastAsia="微软雅黑" w:hAnsi="Helvetica" w:cstheme="minorHAnsi"/>
          <w:color w:val="003399"/>
          <w:kern w:val="0"/>
          <w:sz w:val="18"/>
          <w:szCs w:val="18"/>
        </w:rPr>
        <w:t>A</w:t>
      </w:r>
      <w:r w:rsidRPr="005867D3">
        <w:rPr>
          <w:rFonts w:ascii="Helvetica" w:eastAsia="微软雅黑" w:hAnsi="Helvetica" w:cstheme="minorHAnsi" w:hint="eastAsia"/>
          <w:color w:val="003399"/>
          <w:kern w:val="0"/>
          <w:sz w:val="18"/>
          <w:szCs w:val="18"/>
        </w:rPr>
        <w:t>组中相对上调的探针组。</w:t>
      </w:r>
    </w:p>
    <w:p w:rsidR="00A82AEA" w:rsidRPr="005867D3" w:rsidRDefault="00A82AEA" w:rsidP="00A82AEA">
      <w:pPr>
        <w:pStyle w:val="a9"/>
        <w:numPr>
          <w:ilvl w:val="1"/>
          <w:numId w:val="4"/>
        </w:numPr>
        <w:snapToGrid w:val="0"/>
        <w:spacing w:afterLines="50" w:after="156"/>
        <w:ind w:firstLineChars="0"/>
        <w:outlineLvl w:val="1"/>
        <w:rPr>
          <w:rFonts w:ascii="Helvetica" w:eastAsia="微软雅黑" w:hAnsi="Helvetica" w:cstheme="minorHAnsi"/>
          <w:b/>
          <w:szCs w:val="21"/>
        </w:rPr>
      </w:pPr>
      <w:bookmarkStart w:id="50" w:name="_Toc455065242"/>
      <w:bookmarkStart w:id="51" w:name="_Toc535928576"/>
      <w:r w:rsidRPr="005867D3">
        <w:rPr>
          <w:rFonts w:ascii="Helvetica" w:eastAsia="微软雅黑" w:hAnsi="Helvetica" w:cstheme="minorHAnsi" w:hint="eastAsia"/>
          <w:b/>
          <w:szCs w:val="21"/>
        </w:rPr>
        <w:t>层次聚类分析（</w:t>
      </w:r>
      <w:r w:rsidRPr="005867D3">
        <w:rPr>
          <w:rFonts w:ascii="Helvetica" w:eastAsia="微软雅黑" w:hAnsi="Helvetica" w:cstheme="minorHAnsi" w:hint="eastAsia"/>
          <w:b/>
          <w:szCs w:val="21"/>
        </w:rPr>
        <w:t>Hierarchical Clustering</w:t>
      </w:r>
      <w:r w:rsidRPr="005867D3">
        <w:rPr>
          <w:rFonts w:ascii="Helvetica" w:eastAsia="微软雅黑" w:hAnsi="Helvetica" w:cstheme="minorHAnsi" w:hint="eastAsia"/>
          <w:b/>
          <w:szCs w:val="21"/>
        </w:rPr>
        <w:t>）</w:t>
      </w:r>
      <w:bookmarkEnd w:id="50"/>
      <w:bookmarkEnd w:id="51"/>
    </w:p>
    <w:p w:rsidR="00A82AEA" w:rsidRPr="005867D3" w:rsidRDefault="00A82AEA" w:rsidP="00A82AEA">
      <w:pPr>
        <w:snapToGrid w:val="0"/>
        <w:spacing w:afterLines="50" w:after="156"/>
        <w:ind w:firstLineChars="200" w:firstLine="420"/>
        <w:rPr>
          <w:rFonts w:ascii="Helvetica" w:eastAsia="微软雅黑" w:hAnsi="Helvetica"/>
          <w:szCs w:val="21"/>
        </w:rPr>
      </w:pPr>
      <w:r w:rsidRPr="005867D3">
        <w:rPr>
          <w:rFonts w:ascii="Helvetica" w:eastAsia="微软雅黑" w:hAnsi="Helvetica"/>
          <w:szCs w:val="21"/>
        </w:rPr>
        <w:t>聚类分析是一种常用的探索性数据分析方法，其目的是在相似性的基础上对数据进行分组、归类。聚类分组的结果中，组内的数据模式相似性较高，而组间的数据模式相似性较低。</w:t>
      </w:r>
    </w:p>
    <w:p w:rsidR="00A82AEA" w:rsidRPr="005867D3" w:rsidRDefault="00A82AEA" w:rsidP="00A82AEA">
      <w:pPr>
        <w:snapToGrid w:val="0"/>
        <w:spacing w:afterLines="50" w:after="156"/>
        <w:ind w:firstLineChars="200" w:firstLine="420"/>
        <w:rPr>
          <w:rFonts w:ascii="Helvetica" w:eastAsia="微软雅黑" w:hAnsi="Helvetica"/>
          <w:szCs w:val="21"/>
        </w:rPr>
      </w:pPr>
      <w:r w:rsidRPr="005867D3">
        <w:rPr>
          <w:rFonts w:ascii="Helvetica" w:eastAsia="微软雅黑" w:hAnsi="Helvetica"/>
          <w:szCs w:val="21"/>
        </w:rPr>
        <w:lastRenderedPageBreak/>
        <w:t>在聚类分析过程中，聚类算法会对样本（</w:t>
      </w:r>
      <w:r w:rsidRPr="005867D3">
        <w:rPr>
          <w:rFonts w:ascii="Helvetica" w:eastAsia="微软雅黑" w:hAnsi="Helvetica"/>
          <w:szCs w:val="21"/>
        </w:rPr>
        <w:t>Sample</w:t>
      </w:r>
      <w:r w:rsidRPr="005867D3">
        <w:rPr>
          <w:rFonts w:ascii="Helvetica" w:eastAsia="微软雅黑" w:hAnsi="Helvetica"/>
          <w:szCs w:val="21"/>
        </w:rPr>
        <w:t>）和变量（</w:t>
      </w:r>
      <w:r w:rsidRPr="005867D3">
        <w:rPr>
          <w:rFonts w:ascii="Helvetica" w:eastAsia="微软雅黑" w:hAnsi="Helvetica"/>
          <w:szCs w:val="21"/>
        </w:rPr>
        <w:t>Variable</w:t>
      </w:r>
      <w:r w:rsidRPr="005867D3">
        <w:rPr>
          <w:rFonts w:ascii="Helvetica" w:eastAsia="微软雅黑" w:hAnsi="Helvetica"/>
          <w:szCs w:val="21"/>
        </w:rPr>
        <w:t>，在</w:t>
      </w:r>
      <w:r w:rsidRPr="005867D3">
        <w:rPr>
          <w:rFonts w:ascii="Helvetica" w:eastAsia="微软雅黑" w:hAnsi="Helvetica" w:hint="eastAsia"/>
          <w:szCs w:val="21"/>
        </w:rPr>
        <w:t>芯片数据</w:t>
      </w:r>
      <w:r w:rsidRPr="005867D3">
        <w:rPr>
          <w:rFonts w:ascii="Helvetica" w:eastAsia="微软雅黑" w:hAnsi="Helvetica"/>
          <w:szCs w:val="21"/>
        </w:rPr>
        <w:t>中通常指</w:t>
      </w:r>
      <w:r w:rsidRPr="005867D3">
        <w:rPr>
          <w:rFonts w:ascii="Helvetica" w:eastAsia="微软雅黑" w:hAnsi="Helvetica" w:hint="eastAsia"/>
          <w:szCs w:val="21"/>
        </w:rPr>
        <w:t>基因</w:t>
      </w:r>
      <w:r w:rsidRPr="005867D3">
        <w:rPr>
          <w:rFonts w:ascii="Helvetica" w:eastAsia="微软雅黑" w:hAnsi="Helvetica"/>
          <w:szCs w:val="21"/>
        </w:rPr>
        <w:t>的定量信息）两个维度进行分类。对样本的聚类结果可以检验所筛选的目标</w:t>
      </w:r>
      <w:r w:rsidRPr="005867D3">
        <w:rPr>
          <w:rFonts w:ascii="Helvetica" w:eastAsia="微软雅黑" w:hAnsi="Helvetica" w:hint="eastAsia"/>
          <w:szCs w:val="21"/>
        </w:rPr>
        <w:t>基因</w:t>
      </w:r>
      <w:r w:rsidRPr="005867D3">
        <w:rPr>
          <w:rFonts w:ascii="Helvetica" w:eastAsia="微软雅黑" w:hAnsi="Helvetica"/>
          <w:szCs w:val="21"/>
        </w:rPr>
        <w:t>的合理性，即这些目标</w:t>
      </w:r>
      <w:r w:rsidRPr="005867D3">
        <w:rPr>
          <w:rFonts w:ascii="Helvetica" w:eastAsia="微软雅黑" w:hAnsi="Helvetica" w:hint="eastAsia"/>
          <w:szCs w:val="21"/>
        </w:rPr>
        <w:t>基因</w:t>
      </w:r>
      <w:r w:rsidRPr="005867D3">
        <w:rPr>
          <w:rFonts w:ascii="Helvetica" w:eastAsia="微软雅黑" w:hAnsi="Helvetica"/>
          <w:szCs w:val="21"/>
        </w:rPr>
        <w:t>表达量的变化可否代表生物学处理对样本造成的显著影响；目标</w:t>
      </w:r>
      <w:r w:rsidRPr="005867D3">
        <w:rPr>
          <w:rFonts w:ascii="Helvetica" w:eastAsia="微软雅黑" w:hAnsi="Helvetica" w:hint="eastAsia"/>
          <w:szCs w:val="21"/>
        </w:rPr>
        <w:t>基因</w:t>
      </w:r>
      <w:r w:rsidRPr="005867D3">
        <w:rPr>
          <w:rFonts w:ascii="Helvetica" w:eastAsia="微软雅黑" w:hAnsi="Helvetica"/>
          <w:szCs w:val="21"/>
        </w:rPr>
        <w:t>的聚类结果可以帮助我们从</w:t>
      </w:r>
      <w:r w:rsidRPr="005867D3">
        <w:rPr>
          <w:rFonts w:ascii="Helvetica" w:eastAsia="微软雅黑" w:hAnsi="Helvetica" w:hint="eastAsia"/>
          <w:szCs w:val="21"/>
        </w:rPr>
        <w:t>基因</w:t>
      </w:r>
      <w:r w:rsidRPr="005867D3">
        <w:rPr>
          <w:rFonts w:ascii="Helvetica" w:eastAsia="微软雅黑" w:hAnsi="Helvetica"/>
          <w:szCs w:val="21"/>
        </w:rPr>
        <w:t>集合中区分具有不同表达模式的</w:t>
      </w:r>
      <w:r w:rsidRPr="005867D3">
        <w:rPr>
          <w:rFonts w:ascii="Helvetica" w:eastAsia="微软雅黑" w:hAnsi="Helvetica" w:hint="eastAsia"/>
          <w:szCs w:val="21"/>
        </w:rPr>
        <w:t>基因</w:t>
      </w:r>
      <w:r w:rsidRPr="005867D3">
        <w:rPr>
          <w:rFonts w:ascii="Helvetica" w:eastAsia="微软雅黑" w:hAnsi="Helvetica"/>
          <w:szCs w:val="21"/>
        </w:rPr>
        <w:t>子集合，具有相近表达模式的</w:t>
      </w:r>
      <w:r w:rsidRPr="005867D3">
        <w:rPr>
          <w:rFonts w:ascii="Helvetica" w:eastAsia="微软雅黑" w:hAnsi="Helvetica" w:hint="eastAsia"/>
          <w:szCs w:val="21"/>
        </w:rPr>
        <w:t>基因</w:t>
      </w:r>
      <w:r w:rsidRPr="005867D3">
        <w:rPr>
          <w:rFonts w:ascii="Helvetica" w:eastAsia="微软雅黑" w:hAnsi="Helvetica"/>
          <w:szCs w:val="21"/>
        </w:rPr>
        <w:t>可能具有相似的功能或者参与相同的生物学途径，或者在通路中处于临近的调控位置</w:t>
      </w:r>
      <w:r w:rsidRPr="005867D3">
        <w:rPr>
          <w:rFonts w:ascii="Helvetica" w:eastAsia="微软雅黑" w:hAnsi="Helvetica" w:hint="eastAsia"/>
          <w:kern w:val="0"/>
          <w:szCs w:val="21"/>
        </w:rPr>
        <w:t>（图</w:t>
      </w:r>
      <w:r w:rsidRPr="005867D3">
        <w:rPr>
          <w:rFonts w:ascii="Helvetica" w:eastAsia="微软雅黑" w:hAnsi="Helvetica" w:hint="eastAsia"/>
          <w:kern w:val="0"/>
          <w:szCs w:val="21"/>
        </w:rPr>
        <w:t>4-3</w:t>
      </w:r>
      <w:r w:rsidRPr="005867D3">
        <w:rPr>
          <w:rFonts w:ascii="Helvetica" w:eastAsia="微软雅黑" w:hAnsi="Helvetica" w:hint="eastAsia"/>
          <w:kern w:val="0"/>
          <w:szCs w:val="21"/>
        </w:rPr>
        <w:t>）</w:t>
      </w:r>
      <w:r w:rsidRPr="005867D3">
        <w:rPr>
          <w:rFonts w:ascii="Helvetica" w:eastAsia="微软雅黑" w:hAnsi="Helvetica"/>
          <w:szCs w:val="21"/>
        </w:rPr>
        <w:t>。</w:t>
      </w:r>
    </w:p>
    <w:p w:rsidR="00A82AEA" w:rsidRPr="005867D3" w:rsidRDefault="00A82AEA" w:rsidP="00A82AEA">
      <w:pPr>
        <w:snapToGrid w:val="0"/>
        <w:spacing w:afterLines="50" w:after="156"/>
        <w:jc w:val="center"/>
        <w:rPr>
          <w:rFonts w:ascii="Helvetica" w:eastAsia="微软雅黑" w:hAnsi="Helvetica" w:cstheme="minorHAnsi"/>
          <w:b/>
          <w:szCs w:val="21"/>
        </w:rPr>
      </w:pPr>
      <w:r w:rsidRPr="005867D3">
        <w:rPr>
          <w:rFonts w:ascii="Helvetica" w:eastAsia="微软雅黑" w:hAnsi="Helvetica" w:cstheme="minorHAnsi"/>
          <w:b/>
          <w:noProof/>
          <w:szCs w:val="21"/>
        </w:rPr>
        <w:drawing>
          <wp:inline distT="0" distB="0" distL="0" distR="0" wp14:anchorId="2A5B0A04" wp14:editId="019C094F">
            <wp:extent cx="4389129" cy="2926085"/>
            <wp:effectExtent l="0" t="0" r="0" b="0"/>
            <wp:docPr id="1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9129" cy="2926085"/>
                    </a:xfrm>
                    <a:prstGeom prst="rect">
                      <a:avLst/>
                    </a:prstGeom>
                  </pic:spPr>
                </pic:pic>
              </a:graphicData>
            </a:graphic>
          </wp:inline>
        </w:drawing>
      </w:r>
    </w:p>
    <w:p w:rsidR="00A82AEA" w:rsidRPr="005867D3" w:rsidRDefault="00A82AEA" w:rsidP="00A82AEA">
      <w:pPr>
        <w:pStyle w:val="a9"/>
        <w:snapToGrid w:val="0"/>
        <w:spacing w:afterLines="50" w:after="156"/>
        <w:ind w:left="425" w:firstLineChars="0" w:firstLine="0"/>
        <w:jc w:val="center"/>
        <w:rPr>
          <w:rFonts w:ascii="Helvetica" w:eastAsia="微软雅黑" w:hAnsi="Helvetica" w:cstheme="minorHAnsi"/>
          <w:b/>
          <w:sz w:val="18"/>
          <w:szCs w:val="18"/>
        </w:rPr>
      </w:pPr>
      <w:r w:rsidRPr="005867D3">
        <w:rPr>
          <w:rFonts w:ascii="Helvetica" w:eastAsia="微软雅黑" w:hAnsi="Helvetica" w:cstheme="minorHAnsi" w:hint="eastAsia"/>
          <w:kern w:val="0"/>
          <w:sz w:val="18"/>
          <w:szCs w:val="18"/>
        </w:rPr>
        <w:t>图</w:t>
      </w:r>
      <w:r w:rsidRPr="005867D3">
        <w:rPr>
          <w:rFonts w:ascii="Helvetica" w:eastAsia="微软雅黑" w:hAnsi="Helvetica" w:cstheme="minorHAnsi"/>
          <w:kern w:val="0"/>
          <w:sz w:val="18"/>
          <w:szCs w:val="18"/>
        </w:rPr>
        <w:t xml:space="preserve">4-3 </w:t>
      </w:r>
      <w:r w:rsidRPr="005867D3">
        <w:rPr>
          <w:rFonts w:ascii="Helvetica" w:eastAsia="微软雅黑" w:hAnsi="Helvetica" w:cstheme="minorHAnsi" w:hint="eastAsia"/>
          <w:kern w:val="0"/>
          <w:sz w:val="18"/>
          <w:szCs w:val="18"/>
        </w:rPr>
        <w:t>聚类分析结果</w:t>
      </w:r>
      <w:r w:rsidR="007B4E5D">
        <w:rPr>
          <w:rFonts w:ascii="Helvetica" w:eastAsia="微软雅黑" w:hAnsi="Helvetica" w:cstheme="minorHAnsi" w:hint="eastAsia"/>
          <w:sz w:val="18"/>
          <w:szCs w:val="18"/>
        </w:rPr>
        <w:t>_</w:t>
      </w:r>
      <w:r w:rsidR="007B4E5D" w:rsidRPr="007B4E5D">
        <w:rPr>
          <w:rFonts w:cstheme="minorHAnsi"/>
          <w:color w:val="000000"/>
          <w:sz w:val="18"/>
          <w:szCs w:val="18"/>
        </w:rPr>
        <w:t>B</w:t>
      </w:r>
      <w:r w:rsidR="007B4E5D">
        <w:rPr>
          <w:rFonts w:cstheme="minorHAnsi" w:hint="eastAsia"/>
          <w:color w:val="000000"/>
          <w:sz w:val="18"/>
          <w:szCs w:val="18"/>
        </w:rPr>
        <w:t>_</w:t>
      </w:r>
      <w:r w:rsidR="007B4E5D" w:rsidRPr="007B4E5D">
        <w:rPr>
          <w:rFonts w:cstheme="minorHAnsi"/>
          <w:color w:val="000000"/>
          <w:sz w:val="18"/>
          <w:szCs w:val="18"/>
        </w:rPr>
        <w:t>vs</w:t>
      </w:r>
      <w:r w:rsidR="007B4E5D">
        <w:rPr>
          <w:rFonts w:cstheme="minorHAnsi" w:hint="eastAsia"/>
          <w:color w:val="000000"/>
          <w:sz w:val="18"/>
          <w:szCs w:val="18"/>
        </w:rPr>
        <w:t>_</w:t>
      </w:r>
      <w:r w:rsidR="007B4E5D" w:rsidRPr="007B4E5D">
        <w:rPr>
          <w:rFonts w:cstheme="minorHAnsi"/>
          <w:color w:val="000000"/>
          <w:sz w:val="18"/>
          <w:szCs w:val="18"/>
        </w:rPr>
        <w:t>A</w:t>
      </w:r>
    </w:p>
    <w:p w:rsidR="00A82AEA" w:rsidRPr="005867D3" w:rsidRDefault="00A82AEA" w:rsidP="00A82AEA">
      <w:pPr>
        <w:pStyle w:val="a9"/>
        <w:snapToGrid w:val="0"/>
        <w:spacing w:beforeLines="50" w:before="156" w:afterLines="50" w:after="156"/>
        <w:ind w:firstLineChars="202" w:firstLine="364"/>
        <w:rPr>
          <w:rFonts w:ascii="Helvetica" w:eastAsia="微软雅黑" w:hAnsi="Helvetica" w:cstheme="minorHAnsi"/>
          <w:color w:val="003399"/>
          <w:sz w:val="18"/>
          <w:szCs w:val="18"/>
        </w:rPr>
      </w:pPr>
      <w:r w:rsidRPr="005867D3">
        <w:rPr>
          <w:rFonts w:ascii="Helvetica" w:eastAsia="微软雅黑" w:hAnsi="Helvetica" w:cstheme="minorHAnsi" w:hint="eastAsia"/>
          <w:color w:val="003399"/>
          <w:sz w:val="18"/>
          <w:szCs w:val="18"/>
        </w:rPr>
        <w:t>图</w:t>
      </w:r>
      <w:r w:rsidRPr="005867D3">
        <w:rPr>
          <w:rFonts w:ascii="Helvetica" w:eastAsia="微软雅黑" w:hAnsi="Helvetica" w:cstheme="minorHAnsi"/>
          <w:color w:val="003399"/>
          <w:sz w:val="18"/>
          <w:szCs w:val="18"/>
        </w:rPr>
        <w:t>4-3</w:t>
      </w:r>
      <w:r w:rsidRPr="005867D3">
        <w:rPr>
          <w:rFonts w:ascii="Helvetica" w:eastAsia="微软雅黑" w:hAnsi="Helvetica" w:cstheme="minorHAnsi" w:hint="eastAsia"/>
          <w:color w:val="003399"/>
          <w:sz w:val="18"/>
          <w:szCs w:val="18"/>
        </w:rPr>
        <w:t>为利用以</w:t>
      </w:r>
      <w:r w:rsidR="001A3AA9" w:rsidRPr="005867D3">
        <w:rPr>
          <w:rFonts w:ascii="Helvetica" w:eastAsia="微软雅黑" w:hAnsi="Helvetica" w:cstheme="minorHAnsi" w:hint="eastAsia"/>
          <w:color w:val="003399"/>
          <w:sz w:val="18"/>
          <w:szCs w:val="18"/>
        </w:rPr>
        <w:t>|Fold Change|</w:t>
      </w:r>
      <w:r w:rsidR="001A3AA9" w:rsidRPr="005867D3">
        <w:rPr>
          <w:rFonts w:ascii="Helvetica" w:eastAsia="微软雅黑" w:hAnsi="Helvetica" w:cstheme="minorHAnsi" w:hint="eastAsia"/>
          <w:color w:val="003399"/>
          <w:sz w:val="18"/>
          <w:szCs w:val="18"/>
        </w:rPr>
        <w:t>≥</w:t>
      </w:r>
      <w:r w:rsidRPr="005867D3">
        <w:rPr>
          <w:rFonts w:ascii="Helvetica" w:eastAsia="微软雅黑" w:hAnsi="Helvetica" w:cstheme="minorHAnsi" w:hint="eastAsia"/>
          <w:color w:val="003399"/>
          <w:sz w:val="18"/>
          <w:szCs w:val="18"/>
        </w:rPr>
        <w:t>1.5</w:t>
      </w:r>
      <w:bookmarkStart w:id="52" w:name="OLE_LINK91"/>
      <w:bookmarkStart w:id="53" w:name="OLE_LINK92"/>
      <w:r w:rsidRPr="005867D3">
        <w:rPr>
          <w:rFonts w:ascii="Helvetica" w:eastAsia="微软雅黑" w:hAnsi="Helvetica" w:cstheme="minorHAnsi" w:hint="eastAsia"/>
          <w:color w:val="003399"/>
          <w:sz w:val="18"/>
          <w:szCs w:val="18"/>
        </w:rPr>
        <w:t>且</w:t>
      </w:r>
      <w:r w:rsidRPr="005867D3">
        <w:rPr>
          <w:rFonts w:ascii="Helvetica" w:eastAsia="微软雅黑" w:hAnsi="Helvetica" w:cstheme="minorHAnsi" w:hint="eastAsia"/>
          <w:color w:val="003399"/>
          <w:sz w:val="18"/>
          <w:szCs w:val="18"/>
        </w:rPr>
        <w:t>FDR</w:t>
      </w:r>
      <w:r w:rsidR="00B7452F">
        <w:rPr>
          <w:rFonts w:ascii="Helvetica" w:eastAsia="微软雅黑" w:hAnsi="Helvetica" w:cstheme="minorHAnsi" w:hint="eastAsia"/>
          <w:color w:val="003399"/>
          <w:sz w:val="18"/>
          <w:szCs w:val="18"/>
        </w:rPr>
        <w:t>&lt;</w:t>
      </w:r>
      <w:r w:rsidRPr="005867D3">
        <w:rPr>
          <w:rFonts w:ascii="Helvetica" w:eastAsia="微软雅黑" w:hAnsi="Helvetica" w:cstheme="minorHAnsi" w:hint="eastAsia"/>
          <w:color w:val="003399"/>
          <w:sz w:val="18"/>
          <w:szCs w:val="18"/>
        </w:rPr>
        <w:t>0.05</w:t>
      </w:r>
      <w:bookmarkEnd w:id="52"/>
      <w:bookmarkEnd w:id="53"/>
      <w:r w:rsidRPr="005867D3">
        <w:rPr>
          <w:rFonts w:ascii="Helvetica" w:eastAsia="微软雅黑" w:hAnsi="Helvetica" w:cstheme="minorHAnsi" w:hint="eastAsia"/>
          <w:color w:val="003399"/>
          <w:sz w:val="18"/>
          <w:szCs w:val="18"/>
        </w:rPr>
        <w:t>为标准筛选的差异基因的表达谱对</w:t>
      </w:r>
      <w:r w:rsidRPr="005867D3">
        <w:rPr>
          <w:rFonts w:ascii="Helvetica" w:eastAsia="微软雅黑" w:hAnsi="Helvetica" w:cstheme="minorHAnsi" w:hint="eastAsia"/>
          <w:color w:val="003399"/>
          <w:sz w:val="18"/>
          <w:szCs w:val="18"/>
        </w:rPr>
        <w:t>B</w:t>
      </w:r>
      <w:r w:rsidRPr="005867D3">
        <w:rPr>
          <w:rFonts w:ascii="Helvetica" w:eastAsia="微软雅黑" w:hAnsi="Helvetica" w:cstheme="minorHAnsi" w:hint="eastAsia"/>
          <w:color w:val="003399"/>
          <w:sz w:val="18"/>
          <w:szCs w:val="18"/>
        </w:rPr>
        <w:t>和</w:t>
      </w:r>
      <w:r w:rsidRPr="005867D3">
        <w:rPr>
          <w:rFonts w:ascii="Helvetica" w:eastAsia="微软雅黑" w:hAnsi="Helvetica" w:cstheme="minorHAnsi" w:hint="eastAsia"/>
          <w:color w:val="003399"/>
          <w:sz w:val="18"/>
          <w:szCs w:val="18"/>
        </w:rPr>
        <w:t>A</w:t>
      </w:r>
      <w:r w:rsidRPr="005867D3">
        <w:rPr>
          <w:rFonts w:ascii="Helvetica" w:eastAsia="微软雅黑" w:hAnsi="Helvetica" w:cstheme="minorHAnsi" w:hint="eastAsia"/>
          <w:color w:val="003399"/>
          <w:sz w:val="18"/>
          <w:szCs w:val="18"/>
        </w:rPr>
        <w:t>两组样本进行层次聚类的热图</w:t>
      </w:r>
      <w:r w:rsidRPr="005867D3">
        <w:rPr>
          <w:rFonts w:ascii="Helvetica" w:eastAsia="微软雅黑" w:hAnsi="Helvetica" w:cstheme="minorHAnsi" w:hint="eastAsia"/>
          <w:color w:val="003399"/>
          <w:sz w:val="18"/>
          <w:szCs w:val="18"/>
          <w:vertAlign w:val="superscript"/>
        </w:rPr>
        <w:t>[9]</w:t>
      </w:r>
      <w:r w:rsidRPr="005867D3">
        <w:rPr>
          <w:rFonts w:ascii="Helvetica" w:eastAsia="微软雅黑" w:hAnsi="Helvetica" w:cstheme="minorHAnsi" w:hint="eastAsia"/>
          <w:color w:val="003399"/>
          <w:sz w:val="18"/>
          <w:szCs w:val="18"/>
        </w:rPr>
        <w:t>。在聚类分析热图中，每一列代表一个样本，每一行代表一个差异基因；上部树状结构是根据差异基因的表达谱，所有样本的聚集或分类情况；左侧树状结构表示差异基因的表达模式聚集情况；红色表示基因的表达程度相对上调，绿色表示基因的表达程度相对下调，黑色表示基因的表达没有显著变化，灰色表示基因的信号强度未检出。</w:t>
      </w:r>
    </w:p>
    <w:p w:rsidR="00A82AEA" w:rsidRPr="005867D3" w:rsidRDefault="00A82AEA" w:rsidP="00A82AEA">
      <w:pPr>
        <w:pStyle w:val="a9"/>
        <w:numPr>
          <w:ilvl w:val="0"/>
          <w:numId w:val="4"/>
        </w:numPr>
        <w:snapToGrid w:val="0"/>
        <w:spacing w:afterLines="50" w:after="156"/>
        <w:ind w:firstLineChars="0"/>
        <w:outlineLvl w:val="0"/>
        <w:rPr>
          <w:rFonts w:ascii="Helvetica" w:eastAsia="微软雅黑" w:hAnsi="Helvetica" w:cs="Helvetica"/>
          <w:b/>
          <w:sz w:val="24"/>
          <w:szCs w:val="24"/>
        </w:rPr>
      </w:pPr>
      <w:bookmarkStart w:id="54" w:name="_Toc535928577"/>
      <w:r w:rsidRPr="005867D3">
        <w:rPr>
          <w:rFonts w:ascii="Helvetica" w:eastAsia="微软雅黑" w:hAnsi="Helvetica" w:cs="Helvetica"/>
          <w:b/>
          <w:sz w:val="24"/>
          <w:szCs w:val="24"/>
        </w:rPr>
        <w:t>显著性差异基因的生物信息分析</w:t>
      </w:r>
      <w:bookmarkEnd w:id="54"/>
    </w:p>
    <w:p w:rsidR="007F7766" w:rsidRPr="005867D3" w:rsidRDefault="007F7766" w:rsidP="007F7766">
      <w:pPr>
        <w:pStyle w:val="a9"/>
        <w:snapToGrid w:val="0"/>
        <w:spacing w:beforeLines="50" w:before="156" w:afterLines="50" w:after="156"/>
        <w:ind w:firstLineChars="202" w:firstLine="424"/>
        <w:rPr>
          <w:rFonts w:ascii="Helvetica" w:eastAsia="微软雅黑" w:hAnsi="Helvetica" w:cstheme="minorHAnsi"/>
          <w:szCs w:val="21"/>
        </w:rPr>
      </w:pPr>
      <w:r w:rsidRPr="005867D3">
        <w:rPr>
          <w:rFonts w:ascii="Helvetica" w:eastAsia="微软雅黑" w:hAnsi="Helvetica" w:cstheme="minorHAnsi" w:hint="eastAsia"/>
          <w:szCs w:val="21"/>
        </w:rPr>
        <w:t>在基因组学中，通过基因芯片等技术产生的海量数据代表了生物体内发生的全部过程及其变化。从这些庞大而复杂的实验数据中寻找生物体的改变以及引起这些改变的源头和机制，是基因组生物信息学的主要任务。</w:t>
      </w:r>
    </w:p>
    <w:p w:rsidR="007F7766" w:rsidRPr="005867D3" w:rsidRDefault="007F7766" w:rsidP="007F7766">
      <w:pPr>
        <w:pStyle w:val="a9"/>
        <w:snapToGrid w:val="0"/>
        <w:spacing w:beforeLines="50" w:before="156" w:afterLines="50" w:after="156"/>
        <w:ind w:firstLineChars="202" w:firstLine="424"/>
        <w:rPr>
          <w:rFonts w:ascii="Helvetica" w:eastAsia="微软雅黑" w:hAnsi="Helvetica" w:cstheme="minorHAnsi"/>
          <w:szCs w:val="21"/>
        </w:rPr>
      </w:pPr>
      <w:r w:rsidRPr="005867D3">
        <w:rPr>
          <w:rFonts w:ascii="Helvetica" w:eastAsia="微软雅黑" w:hAnsi="Helvetica" w:cstheme="minorHAnsi" w:hint="eastAsia"/>
          <w:szCs w:val="21"/>
        </w:rPr>
        <w:t>在芯片数据分析中，常用的生物信息学分析方法包括（但不局限于）：</w:t>
      </w:r>
    </w:p>
    <w:p w:rsidR="007F7766" w:rsidRPr="005867D3" w:rsidRDefault="007F7766" w:rsidP="007F7766">
      <w:pPr>
        <w:pStyle w:val="a9"/>
        <w:numPr>
          <w:ilvl w:val="0"/>
          <w:numId w:val="9"/>
        </w:numPr>
        <w:snapToGrid w:val="0"/>
        <w:spacing w:afterLines="50" w:after="156"/>
        <w:ind w:left="836" w:firstLineChars="0" w:hanging="418"/>
        <w:contextualSpacing/>
        <w:rPr>
          <w:rFonts w:ascii="Helvetica" w:eastAsia="微软雅黑" w:hAnsi="Helvetica" w:cstheme="minorHAnsi"/>
          <w:szCs w:val="21"/>
        </w:rPr>
      </w:pPr>
      <w:r w:rsidRPr="005867D3">
        <w:rPr>
          <w:rFonts w:ascii="Helvetica" w:eastAsia="微软雅黑" w:hAnsi="Helvetica" w:cstheme="minorHAnsi"/>
          <w:szCs w:val="21"/>
        </w:rPr>
        <w:t>GO</w:t>
      </w:r>
      <w:r w:rsidRPr="005867D3">
        <w:rPr>
          <w:rFonts w:ascii="Helvetica" w:eastAsia="微软雅黑" w:hAnsi="Helvetica" w:cstheme="minorHAnsi" w:hint="eastAsia"/>
          <w:szCs w:val="21"/>
        </w:rPr>
        <w:t>注释及富集分析</w:t>
      </w:r>
    </w:p>
    <w:p w:rsidR="00A82AEA" w:rsidRPr="005867D3" w:rsidRDefault="007F7766" w:rsidP="007F7766">
      <w:pPr>
        <w:pStyle w:val="a9"/>
        <w:numPr>
          <w:ilvl w:val="0"/>
          <w:numId w:val="9"/>
        </w:numPr>
        <w:snapToGrid w:val="0"/>
        <w:spacing w:afterLines="50" w:after="156"/>
        <w:ind w:left="836" w:firstLineChars="0" w:hanging="418"/>
        <w:contextualSpacing/>
        <w:rPr>
          <w:rFonts w:ascii="Helvetica" w:eastAsia="微软雅黑" w:hAnsi="Helvetica" w:cstheme="minorHAnsi"/>
          <w:szCs w:val="21"/>
        </w:rPr>
      </w:pPr>
      <w:r w:rsidRPr="005867D3">
        <w:rPr>
          <w:rFonts w:ascii="Helvetica" w:eastAsia="微软雅黑" w:hAnsi="Helvetica" w:cstheme="minorHAnsi"/>
          <w:szCs w:val="21"/>
        </w:rPr>
        <w:t>KEGG</w:t>
      </w:r>
      <w:r w:rsidRPr="005867D3">
        <w:rPr>
          <w:rFonts w:ascii="Helvetica" w:eastAsia="微软雅黑" w:hAnsi="Helvetica" w:cstheme="minorHAnsi" w:hint="eastAsia"/>
          <w:szCs w:val="21"/>
        </w:rPr>
        <w:t xml:space="preserve"> &amp; BioCarta</w:t>
      </w:r>
      <w:r w:rsidRPr="005867D3">
        <w:rPr>
          <w:rFonts w:ascii="Helvetica" w:eastAsia="微软雅黑" w:hAnsi="Helvetica" w:cstheme="minorHAnsi" w:hint="eastAsia"/>
          <w:szCs w:val="21"/>
        </w:rPr>
        <w:t>通路注释及富集分析</w:t>
      </w:r>
    </w:p>
    <w:p w:rsidR="00A82AEA" w:rsidRPr="005867D3" w:rsidRDefault="00A82AEA" w:rsidP="00A82AEA">
      <w:pPr>
        <w:pStyle w:val="a9"/>
        <w:numPr>
          <w:ilvl w:val="1"/>
          <w:numId w:val="4"/>
        </w:numPr>
        <w:snapToGrid w:val="0"/>
        <w:spacing w:afterLines="50" w:after="156"/>
        <w:ind w:firstLineChars="0"/>
        <w:outlineLvl w:val="1"/>
        <w:rPr>
          <w:rFonts w:ascii="Helvetica" w:eastAsia="微软雅黑" w:hAnsi="Helvetica" w:cs="Helvetica"/>
          <w:b/>
          <w:szCs w:val="21"/>
        </w:rPr>
      </w:pPr>
      <w:bookmarkStart w:id="55" w:name="_Toc448398292"/>
      <w:bookmarkStart w:id="56" w:name="_Toc535928578"/>
      <w:bookmarkStart w:id="57" w:name="_Toc443986623"/>
      <w:bookmarkStart w:id="58" w:name="_Toc399775954"/>
      <w:r w:rsidRPr="005867D3">
        <w:rPr>
          <w:rFonts w:ascii="Helvetica" w:eastAsia="微软雅黑" w:hAnsi="Helvetica" w:cs="Helvetica"/>
          <w:b/>
          <w:szCs w:val="21"/>
        </w:rPr>
        <w:t xml:space="preserve">Gene Ontology (GO) </w:t>
      </w:r>
      <w:r w:rsidRPr="005867D3">
        <w:rPr>
          <w:rFonts w:ascii="Helvetica" w:eastAsia="微软雅黑" w:hAnsi="Helvetica" w:cs="Helvetica"/>
          <w:b/>
          <w:szCs w:val="21"/>
        </w:rPr>
        <w:t>注释及富集分析</w:t>
      </w:r>
      <w:bookmarkEnd w:id="55"/>
      <w:bookmarkEnd w:id="56"/>
    </w:p>
    <w:p w:rsidR="00A82AEA" w:rsidRPr="005867D3" w:rsidRDefault="00A82AEA" w:rsidP="00A82AEA">
      <w:pPr>
        <w:snapToGrid w:val="0"/>
        <w:spacing w:afterLines="50" w:after="156"/>
        <w:ind w:firstLineChars="199" w:firstLine="418"/>
        <w:rPr>
          <w:rFonts w:ascii="Helvetica" w:eastAsia="微软雅黑" w:hAnsi="Helvetica" w:cs="Helvetica"/>
          <w:szCs w:val="21"/>
        </w:rPr>
      </w:pPr>
      <w:r w:rsidRPr="005867D3">
        <w:rPr>
          <w:rFonts w:ascii="Helvetica" w:eastAsia="微软雅黑" w:hAnsi="Helvetica" w:cs="Helvetica"/>
          <w:szCs w:val="21"/>
        </w:rPr>
        <w:t>基因本体（</w:t>
      </w:r>
      <w:r w:rsidRPr="005867D3">
        <w:rPr>
          <w:rFonts w:ascii="Helvetica" w:eastAsia="微软雅黑" w:hAnsi="Helvetica" w:cs="Helvetica"/>
          <w:szCs w:val="21"/>
        </w:rPr>
        <w:t>Gene Ontology</w:t>
      </w:r>
      <w:r w:rsidRPr="005867D3">
        <w:rPr>
          <w:rFonts w:ascii="Helvetica" w:eastAsia="微软雅黑" w:hAnsi="Helvetica" w:cs="Helvetica"/>
          <w:szCs w:val="21"/>
        </w:rPr>
        <w:t>）</w:t>
      </w:r>
      <w:r w:rsidRPr="005867D3">
        <w:rPr>
          <w:rFonts w:ascii="Helvetica" w:eastAsia="微软雅黑" w:hAnsi="Helvetica" w:cs="Helvetica"/>
          <w:szCs w:val="21"/>
        </w:rPr>
        <w:fldChar w:fldCharType="begin">
          <w:fldData xml:space="preserve">PEVuZE5vdGU+PENpdGU+PEF1dGhvcj5Bc2hidXJuZXI8L0F1dGhvcj48WWVhcj4yMDAwPC9ZZWFy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</w:fldData>
        </w:fldChar>
      </w:r>
      <w:r w:rsidRPr="005867D3">
        <w:rPr>
          <w:rFonts w:ascii="Helvetica" w:eastAsia="微软雅黑" w:hAnsi="Helvetica" w:cs="Helvetica"/>
          <w:szCs w:val="21"/>
        </w:rPr>
        <w:instrText xml:space="preserve"> ADDIN EN.CITE </w:instrText>
      </w:r>
      <w:r w:rsidRPr="005867D3">
        <w:rPr>
          <w:rFonts w:ascii="Helvetica" w:eastAsia="微软雅黑" w:hAnsi="Helvetica" w:cs="Helvetica"/>
          <w:szCs w:val="21"/>
        </w:rPr>
        <w:fldChar w:fldCharType="begin">
          <w:fldData xml:space="preserve">PEVuZE5vdGU+PENpdGU+PEF1dGhvcj5Bc2hidXJuZXI8L0F1dGhvcj48WWVhcj4yMDAwPC9ZZWFy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</w:fldData>
        </w:fldChar>
      </w:r>
      <w:r w:rsidRPr="005867D3">
        <w:rPr>
          <w:rFonts w:ascii="Helvetica" w:eastAsia="微软雅黑" w:hAnsi="Helvetica" w:cs="Helvetica"/>
          <w:szCs w:val="21"/>
        </w:rPr>
        <w:instrText xml:space="preserve"> ADDIN EN.CITE.DATA </w:instrText>
      </w:r>
      <w:r w:rsidRPr="005867D3">
        <w:rPr>
          <w:rFonts w:ascii="Helvetica" w:eastAsia="微软雅黑" w:hAnsi="Helvetica" w:cs="Helvetica"/>
          <w:szCs w:val="21"/>
        </w:rPr>
      </w:r>
      <w:r w:rsidRPr="005867D3">
        <w:rPr>
          <w:rFonts w:ascii="Helvetica" w:eastAsia="微软雅黑" w:hAnsi="Helvetica" w:cs="Helvetica"/>
          <w:szCs w:val="21"/>
        </w:rPr>
        <w:fldChar w:fldCharType="end"/>
      </w:r>
      <w:r w:rsidRPr="005867D3">
        <w:rPr>
          <w:rFonts w:ascii="Helvetica" w:eastAsia="微软雅黑" w:hAnsi="Helvetica" w:cs="Helvetica"/>
          <w:szCs w:val="21"/>
        </w:rPr>
      </w:r>
      <w:r w:rsidRPr="005867D3">
        <w:rPr>
          <w:rFonts w:ascii="Helvetica" w:eastAsia="微软雅黑" w:hAnsi="Helvetica" w:cs="Helvetica"/>
          <w:szCs w:val="21"/>
        </w:rPr>
        <w:fldChar w:fldCharType="separate"/>
      </w:r>
      <w:r w:rsidR="006E0671" w:rsidRPr="005867D3">
        <w:rPr>
          <w:rFonts w:ascii="Helvetica" w:eastAsia="微软雅黑" w:hAnsi="Helvetica" w:cs="Helvetica"/>
          <w:noProof/>
          <w:szCs w:val="21"/>
          <w:vertAlign w:val="superscript"/>
        </w:rPr>
        <w:t>[</w:t>
      </w:r>
      <w:r w:rsidR="006E0671" w:rsidRPr="005867D3">
        <w:rPr>
          <w:rFonts w:ascii="Helvetica" w:eastAsia="微软雅黑" w:hAnsi="Helvetica" w:cs="Helvetica" w:hint="eastAsia"/>
          <w:noProof/>
          <w:szCs w:val="21"/>
          <w:vertAlign w:val="superscript"/>
        </w:rPr>
        <w:t>10</w:t>
      </w:r>
      <w:r w:rsidRPr="005867D3">
        <w:rPr>
          <w:rFonts w:ascii="Helvetica" w:eastAsia="微软雅黑" w:hAnsi="Helvetica" w:cs="Helvetica"/>
          <w:noProof/>
          <w:szCs w:val="21"/>
          <w:vertAlign w:val="superscript"/>
        </w:rPr>
        <w:t>]</w:t>
      </w:r>
      <w:r w:rsidRPr="005867D3">
        <w:rPr>
          <w:rFonts w:ascii="Helvetica" w:eastAsia="微软雅黑" w:hAnsi="Helvetica" w:cs="Helvetica"/>
          <w:szCs w:val="21"/>
        </w:rPr>
        <w:fldChar w:fldCharType="end"/>
      </w:r>
      <w:r w:rsidRPr="005867D3">
        <w:rPr>
          <w:rFonts w:ascii="Helvetica" w:eastAsia="微软雅黑" w:hAnsi="Helvetica" w:cs="Helvetica"/>
          <w:szCs w:val="21"/>
        </w:rPr>
        <w:t>是一个标准化的功能分类体系，提供了一套动态更新的标准化词汇表，并以此从三个方面描述生物体中基因和基因产物的属性：参与的生物过程（</w:t>
      </w:r>
      <w:r w:rsidRPr="005867D3">
        <w:rPr>
          <w:rFonts w:ascii="Helvetica" w:eastAsia="微软雅黑" w:hAnsi="Helvetica" w:cs="Helvetica"/>
          <w:szCs w:val="21"/>
        </w:rPr>
        <w:t>Biological Process</w:t>
      </w:r>
      <w:r w:rsidRPr="005867D3">
        <w:rPr>
          <w:rFonts w:ascii="Helvetica" w:eastAsia="微软雅黑" w:hAnsi="Helvetica" w:cs="Helvetica"/>
          <w:szCs w:val="21"/>
        </w:rPr>
        <w:t>），分子功能（</w:t>
      </w:r>
      <w:r w:rsidRPr="005867D3">
        <w:rPr>
          <w:rFonts w:ascii="Helvetica" w:eastAsia="微软雅黑" w:hAnsi="Helvetica" w:cs="Helvetica"/>
          <w:szCs w:val="21"/>
        </w:rPr>
        <w:t>Molecular Function</w:t>
      </w:r>
      <w:r w:rsidRPr="005867D3">
        <w:rPr>
          <w:rFonts w:ascii="Helvetica" w:eastAsia="微软雅黑" w:hAnsi="Helvetica" w:cs="Helvetica"/>
          <w:szCs w:val="21"/>
        </w:rPr>
        <w:t>）和细胞组分（</w:t>
      </w:r>
      <w:r w:rsidRPr="005867D3">
        <w:rPr>
          <w:rFonts w:ascii="Helvetica" w:eastAsia="微软雅黑" w:hAnsi="Helvetica" w:cs="Helvetica"/>
          <w:szCs w:val="21"/>
        </w:rPr>
        <w:t>Cellular Component</w:t>
      </w:r>
      <w:r w:rsidRPr="005867D3">
        <w:rPr>
          <w:rFonts w:ascii="Helvetica" w:eastAsia="微软雅黑" w:hAnsi="Helvetica" w:cs="Helvetica"/>
          <w:szCs w:val="21"/>
        </w:rPr>
        <w:t>）。</w:t>
      </w:r>
    </w:p>
    <w:p w:rsidR="00A82AEA" w:rsidRPr="005867D3" w:rsidRDefault="00A82AEA" w:rsidP="00A82AEA">
      <w:pPr>
        <w:snapToGrid w:val="0"/>
        <w:spacing w:afterLines="50" w:after="156"/>
        <w:ind w:firstLineChars="199" w:firstLine="418"/>
        <w:rPr>
          <w:rFonts w:ascii="Helvetica" w:eastAsia="微软雅黑" w:hAnsi="Helvetica" w:cs="Helvetica"/>
          <w:szCs w:val="21"/>
        </w:rPr>
      </w:pPr>
      <w:r w:rsidRPr="005867D3">
        <w:rPr>
          <w:rFonts w:ascii="Helvetica" w:eastAsia="微软雅黑" w:hAnsi="Helvetica" w:cs="Helvetica"/>
          <w:szCs w:val="21"/>
        </w:rPr>
        <w:t>对目标基因集合的</w:t>
      </w:r>
      <w:r w:rsidRPr="005867D3">
        <w:rPr>
          <w:rFonts w:ascii="Helvetica" w:eastAsia="微软雅黑" w:hAnsi="Helvetica" w:cs="Helvetica"/>
          <w:szCs w:val="21"/>
        </w:rPr>
        <w:t>GO</w:t>
      </w:r>
      <w:r w:rsidRPr="005867D3">
        <w:rPr>
          <w:rFonts w:ascii="Helvetica" w:eastAsia="微软雅黑" w:hAnsi="Helvetica" w:cs="Helvetica"/>
          <w:szCs w:val="21"/>
        </w:rPr>
        <w:t>注释可以从参与的生物学过程、具有的分子功能和所处的细胞组分三个方面对</w:t>
      </w:r>
      <w:r w:rsidRPr="005867D3">
        <w:rPr>
          <w:rFonts w:ascii="Helvetica" w:eastAsia="微软雅黑" w:hAnsi="Helvetica" w:cs="Helvetica"/>
          <w:szCs w:val="21"/>
        </w:rPr>
        <w:lastRenderedPageBreak/>
        <w:t>这些基因进行分类。各个分类比例虽然可以在一定程度上反映实验设计中生物学处理对各个分类的影响程度大小，但是单纯依据该比例来评价各个分类受影响的显著程度是不准确的，还需要同时考虑各个分类在总体基因集合（例如：芯片上的全部基因，该物种所有已知的基因等）中的分布情况。</w:t>
      </w:r>
    </w:p>
    <w:p w:rsidR="00A82AEA" w:rsidRPr="005867D3" w:rsidRDefault="00A82AEA" w:rsidP="00A82AEA">
      <w:pPr>
        <w:snapToGrid w:val="0"/>
        <w:spacing w:afterLines="50" w:after="156"/>
        <w:ind w:firstLineChars="199" w:firstLine="418"/>
        <w:rPr>
          <w:rFonts w:ascii="Helvetica" w:eastAsia="微软雅黑" w:hAnsi="Helvetica" w:cs="Helvetica"/>
          <w:szCs w:val="21"/>
        </w:rPr>
      </w:pPr>
      <w:r w:rsidRPr="005867D3">
        <w:rPr>
          <w:rFonts w:ascii="Helvetica" w:eastAsia="微软雅黑" w:hAnsi="Helvetica" w:cs="Helvetica"/>
          <w:szCs w:val="21"/>
        </w:rPr>
        <w:t>通常情况下，</w:t>
      </w:r>
      <w:r w:rsidRPr="005867D3">
        <w:rPr>
          <w:rFonts w:ascii="Helvetica" w:eastAsia="微软雅黑" w:hAnsi="Helvetica" w:cs="Helvetica"/>
          <w:szCs w:val="21"/>
        </w:rPr>
        <w:t>GO</w:t>
      </w:r>
      <w:r w:rsidRPr="005867D3">
        <w:rPr>
          <w:rFonts w:ascii="Helvetica" w:eastAsia="微软雅黑" w:hAnsi="Helvetica" w:cs="Helvetica"/>
          <w:szCs w:val="21"/>
        </w:rPr>
        <w:t>注释的显著性富集分析通过</w:t>
      </w:r>
      <w:r w:rsidRPr="005867D3">
        <w:rPr>
          <w:rFonts w:ascii="Helvetica" w:eastAsia="微软雅黑" w:hAnsi="Helvetica" w:cs="Helvetica"/>
          <w:szCs w:val="21"/>
        </w:rPr>
        <w:t>Fisher</w:t>
      </w:r>
      <w:r w:rsidRPr="005867D3">
        <w:rPr>
          <w:rFonts w:ascii="Helvetica" w:eastAsia="微软雅黑" w:hAnsi="Helvetica" w:cs="Helvetica"/>
          <w:szCs w:val="21"/>
        </w:rPr>
        <w:t>精确检验（</w:t>
      </w:r>
      <w:r w:rsidRPr="005867D3">
        <w:rPr>
          <w:rFonts w:ascii="Helvetica" w:eastAsia="微软雅黑" w:hAnsi="Helvetica" w:cs="Helvetica"/>
          <w:szCs w:val="21"/>
        </w:rPr>
        <w:t>Fisher’s Exact Test</w:t>
      </w:r>
      <w:r w:rsidRPr="005867D3">
        <w:rPr>
          <w:rFonts w:ascii="Helvetica" w:eastAsia="微软雅黑" w:hAnsi="Helvetica" w:cs="Helvetica"/>
          <w:szCs w:val="21"/>
        </w:rPr>
        <w:t>）来评价某个</w:t>
      </w:r>
      <w:r w:rsidRPr="005867D3">
        <w:rPr>
          <w:rFonts w:ascii="Helvetica" w:eastAsia="微软雅黑" w:hAnsi="Helvetica" w:cs="Helvetica"/>
          <w:szCs w:val="21"/>
        </w:rPr>
        <w:t>GO term</w:t>
      </w:r>
      <w:r w:rsidRPr="005867D3">
        <w:rPr>
          <w:rFonts w:ascii="Helvetica" w:eastAsia="微软雅黑" w:hAnsi="Helvetica" w:cs="Helvetica"/>
          <w:szCs w:val="21"/>
        </w:rPr>
        <w:t>基因富集度的显著性水平（图</w:t>
      </w:r>
      <w:r w:rsidRPr="005867D3">
        <w:rPr>
          <w:rFonts w:ascii="Helvetica" w:eastAsia="微软雅黑" w:hAnsi="Helvetica" w:cs="Helvetica" w:hint="eastAsia"/>
          <w:szCs w:val="21"/>
        </w:rPr>
        <w:t>5-1</w:t>
      </w:r>
      <w:r w:rsidRPr="005867D3">
        <w:rPr>
          <w:rFonts w:ascii="Helvetica" w:eastAsia="微软雅黑" w:hAnsi="Helvetica" w:cs="Helvetica"/>
          <w:szCs w:val="21"/>
        </w:rPr>
        <w:t>）</w:t>
      </w:r>
      <w:r w:rsidRPr="005867D3">
        <w:rPr>
          <w:rFonts w:ascii="Helvetica" w:eastAsia="微软雅黑" w:hAnsi="Helvetica" w:cs="Helvetica"/>
          <w:szCs w:val="21"/>
        </w:rPr>
        <w:fldChar w:fldCharType="begin">
          <w:fldData xml:space="preserve">PEVuZE5vdGU+PENpdGU+PEF1dGhvcj5TdWJyYW1hbmlhbjwvQXV0aG9yPjxZZWFyPjIwMDU8L1ll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</w:fldData>
        </w:fldChar>
      </w:r>
      <w:r w:rsidRPr="005867D3">
        <w:rPr>
          <w:rFonts w:ascii="Helvetica" w:eastAsia="微软雅黑" w:hAnsi="Helvetica" w:cs="Helvetica"/>
          <w:szCs w:val="21"/>
        </w:rPr>
        <w:instrText xml:space="preserve"> ADDIN EN.CITE </w:instrText>
      </w:r>
      <w:r w:rsidRPr="005867D3">
        <w:rPr>
          <w:rFonts w:ascii="Helvetica" w:eastAsia="微软雅黑" w:hAnsi="Helvetica" w:cs="Helvetica"/>
          <w:szCs w:val="21"/>
        </w:rPr>
        <w:fldChar w:fldCharType="begin">
          <w:fldData xml:space="preserve">PEVuZE5vdGU+PENpdGU+PEF1dGhvcj5TdWJyYW1hbmlhbjwvQXV0aG9yPjxZZWFyPjIwMDU8L1ll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</w:fldData>
        </w:fldChar>
      </w:r>
      <w:r w:rsidRPr="005867D3">
        <w:rPr>
          <w:rFonts w:ascii="Helvetica" w:eastAsia="微软雅黑" w:hAnsi="Helvetica" w:cs="Helvetica"/>
          <w:szCs w:val="21"/>
        </w:rPr>
        <w:instrText xml:space="preserve"> ADDIN EN.CITE.DATA </w:instrText>
      </w:r>
      <w:r w:rsidRPr="005867D3">
        <w:rPr>
          <w:rFonts w:ascii="Helvetica" w:eastAsia="微软雅黑" w:hAnsi="Helvetica" w:cs="Helvetica"/>
          <w:szCs w:val="21"/>
        </w:rPr>
      </w:r>
      <w:r w:rsidRPr="005867D3">
        <w:rPr>
          <w:rFonts w:ascii="Helvetica" w:eastAsia="微软雅黑" w:hAnsi="Helvetica" w:cs="Helvetica"/>
          <w:szCs w:val="21"/>
        </w:rPr>
        <w:fldChar w:fldCharType="end"/>
      </w:r>
      <w:r w:rsidRPr="005867D3">
        <w:rPr>
          <w:rFonts w:ascii="Helvetica" w:eastAsia="微软雅黑" w:hAnsi="Helvetica" w:cs="Helvetica"/>
          <w:szCs w:val="21"/>
        </w:rPr>
      </w:r>
      <w:r w:rsidRPr="005867D3">
        <w:rPr>
          <w:rFonts w:ascii="Helvetica" w:eastAsia="微软雅黑" w:hAnsi="Helvetica" w:cs="Helvetica"/>
          <w:szCs w:val="21"/>
        </w:rPr>
        <w:fldChar w:fldCharType="separate"/>
      </w:r>
      <w:r w:rsidR="006E0671" w:rsidRPr="005867D3">
        <w:rPr>
          <w:rFonts w:ascii="Helvetica" w:eastAsia="微软雅黑" w:hAnsi="Helvetica" w:cs="Helvetica"/>
          <w:noProof/>
          <w:szCs w:val="21"/>
          <w:vertAlign w:val="superscript"/>
        </w:rPr>
        <w:t>[</w:t>
      </w:r>
      <w:r w:rsidR="006E0671" w:rsidRPr="005867D3">
        <w:rPr>
          <w:rFonts w:ascii="Helvetica" w:eastAsia="微软雅黑" w:hAnsi="Helvetica" w:cs="Helvetica" w:hint="eastAsia"/>
          <w:noProof/>
          <w:szCs w:val="21"/>
          <w:vertAlign w:val="superscript"/>
        </w:rPr>
        <w:t>11</w:t>
      </w:r>
      <w:r w:rsidRPr="005867D3">
        <w:rPr>
          <w:rFonts w:ascii="Helvetica" w:eastAsia="微软雅黑" w:hAnsi="Helvetica" w:cs="Helvetica"/>
          <w:noProof/>
          <w:szCs w:val="21"/>
          <w:vertAlign w:val="superscript"/>
        </w:rPr>
        <w:t>]</w:t>
      </w:r>
      <w:r w:rsidRPr="005867D3">
        <w:rPr>
          <w:rFonts w:ascii="Helvetica" w:eastAsia="微软雅黑" w:hAnsi="Helvetica" w:cs="Helvetica"/>
          <w:szCs w:val="21"/>
        </w:rPr>
        <w:fldChar w:fldCharType="end"/>
      </w:r>
      <w:r w:rsidRPr="005867D3">
        <w:rPr>
          <w:rFonts w:ascii="Helvetica" w:eastAsia="微软雅黑" w:hAnsi="Helvetica" w:cs="Helvetica"/>
          <w:szCs w:val="21"/>
        </w:rPr>
        <w:t>。</w:t>
      </w:r>
    </w:p>
    <w:p w:rsidR="00A82AEA" w:rsidRPr="005867D3" w:rsidRDefault="00A82AEA" w:rsidP="00A82AEA">
      <w:pPr>
        <w:snapToGrid w:val="0"/>
        <w:spacing w:afterLines="50" w:after="156"/>
        <w:jc w:val="center"/>
        <w:rPr>
          <w:rFonts w:ascii="Helvetica" w:eastAsia="微软雅黑" w:hAnsi="Helvetica" w:cs="Helvetica"/>
          <w:szCs w:val="21"/>
        </w:rPr>
      </w:pPr>
      <w:r w:rsidRPr="005867D3">
        <w:rPr>
          <w:rFonts w:ascii="Helvetica" w:eastAsia="微软雅黑" w:hAnsi="Helvetica" w:cs="Helvetica"/>
          <w:noProof/>
          <w:szCs w:val="21"/>
        </w:rPr>
        <w:drawing>
          <wp:inline distT="0" distB="0" distL="0" distR="0" wp14:anchorId="155864F6" wp14:editId="7B25EF41">
            <wp:extent cx="4389129" cy="2926085"/>
            <wp:effectExtent l="0" t="0" r="0"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9129" cy="2926085"/>
                    </a:xfrm>
                    <a:prstGeom prst="rect">
                      <a:avLst/>
                    </a:prstGeom>
                  </pic:spPr>
                </pic:pic>
              </a:graphicData>
            </a:graphic>
          </wp:inline>
        </w:drawing>
      </w:r>
    </w:p>
    <w:p w:rsidR="00A82AEA" w:rsidRPr="005867D3" w:rsidRDefault="00A82AEA" w:rsidP="00A82AEA">
      <w:pPr>
        <w:snapToGrid w:val="0"/>
        <w:spacing w:afterLines="50" w:after="156"/>
        <w:jc w:val="center"/>
        <w:rPr>
          <w:rFonts w:ascii="Helvetica" w:eastAsia="微软雅黑" w:hAnsi="Helvetica" w:cs="Helvetica"/>
          <w:sz w:val="18"/>
          <w:szCs w:val="18"/>
        </w:rPr>
      </w:pPr>
      <w:r w:rsidRPr="005867D3">
        <w:rPr>
          <w:rFonts w:ascii="Helvetica" w:eastAsia="微软雅黑" w:hAnsi="Helvetica" w:cs="Helvetica"/>
          <w:sz w:val="18"/>
          <w:szCs w:val="18"/>
        </w:rPr>
        <w:t>图</w:t>
      </w:r>
      <w:r w:rsidRPr="009E3C36">
        <w:rPr>
          <w:rFonts w:ascii="Helvetica" w:eastAsia="微软雅黑" w:hAnsi="Helvetica" w:cs="Helvetica" w:hint="eastAsia"/>
          <w:sz w:val="18"/>
          <w:szCs w:val="18"/>
        </w:rPr>
        <w:t>5-1</w:t>
      </w:r>
      <w:r w:rsidRPr="005867D3">
        <w:rPr>
          <w:rFonts w:ascii="Helvetica" w:eastAsia="微软雅黑" w:hAnsi="Helvetica" w:cs="Helvetica"/>
          <w:sz w:val="18"/>
          <w:szCs w:val="18"/>
        </w:rPr>
        <w:t xml:space="preserve"> </w:t>
      </w:r>
      <w:r w:rsidRPr="005867D3">
        <w:rPr>
          <w:rFonts w:ascii="Helvetica" w:eastAsia="微软雅黑" w:hAnsi="Helvetica" w:cs="Helvetica"/>
          <w:sz w:val="18"/>
          <w:szCs w:val="18"/>
        </w:rPr>
        <w:t>显著富集的</w:t>
      </w:r>
      <w:r w:rsidRPr="005867D3">
        <w:rPr>
          <w:rFonts w:ascii="Helvetica" w:eastAsia="微软雅黑" w:hAnsi="Helvetica" w:cs="Helvetica"/>
          <w:sz w:val="18"/>
          <w:szCs w:val="18"/>
        </w:rPr>
        <w:t>GO term</w:t>
      </w:r>
      <w:r w:rsidRPr="005867D3">
        <w:rPr>
          <w:rFonts w:ascii="Helvetica" w:eastAsia="微软雅黑" w:hAnsi="Helvetica" w:cs="Helvetica"/>
          <w:sz w:val="18"/>
          <w:szCs w:val="18"/>
        </w:rPr>
        <w:t>统计</w:t>
      </w:r>
      <w:r w:rsidR="007B4E5D">
        <w:rPr>
          <w:rFonts w:ascii="Helvetica" w:eastAsia="微软雅黑" w:hAnsi="Helvetica" w:cstheme="minorHAnsi" w:hint="eastAsia"/>
          <w:sz w:val="18"/>
          <w:szCs w:val="18"/>
        </w:rPr>
        <w:t>_</w:t>
      </w:r>
      <w:r w:rsidR="007B4E5D" w:rsidRPr="007B4E5D">
        <w:rPr>
          <w:rFonts w:cstheme="minorHAnsi"/>
          <w:color w:val="000000"/>
          <w:sz w:val="18"/>
          <w:szCs w:val="18"/>
        </w:rPr>
        <w:t>B</w:t>
      </w:r>
      <w:r w:rsidR="007B4E5D">
        <w:rPr>
          <w:rFonts w:cstheme="minorHAnsi" w:hint="eastAsia"/>
          <w:color w:val="000000"/>
          <w:sz w:val="18"/>
          <w:szCs w:val="18"/>
        </w:rPr>
        <w:t>_</w:t>
      </w:r>
      <w:r w:rsidR="007B4E5D" w:rsidRPr="007B4E5D">
        <w:rPr>
          <w:rFonts w:cstheme="minorHAnsi"/>
          <w:color w:val="000000"/>
          <w:sz w:val="18"/>
          <w:szCs w:val="18"/>
        </w:rPr>
        <w:t>vs</w:t>
      </w:r>
      <w:r w:rsidR="007B4E5D">
        <w:rPr>
          <w:rFonts w:cstheme="minorHAnsi" w:hint="eastAsia"/>
          <w:color w:val="000000"/>
          <w:sz w:val="18"/>
          <w:szCs w:val="18"/>
        </w:rPr>
        <w:t>_</w:t>
      </w:r>
      <w:r w:rsidR="007B4E5D" w:rsidRPr="007B4E5D">
        <w:rPr>
          <w:rFonts w:cstheme="minorHAnsi"/>
          <w:color w:val="000000"/>
          <w:sz w:val="18"/>
          <w:szCs w:val="18"/>
        </w:rPr>
        <w:t>A</w:t>
      </w:r>
      <w:r w:rsidRPr="005867D3">
        <w:rPr>
          <w:rFonts w:ascii="Helvetica" w:eastAsia="微软雅黑" w:hAnsi="Helvetica" w:cs="Helvetica"/>
          <w:sz w:val="18"/>
          <w:szCs w:val="18"/>
        </w:rPr>
        <w:t>（</w:t>
      </w:r>
      <w:r w:rsidRPr="005867D3">
        <w:rPr>
          <w:rFonts w:ascii="Helvetica" w:eastAsia="微软雅黑" w:hAnsi="Helvetica" w:cs="Helvetica"/>
          <w:sz w:val="18"/>
          <w:szCs w:val="18"/>
        </w:rPr>
        <w:t>Top 10</w:t>
      </w:r>
      <w:r w:rsidRPr="005867D3">
        <w:rPr>
          <w:rFonts w:ascii="Helvetica" w:eastAsia="微软雅黑" w:hAnsi="Helvetica" w:cs="Helvetica"/>
          <w:sz w:val="18"/>
          <w:szCs w:val="18"/>
        </w:rPr>
        <w:t>）</w:t>
      </w:r>
    </w:p>
    <w:p w:rsidR="00A82AEA" w:rsidRPr="005867D3" w:rsidRDefault="00A82AEA" w:rsidP="00A82AEA">
      <w:pPr>
        <w:pStyle w:val="a9"/>
        <w:snapToGrid w:val="0"/>
        <w:spacing w:beforeLines="50" w:before="156" w:afterLines="50" w:after="156"/>
        <w:ind w:firstLineChars="202" w:firstLine="364"/>
        <w:rPr>
          <w:rFonts w:ascii="Helvetica" w:eastAsia="微软雅黑" w:hAnsi="Helvetica" w:cs="Helvetica"/>
          <w:color w:val="003399"/>
          <w:sz w:val="18"/>
          <w:szCs w:val="18"/>
        </w:rPr>
      </w:pPr>
      <w:r w:rsidRPr="005867D3">
        <w:rPr>
          <w:rFonts w:ascii="Helvetica" w:eastAsia="微软雅黑" w:hAnsi="Helvetica" w:cs="Helvetica"/>
          <w:color w:val="003399"/>
          <w:sz w:val="18"/>
          <w:szCs w:val="18"/>
        </w:rPr>
        <w:t>图</w:t>
      </w:r>
      <w:r w:rsidRPr="005867D3">
        <w:rPr>
          <w:rFonts w:ascii="Helvetica" w:eastAsia="微软雅黑" w:hAnsi="Helvetica" w:cs="Helvetica"/>
          <w:color w:val="003399"/>
          <w:sz w:val="18"/>
          <w:szCs w:val="18"/>
        </w:rPr>
        <w:t>5-1</w:t>
      </w:r>
      <w:r w:rsidR="00C5318B" w:rsidRPr="005867D3">
        <w:rPr>
          <w:rFonts w:ascii="Helvetica" w:eastAsia="微软雅黑" w:hAnsi="Helvetica" w:cs="Helvetica" w:hint="eastAsia"/>
          <w:color w:val="003399"/>
          <w:sz w:val="18"/>
          <w:szCs w:val="18"/>
        </w:rPr>
        <w:t xml:space="preserve"> </w:t>
      </w:r>
      <w:r w:rsidRPr="005867D3">
        <w:rPr>
          <w:rFonts w:ascii="Helvetica" w:eastAsia="微软雅黑" w:hAnsi="Helvetica" w:cs="Helvetica"/>
          <w:color w:val="003399"/>
          <w:sz w:val="18"/>
          <w:szCs w:val="18"/>
        </w:rPr>
        <w:t>中列举了在差异基因中富集程度最显著的</w:t>
      </w:r>
      <w:r w:rsidRPr="005867D3">
        <w:rPr>
          <w:rFonts w:ascii="Helvetica" w:eastAsia="微软雅黑" w:hAnsi="Helvetica" w:cs="Helvetica"/>
          <w:color w:val="003399"/>
          <w:sz w:val="18"/>
          <w:szCs w:val="18"/>
        </w:rPr>
        <w:t>GO term</w:t>
      </w:r>
      <w:r w:rsidRPr="005867D3">
        <w:rPr>
          <w:rFonts w:ascii="Helvetica" w:eastAsia="微软雅黑" w:hAnsi="Helvetica" w:cs="Helvetica"/>
          <w:color w:val="003399"/>
          <w:sz w:val="18"/>
          <w:szCs w:val="18"/>
        </w:rPr>
        <w:t>。在图</w:t>
      </w:r>
      <w:r w:rsidRPr="005867D3">
        <w:rPr>
          <w:rFonts w:ascii="Helvetica" w:eastAsia="微软雅黑" w:hAnsi="Helvetica" w:cs="Helvetica"/>
          <w:color w:val="003399"/>
          <w:sz w:val="18"/>
          <w:szCs w:val="18"/>
        </w:rPr>
        <w:t>5-1</w:t>
      </w:r>
      <w:r w:rsidRPr="005867D3">
        <w:rPr>
          <w:rFonts w:ascii="Helvetica" w:eastAsia="微软雅黑" w:hAnsi="Helvetica" w:cs="Helvetica"/>
          <w:color w:val="003399"/>
          <w:sz w:val="18"/>
          <w:szCs w:val="18"/>
        </w:rPr>
        <w:t>中，横坐标为富集的显著性水平</w:t>
      </w:r>
      <w:r w:rsidRPr="005867D3">
        <w:rPr>
          <w:rFonts w:ascii="Helvetica" w:eastAsia="微软雅黑" w:hAnsi="Helvetica" w:cs="Helvetica"/>
          <w:color w:val="003399"/>
          <w:sz w:val="18"/>
          <w:szCs w:val="18"/>
        </w:rPr>
        <w:t>FDR</w:t>
      </w:r>
      <w:r w:rsidRPr="005867D3">
        <w:rPr>
          <w:rFonts w:ascii="Helvetica" w:eastAsia="微软雅黑" w:hAnsi="Helvetica" w:cs="Helvetica"/>
          <w:color w:val="003399"/>
          <w:sz w:val="18"/>
          <w:szCs w:val="18"/>
        </w:rPr>
        <w:t>（以</w:t>
      </w:r>
      <w:r w:rsidRPr="005867D3">
        <w:rPr>
          <w:rFonts w:ascii="Helvetica" w:eastAsia="微软雅黑" w:hAnsi="Helvetica" w:cs="Helvetica"/>
          <w:color w:val="003399"/>
          <w:sz w:val="18"/>
          <w:szCs w:val="18"/>
        </w:rPr>
        <w:t>10</w:t>
      </w:r>
      <w:r w:rsidRPr="005867D3">
        <w:rPr>
          <w:rFonts w:ascii="Helvetica" w:eastAsia="微软雅黑" w:hAnsi="Helvetica" w:cs="Helvetica"/>
          <w:color w:val="003399"/>
          <w:sz w:val="18"/>
          <w:szCs w:val="18"/>
        </w:rPr>
        <w:t>为底的负对数变换），纵坐标为显著富集的</w:t>
      </w:r>
      <w:r w:rsidRPr="005867D3">
        <w:rPr>
          <w:rFonts w:ascii="Helvetica" w:eastAsia="微软雅黑" w:hAnsi="Helvetica" w:cs="Helvetica"/>
          <w:color w:val="003399"/>
          <w:sz w:val="18"/>
          <w:szCs w:val="18"/>
        </w:rPr>
        <w:t>GO term</w:t>
      </w:r>
      <w:r w:rsidRPr="005867D3">
        <w:rPr>
          <w:rFonts w:ascii="Helvetica" w:eastAsia="微软雅黑" w:hAnsi="Helvetica" w:cs="Helvetica"/>
          <w:color w:val="003399"/>
          <w:sz w:val="18"/>
          <w:szCs w:val="18"/>
        </w:rPr>
        <w:t>；在同类别中排名越靠前，代表在统计学上该</w:t>
      </w:r>
      <w:r w:rsidRPr="005867D3">
        <w:rPr>
          <w:rFonts w:ascii="Helvetica" w:eastAsia="微软雅黑" w:hAnsi="Helvetica" w:cs="Helvetica"/>
          <w:color w:val="003399"/>
          <w:sz w:val="18"/>
          <w:szCs w:val="18"/>
        </w:rPr>
        <w:t>GO term</w:t>
      </w:r>
      <w:r w:rsidRPr="005867D3">
        <w:rPr>
          <w:rFonts w:ascii="Helvetica" w:eastAsia="微软雅黑" w:hAnsi="Helvetica" w:cs="Helvetica"/>
          <w:color w:val="003399"/>
          <w:sz w:val="18"/>
          <w:szCs w:val="18"/>
        </w:rPr>
        <w:t>的影响或变化越显著。</w:t>
      </w:r>
    </w:p>
    <w:p w:rsidR="00A82AEA" w:rsidRPr="005867D3" w:rsidRDefault="00A82AEA" w:rsidP="00A82AEA">
      <w:pPr>
        <w:pStyle w:val="a9"/>
        <w:numPr>
          <w:ilvl w:val="1"/>
          <w:numId w:val="4"/>
        </w:numPr>
        <w:snapToGrid w:val="0"/>
        <w:spacing w:afterLines="50" w:after="156"/>
        <w:ind w:firstLineChars="0"/>
        <w:outlineLvl w:val="1"/>
        <w:rPr>
          <w:rFonts w:ascii="Helvetica" w:eastAsia="微软雅黑" w:hAnsi="Helvetica" w:cs="Helvetica"/>
          <w:b/>
          <w:szCs w:val="21"/>
        </w:rPr>
      </w:pPr>
      <w:bookmarkStart w:id="59" w:name="_Toc448398293"/>
      <w:bookmarkStart w:id="60" w:name="_Toc535928579"/>
      <w:r w:rsidRPr="005867D3">
        <w:rPr>
          <w:rFonts w:ascii="Helvetica" w:eastAsia="微软雅黑" w:hAnsi="Helvetica" w:cs="Helvetica"/>
          <w:b/>
          <w:szCs w:val="21"/>
        </w:rPr>
        <w:t>基于</w:t>
      </w:r>
      <w:r w:rsidRPr="005867D3">
        <w:rPr>
          <w:rFonts w:ascii="Helvetica" w:eastAsia="微软雅黑" w:hAnsi="Helvetica" w:cs="Helvetica"/>
          <w:b/>
          <w:szCs w:val="21"/>
        </w:rPr>
        <w:t>KEGG &amp; BioCarta</w:t>
      </w:r>
      <w:r w:rsidRPr="005867D3">
        <w:rPr>
          <w:rFonts w:ascii="Helvetica" w:eastAsia="微软雅黑" w:hAnsi="Helvetica" w:cs="Helvetica"/>
          <w:b/>
          <w:szCs w:val="21"/>
        </w:rPr>
        <w:t>的通路注释及富集分析</w:t>
      </w:r>
      <w:bookmarkStart w:id="61" w:name="OLE_LINK25"/>
      <w:bookmarkStart w:id="62" w:name="OLE_LINK26"/>
      <w:bookmarkStart w:id="63" w:name="OLE_LINK27"/>
      <w:bookmarkEnd w:id="59"/>
      <w:bookmarkEnd w:id="60"/>
      <w:bookmarkEnd w:id="61"/>
      <w:bookmarkEnd w:id="62"/>
      <w:bookmarkEnd w:id="63"/>
    </w:p>
    <w:p w:rsidR="00A82AEA" w:rsidRPr="005867D3" w:rsidRDefault="00A82AEA" w:rsidP="00A82AEA">
      <w:pPr>
        <w:snapToGrid w:val="0"/>
        <w:spacing w:afterLines="50" w:after="156"/>
        <w:ind w:firstLineChars="199" w:firstLine="418"/>
        <w:rPr>
          <w:rFonts w:ascii="Helvetica" w:eastAsia="微软雅黑" w:hAnsi="Helvetica" w:cs="Helvetica"/>
          <w:szCs w:val="21"/>
        </w:rPr>
      </w:pPr>
      <w:r w:rsidRPr="005867D3">
        <w:rPr>
          <w:rFonts w:ascii="Helvetica" w:eastAsia="微软雅黑" w:hAnsi="Helvetica" w:cs="Helvetica"/>
          <w:szCs w:val="21"/>
        </w:rPr>
        <w:t>在生物体中，基因及其产物并不独立行使其功能，而是不同基因及其产物相互协调完成一系列生化反应以行使其生物学功能。因此，通路分析是更系统、全面地了解细胞的生物学过程、性状或疾病的发生机理、药物作用机制等最直接和必要的途径</w:t>
      </w:r>
      <w:r w:rsidRPr="005867D3">
        <w:rPr>
          <w:rFonts w:ascii="Helvetica" w:eastAsia="微软雅黑" w:hAnsi="Helvetica" w:cs="Helvetica"/>
          <w:szCs w:val="21"/>
        </w:rPr>
        <w:fldChar w:fldCharType="begin"/>
      </w:r>
      <w:r w:rsidRPr="005867D3">
        <w:rPr>
          <w:rFonts w:ascii="Helvetica" w:eastAsia="微软雅黑" w:hAnsi="Helvetica" w:cs="Helvetica"/>
          <w:szCs w:val="21"/>
        </w:rPr>
        <w:instrText xml:space="preserve"> ADDIN EN.CITE &lt;EndNote&gt;&lt;Cite&gt;&lt;Author&gt;Kanehisa&lt;/Author&gt;&lt;Year&gt;2012&lt;/Year&gt;&lt;RecNum&gt;14&lt;/RecNum&gt;&lt;DisplayText&gt;&lt;style face="superscript"&gt;[8]&lt;/style&gt;&lt;/DisplayText&gt;&lt;record&gt;&lt;rec-number&gt;14&lt;/rec-number&gt;&lt;foreign-keys&gt;&lt;key app="EN" db-id="pde5xx5tl00depe2ft15w22vzp9v99zvxttp" timestamp="1459503975"&gt;14&lt;/key&gt;&lt;/foreign-keys&gt;&lt;ref-type name="Journal Article"&gt;17&lt;/ref-type&gt;&lt;contributors&gt;&lt;authors&gt;&lt;author&gt;Kanehisa, M.&lt;/author&gt;&lt;author&gt;Goto, S.&lt;/author&gt;&lt;author&gt;Sato, Y.&lt;/author&gt;&lt;author&gt;Furumichi, M.&lt;/author&gt;&lt;author&gt;Tanabe, M.&lt;/author&gt;&lt;/authors&gt;&lt;/contributors&gt;&lt;auth-address&gt;Bioinformatics Center, Institute for Chemical Research, Kyoto University, Uji, Kyoto 611-0011, Japan. kanehisa@kuicr.kyoto-u.ac.jp&lt;/auth-address&gt;&lt;titles&gt;&lt;title&gt;KEGG for integration and interpretation of large-scale molecular data sets&lt;/title&gt;&lt;secondary-title&gt;Nucleic Acids Res&lt;/secondary-title&gt;&lt;/titles&gt;&lt;periodical&gt;&lt;full-title&gt;Nucleic Acids Res&lt;/full-title&gt;&lt;/periodical&gt;&lt;pages&gt;D109-14&lt;/pages&gt;&lt;volume&gt;40&lt;/volume&gt;&lt;number&gt;Database issue&lt;/number&gt;&lt;keywords&gt;&lt;keyword&gt;Computational Biology&lt;/keyword&gt;&lt;keyword&gt;*Databases, Factual&lt;/keyword&gt;&lt;keyword&gt;Disease&lt;/keyword&gt;&lt;keyword&gt;Genomics&lt;/keyword&gt;&lt;keyword&gt;Humans&lt;/keyword&gt;&lt;keyword&gt;Knowledge Bases&lt;/keyword&gt;&lt;keyword&gt;Molecular Sequence Annotation&lt;/keyword&gt;&lt;keyword&gt;Pharmacological Phenomena&lt;/keyword&gt;&lt;keyword&gt;Software&lt;/keyword&gt;&lt;keyword&gt;Systems Integration&lt;/keyword&gt;&lt;/keywords&gt;&lt;dates&gt;&lt;year&gt;2012&lt;/year&gt;&lt;pub-dates&gt;&lt;date&gt;Jan&lt;/date&gt;&lt;/pub-dates&gt;&lt;/dates&gt;&lt;isbn&gt;1362-4962 (Electronic)&amp;#xD;0305-1048 (Linking)&lt;/isbn&gt;&lt;accession-num&gt;22080510&lt;/accession-num&gt;&lt;urls&gt;&lt;related-urls&gt;&lt;url&gt;http://www.ncbi.nlm.nih.gov/pubmed/22080510&lt;/url&gt;&lt;/related-urls&gt;&lt;/urls&gt;&lt;custom2&gt;PMC3245020&lt;/custom2&gt;&lt;electronic-resource-num&gt;10.1093/nar/gkr988&lt;/electronic-resource-num&gt;&lt;/record&gt;&lt;/Cite&gt;&lt;/EndNote&gt;</w:instrText>
      </w:r>
      <w:r w:rsidRPr="005867D3">
        <w:rPr>
          <w:rFonts w:ascii="Helvetica" w:eastAsia="微软雅黑" w:hAnsi="Helvetica" w:cs="Helvetica"/>
          <w:szCs w:val="21"/>
        </w:rPr>
        <w:fldChar w:fldCharType="separate"/>
      </w:r>
      <w:r w:rsidR="007F7766" w:rsidRPr="005867D3">
        <w:rPr>
          <w:rFonts w:ascii="Helvetica" w:eastAsia="微软雅黑" w:hAnsi="Helvetica" w:cs="Helvetica"/>
          <w:noProof/>
          <w:szCs w:val="21"/>
          <w:vertAlign w:val="superscript"/>
        </w:rPr>
        <w:t>[</w:t>
      </w:r>
      <w:r w:rsidR="007F7766" w:rsidRPr="005867D3">
        <w:rPr>
          <w:rFonts w:ascii="Helvetica" w:eastAsia="微软雅黑" w:hAnsi="Helvetica" w:cs="Helvetica" w:hint="eastAsia"/>
          <w:noProof/>
          <w:szCs w:val="21"/>
          <w:vertAlign w:val="superscript"/>
        </w:rPr>
        <w:t>12</w:t>
      </w:r>
      <w:r w:rsidRPr="005867D3">
        <w:rPr>
          <w:rFonts w:ascii="Helvetica" w:eastAsia="微软雅黑" w:hAnsi="Helvetica" w:cs="Helvetica"/>
          <w:noProof/>
          <w:szCs w:val="21"/>
          <w:vertAlign w:val="superscript"/>
        </w:rPr>
        <w:t>]</w:t>
      </w:r>
      <w:r w:rsidRPr="005867D3">
        <w:rPr>
          <w:rFonts w:ascii="Helvetica" w:eastAsia="微软雅黑" w:hAnsi="Helvetica" w:cs="Helvetica"/>
          <w:szCs w:val="21"/>
        </w:rPr>
        <w:fldChar w:fldCharType="end"/>
      </w:r>
      <w:r w:rsidRPr="005867D3">
        <w:rPr>
          <w:rFonts w:ascii="Helvetica" w:eastAsia="微软雅黑" w:hAnsi="Helvetica" w:cs="Helvetica"/>
          <w:szCs w:val="21"/>
        </w:rPr>
        <w:t>。</w:t>
      </w:r>
    </w:p>
    <w:p w:rsidR="00A82AEA" w:rsidRPr="005867D3" w:rsidRDefault="00A82AEA" w:rsidP="00A82AEA">
      <w:pPr>
        <w:snapToGrid w:val="0"/>
        <w:spacing w:afterLines="50" w:after="156"/>
        <w:ind w:firstLineChars="199" w:firstLine="418"/>
        <w:rPr>
          <w:rFonts w:ascii="Helvetica" w:eastAsia="微软雅黑" w:hAnsi="Helvetica" w:cs="Helvetica"/>
          <w:szCs w:val="21"/>
        </w:rPr>
      </w:pPr>
      <w:r w:rsidRPr="005867D3">
        <w:rPr>
          <w:rFonts w:ascii="Helvetica" w:eastAsia="微软雅黑" w:hAnsi="Helvetica" w:cs="Helvetica"/>
          <w:szCs w:val="21"/>
        </w:rPr>
        <w:t>KEGG</w:t>
      </w:r>
      <w:r w:rsidRPr="005867D3">
        <w:rPr>
          <w:rStyle w:val="af"/>
          <w:rFonts w:ascii="Helvetica" w:eastAsia="微软雅黑" w:hAnsi="Helvetica" w:cs="Helvetica"/>
          <w:szCs w:val="21"/>
        </w:rPr>
        <w:footnoteReference w:id="2"/>
      </w:r>
      <w:r w:rsidRPr="005867D3">
        <w:rPr>
          <w:rFonts w:ascii="Helvetica" w:eastAsia="微软雅黑" w:hAnsi="Helvetica" w:cs="Helvetica"/>
          <w:szCs w:val="21"/>
        </w:rPr>
        <w:t>和</w:t>
      </w:r>
      <w:r w:rsidRPr="005867D3">
        <w:rPr>
          <w:rFonts w:ascii="Helvetica" w:eastAsia="微软雅黑" w:hAnsi="Helvetica" w:cs="Helvetica"/>
          <w:szCs w:val="21"/>
        </w:rPr>
        <w:t>BioCarta</w:t>
      </w:r>
      <w:r w:rsidRPr="005867D3">
        <w:rPr>
          <w:rStyle w:val="af"/>
          <w:rFonts w:ascii="Helvetica" w:eastAsia="微软雅黑" w:hAnsi="Helvetica" w:cs="Helvetica"/>
          <w:szCs w:val="21"/>
        </w:rPr>
        <w:footnoteReference w:id="3"/>
      </w:r>
      <w:r w:rsidRPr="005867D3">
        <w:rPr>
          <w:rFonts w:ascii="Helvetica" w:eastAsia="微软雅黑" w:hAnsi="Helvetica" w:cs="Helvetica"/>
          <w:szCs w:val="21"/>
        </w:rPr>
        <w:t>是目前用于通路分析最常用、最权威的数据库。通路富集分析方法与</w:t>
      </w:r>
      <w:r w:rsidRPr="005867D3">
        <w:rPr>
          <w:rFonts w:ascii="Helvetica" w:eastAsia="微软雅黑" w:hAnsi="Helvetica" w:cs="Helvetica"/>
          <w:szCs w:val="21"/>
        </w:rPr>
        <w:t>GO</w:t>
      </w:r>
      <w:r w:rsidRPr="005867D3">
        <w:rPr>
          <w:rFonts w:ascii="Helvetica" w:eastAsia="微软雅黑" w:hAnsi="Helvetica" w:cs="Helvetica"/>
          <w:szCs w:val="21"/>
        </w:rPr>
        <w:t>富集分析相似，即以通路为单位，以芯片上所有基因或物种已知的全部基因为背景，通过</w:t>
      </w:r>
      <w:r w:rsidRPr="005867D3">
        <w:rPr>
          <w:rFonts w:ascii="Helvetica" w:eastAsia="微软雅黑" w:hAnsi="Helvetica" w:cs="Helvetica"/>
          <w:szCs w:val="21"/>
        </w:rPr>
        <w:t>Fisher</w:t>
      </w:r>
      <w:r w:rsidRPr="005867D3">
        <w:rPr>
          <w:rFonts w:ascii="Helvetica" w:eastAsia="微软雅黑" w:hAnsi="Helvetica" w:cs="Helvetica"/>
          <w:szCs w:val="21"/>
        </w:rPr>
        <w:t>精确检验（</w:t>
      </w:r>
      <w:r w:rsidRPr="005867D3">
        <w:rPr>
          <w:rFonts w:ascii="Helvetica" w:eastAsia="微软雅黑" w:hAnsi="Helvetica" w:cs="Helvetica"/>
          <w:szCs w:val="21"/>
        </w:rPr>
        <w:t>Fisher’s Exact Test</w:t>
      </w:r>
      <w:r w:rsidRPr="005867D3">
        <w:rPr>
          <w:rFonts w:ascii="Helvetica" w:eastAsia="微软雅黑" w:hAnsi="Helvetica" w:cs="Helvetica"/>
          <w:szCs w:val="21"/>
        </w:rPr>
        <w:t>），来分析计算各个通路基因富集度的显著性水平，从而确定受到显著影响的代谢和信号转导途径（图</w:t>
      </w:r>
      <w:r w:rsidRPr="005867D3">
        <w:rPr>
          <w:rFonts w:ascii="Helvetica" w:eastAsia="微软雅黑" w:hAnsi="Helvetica" w:cs="Helvetica" w:hint="eastAsia"/>
          <w:szCs w:val="21"/>
        </w:rPr>
        <w:t>5-2</w:t>
      </w:r>
      <w:r w:rsidRPr="005867D3">
        <w:rPr>
          <w:rFonts w:ascii="Helvetica" w:eastAsia="微软雅黑" w:hAnsi="Helvetica" w:cs="Helvetica"/>
          <w:szCs w:val="21"/>
        </w:rPr>
        <w:t>）</w:t>
      </w:r>
      <w:r w:rsidRPr="005867D3">
        <w:rPr>
          <w:rFonts w:ascii="Helvetica" w:eastAsia="微软雅黑" w:hAnsi="Helvetica" w:cs="Helvetica"/>
          <w:szCs w:val="21"/>
        </w:rPr>
        <w:fldChar w:fldCharType="begin">
          <w:fldData xml:space="preserve">PEVuZE5vdGU+PENpdGU+PEF1dGhvcj5TdWJyYW1hbmlhbjwvQXV0aG9yPjxZZWFyPjIwMDU8L1ll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</w:fldData>
        </w:fldChar>
      </w:r>
      <w:r w:rsidRPr="005867D3">
        <w:rPr>
          <w:rFonts w:ascii="Helvetica" w:eastAsia="微软雅黑" w:hAnsi="Helvetica" w:cs="Helvetica"/>
          <w:szCs w:val="21"/>
        </w:rPr>
        <w:instrText xml:space="preserve"> ADDIN EN.CITE </w:instrText>
      </w:r>
      <w:r w:rsidRPr="005867D3">
        <w:rPr>
          <w:rFonts w:ascii="Helvetica" w:eastAsia="微软雅黑" w:hAnsi="Helvetica" w:cs="Helvetica"/>
          <w:szCs w:val="21"/>
        </w:rPr>
        <w:fldChar w:fldCharType="begin">
          <w:fldData xml:space="preserve">PEVuZE5vdGU+PENpdGU+PEF1dGhvcj5TdWJyYW1hbmlhbjwvQXV0aG9yPjxZZWFyPjIwMDU8L1ll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</w:fldData>
        </w:fldChar>
      </w:r>
      <w:r w:rsidRPr="005867D3">
        <w:rPr>
          <w:rFonts w:ascii="Helvetica" w:eastAsia="微软雅黑" w:hAnsi="Helvetica" w:cs="Helvetica"/>
          <w:szCs w:val="21"/>
        </w:rPr>
        <w:instrText xml:space="preserve"> ADDIN EN.CITE.DATA </w:instrText>
      </w:r>
      <w:r w:rsidRPr="005867D3">
        <w:rPr>
          <w:rFonts w:ascii="Helvetica" w:eastAsia="微软雅黑" w:hAnsi="Helvetica" w:cs="Helvetica"/>
          <w:szCs w:val="21"/>
        </w:rPr>
      </w:r>
      <w:r w:rsidRPr="005867D3">
        <w:rPr>
          <w:rFonts w:ascii="Helvetica" w:eastAsia="微软雅黑" w:hAnsi="Helvetica" w:cs="Helvetica"/>
          <w:szCs w:val="21"/>
        </w:rPr>
        <w:fldChar w:fldCharType="end"/>
      </w:r>
      <w:r w:rsidRPr="005867D3">
        <w:rPr>
          <w:rFonts w:ascii="Helvetica" w:eastAsia="微软雅黑" w:hAnsi="Helvetica" w:cs="Helvetica"/>
          <w:szCs w:val="21"/>
        </w:rPr>
      </w:r>
      <w:r w:rsidRPr="005867D3">
        <w:rPr>
          <w:rFonts w:ascii="Helvetica" w:eastAsia="微软雅黑" w:hAnsi="Helvetica" w:cs="Helvetica"/>
          <w:szCs w:val="21"/>
        </w:rPr>
        <w:fldChar w:fldCharType="separate"/>
      </w:r>
      <w:r w:rsidR="007F7766" w:rsidRPr="005867D3">
        <w:rPr>
          <w:rFonts w:ascii="Helvetica" w:eastAsia="微软雅黑" w:hAnsi="Helvetica" w:cs="Helvetica"/>
          <w:noProof/>
          <w:szCs w:val="21"/>
          <w:vertAlign w:val="superscript"/>
        </w:rPr>
        <w:t>[</w:t>
      </w:r>
      <w:r w:rsidR="007F7766" w:rsidRPr="005867D3">
        <w:rPr>
          <w:rFonts w:ascii="Helvetica" w:eastAsia="微软雅黑" w:hAnsi="Helvetica" w:cs="Helvetica" w:hint="eastAsia"/>
          <w:noProof/>
          <w:szCs w:val="21"/>
          <w:vertAlign w:val="superscript"/>
        </w:rPr>
        <w:t>11</w:t>
      </w:r>
      <w:r w:rsidRPr="005867D3">
        <w:rPr>
          <w:rFonts w:ascii="Helvetica" w:eastAsia="微软雅黑" w:hAnsi="Helvetica" w:cs="Helvetica"/>
          <w:noProof/>
          <w:szCs w:val="21"/>
          <w:vertAlign w:val="superscript"/>
        </w:rPr>
        <w:t>]</w:t>
      </w:r>
      <w:r w:rsidRPr="005867D3">
        <w:rPr>
          <w:rFonts w:ascii="Helvetica" w:eastAsia="微软雅黑" w:hAnsi="Helvetica" w:cs="Helvetica"/>
          <w:szCs w:val="21"/>
        </w:rPr>
        <w:fldChar w:fldCharType="end"/>
      </w:r>
      <w:r w:rsidRPr="005867D3">
        <w:rPr>
          <w:rFonts w:ascii="Helvetica" w:eastAsia="微软雅黑" w:hAnsi="Helvetica" w:cs="Helvetica"/>
          <w:szCs w:val="21"/>
        </w:rPr>
        <w:t>。</w:t>
      </w:r>
    </w:p>
    <w:p w:rsidR="00A82AEA" w:rsidRPr="005867D3" w:rsidRDefault="00A82AEA" w:rsidP="00A82AEA">
      <w:pPr>
        <w:snapToGrid w:val="0"/>
        <w:spacing w:afterLines="50" w:after="156"/>
        <w:jc w:val="center"/>
        <w:rPr>
          <w:rFonts w:ascii="Helvetica" w:eastAsia="微软雅黑" w:hAnsi="Helvetica" w:cs="Helvetica"/>
          <w:sz w:val="18"/>
          <w:szCs w:val="18"/>
        </w:rPr>
      </w:pPr>
      <w:r w:rsidRPr="005867D3">
        <w:rPr>
          <w:rFonts w:ascii="Helvetica" w:eastAsia="微软雅黑" w:hAnsi="Helvetica" w:cs="Helvetica"/>
          <w:noProof/>
          <w:sz w:val="18"/>
          <w:szCs w:val="18"/>
        </w:rPr>
        <w:lastRenderedPageBreak/>
        <w:drawing>
          <wp:inline distT="0" distB="0" distL="0" distR="0" wp14:anchorId="79589229" wp14:editId="55EC3158">
            <wp:extent cx="4389129" cy="2926085"/>
            <wp:effectExtent l="0" t="0" r="0" b="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way_his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89129" cy="2926085"/>
                    </a:xfrm>
                    <a:prstGeom prst="rect">
                      <a:avLst/>
                    </a:prstGeom>
                  </pic:spPr>
                </pic:pic>
              </a:graphicData>
            </a:graphic>
          </wp:inline>
        </w:drawing>
      </w:r>
    </w:p>
    <w:p w:rsidR="00A82AEA" w:rsidRPr="005867D3" w:rsidRDefault="00A82AEA" w:rsidP="00A82AEA">
      <w:pPr>
        <w:snapToGrid w:val="0"/>
        <w:spacing w:afterLines="50" w:after="156"/>
        <w:jc w:val="center"/>
        <w:rPr>
          <w:rFonts w:ascii="Helvetica" w:eastAsia="微软雅黑" w:hAnsi="Helvetica" w:cs="Helvetica"/>
          <w:sz w:val="18"/>
          <w:szCs w:val="18"/>
        </w:rPr>
      </w:pPr>
      <w:r w:rsidRPr="005867D3">
        <w:rPr>
          <w:rFonts w:ascii="Helvetica" w:eastAsia="微软雅黑" w:hAnsi="Helvetica" w:cs="Helvetica"/>
          <w:sz w:val="18"/>
          <w:szCs w:val="18"/>
        </w:rPr>
        <w:t>图</w:t>
      </w:r>
      <w:bookmarkStart w:id="64" w:name="OLE_LINK22"/>
      <w:bookmarkStart w:id="65" w:name="OLE_LINK23"/>
      <w:bookmarkStart w:id="66" w:name="OLE_LINK24"/>
      <w:r w:rsidRPr="00C05195">
        <w:rPr>
          <w:rFonts w:ascii="Helvetica" w:eastAsia="微软雅黑" w:hAnsi="Helvetica" w:cs="Helvetica" w:hint="eastAsia"/>
          <w:sz w:val="18"/>
          <w:szCs w:val="18"/>
        </w:rPr>
        <w:t>5-2</w:t>
      </w:r>
      <w:r w:rsidRPr="005867D3">
        <w:rPr>
          <w:rFonts w:ascii="Helvetica" w:eastAsia="微软雅黑" w:hAnsi="Helvetica" w:cs="Helvetica"/>
          <w:sz w:val="18"/>
          <w:szCs w:val="18"/>
        </w:rPr>
        <w:t xml:space="preserve"> </w:t>
      </w:r>
      <w:bookmarkEnd w:id="64"/>
      <w:bookmarkEnd w:id="65"/>
      <w:bookmarkEnd w:id="66"/>
      <w:r w:rsidRPr="005867D3">
        <w:rPr>
          <w:rFonts w:ascii="Helvetica" w:eastAsia="微软雅黑" w:hAnsi="Helvetica" w:cs="Helvetica"/>
          <w:sz w:val="18"/>
          <w:szCs w:val="18"/>
        </w:rPr>
        <w:t>显著富集的</w:t>
      </w:r>
      <w:r w:rsidRPr="005867D3">
        <w:rPr>
          <w:rFonts w:ascii="Helvetica" w:eastAsia="微软雅黑" w:hAnsi="Helvetica" w:cs="Helvetica"/>
          <w:sz w:val="18"/>
          <w:szCs w:val="18"/>
        </w:rPr>
        <w:t>Pathway</w:t>
      </w:r>
      <w:r w:rsidRPr="005867D3">
        <w:rPr>
          <w:rFonts w:ascii="Helvetica" w:eastAsia="微软雅黑" w:hAnsi="Helvetica" w:cs="Helvetica"/>
          <w:sz w:val="18"/>
          <w:szCs w:val="18"/>
        </w:rPr>
        <w:t>统计</w:t>
      </w:r>
      <w:r w:rsidR="007B4E5D">
        <w:rPr>
          <w:rFonts w:ascii="Helvetica" w:eastAsia="微软雅黑" w:hAnsi="Helvetica" w:cstheme="minorHAnsi" w:hint="eastAsia"/>
          <w:sz w:val="18"/>
          <w:szCs w:val="18"/>
        </w:rPr>
        <w:t>_</w:t>
      </w:r>
      <w:r w:rsidR="007B4E5D" w:rsidRPr="007B4E5D">
        <w:rPr>
          <w:rFonts w:cstheme="minorHAnsi"/>
          <w:color w:val="000000"/>
          <w:sz w:val="18"/>
          <w:szCs w:val="18"/>
        </w:rPr>
        <w:t>B</w:t>
      </w:r>
      <w:r w:rsidR="007B4E5D">
        <w:rPr>
          <w:rFonts w:cstheme="minorHAnsi" w:hint="eastAsia"/>
          <w:color w:val="000000"/>
          <w:sz w:val="18"/>
          <w:szCs w:val="18"/>
        </w:rPr>
        <w:t>_</w:t>
      </w:r>
      <w:r w:rsidR="007B4E5D" w:rsidRPr="007B4E5D">
        <w:rPr>
          <w:rFonts w:cstheme="minorHAnsi"/>
          <w:color w:val="000000"/>
          <w:sz w:val="18"/>
          <w:szCs w:val="18"/>
        </w:rPr>
        <w:t>vs</w:t>
      </w:r>
      <w:r w:rsidR="007B4E5D">
        <w:rPr>
          <w:rFonts w:cstheme="minorHAnsi" w:hint="eastAsia"/>
          <w:color w:val="000000"/>
          <w:sz w:val="18"/>
          <w:szCs w:val="18"/>
        </w:rPr>
        <w:t>_</w:t>
      </w:r>
      <w:r w:rsidR="007B4E5D" w:rsidRPr="007B4E5D">
        <w:rPr>
          <w:rFonts w:cstheme="minorHAnsi"/>
          <w:color w:val="000000"/>
          <w:sz w:val="18"/>
          <w:szCs w:val="18"/>
        </w:rPr>
        <w:t>A</w:t>
      </w:r>
      <w:r w:rsidRPr="005867D3">
        <w:rPr>
          <w:rFonts w:ascii="Helvetica" w:eastAsia="微软雅黑" w:hAnsi="Helvetica" w:cs="Helvetica"/>
          <w:sz w:val="18"/>
          <w:szCs w:val="18"/>
        </w:rPr>
        <w:t>（</w:t>
      </w:r>
      <w:r w:rsidRPr="005867D3">
        <w:rPr>
          <w:rFonts w:ascii="Helvetica" w:eastAsia="微软雅黑" w:hAnsi="Helvetica" w:cs="Helvetica"/>
          <w:sz w:val="18"/>
          <w:szCs w:val="18"/>
        </w:rPr>
        <w:t>Top 10</w:t>
      </w:r>
      <w:r w:rsidRPr="005867D3">
        <w:rPr>
          <w:rFonts w:ascii="Helvetica" w:eastAsia="微软雅黑" w:hAnsi="Helvetica" w:cs="Helvetica"/>
          <w:sz w:val="18"/>
          <w:szCs w:val="18"/>
        </w:rPr>
        <w:t>）</w:t>
      </w:r>
    </w:p>
    <w:p w:rsidR="00A82AEA" w:rsidRPr="005867D3" w:rsidRDefault="00A82AEA" w:rsidP="00A82AEA">
      <w:pPr>
        <w:pStyle w:val="a9"/>
        <w:snapToGrid w:val="0"/>
        <w:spacing w:beforeLines="50" w:before="156" w:afterLines="50" w:after="156"/>
        <w:ind w:firstLineChars="202" w:firstLine="364"/>
        <w:rPr>
          <w:rFonts w:ascii="Helvetica" w:eastAsia="微软雅黑" w:hAnsi="Helvetica" w:cs="Helvetica"/>
          <w:color w:val="003399"/>
          <w:sz w:val="18"/>
          <w:szCs w:val="18"/>
        </w:rPr>
      </w:pPr>
      <w:r w:rsidRPr="005867D3">
        <w:rPr>
          <w:rFonts w:ascii="Helvetica" w:eastAsia="微软雅黑" w:hAnsi="Helvetica" w:cs="Helvetica"/>
          <w:color w:val="003399"/>
          <w:sz w:val="18"/>
          <w:szCs w:val="18"/>
        </w:rPr>
        <w:t>图</w:t>
      </w:r>
      <w:r w:rsidRPr="005867D3">
        <w:rPr>
          <w:rFonts w:ascii="Helvetica" w:eastAsia="微软雅黑" w:hAnsi="Helvetica" w:cs="Helvetica"/>
          <w:color w:val="003399"/>
          <w:sz w:val="18"/>
          <w:szCs w:val="18"/>
        </w:rPr>
        <w:t>5-2</w:t>
      </w:r>
      <w:r w:rsidRPr="005867D3">
        <w:rPr>
          <w:rFonts w:ascii="Helvetica" w:eastAsia="微软雅黑" w:hAnsi="Helvetica" w:cs="Helvetica"/>
          <w:color w:val="003399"/>
          <w:sz w:val="18"/>
          <w:szCs w:val="18"/>
        </w:rPr>
        <w:t>中列举了在差异基因中富集程度最显著的通路。在图</w:t>
      </w:r>
      <w:r w:rsidRPr="005867D3">
        <w:rPr>
          <w:rFonts w:ascii="Helvetica" w:eastAsia="微软雅黑" w:hAnsi="Helvetica" w:cs="Helvetica"/>
          <w:color w:val="003399"/>
          <w:sz w:val="18"/>
          <w:szCs w:val="18"/>
        </w:rPr>
        <w:t>5-2</w:t>
      </w:r>
      <w:r w:rsidRPr="005867D3">
        <w:rPr>
          <w:rFonts w:ascii="Helvetica" w:eastAsia="微软雅黑" w:hAnsi="Helvetica" w:cs="Helvetica"/>
          <w:color w:val="003399"/>
          <w:sz w:val="18"/>
          <w:szCs w:val="18"/>
        </w:rPr>
        <w:t>中，横坐标为富集的显著性水平</w:t>
      </w:r>
      <w:r w:rsidRPr="005867D3">
        <w:rPr>
          <w:rFonts w:ascii="Helvetica" w:eastAsia="微软雅黑" w:hAnsi="Helvetica" w:cs="Helvetica"/>
          <w:color w:val="003399"/>
          <w:sz w:val="18"/>
          <w:szCs w:val="18"/>
        </w:rPr>
        <w:t>FDR</w:t>
      </w:r>
      <w:r w:rsidRPr="005867D3">
        <w:rPr>
          <w:rFonts w:ascii="Helvetica" w:eastAsia="微软雅黑" w:hAnsi="Helvetica" w:cs="Helvetica"/>
          <w:color w:val="003399"/>
          <w:sz w:val="18"/>
          <w:szCs w:val="18"/>
        </w:rPr>
        <w:t>（以</w:t>
      </w:r>
      <w:r w:rsidRPr="005867D3">
        <w:rPr>
          <w:rFonts w:ascii="Helvetica" w:eastAsia="微软雅黑" w:hAnsi="Helvetica" w:cs="Helvetica"/>
          <w:color w:val="003399"/>
          <w:sz w:val="18"/>
          <w:szCs w:val="18"/>
        </w:rPr>
        <w:t>10</w:t>
      </w:r>
      <w:r w:rsidRPr="005867D3">
        <w:rPr>
          <w:rFonts w:ascii="Helvetica" w:eastAsia="微软雅黑" w:hAnsi="Helvetica" w:cs="Helvetica"/>
          <w:color w:val="003399"/>
          <w:sz w:val="18"/>
          <w:szCs w:val="18"/>
        </w:rPr>
        <w:t>为底的负对数变换），纵坐标为显著富集的通路；排名越靠前，代表在统计学上该通路的影响或变化越显著。</w:t>
      </w:r>
    </w:p>
    <w:p w:rsidR="00A82AEA" w:rsidRPr="005867D3" w:rsidRDefault="00A82AEA" w:rsidP="00A82AEA">
      <w:pPr>
        <w:pStyle w:val="a9"/>
        <w:numPr>
          <w:ilvl w:val="0"/>
          <w:numId w:val="4"/>
        </w:numPr>
        <w:snapToGrid w:val="0"/>
        <w:spacing w:afterLines="50" w:after="156"/>
        <w:ind w:left="450" w:firstLineChars="0" w:hanging="450"/>
        <w:outlineLvl w:val="0"/>
        <w:rPr>
          <w:rFonts w:ascii="Helvetica" w:eastAsia="微软雅黑" w:hAnsi="Helvetica" w:cs="Helvetica"/>
          <w:b/>
          <w:sz w:val="24"/>
          <w:szCs w:val="24"/>
        </w:rPr>
      </w:pPr>
      <w:bookmarkStart w:id="67" w:name="_Toc535928580"/>
      <w:bookmarkEnd w:id="57"/>
      <w:bookmarkEnd w:id="58"/>
      <w:r w:rsidRPr="005867D3">
        <w:rPr>
          <w:rFonts w:ascii="Helvetica" w:eastAsia="微软雅黑" w:hAnsi="Helvetica" w:cs="Helvetica"/>
          <w:b/>
          <w:sz w:val="24"/>
          <w:szCs w:val="24"/>
        </w:rPr>
        <w:t>结果文件及保存位置</w:t>
      </w:r>
      <w:bookmarkEnd w:id="67"/>
    </w:p>
    <w:tbl>
      <w:tblPr>
        <w:tblStyle w:val="table2"/>
        <w:tblW w:w="0" w:type="auto"/>
        <w:tblLayout w:type="fixed"/>
        <w:tblLook w:val="0420" w:firstRow="1" w:lastRow="0" w:firstColumn="0" w:lastColumn="0" w:noHBand="0" w:noVBand="1"/>
      </w:tblPr>
      <w:tblGrid>
        <w:gridCol w:w="602"/>
        <w:gridCol w:w="3071"/>
        <w:gridCol w:w="3536"/>
        <w:gridCol w:w="2560"/>
      </w:tblGrid>
      <w:tr w:rsidR="007B4E5D" w:rsidRPr="005867D3" w:rsidTr="00586A36">
        <w:trPr>
          <w:cnfStyle w:val="100000000000" w:firstRow="1" w:lastRow="0" w:firstColumn="0" w:lastColumn="0" w:oddVBand="0" w:evenVBand="0" w:oddHBand="0" w:evenHBand="0" w:firstRowFirstColumn="0" w:firstRowLastColumn="0" w:lastRowFirstColumn="0" w:lastRowLastColumn="0"/>
          <w:trHeight w:val="454"/>
        </w:trPr>
        <w:tc>
          <w:tcPr>
            <w:tcW w:w="602" w:type="dxa"/>
            <w:hideMark/>
          </w:tcPr>
          <w:p w:rsidR="007B4E5D" w:rsidRPr="005867D3" w:rsidRDefault="007B4E5D" w:rsidP="00586A36">
            <w:pPr>
              <w:widowControl/>
              <w:snapToGrid w:val="0"/>
              <w:spacing w:before="30" w:after="30"/>
              <w:jc w:val="center"/>
              <w:rPr>
                <w:rFonts w:cstheme="minorHAnsi"/>
                <w:bCs/>
                <w:color w:val="000000"/>
                <w:kern w:val="0"/>
                <w:szCs w:val="18"/>
              </w:rPr>
            </w:pPr>
            <w:r w:rsidRPr="005867D3">
              <w:rPr>
                <w:rFonts w:cstheme="minorHAnsi" w:hint="eastAsia"/>
                <w:bCs/>
                <w:color w:val="000000"/>
                <w:kern w:val="0"/>
                <w:szCs w:val="18"/>
              </w:rPr>
              <w:t>编号</w:t>
            </w:r>
          </w:p>
        </w:tc>
        <w:tc>
          <w:tcPr>
            <w:tcW w:w="3071" w:type="dxa"/>
            <w:noWrap/>
            <w:hideMark/>
          </w:tcPr>
          <w:p w:rsidR="007B4E5D" w:rsidRPr="005867D3" w:rsidRDefault="007B4E5D" w:rsidP="00586A36">
            <w:pPr>
              <w:widowControl/>
              <w:snapToGrid w:val="0"/>
              <w:spacing w:before="30" w:after="30"/>
              <w:jc w:val="center"/>
              <w:rPr>
                <w:rFonts w:cstheme="minorHAnsi"/>
                <w:bCs/>
                <w:color w:val="000000"/>
                <w:kern w:val="0"/>
                <w:szCs w:val="18"/>
              </w:rPr>
            </w:pPr>
            <w:r w:rsidRPr="005867D3">
              <w:rPr>
                <w:rFonts w:cstheme="minorHAnsi" w:hint="eastAsia"/>
                <w:bCs/>
                <w:color w:val="000000"/>
                <w:kern w:val="0"/>
                <w:szCs w:val="18"/>
              </w:rPr>
              <w:t>文件名称</w:t>
            </w:r>
          </w:p>
        </w:tc>
        <w:tc>
          <w:tcPr>
            <w:tcW w:w="3536" w:type="dxa"/>
            <w:hideMark/>
          </w:tcPr>
          <w:p w:rsidR="007B4E5D" w:rsidRPr="005867D3" w:rsidRDefault="007B4E5D" w:rsidP="00586A36">
            <w:pPr>
              <w:widowControl/>
              <w:snapToGrid w:val="0"/>
              <w:spacing w:before="30" w:after="30"/>
              <w:jc w:val="center"/>
              <w:rPr>
                <w:rFonts w:cstheme="minorHAnsi"/>
                <w:bCs/>
                <w:color w:val="000000"/>
                <w:kern w:val="0"/>
                <w:szCs w:val="18"/>
              </w:rPr>
            </w:pPr>
            <w:r w:rsidRPr="005867D3">
              <w:rPr>
                <w:rFonts w:cstheme="minorHAnsi" w:hint="eastAsia"/>
                <w:bCs/>
                <w:color w:val="000000"/>
                <w:kern w:val="0"/>
                <w:szCs w:val="18"/>
              </w:rPr>
              <w:t>文件内容</w:t>
            </w:r>
          </w:p>
        </w:tc>
        <w:tc>
          <w:tcPr>
            <w:tcW w:w="2560" w:type="dxa"/>
            <w:noWrap/>
            <w:hideMark/>
          </w:tcPr>
          <w:p w:rsidR="007B4E5D" w:rsidRPr="005867D3" w:rsidRDefault="007B4E5D" w:rsidP="00586A36">
            <w:pPr>
              <w:widowControl/>
              <w:snapToGrid w:val="0"/>
              <w:spacing w:before="30" w:after="30"/>
              <w:jc w:val="center"/>
              <w:rPr>
                <w:rFonts w:cstheme="minorHAnsi"/>
                <w:bCs/>
                <w:color w:val="000000"/>
                <w:kern w:val="0"/>
                <w:szCs w:val="18"/>
              </w:rPr>
            </w:pPr>
            <w:r w:rsidRPr="005867D3">
              <w:rPr>
                <w:rFonts w:cstheme="minorHAnsi" w:hint="eastAsia"/>
                <w:bCs/>
                <w:color w:val="000000"/>
                <w:kern w:val="0"/>
                <w:szCs w:val="18"/>
              </w:rPr>
              <w:t>保存位置</w:t>
            </w:r>
          </w:p>
        </w:tc>
      </w:tr>
      <w:tr w:rsidR="007B4E5D" w:rsidRPr="005867D3" w:rsidTr="00586A36">
        <w:trPr>
          <w:trHeight w:val="306"/>
        </w:trPr>
        <w:tc>
          <w:tcPr>
            <w:tcW w:w="602" w:type="dxa"/>
            <w:hideMark/>
          </w:tcPr>
          <w:p w:rsidR="007B4E5D" w:rsidRPr="005867D3" w:rsidRDefault="007B4E5D" w:rsidP="00586A36">
            <w:pPr>
              <w:widowControl/>
              <w:snapToGrid w:val="0"/>
              <w:spacing w:before="30" w:after="30"/>
              <w:jc w:val="center"/>
              <w:rPr>
                <w:rFonts w:cstheme="minorHAnsi"/>
                <w:bCs/>
                <w:color w:val="000000"/>
                <w:kern w:val="0"/>
                <w:szCs w:val="18"/>
              </w:rPr>
            </w:pPr>
            <w:r w:rsidRPr="005867D3">
              <w:rPr>
                <w:rFonts w:cstheme="minorHAnsi"/>
                <w:bCs/>
                <w:color w:val="000000"/>
                <w:kern w:val="0"/>
                <w:szCs w:val="18"/>
              </w:rPr>
              <w:t>1</w:t>
            </w:r>
          </w:p>
        </w:tc>
        <w:tc>
          <w:tcPr>
            <w:tcW w:w="3071" w:type="dxa"/>
            <w:noWrap/>
            <w:hideMark/>
          </w:tcPr>
          <w:p w:rsidR="007B4E5D" w:rsidRPr="005867D3" w:rsidRDefault="007B4E5D" w:rsidP="00586A36">
            <w:pPr>
              <w:widowControl/>
              <w:snapToGrid w:val="0"/>
              <w:spacing w:before="30" w:after="30"/>
              <w:rPr>
                <w:rFonts w:cstheme="minorHAnsi"/>
                <w:bCs/>
                <w:color w:val="000000"/>
                <w:kern w:val="0"/>
                <w:szCs w:val="18"/>
              </w:rPr>
            </w:pPr>
            <w:r w:rsidRPr="005867D3">
              <w:rPr>
                <w:rFonts w:cstheme="minorHAnsi"/>
                <w:bCs/>
                <w:color w:val="000000"/>
                <w:kern w:val="0"/>
                <w:szCs w:val="18"/>
              </w:rPr>
              <w:t>RawData.xlsx</w:t>
            </w:r>
          </w:p>
        </w:tc>
        <w:tc>
          <w:tcPr>
            <w:tcW w:w="3536" w:type="dxa"/>
            <w:hideMark/>
          </w:tcPr>
          <w:p w:rsidR="007B4E5D" w:rsidRDefault="007B4E5D" w:rsidP="00586A36">
            <w:r>
              <w:t>原始芯片读数数据，已经</w:t>
            </w:r>
            <w:r>
              <w:t>RMA</w:t>
            </w:r>
            <w:r>
              <w:t>归一化处理</w:t>
            </w:r>
          </w:p>
        </w:tc>
        <w:tc>
          <w:tcPr>
            <w:tcW w:w="2560" w:type="dxa"/>
            <w:vMerge w:val="restart"/>
            <w:noWrap/>
            <w:hideMark/>
          </w:tcPr>
          <w:p w:rsidR="007B4E5D" w:rsidRDefault="007B4E5D" w:rsidP="00586A36">
            <w:r>
              <w:t>报告与附件</w:t>
            </w:r>
            <w:r>
              <w:t>\</w:t>
            </w:r>
            <w:r>
              <w:rPr>
                <w:rFonts w:hint="eastAsia"/>
              </w:rPr>
              <w:t>\</w:t>
            </w:r>
            <w:r>
              <w:t>原始及分析数据</w:t>
            </w:r>
          </w:p>
        </w:tc>
      </w:tr>
      <w:tr w:rsidR="007B4E5D" w:rsidRPr="005867D3" w:rsidTr="00586A36">
        <w:trPr>
          <w:trHeight w:val="306"/>
        </w:trPr>
        <w:tc>
          <w:tcPr>
            <w:tcW w:w="602" w:type="dxa"/>
            <w:hideMark/>
          </w:tcPr>
          <w:p w:rsidR="007B4E5D" w:rsidRPr="005867D3" w:rsidRDefault="007B4E5D" w:rsidP="00586A36">
            <w:pPr>
              <w:widowControl/>
              <w:snapToGrid w:val="0"/>
              <w:spacing w:before="30" w:after="30"/>
              <w:jc w:val="center"/>
              <w:rPr>
                <w:rFonts w:cstheme="minorHAnsi"/>
                <w:bCs/>
                <w:color w:val="000000"/>
                <w:kern w:val="0"/>
                <w:szCs w:val="18"/>
              </w:rPr>
            </w:pPr>
            <w:r w:rsidRPr="005867D3">
              <w:rPr>
                <w:rFonts w:cstheme="minorHAnsi"/>
                <w:bCs/>
                <w:color w:val="000000"/>
                <w:kern w:val="0"/>
                <w:szCs w:val="18"/>
              </w:rPr>
              <w:t>2</w:t>
            </w:r>
          </w:p>
        </w:tc>
        <w:tc>
          <w:tcPr>
            <w:tcW w:w="3071" w:type="dxa"/>
            <w:noWrap/>
            <w:hideMark/>
          </w:tcPr>
          <w:p w:rsidR="007B4E5D" w:rsidRPr="005867D3" w:rsidRDefault="007B4E5D" w:rsidP="00586A36">
            <w:pPr>
              <w:widowControl/>
              <w:snapToGrid w:val="0"/>
              <w:spacing w:before="30" w:after="30"/>
              <w:rPr>
                <w:rFonts w:cstheme="minorHAnsi"/>
                <w:bCs/>
                <w:color w:val="000000"/>
                <w:kern w:val="0"/>
                <w:szCs w:val="18"/>
              </w:rPr>
            </w:pPr>
            <w:r w:rsidRPr="005867D3">
              <w:rPr>
                <w:rFonts w:cstheme="minorHAnsi"/>
                <w:bCs/>
                <w:color w:val="000000"/>
                <w:kern w:val="0"/>
                <w:szCs w:val="18"/>
              </w:rPr>
              <w:t>FilteredData.xlsx</w:t>
            </w:r>
          </w:p>
        </w:tc>
        <w:tc>
          <w:tcPr>
            <w:tcW w:w="3536" w:type="dxa"/>
            <w:hideMark/>
          </w:tcPr>
          <w:p w:rsidR="007B4E5D" w:rsidRDefault="007B4E5D" w:rsidP="00586A36">
            <w:r>
              <w:t>经背景噪音过滤和变异系数过滤后的数据</w:t>
            </w:r>
          </w:p>
        </w:tc>
        <w:tc>
          <w:tcPr>
            <w:tcW w:w="2560" w:type="dxa"/>
            <w:vMerge/>
            <w:noWrap/>
            <w:hideMark/>
          </w:tcPr>
          <w:p w:rsidR="007B4E5D" w:rsidRDefault="007B4E5D" w:rsidP="00586A36"/>
        </w:tc>
      </w:tr>
      <w:tr w:rsidR="007B4E5D" w:rsidRPr="005867D3" w:rsidTr="00586A36">
        <w:trPr>
          <w:trHeight w:val="306"/>
        </w:trPr>
        <w:tc>
          <w:tcPr>
            <w:tcW w:w="602" w:type="dxa"/>
            <w:hideMark/>
          </w:tcPr>
          <w:p w:rsidR="007B4E5D" w:rsidRPr="005867D3" w:rsidRDefault="007B4E5D" w:rsidP="00586A36">
            <w:pPr>
              <w:widowControl/>
              <w:snapToGrid w:val="0"/>
              <w:spacing w:before="30" w:after="30"/>
              <w:jc w:val="center"/>
              <w:rPr>
                <w:rFonts w:cstheme="minorHAnsi"/>
                <w:bCs/>
                <w:color w:val="000000"/>
                <w:kern w:val="0"/>
                <w:szCs w:val="18"/>
              </w:rPr>
            </w:pPr>
            <w:r w:rsidRPr="005867D3">
              <w:rPr>
                <w:rFonts w:cstheme="minorHAnsi"/>
                <w:bCs/>
                <w:color w:val="000000"/>
                <w:kern w:val="0"/>
                <w:szCs w:val="18"/>
              </w:rPr>
              <w:t>3</w:t>
            </w:r>
          </w:p>
        </w:tc>
        <w:tc>
          <w:tcPr>
            <w:tcW w:w="3071" w:type="dxa"/>
            <w:noWrap/>
            <w:hideMark/>
          </w:tcPr>
          <w:p w:rsidR="007B4E5D" w:rsidRPr="005867D3" w:rsidRDefault="007B4E5D" w:rsidP="00586A36">
            <w:pPr>
              <w:widowControl/>
              <w:snapToGrid w:val="0"/>
              <w:spacing w:before="30" w:after="30"/>
              <w:rPr>
                <w:rFonts w:cstheme="minorHAnsi"/>
                <w:bCs/>
                <w:color w:val="000000"/>
                <w:kern w:val="0"/>
                <w:szCs w:val="18"/>
              </w:rPr>
            </w:pPr>
            <w:r w:rsidRPr="005867D3">
              <w:rPr>
                <w:rFonts w:cstheme="minorHAnsi"/>
                <w:bCs/>
                <w:color w:val="000000"/>
                <w:kern w:val="0"/>
                <w:szCs w:val="18"/>
              </w:rPr>
              <w:t>DiffGene.xlsx</w:t>
            </w:r>
          </w:p>
        </w:tc>
        <w:tc>
          <w:tcPr>
            <w:tcW w:w="3536" w:type="dxa"/>
            <w:hideMark/>
          </w:tcPr>
          <w:p w:rsidR="007B4E5D" w:rsidRDefault="007B4E5D" w:rsidP="00586A36">
            <w:r>
              <w:t>筛选的差异基因及相对表达量列表</w:t>
            </w:r>
          </w:p>
        </w:tc>
        <w:tc>
          <w:tcPr>
            <w:tcW w:w="2560" w:type="dxa"/>
            <w:vMerge/>
            <w:noWrap/>
            <w:hideMark/>
          </w:tcPr>
          <w:p w:rsidR="007B4E5D" w:rsidRDefault="007B4E5D" w:rsidP="00586A36"/>
        </w:tc>
      </w:tr>
      <w:tr w:rsidR="007B4E5D" w:rsidRPr="005867D3" w:rsidTr="00586A36">
        <w:trPr>
          <w:trHeight w:val="306"/>
        </w:trPr>
        <w:tc>
          <w:tcPr>
            <w:tcW w:w="602" w:type="dxa"/>
            <w:hideMark/>
          </w:tcPr>
          <w:p w:rsidR="007B4E5D" w:rsidRPr="005867D3" w:rsidRDefault="007B4E5D" w:rsidP="00586A36">
            <w:pPr>
              <w:widowControl/>
              <w:snapToGrid w:val="0"/>
              <w:spacing w:before="30" w:after="30"/>
              <w:jc w:val="center"/>
              <w:rPr>
                <w:rFonts w:cstheme="minorHAnsi"/>
                <w:bCs/>
                <w:color w:val="000000"/>
                <w:kern w:val="0"/>
                <w:szCs w:val="18"/>
              </w:rPr>
            </w:pPr>
            <w:r w:rsidRPr="005867D3">
              <w:rPr>
                <w:rFonts w:cstheme="minorHAnsi"/>
                <w:bCs/>
                <w:color w:val="000000"/>
                <w:kern w:val="0"/>
                <w:szCs w:val="18"/>
              </w:rPr>
              <w:t>4</w:t>
            </w:r>
          </w:p>
        </w:tc>
        <w:tc>
          <w:tcPr>
            <w:tcW w:w="3071" w:type="dxa"/>
            <w:noWrap/>
            <w:hideMark/>
          </w:tcPr>
          <w:p w:rsidR="007B4E5D" w:rsidRPr="005867D3" w:rsidRDefault="007B4E5D" w:rsidP="00586A36">
            <w:pPr>
              <w:widowControl/>
              <w:snapToGrid w:val="0"/>
              <w:spacing w:before="30" w:after="30"/>
              <w:rPr>
                <w:rFonts w:cstheme="minorHAnsi"/>
                <w:bCs/>
                <w:color w:val="000000"/>
                <w:kern w:val="0"/>
                <w:szCs w:val="18"/>
              </w:rPr>
            </w:pPr>
            <w:r w:rsidRPr="005867D3">
              <w:rPr>
                <w:rFonts w:cstheme="minorHAnsi"/>
                <w:bCs/>
                <w:color w:val="000000"/>
                <w:kern w:val="0"/>
                <w:szCs w:val="18"/>
              </w:rPr>
              <w:t>Diffall.xlsx</w:t>
            </w:r>
          </w:p>
        </w:tc>
        <w:tc>
          <w:tcPr>
            <w:tcW w:w="3536" w:type="dxa"/>
            <w:hideMark/>
          </w:tcPr>
          <w:p w:rsidR="007B4E5D" w:rsidRDefault="007B4E5D" w:rsidP="00586A36">
            <w:r>
              <w:t>差异基因列表</w:t>
            </w:r>
          </w:p>
        </w:tc>
        <w:tc>
          <w:tcPr>
            <w:tcW w:w="2560" w:type="dxa"/>
            <w:vMerge/>
            <w:noWrap/>
            <w:hideMark/>
          </w:tcPr>
          <w:p w:rsidR="007B4E5D" w:rsidRDefault="007B4E5D" w:rsidP="00586A36"/>
        </w:tc>
      </w:tr>
      <w:tr w:rsidR="007B4E5D" w:rsidRPr="005867D3" w:rsidTr="00586A36">
        <w:trPr>
          <w:trHeight w:val="306"/>
        </w:trPr>
        <w:tc>
          <w:tcPr>
            <w:tcW w:w="602" w:type="dxa"/>
            <w:hideMark/>
          </w:tcPr>
          <w:p w:rsidR="007B4E5D" w:rsidRPr="005867D3" w:rsidRDefault="007B4E5D" w:rsidP="00586A36">
            <w:pPr>
              <w:widowControl/>
              <w:snapToGrid w:val="0"/>
              <w:spacing w:before="30" w:after="30"/>
              <w:jc w:val="center"/>
              <w:rPr>
                <w:rFonts w:cstheme="minorHAnsi"/>
                <w:bCs/>
                <w:color w:val="000000"/>
                <w:kern w:val="0"/>
                <w:szCs w:val="18"/>
              </w:rPr>
            </w:pPr>
            <w:r w:rsidRPr="005867D3">
              <w:rPr>
                <w:rFonts w:cstheme="minorHAnsi"/>
                <w:bCs/>
                <w:color w:val="000000"/>
                <w:kern w:val="0"/>
                <w:szCs w:val="18"/>
              </w:rPr>
              <w:t>5</w:t>
            </w:r>
          </w:p>
        </w:tc>
        <w:tc>
          <w:tcPr>
            <w:tcW w:w="3071" w:type="dxa"/>
            <w:noWrap/>
            <w:hideMark/>
          </w:tcPr>
          <w:p w:rsidR="007B4E5D" w:rsidRPr="005867D3" w:rsidRDefault="007B4E5D" w:rsidP="00586A36">
            <w:pPr>
              <w:widowControl/>
              <w:snapToGrid w:val="0"/>
              <w:spacing w:before="30" w:after="30"/>
              <w:rPr>
                <w:rFonts w:cstheme="minorHAnsi"/>
                <w:bCs/>
                <w:color w:val="000000"/>
                <w:kern w:val="0"/>
                <w:szCs w:val="18"/>
              </w:rPr>
            </w:pPr>
            <w:r w:rsidRPr="005867D3">
              <w:rPr>
                <w:rFonts w:cstheme="minorHAnsi"/>
                <w:bCs/>
                <w:color w:val="000000"/>
                <w:kern w:val="0"/>
                <w:szCs w:val="18"/>
              </w:rPr>
              <w:t>Signal_Histogram.pdf</w:t>
            </w:r>
          </w:p>
        </w:tc>
        <w:tc>
          <w:tcPr>
            <w:tcW w:w="3536" w:type="dxa"/>
            <w:hideMark/>
          </w:tcPr>
          <w:p w:rsidR="007B4E5D" w:rsidRDefault="007B4E5D" w:rsidP="00586A36">
            <w:r>
              <w:t>质量控制：信号强度分布曲线图</w:t>
            </w:r>
          </w:p>
        </w:tc>
        <w:tc>
          <w:tcPr>
            <w:tcW w:w="2560" w:type="dxa"/>
            <w:vMerge w:val="restart"/>
            <w:noWrap/>
            <w:hideMark/>
          </w:tcPr>
          <w:p w:rsidR="007B4E5D" w:rsidRDefault="007B4E5D" w:rsidP="00586A36">
            <w:r>
              <w:t>报告与附件</w:t>
            </w:r>
            <w:r>
              <w:t>\</w:t>
            </w:r>
            <w:r>
              <w:rPr>
                <w:rFonts w:hint="eastAsia"/>
              </w:rPr>
              <w:t>\</w:t>
            </w:r>
            <w:r>
              <w:t>统计图（高清</w:t>
            </w:r>
            <w:r>
              <w:t>600dpi</w:t>
            </w:r>
            <w:r>
              <w:t>）</w:t>
            </w:r>
            <w:r>
              <w:rPr>
                <w:rFonts w:hint="eastAsia"/>
              </w:rPr>
              <w:t>\</w:t>
            </w:r>
            <w:r>
              <w:t>\</w:t>
            </w:r>
            <w:r>
              <w:t>质量控制</w:t>
            </w:r>
          </w:p>
        </w:tc>
      </w:tr>
      <w:tr w:rsidR="007B4E5D" w:rsidRPr="005867D3" w:rsidTr="00586A36">
        <w:trPr>
          <w:trHeight w:val="306"/>
        </w:trPr>
        <w:tc>
          <w:tcPr>
            <w:tcW w:w="602" w:type="dxa"/>
            <w:hideMark/>
          </w:tcPr>
          <w:p w:rsidR="007B4E5D" w:rsidRPr="005867D3" w:rsidRDefault="007B4E5D" w:rsidP="00586A36">
            <w:pPr>
              <w:widowControl/>
              <w:snapToGrid w:val="0"/>
              <w:spacing w:before="30" w:after="30"/>
              <w:jc w:val="center"/>
              <w:rPr>
                <w:rFonts w:cstheme="minorHAnsi"/>
                <w:bCs/>
                <w:color w:val="000000"/>
                <w:kern w:val="0"/>
                <w:szCs w:val="18"/>
              </w:rPr>
            </w:pPr>
            <w:r w:rsidRPr="005867D3">
              <w:rPr>
                <w:rFonts w:cstheme="minorHAnsi"/>
                <w:bCs/>
                <w:color w:val="000000"/>
                <w:kern w:val="0"/>
                <w:szCs w:val="18"/>
              </w:rPr>
              <w:t>6</w:t>
            </w:r>
          </w:p>
        </w:tc>
        <w:tc>
          <w:tcPr>
            <w:tcW w:w="3071" w:type="dxa"/>
            <w:noWrap/>
            <w:hideMark/>
          </w:tcPr>
          <w:p w:rsidR="007B4E5D" w:rsidRPr="005867D3" w:rsidRDefault="007B4E5D" w:rsidP="00586A36">
            <w:pPr>
              <w:widowControl/>
              <w:snapToGrid w:val="0"/>
              <w:spacing w:before="30" w:after="30"/>
              <w:rPr>
                <w:rFonts w:cstheme="minorHAnsi"/>
                <w:bCs/>
                <w:color w:val="000000"/>
                <w:kern w:val="0"/>
                <w:szCs w:val="18"/>
              </w:rPr>
            </w:pPr>
            <w:r w:rsidRPr="005867D3">
              <w:rPr>
                <w:rFonts w:cstheme="minorHAnsi"/>
                <w:bCs/>
                <w:color w:val="000000"/>
                <w:kern w:val="0"/>
                <w:szCs w:val="18"/>
              </w:rPr>
              <w:t>Relative_Signal_Box_Plot.pdf</w:t>
            </w:r>
          </w:p>
        </w:tc>
        <w:tc>
          <w:tcPr>
            <w:tcW w:w="3536" w:type="dxa"/>
            <w:hideMark/>
          </w:tcPr>
          <w:p w:rsidR="007B4E5D" w:rsidRDefault="007B4E5D" w:rsidP="00586A36">
            <w:r>
              <w:t>质量控制：相对对数信号强度箱线图</w:t>
            </w:r>
          </w:p>
        </w:tc>
        <w:tc>
          <w:tcPr>
            <w:tcW w:w="2560" w:type="dxa"/>
            <w:vMerge/>
            <w:noWrap/>
            <w:hideMark/>
          </w:tcPr>
          <w:p w:rsidR="007B4E5D" w:rsidRDefault="007B4E5D" w:rsidP="00586A36"/>
        </w:tc>
      </w:tr>
      <w:tr w:rsidR="007B4E5D" w:rsidRPr="005867D3" w:rsidTr="00586A36">
        <w:trPr>
          <w:trHeight w:val="306"/>
        </w:trPr>
        <w:tc>
          <w:tcPr>
            <w:tcW w:w="602" w:type="dxa"/>
            <w:hideMark/>
          </w:tcPr>
          <w:p w:rsidR="007B4E5D" w:rsidRPr="005867D3" w:rsidRDefault="007B4E5D" w:rsidP="00586A36">
            <w:pPr>
              <w:widowControl/>
              <w:snapToGrid w:val="0"/>
              <w:spacing w:before="30" w:after="30"/>
              <w:jc w:val="center"/>
              <w:rPr>
                <w:rFonts w:cstheme="minorHAnsi"/>
                <w:bCs/>
                <w:color w:val="000000"/>
                <w:kern w:val="0"/>
                <w:szCs w:val="18"/>
              </w:rPr>
            </w:pPr>
            <w:r w:rsidRPr="005867D3">
              <w:rPr>
                <w:rFonts w:cstheme="minorHAnsi"/>
                <w:bCs/>
                <w:color w:val="000000"/>
                <w:kern w:val="0"/>
                <w:szCs w:val="18"/>
              </w:rPr>
              <w:t>7</w:t>
            </w:r>
          </w:p>
        </w:tc>
        <w:tc>
          <w:tcPr>
            <w:tcW w:w="3071" w:type="dxa"/>
            <w:noWrap/>
            <w:hideMark/>
          </w:tcPr>
          <w:p w:rsidR="007B4E5D" w:rsidRPr="005867D3" w:rsidRDefault="007B4E5D" w:rsidP="00586A36">
            <w:pPr>
              <w:widowControl/>
              <w:snapToGrid w:val="0"/>
              <w:spacing w:before="30" w:after="30"/>
              <w:rPr>
                <w:rFonts w:cstheme="minorHAnsi"/>
                <w:bCs/>
                <w:color w:val="000000"/>
                <w:kern w:val="0"/>
                <w:szCs w:val="18"/>
              </w:rPr>
            </w:pPr>
            <w:r w:rsidRPr="005867D3">
              <w:rPr>
                <w:rFonts w:cstheme="minorHAnsi"/>
                <w:bCs/>
                <w:color w:val="000000"/>
                <w:kern w:val="0"/>
                <w:szCs w:val="18"/>
              </w:rPr>
              <w:t>Pearson_s_Correlation.pdf</w:t>
            </w:r>
          </w:p>
        </w:tc>
        <w:tc>
          <w:tcPr>
            <w:tcW w:w="3536" w:type="dxa"/>
            <w:hideMark/>
          </w:tcPr>
          <w:p w:rsidR="007B4E5D" w:rsidRDefault="007B4E5D" w:rsidP="00586A36">
            <w:r>
              <w:t>质量控制：样本间皮尔森相关系数分布图</w:t>
            </w:r>
          </w:p>
        </w:tc>
        <w:tc>
          <w:tcPr>
            <w:tcW w:w="2560" w:type="dxa"/>
            <w:vMerge/>
            <w:noWrap/>
            <w:hideMark/>
          </w:tcPr>
          <w:p w:rsidR="007B4E5D" w:rsidRDefault="007B4E5D" w:rsidP="00586A36"/>
        </w:tc>
      </w:tr>
      <w:tr w:rsidR="007B4E5D" w:rsidRPr="005867D3" w:rsidTr="00586A36">
        <w:trPr>
          <w:trHeight w:val="306"/>
        </w:trPr>
        <w:tc>
          <w:tcPr>
            <w:tcW w:w="602" w:type="dxa"/>
            <w:hideMark/>
          </w:tcPr>
          <w:p w:rsidR="007B4E5D" w:rsidRPr="005867D3" w:rsidRDefault="007B4E5D" w:rsidP="00586A36">
            <w:pPr>
              <w:widowControl/>
              <w:snapToGrid w:val="0"/>
              <w:spacing w:before="30" w:after="30"/>
              <w:jc w:val="center"/>
              <w:rPr>
                <w:rFonts w:cstheme="minorHAnsi"/>
                <w:bCs/>
                <w:color w:val="000000"/>
                <w:kern w:val="0"/>
                <w:szCs w:val="18"/>
              </w:rPr>
            </w:pPr>
            <w:r w:rsidRPr="005867D3">
              <w:rPr>
                <w:rFonts w:cstheme="minorHAnsi"/>
                <w:bCs/>
                <w:color w:val="000000"/>
                <w:kern w:val="0"/>
                <w:szCs w:val="18"/>
              </w:rPr>
              <w:t>8</w:t>
            </w:r>
          </w:p>
        </w:tc>
        <w:tc>
          <w:tcPr>
            <w:tcW w:w="3071" w:type="dxa"/>
            <w:noWrap/>
            <w:hideMark/>
          </w:tcPr>
          <w:p w:rsidR="007B4E5D" w:rsidRPr="005867D3" w:rsidRDefault="007B4E5D" w:rsidP="00586A36">
            <w:pPr>
              <w:widowControl/>
              <w:snapToGrid w:val="0"/>
              <w:spacing w:before="30" w:after="30"/>
              <w:rPr>
                <w:rFonts w:cstheme="minorHAnsi"/>
                <w:bCs/>
                <w:color w:val="000000"/>
                <w:kern w:val="0"/>
                <w:szCs w:val="18"/>
              </w:rPr>
            </w:pPr>
            <w:r w:rsidRPr="005867D3">
              <w:rPr>
                <w:rFonts w:cstheme="minorHAnsi"/>
                <w:bCs/>
                <w:color w:val="000000"/>
                <w:kern w:val="0"/>
                <w:szCs w:val="18"/>
              </w:rPr>
              <w:t>Principal_Component_Analysis.pdf</w:t>
            </w:r>
          </w:p>
        </w:tc>
        <w:tc>
          <w:tcPr>
            <w:tcW w:w="3536" w:type="dxa"/>
            <w:hideMark/>
          </w:tcPr>
          <w:p w:rsidR="007B4E5D" w:rsidRDefault="007B4E5D" w:rsidP="00586A36">
            <w:r>
              <w:t>质量控制：主成分分析（</w:t>
            </w:r>
            <w:r>
              <w:t>PCA</w:t>
            </w:r>
            <w:r>
              <w:t>）得分图</w:t>
            </w:r>
          </w:p>
        </w:tc>
        <w:tc>
          <w:tcPr>
            <w:tcW w:w="2560" w:type="dxa"/>
            <w:vMerge/>
            <w:noWrap/>
            <w:hideMark/>
          </w:tcPr>
          <w:p w:rsidR="007B4E5D" w:rsidRDefault="007B4E5D" w:rsidP="00586A36"/>
        </w:tc>
      </w:tr>
      <w:tr w:rsidR="007B4E5D" w:rsidRPr="005867D3" w:rsidTr="00586A36">
        <w:trPr>
          <w:trHeight w:val="306"/>
        </w:trPr>
        <w:tc>
          <w:tcPr>
            <w:tcW w:w="602" w:type="dxa"/>
            <w:hideMark/>
          </w:tcPr>
          <w:p w:rsidR="007B4E5D" w:rsidRPr="005867D3" w:rsidRDefault="007B4E5D" w:rsidP="00586A36">
            <w:pPr>
              <w:widowControl/>
              <w:snapToGrid w:val="0"/>
              <w:spacing w:before="30" w:after="30"/>
              <w:jc w:val="center"/>
              <w:rPr>
                <w:rFonts w:cstheme="minorHAnsi"/>
                <w:bCs/>
                <w:color w:val="000000"/>
                <w:kern w:val="0"/>
                <w:szCs w:val="18"/>
              </w:rPr>
            </w:pPr>
            <w:r w:rsidRPr="005867D3">
              <w:rPr>
                <w:rFonts w:cstheme="minorHAnsi"/>
                <w:bCs/>
                <w:color w:val="000000"/>
                <w:kern w:val="0"/>
                <w:szCs w:val="18"/>
              </w:rPr>
              <w:t>9</w:t>
            </w:r>
          </w:p>
        </w:tc>
        <w:tc>
          <w:tcPr>
            <w:tcW w:w="3071" w:type="dxa"/>
            <w:noWrap/>
            <w:hideMark/>
          </w:tcPr>
          <w:p w:rsidR="007B4E5D" w:rsidRPr="005867D3" w:rsidRDefault="007B4E5D" w:rsidP="00586A36">
            <w:pPr>
              <w:widowControl/>
              <w:snapToGrid w:val="0"/>
              <w:spacing w:before="30" w:after="30"/>
              <w:rPr>
                <w:rFonts w:cstheme="minorHAnsi"/>
                <w:bCs/>
                <w:color w:val="000000"/>
                <w:kern w:val="0"/>
                <w:szCs w:val="18"/>
              </w:rPr>
            </w:pPr>
            <w:r w:rsidRPr="005867D3">
              <w:rPr>
                <w:rFonts w:cstheme="minorHAnsi"/>
                <w:bCs/>
                <w:color w:val="000000"/>
                <w:kern w:val="0"/>
                <w:szCs w:val="18"/>
              </w:rPr>
              <w:t>Volcano_Plot.pdf</w:t>
            </w:r>
          </w:p>
        </w:tc>
        <w:tc>
          <w:tcPr>
            <w:tcW w:w="3536" w:type="dxa"/>
            <w:hideMark/>
          </w:tcPr>
          <w:p w:rsidR="007B4E5D" w:rsidRDefault="007B4E5D" w:rsidP="00586A36">
            <w:r>
              <w:t>差异分析：火山图</w:t>
            </w:r>
          </w:p>
        </w:tc>
        <w:tc>
          <w:tcPr>
            <w:tcW w:w="2560" w:type="dxa"/>
            <w:vMerge w:val="restart"/>
            <w:noWrap/>
            <w:hideMark/>
          </w:tcPr>
          <w:p w:rsidR="007B4E5D" w:rsidRDefault="007B4E5D" w:rsidP="00586A36">
            <w:r>
              <w:t>报告与附件</w:t>
            </w:r>
            <w:r>
              <w:t>\</w:t>
            </w:r>
            <w:r>
              <w:rPr>
                <w:rFonts w:hint="eastAsia"/>
              </w:rPr>
              <w:t>\</w:t>
            </w:r>
            <w:r>
              <w:t>统计图（高清</w:t>
            </w:r>
            <w:r>
              <w:t>600dpi</w:t>
            </w:r>
            <w:r>
              <w:t>）</w:t>
            </w:r>
            <w:r>
              <w:rPr>
                <w:rFonts w:hint="eastAsia"/>
              </w:rPr>
              <w:t>\</w:t>
            </w:r>
            <w:r>
              <w:t>\</w:t>
            </w:r>
            <w:r>
              <w:t>差异分析</w:t>
            </w:r>
          </w:p>
        </w:tc>
      </w:tr>
      <w:tr w:rsidR="007B4E5D" w:rsidRPr="005867D3" w:rsidTr="00586A36">
        <w:trPr>
          <w:trHeight w:val="306"/>
        </w:trPr>
        <w:tc>
          <w:tcPr>
            <w:tcW w:w="602" w:type="dxa"/>
            <w:hideMark/>
          </w:tcPr>
          <w:p w:rsidR="007B4E5D" w:rsidRPr="005867D3" w:rsidRDefault="007B4E5D" w:rsidP="00586A36">
            <w:pPr>
              <w:widowControl/>
              <w:snapToGrid w:val="0"/>
              <w:spacing w:before="30" w:after="30"/>
              <w:jc w:val="center"/>
              <w:rPr>
                <w:rFonts w:cstheme="minorHAnsi"/>
                <w:bCs/>
                <w:color w:val="000000"/>
                <w:kern w:val="0"/>
                <w:szCs w:val="18"/>
              </w:rPr>
            </w:pPr>
            <w:r w:rsidRPr="005867D3">
              <w:rPr>
                <w:rFonts w:cstheme="minorHAnsi"/>
                <w:bCs/>
                <w:color w:val="000000"/>
                <w:kern w:val="0"/>
                <w:szCs w:val="18"/>
              </w:rPr>
              <w:t>10</w:t>
            </w:r>
          </w:p>
        </w:tc>
        <w:tc>
          <w:tcPr>
            <w:tcW w:w="3071" w:type="dxa"/>
            <w:noWrap/>
            <w:hideMark/>
          </w:tcPr>
          <w:p w:rsidR="007B4E5D" w:rsidRPr="005867D3" w:rsidRDefault="007B4E5D" w:rsidP="00586A36">
            <w:pPr>
              <w:widowControl/>
              <w:snapToGrid w:val="0"/>
              <w:spacing w:before="30" w:after="30"/>
              <w:rPr>
                <w:rFonts w:cstheme="minorHAnsi"/>
                <w:bCs/>
                <w:color w:val="000000"/>
                <w:kern w:val="0"/>
                <w:szCs w:val="18"/>
              </w:rPr>
            </w:pPr>
            <w:r w:rsidRPr="005867D3">
              <w:rPr>
                <w:rFonts w:cstheme="minorHAnsi"/>
                <w:bCs/>
                <w:color w:val="000000"/>
                <w:kern w:val="0"/>
                <w:szCs w:val="18"/>
              </w:rPr>
              <w:t>Scatter_Plot.pdf</w:t>
            </w:r>
          </w:p>
        </w:tc>
        <w:tc>
          <w:tcPr>
            <w:tcW w:w="3536" w:type="dxa"/>
            <w:hideMark/>
          </w:tcPr>
          <w:p w:rsidR="007B4E5D" w:rsidRDefault="007B4E5D" w:rsidP="00586A36">
            <w:r>
              <w:t>差异分析：散点图</w:t>
            </w:r>
          </w:p>
        </w:tc>
        <w:tc>
          <w:tcPr>
            <w:tcW w:w="2560" w:type="dxa"/>
            <w:vMerge/>
            <w:noWrap/>
            <w:hideMark/>
          </w:tcPr>
          <w:p w:rsidR="007B4E5D" w:rsidRDefault="007B4E5D" w:rsidP="00586A36"/>
        </w:tc>
      </w:tr>
      <w:tr w:rsidR="007B4E5D" w:rsidRPr="005867D3" w:rsidTr="00586A36">
        <w:trPr>
          <w:trHeight w:val="306"/>
        </w:trPr>
        <w:tc>
          <w:tcPr>
            <w:tcW w:w="602" w:type="dxa"/>
            <w:hideMark/>
          </w:tcPr>
          <w:p w:rsidR="007B4E5D" w:rsidRPr="005867D3" w:rsidRDefault="007B4E5D" w:rsidP="00586A36">
            <w:pPr>
              <w:widowControl/>
              <w:snapToGrid w:val="0"/>
              <w:spacing w:before="30" w:after="30"/>
              <w:jc w:val="center"/>
              <w:rPr>
                <w:rFonts w:cstheme="minorHAnsi"/>
                <w:bCs/>
                <w:color w:val="000000"/>
                <w:kern w:val="0"/>
                <w:szCs w:val="18"/>
              </w:rPr>
            </w:pPr>
            <w:r w:rsidRPr="005867D3">
              <w:rPr>
                <w:rFonts w:cstheme="minorHAnsi"/>
                <w:bCs/>
                <w:color w:val="000000"/>
                <w:kern w:val="0"/>
                <w:szCs w:val="18"/>
              </w:rPr>
              <w:t>11</w:t>
            </w:r>
          </w:p>
        </w:tc>
        <w:tc>
          <w:tcPr>
            <w:tcW w:w="3071" w:type="dxa"/>
            <w:noWrap/>
            <w:hideMark/>
          </w:tcPr>
          <w:p w:rsidR="007B4E5D" w:rsidRPr="005867D3" w:rsidRDefault="007B4E5D" w:rsidP="00586A36">
            <w:pPr>
              <w:widowControl/>
              <w:snapToGrid w:val="0"/>
              <w:spacing w:before="30" w:after="30"/>
              <w:rPr>
                <w:rFonts w:cstheme="minorHAnsi"/>
                <w:bCs/>
                <w:color w:val="000000"/>
                <w:kern w:val="0"/>
                <w:szCs w:val="18"/>
              </w:rPr>
            </w:pPr>
            <w:r w:rsidRPr="005867D3">
              <w:rPr>
                <w:rFonts w:cstheme="minorHAnsi"/>
                <w:bCs/>
                <w:color w:val="000000"/>
                <w:kern w:val="0"/>
                <w:szCs w:val="18"/>
              </w:rPr>
              <w:t>Heatmap.pdf</w:t>
            </w:r>
          </w:p>
        </w:tc>
        <w:tc>
          <w:tcPr>
            <w:tcW w:w="3536" w:type="dxa"/>
            <w:hideMark/>
          </w:tcPr>
          <w:p w:rsidR="007B4E5D" w:rsidRDefault="007B4E5D" w:rsidP="00586A36">
            <w:r>
              <w:t>差异分析：聚类分析结果</w:t>
            </w:r>
          </w:p>
        </w:tc>
        <w:tc>
          <w:tcPr>
            <w:tcW w:w="2560" w:type="dxa"/>
            <w:vMerge/>
            <w:noWrap/>
            <w:hideMark/>
          </w:tcPr>
          <w:p w:rsidR="007B4E5D" w:rsidRDefault="007B4E5D" w:rsidP="00586A36"/>
        </w:tc>
      </w:tr>
      <w:tr w:rsidR="007B4E5D" w:rsidRPr="005867D3" w:rsidTr="00586A36">
        <w:trPr>
          <w:trHeight w:val="306"/>
        </w:trPr>
        <w:tc>
          <w:tcPr>
            <w:tcW w:w="602" w:type="dxa"/>
            <w:hideMark/>
          </w:tcPr>
          <w:p w:rsidR="007B4E5D" w:rsidRPr="005867D3" w:rsidRDefault="007B4E5D" w:rsidP="00586A36">
            <w:pPr>
              <w:widowControl/>
              <w:snapToGrid w:val="0"/>
              <w:spacing w:before="30" w:after="30"/>
              <w:jc w:val="center"/>
              <w:rPr>
                <w:rFonts w:cstheme="minorHAnsi"/>
                <w:bCs/>
                <w:color w:val="000000"/>
                <w:kern w:val="0"/>
                <w:szCs w:val="18"/>
              </w:rPr>
            </w:pPr>
            <w:r w:rsidRPr="005867D3">
              <w:rPr>
                <w:rFonts w:cstheme="minorHAnsi"/>
                <w:bCs/>
                <w:color w:val="000000"/>
                <w:kern w:val="0"/>
                <w:szCs w:val="18"/>
              </w:rPr>
              <w:t>12</w:t>
            </w:r>
          </w:p>
        </w:tc>
        <w:tc>
          <w:tcPr>
            <w:tcW w:w="3071" w:type="dxa"/>
            <w:noWrap/>
            <w:hideMark/>
          </w:tcPr>
          <w:p w:rsidR="007B4E5D" w:rsidRPr="005867D3" w:rsidRDefault="007B4E5D" w:rsidP="00586A36">
            <w:pPr>
              <w:widowControl/>
              <w:snapToGrid w:val="0"/>
              <w:spacing w:before="30" w:after="30"/>
              <w:rPr>
                <w:rFonts w:cstheme="minorHAnsi"/>
                <w:bCs/>
                <w:color w:val="000000"/>
                <w:kern w:val="0"/>
                <w:szCs w:val="18"/>
              </w:rPr>
            </w:pPr>
            <w:r w:rsidRPr="005867D3">
              <w:rPr>
                <w:rFonts w:cstheme="minorHAnsi"/>
                <w:bCs/>
                <w:color w:val="000000"/>
                <w:kern w:val="0"/>
                <w:szCs w:val="18"/>
              </w:rPr>
              <w:t>Enrichment_analysis.xlsx</w:t>
            </w:r>
          </w:p>
        </w:tc>
        <w:tc>
          <w:tcPr>
            <w:tcW w:w="3536" w:type="dxa"/>
            <w:hideMark/>
          </w:tcPr>
          <w:p w:rsidR="007B4E5D" w:rsidRDefault="007B4E5D" w:rsidP="00586A36">
            <w:r>
              <w:t>GO&amp;Pathway</w:t>
            </w:r>
            <w:r>
              <w:t>注释与富集分析结果</w:t>
            </w:r>
          </w:p>
        </w:tc>
        <w:tc>
          <w:tcPr>
            <w:tcW w:w="2560" w:type="dxa"/>
            <w:vMerge w:val="restart"/>
            <w:noWrap/>
            <w:hideMark/>
          </w:tcPr>
          <w:p w:rsidR="007B4E5D" w:rsidRDefault="007B4E5D" w:rsidP="00586A36">
            <w:r>
              <w:t>报告与附件</w:t>
            </w:r>
            <w:r>
              <w:t>\</w:t>
            </w:r>
            <w:r>
              <w:rPr>
                <w:rFonts w:hint="eastAsia"/>
              </w:rPr>
              <w:t>\</w:t>
            </w:r>
            <w:r>
              <w:t>功能及通路注释</w:t>
            </w:r>
          </w:p>
        </w:tc>
      </w:tr>
      <w:tr w:rsidR="007B4E5D" w:rsidRPr="005867D3" w:rsidTr="00586A36">
        <w:trPr>
          <w:trHeight w:val="306"/>
        </w:trPr>
        <w:tc>
          <w:tcPr>
            <w:tcW w:w="602" w:type="dxa"/>
            <w:hideMark/>
          </w:tcPr>
          <w:p w:rsidR="007B4E5D" w:rsidRPr="005867D3" w:rsidRDefault="007B4E5D" w:rsidP="00586A36">
            <w:pPr>
              <w:widowControl/>
              <w:snapToGrid w:val="0"/>
              <w:spacing w:before="30" w:after="30"/>
              <w:jc w:val="center"/>
              <w:rPr>
                <w:rFonts w:cstheme="minorHAnsi"/>
                <w:bCs/>
                <w:color w:val="000000"/>
                <w:kern w:val="0"/>
                <w:szCs w:val="18"/>
              </w:rPr>
            </w:pPr>
            <w:r w:rsidRPr="005867D3">
              <w:rPr>
                <w:rFonts w:cstheme="minorHAnsi"/>
                <w:bCs/>
                <w:color w:val="000000"/>
                <w:kern w:val="0"/>
                <w:szCs w:val="18"/>
              </w:rPr>
              <w:t>13</w:t>
            </w:r>
          </w:p>
        </w:tc>
        <w:tc>
          <w:tcPr>
            <w:tcW w:w="3071" w:type="dxa"/>
            <w:noWrap/>
            <w:hideMark/>
          </w:tcPr>
          <w:p w:rsidR="007B4E5D" w:rsidRPr="005867D3" w:rsidRDefault="007B4E5D" w:rsidP="00586A36">
            <w:pPr>
              <w:widowControl/>
              <w:snapToGrid w:val="0"/>
              <w:spacing w:before="30" w:after="30"/>
              <w:rPr>
                <w:rFonts w:cstheme="minorHAnsi"/>
                <w:bCs/>
                <w:color w:val="000000"/>
                <w:kern w:val="0"/>
                <w:szCs w:val="18"/>
              </w:rPr>
            </w:pPr>
            <w:r w:rsidRPr="005867D3">
              <w:rPr>
                <w:rFonts w:cstheme="minorHAnsi"/>
                <w:bCs/>
                <w:color w:val="000000"/>
                <w:kern w:val="0"/>
                <w:szCs w:val="18"/>
              </w:rPr>
              <w:t>GO.pdf</w:t>
            </w:r>
          </w:p>
        </w:tc>
        <w:tc>
          <w:tcPr>
            <w:tcW w:w="3536" w:type="dxa"/>
            <w:hideMark/>
          </w:tcPr>
          <w:p w:rsidR="007B4E5D" w:rsidRDefault="007B4E5D" w:rsidP="00586A36">
            <w:r>
              <w:t>显著富集的</w:t>
            </w:r>
            <w:r>
              <w:t>GO</w:t>
            </w:r>
            <w:r>
              <w:rPr>
                <w:rFonts w:hint="eastAsia"/>
              </w:rPr>
              <w:t xml:space="preserve"> </w:t>
            </w:r>
            <w:r>
              <w:t>term</w:t>
            </w:r>
            <w:r>
              <w:t>统计（</w:t>
            </w:r>
            <w:r>
              <w:t>Top</w:t>
            </w:r>
            <w:r>
              <w:rPr>
                <w:rFonts w:hint="eastAsia"/>
              </w:rPr>
              <w:t xml:space="preserve"> </w:t>
            </w:r>
            <w:r>
              <w:t>10</w:t>
            </w:r>
            <w:r>
              <w:t>）</w:t>
            </w:r>
          </w:p>
        </w:tc>
        <w:tc>
          <w:tcPr>
            <w:tcW w:w="2560" w:type="dxa"/>
            <w:vMerge/>
            <w:noWrap/>
            <w:hideMark/>
          </w:tcPr>
          <w:p w:rsidR="007B4E5D" w:rsidRDefault="007B4E5D" w:rsidP="00586A36"/>
        </w:tc>
      </w:tr>
      <w:tr w:rsidR="007B4E5D" w:rsidRPr="005867D3" w:rsidTr="00586A36">
        <w:trPr>
          <w:trHeight w:val="306"/>
        </w:trPr>
        <w:tc>
          <w:tcPr>
            <w:tcW w:w="602" w:type="dxa"/>
            <w:hideMark/>
          </w:tcPr>
          <w:p w:rsidR="007B4E5D" w:rsidRPr="005867D3" w:rsidRDefault="007B4E5D" w:rsidP="00586A36">
            <w:pPr>
              <w:widowControl/>
              <w:snapToGrid w:val="0"/>
              <w:spacing w:before="30" w:after="30"/>
              <w:jc w:val="center"/>
              <w:rPr>
                <w:rFonts w:cstheme="minorHAnsi"/>
                <w:bCs/>
                <w:color w:val="000000"/>
                <w:kern w:val="0"/>
                <w:szCs w:val="18"/>
              </w:rPr>
            </w:pPr>
            <w:r w:rsidRPr="005867D3">
              <w:rPr>
                <w:rFonts w:cstheme="minorHAnsi"/>
                <w:bCs/>
                <w:color w:val="000000"/>
                <w:kern w:val="0"/>
                <w:szCs w:val="18"/>
              </w:rPr>
              <w:t>14</w:t>
            </w:r>
          </w:p>
        </w:tc>
        <w:tc>
          <w:tcPr>
            <w:tcW w:w="3071" w:type="dxa"/>
            <w:noWrap/>
            <w:hideMark/>
          </w:tcPr>
          <w:p w:rsidR="007B4E5D" w:rsidRPr="005867D3" w:rsidRDefault="007B4E5D" w:rsidP="00586A36">
            <w:pPr>
              <w:widowControl/>
              <w:snapToGrid w:val="0"/>
              <w:spacing w:before="30" w:after="30"/>
              <w:rPr>
                <w:rFonts w:cstheme="minorHAnsi"/>
                <w:bCs/>
                <w:color w:val="000000"/>
                <w:kern w:val="0"/>
                <w:szCs w:val="18"/>
              </w:rPr>
            </w:pPr>
            <w:r w:rsidRPr="005867D3">
              <w:rPr>
                <w:rFonts w:cstheme="minorHAnsi"/>
                <w:bCs/>
                <w:color w:val="000000"/>
                <w:kern w:val="0"/>
                <w:szCs w:val="18"/>
              </w:rPr>
              <w:t>Pathway.pdf</w:t>
            </w:r>
          </w:p>
        </w:tc>
        <w:tc>
          <w:tcPr>
            <w:tcW w:w="3536" w:type="dxa"/>
            <w:hideMark/>
          </w:tcPr>
          <w:p w:rsidR="007B4E5D" w:rsidRDefault="007B4E5D" w:rsidP="00586A36">
            <w:r>
              <w:t>显著富集的</w:t>
            </w:r>
            <w:r>
              <w:t>Pathway</w:t>
            </w:r>
            <w:r>
              <w:t>统计（</w:t>
            </w:r>
            <w:r>
              <w:t>Top</w:t>
            </w:r>
            <w:r>
              <w:rPr>
                <w:rFonts w:hint="eastAsia"/>
              </w:rPr>
              <w:t xml:space="preserve"> </w:t>
            </w:r>
            <w:r>
              <w:t>10</w:t>
            </w:r>
            <w:r>
              <w:t>）</w:t>
            </w:r>
          </w:p>
        </w:tc>
        <w:tc>
          <w:tcPr>
            <w:tcW w:w="2560" w:type="dxa"/>
            <w:vMerge/>
            <w:noWrap/>
            <w:hideMark/>
          </w:tcPr>
          <w:p w:rsidR="007B4E5D" w:rsidRDefault="007B4E5D" w:rsidP="00586A36"/>
        </w:tc>
      </w:tr>
      <w:tr w:rsidR="007B4E5D" w:rsidRPr="005867D3" w:rsidTr="00586A36">
        <w:trPr>
          <w:trHeight w:val="306"/>
        </w:trPr>
        <w:tc>
          <w:tcPr>
            <w:tcW w:w="602" w:type="dxa"/>
            <w:hideMark/>
          </w:tcPr>
          <w:p w:rsidR="007B4E5D" w:rsidRPr="005867D3" w:rsidRDefault="007B4E5D" w:rsidP="00586A36">
            <w:pPr>
              <w:widowControl/>
              <w:snapToGrid w:val="0"/>
              <w:spacing w:before="30" w:after="30"/>
              <w:jc w:val="center"/>
              <w:rPr>
                <w:rFonts w:cstheme="minorHAnsi"/>
                <w:bCs/>
                <w:color w:val="000000"/>
                <w:kern w:val="0"/>
                <w:szCs w:val="18"/>
              </w:rPr>
            </w:pPr>
            <w:r w:rsidRPr="005867D3">
              <w:rPr>
                <w:rFonts w:cstheme="minorHAnsi"/>
                <w:bCs/>
                <w:color w:val="000000"/>
                <w:kern w:val="0"/>
                <w:szCs w:val="18"/>
              </w:rPr>
              <w:t>15</w:t>
            </w:r>
          </w:p>
        </w:tc>
        <w:tc>
          <w:tcPr>
            <w:tcW w:w="3071" w:type="dxa"/>
            <w:noWrap/>
            <w:hideMark/>
          </w:tcPr>
          <w:p w:rsidR="007B4E5D" w:rsidRPr="005867D3" w:rsidRDefault="007B4E5D" w:rsidP="00586A36">
            <w:pPr>
              <w:widowControl/>
              <w:snapToGrid w:val="0"/>
              <w:spacing w:before="30" w:after="30"/>
              <w:rPr>
                <w:rFonts w:cstheme="minorHAnsi"/>
                <w:bCs/>
                <w:color w:val="000000"/>
                <w:kern w:val="0"/>
                <w:szCs w:val="18"/>
              </w:rPr>
            </w:pPr>
            <w:r w:rsidRPr="005867D3">
              <w:rPr>
                <w:rFonts w:cstheme="minorHAnsi"/>
                <w:bCs/>
                <w:color w:val="000000"/>
                <w:kern w:val="0"/>
                <w:szCs w:val="18"/>
              </w:rPr>
              <w:t>说明文档</w:t>
            </w:r>
            <w:r w:rsidRPr="005867D3">
              <w:rPr>
                <w:rFonts w:cstheme="minorHAnsi"/>
                <w:bCs/>
                <w:color w:val="000000"/>
                <w:kern w:val="0"/>
                <w:szCs w:val="18"/>
              </w:rPr>
              <w:t>.pdf</w:t>
            </w:r>
          </w:p>
        </w:tc>
        <w:tc>
          <w:tcPr>
            <w:tcW w:w="3536" w:type="dxa"/>
            <w:vMerge w:val="restart"/>
            <w:hideMark/>
          </w:tcPr>
          <w:p w:rsidR="007B4E5D" w:rsidRDefault="007B4E5D" w:rsidP="00586A36">
            <w:r>
              <w:t>-</w:t>
            </w:r>
          </w:p>
        </w:tc>
        <w:tc>
          <w:tcPr>
            <w:tcW w:w="2560" w:type="dxa"/>
            <w:vMerge w:val="restart"/>
            <w:noWrap/>
            <w:hideMark/>
          </w:tcPr>
          <w:p w:rsidR="007B4E5D" w:rsidRDefault="007B4E5D" w:rsidP="00586A36">
            <w:r>
              <w:t>报告与附件</w:t>
            </w:r>
          </w:p>
        </w:tc>
      </w:tr>
      <w:tr w:rsidR="007B4E5D" w:rsidRPr="005867D3" w:rsidTr="00586A36">
        <w:trPr>
          <w:trHeight w:val="306"/>
        </w:trPr>
        <w:tc>
          <w:tcPr>
            <w:tcW w:w="602" w:type="dxa"/>
            <w:hideMark/>
          </w:tcPr>
          <w:p w:rsidR="007B4E5D" w:rsidRPr="005867D3" w:rsidRDefault="007B4E5D" w:rsidP="00586A36">
            <w:pPr>
              <w:widowControl/>
              <w:snapToGrid w:val="0"/>
              <w:spacing w:before="30" w:after="30"/>
              <w:jc w:val="center"/>
              <w:rPr>
                <w:rFonts w:cstheme="minorHAnsi"/>
                <w:bCs/>
                <w:color w:val="000000"/>
                <w:kern w:val="0"/>
                <w:szCs w:val="18"/>
              </w:rPr>
            </w:pPr>
            <w:r w:rsidRPr="005867D3">
              <w:rPr>
                <w:rFonts w:cstheme="minorHAnsi"/>
                <w:bCs/>
                <w:color w:val="000000"/>
                <w:kern w:val="0"/>
                <w:szCs w:val="18"/>
              </w:rPr>
              <w:t>16</w:t>
            </w:r>
          </w:p>
        </w:tc>
        <w:tc>
          <w:tcPr>
            <w:tcW w:w="3071" w:type="dxa"/>
            <w:noWrap/>
            <w:hideMark/>
          </w:tcPr>
          <w:p w:rsidR="007B4E5D" w:rsidRPr="005867D3" w:rsidRDefault="007B4E5D" w:rsidP="00586A36">
            <w:pPr>
              <w:widowControl/>
              <w:snapToGrid w:val="0"/>
              <w:spacing w:before="30" w:after="30"/>
              <w:rPr>
                <w:rFonts w:cstheme="minorHAnsi"/>
                <w:bCs/>
                <w:color w:val="000000"/>
                <w:kern w:val="0"/>
                <w:szCs w:val="18"/>
              </w:rPr>
            </w:pPr>
            <w:r w:rsidRPr="007B4E5D">
              <w:rPr>
                <w:rFonts w:cstheme="minorHAnsi"/>
                <w:bCs/>
                <w:color w:val="000000"/>
                <w:kern w:val="0"/>
                <w:szCs w:val="18"/>
              </w:rPr>
              <w:t>M-GSGC0174590</w:t>
            </w:r>
            <w:r w:rsidRPr="005867D3">
              <w:rPr>
                <w:rFonts w:cstheme="minorHAnsi"/>
                <w:bCs/>
                <w:color w:val="000000"/>
                <w:kern w:val="0"/>
                <w:szCs w:val="18"/>
              </w:rPr>
              <w:t>-</w:t>
            </w:r>
            <w:r w:rsidRPr="005867D3">
              <w:rPr>
                <w:rFonts w:cstheme="minorHAnsi"/>
                <w:bCs/>
                <w:color w:val="000000"/>
                <w:kern w:val="0"/>
                <w:szCs w:val="18"/>
              </w:rPr>
              <w:t>生信分析报告</w:t>
            </w:r>
            <w:r w:rsidRPr="005867D3">
              <w:rPr>
                <w:rFonts w:cstheme="minorHAnsi"/>
                <w:bCs/>
                <w:color w:val="000000"/>
                <w:kern w:val="0"/>
                <w:szCs w:val="18"/>
              </w:rPr>
              <w:t>.docx</w:t>
            </w:r>
          </w:p>
        </w:tc>
        <w:tc>
          <w:tcPr>
            <w:tcW w:w="3536" w:type="dxa"/>
            <w:vMerge/>
            <w:hideMark/>
          </w:tcPr>
          <w:p w:rsidR="007B4E5D" w:rsidRDefault="007B4E5D" w:rsidP="00586A36"/>
        </w:tc>
        <w:tc>
          <w:tcPr>
            <w:tcW w:w="2560" w:type="dxa"/>
            <w:vMerge/>
            <w:noWrap/>
            <w:hideMark/>
          </w:tcPr>
          <w:p w:rsidR="007B4E5D" w:rsidRDefault="007B4E5D" w:rsidP="00586A36"/>
        </w:tc>
      </w:tr>
    </w:tbl>
    <w:p w:rsidR="00A82AEA" w:rsidRPr="005867D3" w:rsidRDefault="00A82AEA" w:rsidP="00A82AEA">
      <w:pPr>
        <w:snapToGrid w:val="0"/>
        <w:spacing w:afterLines="50" w:after="156"/>
        <w:ind w:left="450" w:hangingChars="250" w:hanging="450"/>
        <w:rPr>
          <w:rFonts w:ascii="Helvetica" w:eastAsia="微软雅黑" w:hAnsi="Helvetica" w:cs="Helvetica"/>
          <w:sz w:val="18"/>
          <w:szCs w:val="18"/>
        </w:rPr>
      </w:pPr>
    </w:p>
    <w:p w:rsidR="00A82AEA" w:rsidRPr="005867D3" w:rsidRDefault="00A82AEA" w:rsidP="00A82AEA">
      <w:pPr>
        <w:pStyle w:val="a9"/>
        <w:numPr>
          <w:ilvl w:val="0"/>
          <w:numId w:val="4"/>
        </w:numPr>
        <w:snapToGrid w:val="0"/>
        <w:spacing w:afterLines="50" w:after="156"/>
        <w:ind w:firstLineChars="0"/>
        <w:outlineLvl w:val="0"/>
        <w:rPr>
          <w:rFonts w:ascii="Helvetica" w:eastAsia="微软雅黑" w:hAnsi="Helvetica" w:cs="Helvetica"/>
          <w:b/>
          <w:sz w:val="24"/>
          <w:szCs w:val="24"/>
        </w:rPr>
      </w:pPr>
      <w:bookmarkStart w:id="68" w:name="_Toc535928581"/>
      <w:r w:rsidRPr="005867D3">
        <w:rPr>
          <w:rFonts w:ascii="Helvetica" w:eastAsia="微软雅黑" w:hAnsi="Helvetica" w:cs="Helvetica"/>
          <w:b/>
          <w:sz w:val="24"/>
          <w:szCs w:val="24"/>
        </w:rPr>
        <w:t>参考文献</w:t>
      </w:r>
      <w:bookmarkEnd w:id="68"/>
    </w:p>
    <w:p w:rsidR="007F7766" w:rsidRPr="005867D3" w:rsidRDefault="007F7766" w:rsidP="007F7766">
      <w:pPr>
        <w:pStyle w:val="EndNoteBibliography"/>
        <w:snapToGrid w:val="0"/>
        <w:spacing w:afterLines="50" w:after="156"/>
        <w:ind w:left="720" w:hanging="720"/>
        <w:rPr>
          <w:rFonts w:eastAsia="微软雅黑"/>
          <w:sz w:val="18"/>
          <w:szCs w:val="18"/>
        </w:rPr>
      </w:pPr>
      <w:r w:rsidRPr="005867D3">
        <w:rPr>
          <w:rFonts w:eastAsia="微软雅黑"/>
          <w:sz w:val="18"/>
          <w:szCs w:val="18"/>
        </w:rPr>
        <w:lastRenderedPageBreak/>
        <w:fldChar w:fldCharType="begin"/>
      </w:r>
      <w:r w:rsidRPr="005867D3">
        <w:rPr>
          <w:rFonts w:eastAsia="微软雅黑"/>
          <w:sz w:val="18"/>
          <w:szCs w:val="18"/>
        </w:rPr>
        <w:instrText xml:space="preserve"> ADDIN EN.REFLIST </w:instrText>
      </w:r>
      <w:r w:rsidRPr="005867D3">
        <w:rPr>
          <w:rFonts w:eastAsia="微软雅黑"/>
          <w:sz w:val="18"/>
          <w:szCs w:val="18"/>
        </w:rPr>
        <w:fldChar w:fldCharType="separate"/>
      </w:r>
      <w:r w:rsidRPr="005867D3">
        <w:rPr>
          <w:rFonts w:eastAsia="微软雅黑"/>
          <w:sz w:val="18"/>
          <w:szCs w:val="18"/>
        </w:rPr>
        <w:t>[1]</w:t>
      </w:r>
      <w:r w:rsidRPr="005867D3">
        <w:rPr>
          <w:rFonts w:eastAsia="微软雅黑"/>
          <w:sz w:val="18"/>
          <w:szCs w:val="18"/>
        </w:rPr>
        <w:tab/>
        <w:t>Gautier, L., et al., affy--analysis of Affymetrix GeneChip data at the probe level. Bioinformatics, 2004. 20(3): p. 307-15.</w:t>
      </w:r>
    </w:p>
    <w:p w:rsidR="007F7766" w:rsidRPr="005867D3" w:rsidRDefault="007F7766" w:rsidP="007F7766">
      <w:pPr>
        <w:pStyle w:val="EndNoteBibliography"/>
        <w:snapToGrid w:val="0"/>
        <w:spacing w:afterLines="50" w:after="156"/>
        <w:ind w:left="720" w:hanging="720"/>
        <w:rPr>
          <w:rFonts w:eastAsia="微软雅黑"/>
          <w:sz w:val="18"/>
          <w:szCs w:val="18"/>
        </w:rPr>
      </w:pPr>
      <w:r w:rsidRPr="005867D3">
        <w:rPr>
          <w:rFonts w:eastAsia="微软雅黑"/>
          <w:sz w:val="18"/>
          <w:szCs w:val="18"/>
        </w:rPr>
        <w:t>[2]</w:t>
      </w:r>
      <w:r w:rsidRPr="005867D3">
        <w:rPr>
          <w:rFonts w:eastAsia="微软雅黑"/>
          <w:sz w:val="18"/>
          <w:szCs w:val="18"/>
        </w:rPr>
        <w:tab/>
        <w:t>Sarkar, D., Lattice : multivariate data visualization with R. Use R! xvii, 265 pages.</w:t>
      </w:r>
    </w:p>
    <w:p w:rsidR="007F7766" w:rsidRPr="005867D3" w:rsidRDefault="007F7766" w:rsidP="007F7766">
      <w:pPr>
        <w:pStyle w:val="EndNoteBibliography"/>
        <w:snapToGrid w:val="0"/>
        <w:spacing w:afterLines="50" w:after="156"/>
        <w:ind w:left="720" w:hanging="720"/>
        <w:rPr>
          <w:rFonts w:eastAsia="微软雅黑"/>
          <w:sz w:val="18"/>
          <w:szCs w:val="18"/>
        </w:rPr>
      </w:pPr>
      <w:r w:rsidRPr="005867D3">
        <w:rPr>
          <w:rFonts w:eastAsia="微软雅黑"/>
          <w:sz w:val="18"/>
          <w:szCs w:val="18"/>
        </w:rPr>
        <w:t>[3]</w:t>
      </w:r>
      <w:r w:rsidRPr="005867D3">
        <w:rPr>
          <w:rFonts w:eastAsia="微软雅黑"/>
          <w:sz w:val="18"/>
          <w:szCs w:val="18"/>
        </w:rPr>
        <w:tab/>
        <w:t>Hansen, M., et al., pcaGoPromoter--an R package for biological and regulatory interpretation of principal components in genome-wide gene expression data. PLoS One, 2012. 7(2): p. e32394.</w:t>
      </w:r>
    </w:p>
    <w:p w:rsidR="007F7766" w:rsidRPr="005867D3" w:rsidRDefault="007F7766" w:rsidP="007F7766">
      <w:pPr>
        <w:pStyle w:val="EndNoteBibliography"/>
        <w:snapToGrid w:val="0"/>
        <w:spacing w:afterLines="50" w:after="156"/>
        <w:ind w:left="720" w:hanging="720"/>
        <w:rPr>
          <w:rFonts w:eastAsia="微软雅黑"/>
          <w:sz w:val="18"/>
          <w:szCs w:val="18"/>
        </w:rPr>
      </w:pPr>
      <w:r w:rsidRPr="005867D3">
        <w:rPr>
          <w:rFonts w:eastAsia="微软雅黑"/>
          <w:sz w:val="18"/>
          <w:szCs w:val="18"/>
        </w:rPr>
        <w:t>[4]</w:t>
      </w:r>
      <w:r w:rsidRPr="005867D3">
        <w:rPr>
          <w:rFonts w:eastAsia="微软雅黑"/>
          <w:sz w:val="18"/>
          <w:szCs w:val="18"/>
        </w:rPr>
        <w:tab/>
        <w:t>Jolliffe, I.T., Principal component analysis. 2nd edition. ed. Springer series in statistics. xxix, 487 pages.</w:t>
      </w:r>
    </w:p>
    <w:p w:rsidR="007F7766" w:rsidRPr="005867D3" w:rsidRDefault="007F7766" w:rsidP="007F7766">
      <w:pPr>
        <w:pStyle w:val="EndNoteBibliography"/>
        <w:snapToGrid w:val="0"/>
        <w:spacing w:afterLines="50" w:after="156"/>
        <w:ind w:left="720" w:hanging="720"/>
        <w:rPr>
          <w:rFonts w:eastAsia="微软雅黑"/>
          <w:sz w:val="18"/>
          <w:szCs w:val="18"/>
        </w:rPr>
      </w:pPr>
      <w:r w:rsidRPr="005867D3">
        <w:rPr>
          <w:rFonts w:eastAsia="微软雅黑"/>
          <w:sz w:val="18"/>
          <w:szCs w:val="18"/>
        </w:rPr>
        <w:t>[5]</w:t>
      </w:r>
      <w:r w:rsidRPr="005867D3">
        <w:rPr>
          <w:rFonts w:eastAsia="微软雅黑"/>
          <w:sz w:val="18"/>
          <w:szCs w:val="18"/>
        </w:rPr>
        <w:tab/>
        <w:t>Bolstad, B.M., et al., A comparison of normalization methods for high density oligonucleotide array data based on variance and bias. Bioinformatics, 2003. 19(2): p. 185-93.</w:t>
      </w:r>
    </w:p>
    <w:p w:rsidR="007F7766" w:rsidRPr="005867D3" w:rsidRDefault="007F7766" w:rsidP="007F7766">
      <w:pPr>
        <w:pStyle w:val="EndNoteBibliography"/>
        <w:snapToGrid w:val="0"/>
        <w:spacing w:afterLines="50" w:after="156"/>
        <w:ind w:left="720" w:hanging="720"/>
        <w:rPr>
          <w:rFonts w:eastAsia="微软雅黑"/>
          <w:sz w:val="18"/>
          <w:szCs w:val="18"/>
        </w:rPr>
      </w:pPr>
      <w:r w:rsidRPr="005867D3">
        <w:rPr>
          <w:rFonts w:eastAsia="微软雅黑"/>
          <w:sz w:val="18"/>
          <w:szCs w:val="18"/>
        </w:rPr>
        <w:t>[6]</w:t>
      </w:r>
      <w:r w:rsidRPr="005867D3">
        <w:rPr>
          <w:rFonts w:eastAsia="微软雅黑"/>
          <w:sz w:val="18"/>
          <w:szCs w:val="18"/>
        </w:rPr>
        <w:tab/>
        <w:t>Irizarry, R.A., et al., Summaries of Affymetrix GeneChip probe level data. Nucleic Acids Res, 2003. 31(4): p. e15.</w:t>
      </w:r>
    </w:p>
    <w:p w:rsidR="007F7766" w:rsidRPr="005867D3" w:rsidRDefault="007F7766" w:rsidP="007F7766">
      <w:pPr>
        <w:pStyle w:val="EndNoteBibliography"/>
        <w:snapToGrid w:val="0"/>
        <w:spacing w:afterLines="50" w:after="156"/>
        <w:ind w:left="720" w:hanging="720"/>
        <w:rPr>
          <w:rFonts w:eastAsia="微软雅黑"/>
          <w:sz w:val="18"/>
          <w:szCs w:val="18"/>
        </w:rPr>
      </w:pPr>
      <w:r w:rsidRPr="005867D3">
        <w:rPr>
          <w:rFonts w:eastAsia="微软雅黑"/>
          <w:sz w:val="18"/>
          <w:szCs w:val="18"/>
        </w:rPr>
        <w:t>[7]</w:t>
      </w:r>
      <w:r w:rsidRPr="005867D3">
        <w:rPr>
          <w:rFonts w:eastAsia="微软雅黑"/>
          <w:sz w:val="18"/>
          <w:szCs w:val="18"/>
        </w:rPr>
        <w:tab/>
        <w:t>Irizarry, R.A., et al., Exploration, normalization, and summaries of high density oligonucleotide array probe level data. Biostatistics, 2003. 4(2): p. 249-64.</w:t>
      </w:r>
    </w:p>
    <w:p w:rsidR="007F7766" w:rsidRPr="005867D3" w:rsidRDefault="007F7766" w:rsidP="007F7766">
      <w:pPr>
        <w:pStyle w:val="EndNoteBibliography"/>
        <w:snapToGrid w:val="0"/>
        <w:spacing w:afterLines="50" w:after="156"/>
        <w:ind w:left="720" w:hanging="720"/>
        <w:rPr>
          <w:rFonts w:eastAsia="微软雅黑"/>
          <w:sz w:val="18"/>
          <w:szCs w:val="18"/>
        </w:rPr>
      </w:pPr>
      <w:r w:rsidRPr="005867D3">
        <w:rPr>
          <w:rFonts w:eastAsia="微软雅黑"/>
          <w:sz w:val="18"/>
          <w:szCs w:val="18"/>
        </w:rPr>
        <w:t>[8]</w:t>
      </w:r>
      <w:r w:rsidRPr="005867D3">
        <w:rPr>
          <w:rFonts w:eastAsia="微软雅黑"/>
          <w:sz w:val="18"/>
          <w:szCs w:val="18"/>
        </w:rPr>
        <w:tab/>
        <w:t>Ritchie, M.E., et al., limma powers differential expression analyses for RNA-sequencing and microarray studies. Nucleic Acids Res, 2015. 43(7): p. e47.</w:t>
      </w:r>
    </w:p>
    <w:p w:rsidR="007F7766" w:rsidRPr="005867D3" w:rsidRDefault="007F7766" w:rsidP="007F7766">
      <w:pPr>
        <w:pStyle w:val="EndNoteBibliography"/>
        <w:snapToGrid w:val="0"/>
        <w:spacing w:afterLines="50" w:after="156"/>
        <w:ind w:left="720" w:hanging="720"/>
        <w:rPr>
          <w:rFonts w:eastAsia="微软雅黑"/>
          <w:sz w:val="18"/>
          <w:szCs w:val="18"/>
        </w:rPr>
      </w:pPr>
      <w:r w:rsidRPr="005867D3">
        <w:rPr>
          <w:rFonts w:eastAsia="微软雅黑"/>
          <w:sz w:val="18"/>
          <w:szCs w:val="18"/>
        </w:rPr>
        <w:t>[9]</w:t>
      </w:r>
      <w:r w:rsidRPr="005867D3">
        <w:rPr>
          <w:rFonts w:eastAsia="微软雅黑"/>
          <w:sz w:val="18"/>
          <w:szCs w:val="18"/>
        </w:rPr>
        <w:tab/>
        <w:t>Warnes, G.R., et al., gplots: Various R Programming Tools for Plotting Data. 2016.</w:t>
      </w:r>
    </w:p>
    <w:p w:rsidR="007F7766" w:rsidRPr="005867D3" w:rsidRDefault="007F7766" w:rsidP="007F7766">
      <w:pPr>
        <w:pStyle w:val="EndNoteBibliography"/>
        <w:snapToGrid w:val="0"/>
        <w:spacing w:afterLines="50" w:after="156"/>
        <w:ind w:left="720" w:hanging="720"/>
        <w:rPr>
          <w:rFonts w:eastAsia="微软雅黑"/>
          <w:sz w:val="18"/>
          <w:szCs w:val="18"/>
        </w:rPr>
      </w:pPr>
      <w:r w:rsidRPr="005867D3">
        <w:rPr>
          <w:rFonts w:eastAsia="微软雅黑"/>
          <w:sz w:val="18"/>
          <w:szCs w:val="18"/>
        </w:rPr>
        <w:t>[10]</w:t>
      </w:r>
      <w:r w:rsidRPr="005867D3">
        <w:rPr>
          <w:rFonts w:eastAsia="微软雅黑"/>
          <w:sz w:val="18"/>
          <w:szCs w:val="18"/>
        </w:rPr>
        <w:tab/>
        <w:t>Ashburner, M., et al., Gene ontology: tool for the unification of biology. The Gene Ontology Consortium. Nat Genet, 2000. 25(1): p. 25-9.</w:t>
      </w:r>
    </w:p>
    <w:p w:rsidR="007F7766" w:rsidRPr="005867D3" w:rsidRDefault="007F7766" w:rsidP="007F7766">
      <w:pPr>
        <w:pStyle w:val="EndNoteBibliography"/>
        <w:snapToGrid w:val="0"/>
        <w:spacing w:afterLines="50" w:after="156"/>
        <w:ind w:left="720" w:hanging="720"/>
        <w:rPr>
          <w:rFonts w:eastAsia="微软雅黑"/>
          <w:sz w:val="18"/>
          <w:szCs w:val="18"/>
        </w:rPr>
      </w:pPr>
      <w:r w:rsidRPr="005867D3">
        <w:rPr>
          <w:rFonts w:eastAsia="微软雅黑"/>
          <w:sz w:val="18"/>
          <w:szCs w:val="18"/>
        </w:rPr>
        <w:t>[11]</w:t>
      </w:r>
      <w:r w:rsidRPr="005867D3">
        <w:rPr>
          <w:rFonts w:eastAsia="微软雅黑"/>
          <w:sz w:val="18"/>
          <w:szCs w:val="18"/>
        </w:rPr>
        <w:tab/>
        <w:t>Subramanian, A., et al., Gene set enrichment analysis: a knowledge-based approach for interpreting genome-wide expression profiles. Proc Natl Acad Sci U S A, 2005. 102(43): p. 15545-50.</w:t>
      </w:r>
    </w:p>
    <w:p w:rsidR="007F7766" w:rsidRPr="005867D3" w:rsidRDefault="007F7766" w:rsidP="007F7766">
      <w:pPr>
        <w:pStyle w:val="EndNoteBibliography"/>
        <w:snapToGrid w:val="0"/>
        <w:spacing w:afterLines="50" w:after="156"/>
        <w:ind w:left="720" w:hanging="720"/>
        <w:rPr>
          <w:rFonts w:eastAsia="微软雅黑"/>
          <w:sz w:val="18"/>
          <w:szCs w:val="18"/>
        </w:rPr>
      </w:pPr>
      <w:r w:rsidRPr="005867D3">
        <w:rPr>
          <w:rFonts w:eastAsia="微软雅黑"/>
          <w:sz w:val="18"/>
          <w:szCs w:val="18"/>
        </w:rPr>
        <w:t>[12]</w:t>
      </w:r>
      <w:r w:rsidRPr="005867D3">
        <w:rPr>
          <w:rFonts w:eastAsia="微软雅黑"/>
          <w:sz w:val="18"/>
          <w:szCs w:val="18"/>
        </w:rPr>
        <w:tab/>
        <w:t>Kanehisa, M., et al., KEGG for integration and interpretation of large-scale molecular data sets. Nucleic Acids Res, 2012. 40(Database issue): p. D109-14.</w:t>
      </w:r>
    </w:p>
    <w:p w:rsidR="00A82AEA" w:rsidRPr="005867D3" w:rsidRDefault="007F7766" w:rsidP="007F7766">
      <w:pPr>
        <w:pStyle w:val="EndNoteBibliography"/>
        <w:snapToGrid w:val="0"/>
        <w:spacing w:afterLines="50" w:after="156"/>
        <w:ind w:left="720" w:hanging="720"/>
        <w:rPr>
          <w:rFonts w:eastAsia="微软雅黑"/>
        </w:rPr>
      </w:pPr>
      <w:r w:rsidRPr="005867D3">
        <w:rPr>
          <w:rFonts w:eastAsia="微软雅黑"/>
          <w:sz w:val="18"/>
          <w:szCs w:val="18"/>
        </w:rPr>
        <w:fldChar w:fldCharType="end"/>
      </w:r>
    </w:p>
    <w:p w:rsidR="00532644" w:rsidRPr="005867D3" w:rsidRDefault="00532644">
      <w:pPr>
        <w:widowControl/>
        <w:jc w:val="left"/>
        <w:rPr>
          <w:rFonts w:ascii="Helvetica" w:eastAsia="微软雅黑" w:hAnsi="Helvetica" w:cs="Arial"/>
          <w:b/>
          <w:color w:val="000000"/>
          <w:sz w:val="36"/>
          <w:szCs w:val="48"/>
        </w:rPr>
      </w:pPr>
      <w:bookmarkStart w:id="69" w:name="OLE_LINK96"/>
      <w:bookmarkStart w:id="70" w:name="OLE_LINK97"/>
      <w:r w:rsidRPr="005867D3">
        <w:rPr>
          <w:rFonts w:ascii="Helvetica" w:eastAsia="微软雅黑" w:hAnsi="Helvetica" w:cs="Arial"/>
          <w:b/>
          <w:color w:val="000000"/>
          <w:sz w:val="36"/>
          <w:szCs w:val="48"/>
        </w:rPr>
        <w:br w:type="page"/>
      </w:r>
    </w:p>
    <w:p w:rsidR="00532644" w:rsidRPr="005867D3" w:rsidRDefault="00532644" w:rsidP="00532644">
      <w:pPr>
        <w:snapToGrid w:val="0"/>
        <w:spacing w:afterLines="50" w:after="156"/>
        <w:jc w:val="center"/>
        <w:rPr>
          <w:rFonts w:ascii="Helvetica" w:eastAsia="微软雅黑" w:hAnsi="Helvetica" w:cs="Arial"/>
          <w:b/>
          <w:color w:val="000000"/>
          <w:sz w:val="36"/>
          <w:szCs w:val="48"/>
        </w:rPr>
      </w:pPr>
    </w:p>
    <w:p w:rsidR="00532644" w:rsidRPr="005867D3" w:rsidRDefault="00532644" w:rsidP="00532644">
      <w:pPr>
        <w:snapToGrid w:val="0"/>
        <w:spacing w:afterLines="50" w:after="156"/>
        <w:jc w:val="center"/>
        <w:rPr>
          <w:rFonts w:ascii="Helvetica" w:eastAsia="微软雅黑" w:hAnsi="Helvetica" w:cs="Arial"/>
          <w:b/>
          <w:color w:val="000000"/>
          <w:sz w:val="36"/>
          <w:szCs w:val="48"/>
        </w:rPr>
      </w:pPr>
    </w:p>
    <w:p w:rsidR="00532644" w:rsidRPr="005867D3" w:rsidRDefault="00532644" w:rsidP="00532644">
      <w:pPr>
        <w:snapToGrid w:val="0"/>
        <w:spacing w:afterLines="50" w:after="156"/>
        <w:jc w:val="center"/>
        <w:rPr>
          <w:rFonts w:ascii="Helvetica" w:eastAsia="微软雅黑" w:hAnsi="Helvetica" w:cs="Arial"/>
          <w:b/>
          <w:color w:val="000000"/>
          <w:sz w:val="36"/>
          <w:szCs w:val="48"/>
        </w:rPr>
      </w:pPr>
    </w:p>
    <w:p w:rsidR="00532644" w:rsidRPr="005867D3" w:rsidRDefault="00532644" w:rsidP="00532644">
      <w:pPr>
        <w:snapToGrid w:val="0"/>
        <w:spacing w:afterLines="50" w:after="156"/>
        <w:jc w:val="center"/>
        <w:rPr>
          <w:rFonts w:ascii="Helvetica" w:eastAsia="微软雅黑" w:hAnsi="Helvetica" w:cs="Arial"/>
          <w:b/>
          <w:color w:val="000000"/>
          <w:sz w:val="36"/>
          <w:szCs w:val="48"/>
        </w:rPr>
      </w:pPr>
    </w:p>
    <w:p w:rsidR="00532644" w:rsidRPr="005867D3" w:rsidRDefault="00532644" w:rsidP="00532644">
      <w:pPr>
        <w:snapToGrid w:val="0"/>
        <w:spacing w:afterLines="50" w:after="156"/>
        <w:jc w:val="center"/>
        <w:rPr>
          <w:rFonts w:ascii="Helvetica" w:eastAsia="微软雅黑" w:hAnsi="Helvetica" w:cs="Arial"/>
          <w:b/>
          <w:color w:val="000000"/>
          <w:sz w:val="36"/>
          <w:szCs w:val="48"/>
        </w:rPr>
      </w:pPr>
    </w:p>
    <w:p w:rsidR="00532644" w:rsidRPr="005867D3" w:rsidRDefault="00532644" w:rsidP="00532644">
      <w:pPr>
        <w:snapToGrid w:val="0"/>
        <w:spacing w:afterLines="50" w:after="156"/>
        <w:jc w:val="center"/>
        <w:rPr>
          <w:rFonts w:ascii="Helvetica" w:eastAsia="微软雅黑" w:hAnsi="Helvetica" w:cs="Arial"/>
          <w:b/>
          <w:color w:val="000000"/>
          <w:sz w:val="36"/>
          <w:szCs w:val="48"/>
        </w:rPr>
      </w:pPr>
    </w:p>
    <w:p w:rsidR="00532644" w:rsidRPr="005867D3" w:rsidRDefault="00532644" w:rsidP="00532644">
      <w:pPr>
        <w:snapToGrid w:val="0"/>
        <w:spacing w:afterLines="50" w:after="156"/>
        <w:jc w:val="center"/>
        <w:rPr>
          <w:rFonts w:ascii="Helvetica" w:eastAsia="微软雅黑" w:hAnsi="Helvetica" w:cs="Arial"/>
          <w:b/>
          <w:color w:val="000000"/>
          <w:sz w:val="36"/>
          <w:szCs w:val="48"/>
        </w:rPr>
      </w:pPr>
    </w:p>
    <w:p w:rsidR="00532644" w:rsidRPr="005867D3" w:rsidRDefault="00532644" w:rsidP="00532644">
      <w:pPr>
        <w:snapToGrid w:val="0"/>
        <w:spacing w:afterLines="50" w:after="156"/>
        <w:jc w:val="center"/>
        <w:rPr>
          <w:rFonts w:ascii="Helvetica" w:eastAsia="微软雅黑" w:hAnsi="Helvetica" w:cs="Arial"/>
          <w:b/>
          <w:color w:val="000000"/>
          <w:sz w:val="36"/>
          <w:szCs w:val="48"/>
        </w:rPr>
      </w:pPr>
    </w:p>
    <w:p w:rsidR="00532644" w:rsidRPr="005867D3" w:rsidRDefault="00532644" w:rsidP="00532644">
      <w:pPr>
        <w:snapToGrid w:val="0"/>
        <w:spacing w:afterLines="50" w:after="156"/>
        <w:jc w:val="center"/>
        <w:rPr>
          <w:rFonts w:ascii="Helvetica" w:eastAsia="微软雅黑" w:hAnsi="Helvetica" w:cs="Arial"/>
          <w:b/>
          <w:color w:val="000000"/>
          <w:sz w:val="36"/>
          <w:szCs w:val="48"/>
        </w:rPr>
      </w:pPr>
    </w:p>
    <w:p w:rsidR="00532644" w:rsidRPr="005867D3" w:rsidRDefault="00532644" w:rsidP="00532644">
      <w:pPr>
        <w:snapToGrid w:val="0"/>
        <w:spacing w:afterLines="50" w:after="156"/>
        <w:jc w:val="center"/>
        <w:rPr>
          <w:rFonts w:ascii="Helvetica" w:eastAsia="微软雅黑" w:hAnsi="Helvetica" w:cs="Arial"/>
          <w:b/>
          <w:color w:val="000000"/>
          <w:sz w:val="36"/>
          <w:szCs w:val="48"/>
        </w:rPr>
      </w:pPr>
      <w:r w:rsidRPr="005867D3">
        <w:rPr>
          <w:rFonts w:ascii="Helvetica" w:eastAsia="微软雅黑" w:hAnsi="Helvetica"/>
          <w:noProof/>
        </w:rPr>
        <w:drawing>
          <wp:inline distT="0" distB="0" distL="0" distR="0" wp14:anchorId="3A3499B6" wp14:editId="0EF9B93B">
            <wp:extent cx="4565936" cy="1368000"/>
            <wp:effectExtent l="0" t="0" r="6350" b="3810"/>
            <wp:docPr id="4" name="图片 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5936" cy="1368000"/>
                    </a:xfrm>
                    <a:prstGeom prst="rect">
                      <a:avLst/>
                    </a:prstGeom>
                  </pic:spPr>
                </pic:pic>
              </a:graphicData>
            </a:graphic>
          </wp:inline>
        </w:drawing>
      </w:r>
    </w:p>
    <w:p w:rsidR="00532644" w:rsidRPr="005867D3" w:rsidRDefault="00532644" w:rsidP="00532644">
      <w:pPr>
        <w:snapToGrid w:val="0"/>
        <w:spacing w:afterLines="50" w:after="156"/>
        <w:jc w:val="center"/>
        <w:rPr>
          <w:rFonts w:ascii="Helvetica" w:eastAsia="微软雅黑" w:hAnsi="Helvetica" w:cs="Arial"/>
          <w:b/>
          <w:color w:val="000000"/>
          <w:sz w:val="36"/>
          <w:szCs w:val="48"/>
        </w:rPr>
      </w:pPr>
    </w:p>
    <w:bookmarkEnd w:id="69"/>
    <w:bookmarkEnd w:id="70"/>
    <w:p w:rsidR="0043678F" w:rsidRPr="005867D3" w:rsidRDefault="0043678F" w:rsidP="007F7766">
      <w:pPr>
        <w:rPr>
          <w:rFonts w:ascii="Helvetica" w:eastAsia="微软雅黑" w:hAnsi="Helvetica"/>
        </w:rPr>
      </w:pPr>
    </w:p>
    <w:sectPr w:rsidR="0043678F" w:rsidRPr="005867D3" w:rsidSect="0086242B">
      <w:headerReference w:type="even" r:id="rId18"/>
      <w:headerReference w:type="default" r:id="rId19"/>
      <w:footerReference w:type="even" r:id="rId20"/>
      <w:footerReference w:type="default" r:id="rId21"/>
      <w:pgSz w:w="11906" w:h="16838"/>
      <w:pgMar w:top="1559" w:right="1077" w:bottom="1474" w:left="1077" w:header="851"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935" w:rsidRDefault="00180935" w:rsidP="00002629">
      <w:r>
        <w:separator/>
      </w:r>
    </w:p>
  </w:endnote>
  <w:endnote w:type="continuationSeparator" w:id="0">
    <w:p w:rsidR="00180935" w:rsidRDefault="00180935" w:rsidP="00002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Helvetica">
    <w:panose1 w:val="020B0504020202030204"/>
    <w:charset w:val="00"/>
    <w:family w:val="swiss"/>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8DE" w:rsidRDefault="007838DE" w:rsidP="00A33862">
    <w:pPr>
      <w:pStyle w:val="a5"/>
      <w:adjustRightInd w:val="0"/>
      <w:spacing w:line="240" w:lineRule="exac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71" w:name="OLE_LINK104"/>
  <w:bookmarkStart w:id="72" w:name="OLE_LINK105"/>
  <w:bookmarkStart w:id="73" w:name="OLE_LINK8"/>
  <w:p w:rsidR="004527C4" w:rsidRPr="00510DB7" w:rsidRDefault="004527C4" w:rsidP="0086242B">
    <w:pPr>
      <w:pBdr>
        <w:bottom w:val="single" w:sz="6" w:space="0" w:color="auto"/>
      </w:pBdr>
      <w:tabs>
        <w:tab w:val="center" w:pos="4153"/>
        <w:tab w:val="right" w:pos="8306"/>
      </w:tabs>
      <w:adjustRightInd w:val="0"/>
      <w:snapToGrid w:val="0"/>
      <w:jc w:val="center"/>
      <w:rPr>
        <w:rFonts w:ascii="Calibri" w:eastAsia="宋体" w:hAnsi="Calibri" w:cs="Times New Roman"/>
        <w:b/>
        <w:kern w:val="0"/>
        <w:sz w:val="24"/>
        <w:szCs w:val="24"/>
      </w:rPr>
    </w:pPr>
    <w:r w:rsidRPr="00510DB7">
      <w:rPr>
        <w:rFonts w:ascii="Calibri" w:eastAsia="宋体" w:hAnsi="Calibri" w:cs="Times New Roman"/>
        <w:b/>
        <w:kern w:val="0"/>
        <w:sz w:val="24"/>
        <w:szCs w:val="24"/>
      </w:rPr>
      <w:fldChar w:fldCharType="begin"/>
    </w:r>
    <w:r w:rsidRPr="00510DB7">
      <w:rPr>
        <w:rFonts w:ascii="Calibri" w:eastAsia="宋体" w:hAnsi="Calibri" w:cs="Times New Roman"/>
        <w:b/>
        <w:kern w:val="0"/>
        <w:sz w:val="18"/>
        <w:szCs w:val="18"/>
      </w:rPr>
      <w:instrText>PAGE</w:instrText>
    </w:r>
    <w:r w:rsidRPr="00510DB7">
      <w:rPr>
        <w:rFonts w:ascii="Calibri" w:eastAsia="宋体" w:hAnsi="Calibri" w:cs="Times New Roman"/>
        <w:b/>
        <w:kern w:val="0"/>
        <w:sz w:val="24"/>
        <w:szCs w:val="24"/>
      </w:rPr>
      <w:fldChar w:fldCharType="separate"/>
    </w:r>
    <w:r w:rsidR="00154F27">
      <w:rPr>
        <w:rFonts w:ascii="Calibri" w:eastAsia="宋体" w:hAnsi="Calibri" w:cs="Times New Roman"/>
        <w:b/>
        <w:noProof/>
        <w:kern w:val="0"/>
        <w:sz w:val="18"/>
        <w:szCs w:val="18"/>
      </w:rPr>
      <w:t>3</w:t>
    </w:r>
    <w:r w:rsidRPr="00510DB7">
      <w:rPr>
        <w:rFonts w:ascii="Calibri" w:eastAsia="宋体" w:hAnsi="Calibri" w:cs="Times New Roman"/>
        <w:b/>
        <w:kern w:val="0"/>
        <w:sz w:val="24"/>
        <w:szCs w:val="24"/>
      </w:rPr>
      <w:fldChar w:fldCharType="end"/>
    </w:r>
    <w:r w:rsidRPr="00510DB7">
      <w:rPr>
        <w:rFonts w:ascii="Calibri" w:eastAsia="宋体" w:hAnsi="Calibri" w:cs="Times New Roman"/>
        <w:kern w:val="0"/>
        <w:sz w:val="18"/>
        <w:szCs w:val="18"/>
        <w:lang w:val="zh-CN"/>
      </w:rPr>
      <w:t xml:space="preserve"> / </w:t>
    </w:r>
    <w:r w:rsidRPr="00510DB7">
      <w:rPr>
        <w:rFonts w:ascii="Calibri" w:eastAsia="宋体" w:hAnsi="Calibri" w:cs="Times New Roman"/>
        <w:b/>
        <w:kern w:val="0"/>
        <w:sz w:val="24"/>
        <w:szCs w:val="24"/>
      </w:rPr>
      <w:fldChar w:fldCharType="begin"/>
    </w:r>
    <w:r w:rsidRPr="00510DB7">
      <w:rPr>
        <w:rFonts w:ascii="Calibri" w:eastAsia="宋体" w:hAnsi="Calibri" w:cs="Times New Roman"/>
        <w:b/>
        <w:kern w:val="0"/>
        <w:sz w:val="18"/>
        <w:szCs w:val="18"/>
      </w:rPr>
      <w:instrText>NUMPAGES</w:instrText>
    </w:r>
    <w:r w:rsidRPr="00510DB7">
      <w:rPr>
        <w:rFonts w:ascii="Calibri" w:eastAsia="宋体" w:hAnsi="Calibri" w:cs="Times New Roman"/>
        <w:b/>
        <w:kern w:val="0"/>
        <w:sz w:val="24"/>
        <w:szCs w:val="24"/>
      </w:rPr>
      <w:fldChar w:fldCharType="separate"/>
    </w:r>
    <w:r w:rsidR="00154F27">
      <w:rPr>
        <w:rFonts w:ascii="Calibri" w:eastAsia="宋体" w:hAnsi="Calibri" w:cs="Times New Roman"/>
        <w:b/>
        <w:noProof/>
        <w:kern w:val="0"/>
        <w:sz w:val="18"/>
        <w:szCs w:val="18"/>
      </w:rPr>
      <w:t>12</w:t>
    </w:r>
    <w:r w:rsidRPr="00510DB7">
      <w:rPr>
        <w:rFonts w:ascii="Calibri" w:eastAsia="宋体" w:hAnsi="Calibri" w:cs="Times New Roman"/>
        <w:b/>
        <w:kern w:val="0"/>
        <w:sz w:val="24"/>
        <w:szCs w:val="24"/>
      </w:rPr>
      <w:fldChar w:fldCharType="end"/>
    </w:r>
  </w:p>
  <w:p w:rsidR="004527C4" w:rsidRDefault="004527C4" w:rsidP="004527C4">
    <w:pPr>
      <w:pStyle w:val="a5"/>
      <w:tabs>
        <w:tab w:val="clear" w:pos="8306"/>
        <w:tab w:val="right" w:pos="9214"/>
      </w:tabs>
      <w:spacing w:line="360" w:lineRule="auto"/>
    </w:pPr>
    <w:r w:rsidRPr="00510DB7">
      <w:rPr>
        <w:rFonts w:ascii="Arial" w:eastAsia="微软雅黑" w:hAnsi="Arial" w:cs="Arial"/>
        <w:b/>
        <w:color w:val="365F91"/>
        <w:sz w:val="21"/>
        <w:szCs w:val="22"/>
      </w:rPr>
      <w:t>更多精彩分析工具请访问</w:t>
    </w:r>
    <w:r w:rsidRPr="00510DB7">
      <w:rPr>
        <w:rFonts w:ascii="Arial" w:eastAsia="微软雅黑" w:hAnsi="Arial" w:cs="Arial"/>
        <w:b/>
        <w:color w:val="365F91"/>
        <w:sz w:val="21"/>
        <w:szCs w:val="22"/>
      </w:rPr>
      <w:t>Gene Matrix</w:t>
    </w:r>
    <w:r w:rsidRPr="00510DB7">
      <w:rPr>
        <w:rFonts w:ascii="Arial" w:eastAsia="微软雅黑" w:hAnsi="Arial" w:cs="Arial"/>
        <w:b/>
        <w:color w:val="365F91"/>
        <w:sz w:val="21"/>
        <w:szCs w:val="22"/>
      </w:rPr>
      <w:t>云平台</w:t>
    </w:r>
    <w:hyperlink r:id="rId1" w:history="1">
      <w:r w:rsidRPr="00510DB7">
        <w:rPr>
          <w:rFonts w:ascii="Arial" w:eastAsia="微软雅黑" w:hAnsi="Arial" w:cs="Arial"/>
          <w:b/>
          <w:color w:val="365F91"/>
          <w:sz w:val="21"/>
          <w:szCs w:val="22"/>
          <w:u w:val="single"/>
        </w:rPr>
        <w:t>http://gcloud.taogene.com</w:t>
      </w:r>
    </w:hyperlink>
  </w:p>
  <w:p w:rsidR="004527C4" w:rsidRDefault="004527C4" w:rsidP="004527C4">
    <w:pPr>
      <w:pStyle w:val="ab"/>
    </w:pPr>
  </w:p>
  <w:bookmarkEnd w:id="71"/>
  <w:bookmarkEnd w:id="72"/>
  <w:p w:rsidR="004527C4" w:rsidRPr="00FD7754" w:rsidRDefault="004527C4" w:rsidP="004527C4">
    <w:pPr>
      <w:pStyle w:val="a5"/>
    </w:pPr>
  </w:p>
  <w:bookmarkEnd w:id="73"/>
  <w:p w:rsidR="007838DE" w:rsidRPr="004527C4" w:rsidRDefault="007838DE" w:rsidP="004527C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935" w:rsidRDefault="00180935" w:rsidP="00002629">
      <w:r>
        <w:separator/>
      </w:r>
    </w:p>
  </w:footnote>
  <w:footnote w:type="continuationSeparator" w:id="0">
    <w:p w:rsidR="00180935" w:rsidRDefault="00180935" w:rsidP="00002629">
      <w:r>
        <w:continuationSeparator/>
      </w:r>
    </w:p>
  </w:footnote>
  <w:footnote w:id="1">
    <w:p w:rsidR="002C02F9" w:rsidRDefault="002C02F9" w:rsidP="002C02F9">
      <w:pPr>
        <w:pStyle w:val="ad"/>
        <w:ind w:firstLine="420"/>
      </w:pPr>
      <w:r w:rsidRPr="0029671A">
        <w:rPr>
          <w:rFonts w:ascii="Arial" w:eastAsia="微软雅黑" w:hAnsi="Arial" w:cs="Arial"/>
          <w:color w:val="333333"/>
          <w:szCs w:val="21"/>
          <w:shd w:val="clear" w:color="auto" w:fill="FFFFFF"/>
        </w:rPr>
        <w:t>Gene Matrix</w:t>
      </w:r>
      <w:r w:rsidRPr="0029671A">
        <w:rPr>
          <w:rFonts w:ascii="Arial" w:eastAsia="微软雅黑" w:hAnsi="Arial" w:cs="Arial"/>
          <w:color w:val="333333"/>
          <w:szCs w:val="21"/>
          <w:shd w:val="clear" w:color="auto" w:fill="FFFFFF"/>
        </w:rPr>
        <w:t>云平台致力于打造一个服务医疗工作者的专业生物信息分析平台。专业团队精心打造多个生物信息分析应用模块，采用可视化交互界面，操作简易流畅，提供多种标准生物信息分析服务，个性化展示分析结果，满足客户日常科研需求。</w:t>
      </w:r>
    </w:p>
  </w:footnote>
  <w:footnote w:id="2">
    <w:p w:rsidR="00A82AEA" w:rsidRDefault="00A82AEA" w:rsidP="00A82AEA">
      <w:pPr>
        <w:pStyle w:val="ad"/>
      </w:pPr>
      <w:r>
        <w:rPr>
          <w:rStyle w:val="af"/>
        </w:rPr>
        <w:footnoteRef/>
      </w:r>
      <w:r>
        <w:t xml:space="preserve"> </w:t>
      </w:r>
      <w:r w:rsidRPr="000C1354">
        <w:t>Kyoto Encyclopedia of Genes and Genomes</w:t>
      </w:r>
      <w:r w:rsidRPr="000C1354">
        <w:rPr>
          <w:rFonts w:hint="eastAsia"/>
        </w:rPr>
        <w:t xml:space="preserve"> </w:t>
      </w:r>
      <w:r>
        <w:rPr>
          <w:rFonts w:hint="eastAsia"/>
        </w:rPr>
        <w:t xml:space="preserve">(KEGG): </w:t>
      </w:r>
      <w:hyperlink r:id="rId1" w:history="1">
        <w:r w:rsidRPr="003F5A6C">
          <w:rPr>
            <w:rStyle w:val="a8"/>
            <w:rFonts w:asciiTheme="minorEastAsia" w:hAnsiTheme="minorEastAsia"/>
            <w:szCs w:val="21"/>
          </w:rPr>
          <w:t>http://www.kegg.jp/</w:t>
        </w:r>
      </w:hyperlink>
      <w:r>
        <w:rPr>
          <w:rFonts w:asciiTheme="minorEastAsia" w:hAnsiTheme="minorEastAsia" w:hint="eastAsia"/>
          <w:szCs w:val="21"/>
        </w:rPr>
        <w:t xml:space="preserve"> </w:t>
      </w:r>
    </w:p>
  </w:footnote>
  <w:footnote w:id="3">
    <w:p w:rsidR="00A82AEA" w:rsidRDefault="00A82AEA" w:rsidP="00A82AEA">
      <w:pPr>
        <w:pStyle w:val="ad"/>
      </w:pPr>
      <w:r>
        <w:rPr>
          <w:rStyle w:val="af"/>
        </w:rPr>
        <w:footnoteRef/>
      </w:r>
      <w:r>
        <w:t xml:space="preserve"> </w:t>
      </w:r>
      <w:r>
        <w:rPr>
          <w:rFonts w:hint="eastAsia"/>
        </w:rPr>
        <w:t xml:space="preserve">BioCarta Pathways: </w:t>
      </w:r>
      <w:hyperlink r:id="rId2" w:history="1">
        <w:r w:rsidRPr="003F5A6C">
          <w:rPr>
            <w:rStyle w:val="a8"/>
            <w:rFonts w:asciiTheme="minorEastAsia" w:hAnsiTheme="minorEastAsia"/>
            <w:szCs w:val="21"/>
          </w:rPr>
          <w:t>http://cgap.nci.nih.gov/Pathways/BioCarta_Pathways</w:t>
        </w:r>
      </w:hyperlink>
      <w:r>
        <w:rPr>
          <w:rFonts w:asciiTheme="minorEastAsia" w:hAnsiTheme="minorEastAsia" w:hint="eastAsia"/>
          <w:szCs w:val="21"/>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8DE" w:rsidRDefault="007838DE" w:rsidP="00B4717C">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8DE" w:rsidRDefault="007838DE" w:rsidP="003414DD">
    <w:pPr>
      <w:pStyle w:val="a3"/>
      <w:jc w:val="left"/>
    </w:pPr>
    <w:r>
      <w:rPr>
        <w:rFonts w:cs="黑体"/>
        <w:noProof/>
      </w:rPr>
      <w:drawing>
        <wp:inline distT="0" distB="0" distL="0" distR="0" wp14:anchorId="61984CF4" wp14:editId="2ACD1504">
          <wp:extent cx="1202055" cy="136525"/>
          <wp:effectExtent l="19050" t="0" r="0" b="0"/>
          <wp:docPr id="1" name="图片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logo2"/>
                  <pic:cNvPicPr>
                    <a:picLocks noChangeAspect="1" noChangeArrowheads="1"/>
                  </pic:cNvPicPr>
                </pic:nvPicPr>
                <pic:blipFill>
                  <a:blip r:embed="rId1"/>
                  <a:srcRect/>
                  <a:stretch>
                    <a:fillRect/>
                  </a:stretch>
                </pic:blipFill>
                <pic:spPr bwMode="auto">
                  <a:xfrm>
                    <a:off x="0" y="0"/>
                    <a:ext cx="1202055" cy="136525"/>
                  </a:xfrm>
                  <a:prstGeom prst="rect">
                    <a:avLst/>
                  </a:prstGeom>
                  <a:noFill/>
                  <a:ln w="9525">
                    <a:noFill/>
                    <a:miter lim="800000"/>
                    <a:headEnd/>
                    <a:tailEnd/>
                  </a:ln>
                </pic:spPr>
              </pic:pic>
            </a:graphicData>
          </a:graphic>
        </wp:inline>
      </w:drawing>
    </w:r>
  </w:p>
  <w:p w:rsidR="007838DE" w:rsidRPr="003414DD" w:rsidRDefault="007838DE" w:rsidP="00B4717C">
    <w:pPr>
      <w:adjustRightInd w:val="0"/>
      <w:snapToGrid w:val="0"/>
      <w:spacing w:line="240" w:lineRule="exact"/>
      <w:rPr>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pt;height:2.25pt;visibility:visible;mso-wrap-style:square" o:bullet="t">
        <v:imagedata r:id="rId1" o:title=""/>
      </v:shape>
    </w:pict>
  </w:numPicBullet>
  <w:numPicBullet w:numPicBulletId="1">
    <w:pict>
      <v:shape id="_x0000_i1030" type="#_x0000_t75" style="width:4.5pt;height:2.25pt;visibility:visible;mso-wrap-style:square" o:bullet="t">
        <v:imagedata r:id="rId2" o:title=""/>
      </v:shape>
    </w:pict>
  </w:numPicBullet>
  <w:numPicBullet w:numPicBulletId="2">
    <w:pict>
      <v:shape id="_x0000_i1031" type="#_x0000_t75" style="width:11.25pt;height:11.25pt" o:bullet="t">
        <v:imagedata r:id="rId3" o:title="mso808D"/>
      </v:shape>
    </w:pict>
  </w:numPicBullet>
  <w:abstractNum w:abstractNumId="0" w15:restartNumberingAfterBreak="0">
    <w:nsid w:val="05402A37"/>
    <w:multiLevelType w:val="hybridMultilevel"/>
    <w:tmpl w:val="59C40C64"/>
    <w:lvl w:ilvl="0" w:tplc="0409000D">
      <w:start w:val="1"/>
      <w:numFmt w:val="bullet"/>
      <w:lvlText w:val=""/>
      <w:lvlJc w:val="left"/>
      <w:pPr>
        <w:ind w:left="844" w:hanging="420"/>
      </w:pPr>
      <w:rPr>
        <w:rFonts w:ascii="Wingdings" w:hAnsi="Wingdings" w:hint="default"/>
      </w:rPr>
    </w:lvl>
    <w:lvl w:ilvl="1" w:tplc="04090003">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 w15:restartNumberingAfterBreak="0">
    <w:nsid w:val="19C4270A"/>
    <w:multiLevelType w:val="multilevel"/>
    <w:tmpl w:val="815AC382"/>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15305A8"/>
    <w:multiLevelType w:val="hybridMultilevel"/>
    <w:tmpl w:val="88D4B8A0"/>
    <w:lvl w:ilvl="0" w:tplc="F7B69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FE0311"/>
    <w:multiLevelType w:val="hybridMultilevel"/>
    <w:tmpl w:val="79B8E620"/>
    <w:lvl w:ilvl="0" w:tplc="04090007">
      <w:start w:val="1"/>
      <w:numFmt w:val="bullet"/>
      <w:lvlText w:val=""/>
      <w:lvlPicBulletId w:val="2"/>
      <w:lvlJc w:val="left"/>
      <w:pPr>
        <w:ind w:left="845" w:hanging="420"/>
      </w:pPr>
      <w:rPr>
        <w:rFonts w:ascii="Wingdings" w:hAnsi="Wingding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3EC9768F"/>
    <w:multiLevelType w:val="hybridMultilevel"/>
    <w:tmpl w:val="3878E486"/>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410A7039"/>
    <w:multiLevelType w:val="hybridMultilevel"/>
    <w:tmpl w:val="63E0199E"/>
    <w:lvl w:ilvl="0" w:tplc="F7B69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494CDA"/>
    <w:multiLevelType w:val="hybridMultilevel"/>
    <w:tmpl w:val="1EA4E666"/>
    <w:lvl w:ilvl="0" w:tplc="9CC23890">
      <w:start w:val="1"/>
      <w:numFmt w:val="bullet"/>
      <w:lvlText w:val=""/>
      <w:lvlPicBulletId w:val="0"/>
      <w:lvlJc w:val="left"/>
      <w:pPr>
        <w:tabs>
          <w:tab w:val="num" w:pos="420"/>
        </w:tabs>
        <w:ind w:left="420" w:firstLine="0"/>
      </w:pPr>
      <w:rPr>
        <w:rFonts w:ascii="Symbol" w:hAnsi="Symbol" w:hint="default"/>
      </w:rPr>
    </w:lvl>
    <w:lvl w:ilvl="1" w:tplc="740699B4" w:tentative="1">
      <w:start w:val="1"/>
      <w:numFmt w:val="bullet"/>
      <w:lvlText w:val=""/>
      <w:lvlJc w:val="left"/>
      <w:pPr>
        <w:tabs>
          <w:tab w:val="num" w:pos="840"/>
        </w:tabs>
        <w:ind w:left="840" w:firstLine="0"/>
      </w:pPr>
      <w:rPr>
        <w:rFonts w:ascii="Symbol" w:hAnsi="Symbol" w:hint="default"/>
      </w:rPr>
    </w:lvl>
    <w:lvl w:ilvl="2" w:tplc="35F6A664" w:tentative="1">
      <w:start w:val="1"/>
      <w:numFmt w:val="bullet"/>
      <w:lvlText w:val=""/>
      <w:lvlJc w:val="left"/>
      <w:pPr>
        <w:tabs>
          <w:tab w:val="num" w:pos="1260"/>
        </w:tabs>
        <w:ind w:left="1260" w:firstLine="0"/>
      </w:pPr>
      <w:rPr>
        <w:rFonts w:ascii="Symbol" w:hAnsi="Symbol" w:hint="default"/>
      </w:rPr>
    </w:lvl>
    <w:lvl w:ilvl="3" w:tplc="BCF45CBA" w:tentative="1">
      <w:start w:val="1"/>
      <w:numFmt w:val="bullet"/>
      <w:lvlText w:val=""/>
      <w:lvlJc w:val="left"/>
      <w:pPr>
        <w:tabs>
          <w:tab w:val="num" w:pos="1680"/>
        </w:tabs>
        <w:ind w:left="1680" w:firstLine="0"/>
      </w:pPr>
      <w:rPr>
        <w:rFonts w:ascii="Symbol" w:hAnsi="Symbol" w:hint="default"/>
      </w:rPr>
    </w:lvl>
    <w:lvl w:ilvl="4" w:tplc="BE1A8768" w:tentative="1">
      <w:start w:val="1"/>
      <w:numFmt w:val="bullet"/>
      <w:lvlText w:val=""/>
      <w:lvlJc w:val="left"/>
      <w:pPr>
        <w:tabs>
          <w:tab w:val="num" w:pos="2100"/>
        </w:tabs>
        <w:ind w:left="2100" w:firstLine="0"/>
      </w:pPr>
      <w:rPr>
        <w:rFonts w:ascii="Symbol" w:hAnsi="Symbol" w:hint="default"/>
      </w:rPr>
    </w:lvl>
    <w:lvl w:ilvl="5" w:tplc="06A691FE" w:tentative="1">
      <w:start w:val="1"/>
      <w:numFmt w:val="bullet"/>
      <w:lvlText w:val=""/>
      <w:lvlJc w:val="left"/>
      <w:pPr>
        <w:tabs>
          <w:tab w:val="num" w:pos="2520"/>
        </w:tabs>
        <w:ind w:left="2520" w:firstLine="0"/>
      </w:pPr>
      <w:rPr>
        <w:rFonts w:ascii="Symbol" w:hAnsi="Symbol" w:hint="default"/>
      </w:rPr>
    </w:lvl>
    <w:lvl w:ilvl="6" w:tplc="2D764D0E" w:tentative="1">
      <w:start w:val="1"/>
      <w:numFmt w:val="bullet"/>
      <w:lvlText w:val=""/>
      <w:lvlJc w:val="left"/>
      <w:pPr>
        <w:tabs>
          <w:tab w:val="num" w:pos="2940"/>
        </w:tabs>
        <w:ind w:left="2940" w:firstLine="0"/>
      </w:pPr>
      <w:rPr>
        <w:rFonts w:ascii="Symbol" w:hAnsi="Symbol" w:hint="default"/>
      </w:rPr>
    </w:lvl>
    <w:lvl w:ilvl="7" w:tplc="92124D12" w:tentative="1">
      <w:start w:val="1"/>
      <w:numFmt w:val="bullet"/>
      <w:lvlText w:val=""/>
      <w:lvlJc w:val="left"/>
      <w:pPr>
        <w:tabs>
          <w:tab w:val="num" w:pos="3360"/>
        </w:tabs>
        <w:ind w:left="3360" w:firstLine="0"/>
      </w:pPr>
      <w:rPr>
        <w:rFonts w:ascii="Symbol" w:hAnsi="Symbol" w:hint="default"/>
      </w:rPr>
    </w:lvl>
    <w:lvl w:ilvl="8" w:tplc="35541DB0" w:tentative="1">
      <w:start w:val="1"/>
      <w:numFmt w:val="bullet"/>
      <w:lvlText w:val=""/>
      <w:lvlJc w:val="left"/>
      <w:pPr>
        <w:tabs>
          <w:tab w:val="num" w:pos="3780"/>
        </w:tabs>
        <w:ind w:left="3780" w:firstLine="0"/>
      </w:pPr>
      <w:rPr>
        <w:rFonts w:ascii="Symbol" w:hAnsi="Symbol" w:hint="default"/>
      </w:rPr>
    </w:lvl>
  </w:abstractNum>
  <w:abstractNum w:abstractNumId="7" w15:restartNumberingAfterBreak="0">
    <w:nsid w:val="583A7263"/>
    <w:multiLevelType w:val="hybridMultilevel"/>
    <w:tmpl w:val="6ED2C7CA"/>
    <w:lvl w:ilvl="0" w:tplc="5400E64C">
      <w:start w:val="1"/>
      <w:numFmt w:val="bullet"/>
      <w:lvlText w:val="#"/>
      <w:lvlJc w:val="left"/>
      <w:pPr>
        <w:ind w:left="721" w:hanging="420"/>
      </w:pPr>
      <w:rPr>
        <w:rFonts w:ascii="微软雅黑" w:eastAsia="微软雅黑" w:hAnsi="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513608C"/>
    <w:multiLevelType w:val="multilevel"/>
    <w:tmpl w:val="FCE81238"/>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5"/>
  </w:num>
  <w:num w:numId="2">
    <w:abstractNumId w:val="2"/>
  </w:num>
  <w:num w:numId="3">
    <w:abstractNumId w:val="6"/>
  </w:num>
  <w:num w:numId="4">
    <w:abstractNumId w:val="8"/>
  </w:num>
  <w:num w:numId="5">
    <w:abstractNumId w:val="1"/>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039,#ff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Helvetica&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E79CC"/>
    <w:rsid w:val="00001DF2"/>
    <w:rsid w:val="00002629"/>
    <w:rsid w:val="000029F5"/>
    <w:rsid w:val="00005F08"/>
    <w:rsid w:val="00007B36"/>
    <w:rsid w:val="00014369"/>
    <w:rsid w:val="000316A4"/>
    <w:rsid w:val="0003599B"/>
    <w:rsid w:val="00047D5F"/>
    <w:rsid w:val="00050B7C"/>
    <w:rsid w:val="0005339B"/>
    <w:rsid w:val="0005797D"/>
    <w:rsid w:val="000600E9"/>
    <w:rsid w:val="0006263C"/>
    <w:rsid w:val="00063AF8"/>
    <w:rsid w:val="00064034"/>
    <w:rsid w:val="00065CBA"/>
    <w:rsid w:val="000663C0"/>
    <w:rsid w:val="000709CF"/>
    <w:rsid w:val="00082737"/>
    <w:rsid w:val="000856EB"/>
    <w:rsid w:val="00087AD9"/>
    <w:rsid w:val="00091AB7"/>
    <w:rsid w:val="000950F8"/>
    <w:rsid w:val="000A2D88"/>
    <w:rsid w:val="000B1E05"/>
    <w:rsid w:val="000B3502"/>
    <w:rsid w:val="000B38AD"/>
    <w:rsid w:val="000B746A"/>
    <w:rsid w:val="000C0C0F"/>
    <w:rsid w:val="000C66F0"/>
    <w:rsid w:val="000D0415"/>
    <w:rsid w:val="000D3527"/>
    <w:rsid w:val="000D6685"/>
    <w:rsid w:val="000E0786"/>
    <w:rsid w:val="000E3E00"/>
    <w:rsid w:val="000F7045"/>
    <w:rsid w:val="0010273B"/>
    <w:rsid w:val="00105778"/>
    <w:rsid w:val="001106A1"/>
    <w:rsid w:val="0011195F"/>
    <w:rsid w:val="0012260E"/>
    <w:rsid w:val="00141306"/>
    <w:rsid w:val="00144C3D"/>
    <w:rsid w:val="00146734"/>
    <w:rsid w:val="00147AED"/>
    <w:rsid w:val="00147B5E"/>
    <w:rsid w:val="00154F27"/>
    <w:rsid w:val="001558E4"/>
    <w:rsid w:val="00161D91"/>
    <w:rsid w:val="00163640"/>
    <w:rsid w:val="00172FC9"/>
    <w:rsid w:val="00174902"/>
    <w:rsid w:val="0017492A"/>
    <w:rsid w:val="00175DB6"/>
    <w:rsid w:val="00180935"/>
    <w:rsid w:val="00180BBA"/>
    <w:rsid w:val="0018656C"/>
    <w:rsid w:val="001879EE"/>
    <w:rsid w:val="00190DE3"/>
    <w:rsid w:val="001912CB"/>
    <w:rsid w:val="001913A4"/>
    <w:rsid w:val="0019150C"/>
    <w:rsid w:val="00191C99"/>
    <w:rsid w:val="00191E09"/>
    <w:rsid w:val="00192B91"/>
    <w:rsid w:val="001A3AA9"/>
    <w:rsid w:val="001B32E6"/>
    <w:rsid w:val="001C3662"/>
    <w:rsid w:val="001D3485"/>
    <w:rsid w:val="001D4A4C"/>
    <w:rsid w:val="001D523C"/>
    <w:rsid w:val="001D5250"/>
    <w:rsid w:val="001E4EA2"/>
    <w:rsid w:val="001E618E"/>
    <w:rsid w:val="001F04B5"/>
    <w:rsid w:val="001F17EA"/>
    <w:rsid w:val="001F27A7"/>
    <w:rsid w:val="001F7C80"/>
    <w:rsid w:val="00200701"/>
    <w:rsid w:val="00200B76"/>
    <w:rsid w:val="0020597C"/>
    <w:rsid w:val="00220130"/>
    <w:rsid w:val="002255F3"/>
    <w:rsid w:val="00227F3B"/>
    <w:rsid w:val="00233409"/>
    <w:rsid w:val="00233745"/>
    <w:rsid w:val="00234521"/>
    <w:rsid w:val="00235797"/>
    <w:rsid w:val="00235DA8"/>
    <w:rsid w:val="002377B5"/>
    <w:rsid w:val="00241140"/>
    <w:rsid w:val="00245D24"/>
    <w:rsid w:val="00262E97"/>
    <w:rsid w:val="002742D9"/>
    <w:rsid w:val="00280954"/>
    <w:rsid w:val="00284E59"/>
    <w:rsid w:val="0028590F"/>
    <w:rsid w:val="002A0252"/>
    <w:rsid w:val="002A0A76"/>
    <w:rsid w:val="002B5B6F"/>
    <w:rsid w:val="002C02F9"/>
    <w:rsid w:val="002C0F8B"/>
    <w:rsid w:val="002D1416"/>
    <w:rsid w:val="002D15B6"/>
    <w:rsid w:val="002D1D39"/>
    <w:rsid w:val="002D6FBA"/>
    <w:rsid w:val="002F124D"/>
    <w:rsid w:val="002F1393"/>
    <w:rsid w:val="0030041E"/>
    <w:rsid w:val="0030728A"/>
    <w:rsid w:val="00310F32"/>
    <w:rsid w:val="00311B97"/>
    <w:rsid w:val="00312DD1"/>
    <w:rsid w:val="003148BE"/>
    <w:rsid w:val="003222D3"/>
    <w:rsid w:val="003414DD"/>
    <w:rsid w:val="00343361"/>
    <w:rsid w:val="00346E76"/>
    <w:rsid w:val="003477EE"/>
    <w:rsid w:val="00353380"/>
    <w:rsid w:val="0035445F"/>
    <w:rsid w:val="003557E6"/>
    <w:rsid w:val="00373119"/>
    <w:rsid w:val="00373679"/>
    <w:rsid w:val="00377811"/>
    <w:rsid w:val="003970CF"/>
    <w:rsid w:val="00397A36"/>
    <w:rsid w:val="003A0734"/>
    <w:rsid w:val="003A15AA"/>
    <w:rsid w:val="003A6BB7"/>
    <w:rsid w:val="003B0E44"/>
    <w:rsid w:val="003B4741"/>
    <w:rsid w:val="003C18BB"/>
    <w:rsid w:val="003D0339"/>
    <w:rsid w:val="003E2A25"/>
    <w:rsid w:val="00401DEF"/>
    <w:rsid w:val="0040528F"/>
    <w:rsid w:val="004056AC"/>
    <w:rsid w:val="00406876"/>
    <w:rsid w:val="0043092C"/>
    <w:rsid w:val="00430DC9"/>
    <w:rsid w:val="0043678F"/>
    <w:rsid w:val="00441626"/>
    <w:rsid w:val="00443834"/>
    <w:rsid w:val="00445CEB"/>
    <w:rsid w:val="00446646"/>
    <w:rsid w:val="0045088B"/>
    <w:rsid w:val="004520F9"/>
    <w:rsid w:val="004527C4"/>
    <w:rsid w:val="00452EB0"/>
    <w:rsid w:val="00456801"/>
    <w:rsid w:val="00456BC9"/>
    <w:rsid w:val="00470D23"/>
    <w:rsid w:val="004730F0"/>
    <w:rsid w:val="00473F90"/>
    <w:rsid w:val="00477546"/>
    <w:rsid w:val="00480E94"/>
    <w:rsid w:val="004815CB"/>
    <w:rsid w:val="00481D5F"/>
    <w:rsid w:val="0048714A"/>
    <w:rsid w:val="00494652"/>
    <w:rsid w:val="0049466D"/>
    <w:rsid w:val="004A0F12"/>
    <w:rsid w:val="004A72CC"/>
    <w:rsid w:val="004A79DC"/>
    <w:rsid w:val="004B4477"/>
    <w:rsid w:val="004B79ED"/>
    <w:rsid w:val="004C5052"/>
    <w:rsid w:val="004C71A1"/>
    <w:rsid w:val="004D0CE0"/>
    <w:rsid w:val="004D2923"/>
    <w:rsid w:val="004D29CD"/>
    <w:rsid w:val="004D689D"/>
    <w:rsid w:val="004D6D70"/>
    <w:rsid w:val="004E5122"/>
    <w:rsid w:val="004E518D"/>
    <w:rsid w:val="004E733A"/>
    <w:rsid w:val="004F29BA"/>
    <w:rsid w:val="004F51BF"/>
    <w:rsid w:val="004F6C89"/>
    <w:rsid w:val="00503807"/>
    <w:rsid w:val="00513A09"/>
    <w:rsid w:val="00523272"/>
    <w:rsid w:val="005236EC"/>
    <w:rsid w:val="00525CA9"/>
    <w:rsid w:val="00527AC7"/>
    <w:rsid w:val="00532644"/>
    <w:rsid w:val="00540F7E"/>
    <w:rsid w:val="00544560"/>
    <w:rsid w:val="00551A5B"/>
    <w:rsid w:val="005563D0"/>
    <w:rsid w:val="00574133"/>
    <w:rsid w:val="005867D3"/>
    <w:rsid w:val="005875D1"/>
    <w:rsid w:val="005A0F6C"/>
    <w:rsid w:val="005B2480"/>
    <w:rsid w:val="005B478D"/>
    <w:rsid w:val="005B5D7C"/>
    <w:rsid w:val="005C153A"/>
    <w:rsid w:val="005C43D0"/>
    <w:rsid w:val="005C5424"/>
    <w:rsid w:val="005F04ED"/>
    <w:rsid w:val="00600265"/>
    <w:rsid w:val="00606CF5"/>
    <w:rsid w:val="00607723"/>
    <w:rsid w:val="0061216E"/>
    <w:rsid w:val="006128A7"/>
    <w:rsid w:val="006273D5"/>
    <w:rsid w:val="00630193"/>
    <w:rsid w:val="0063056C"/>
    <w:rsid w:val="00633E95"/>
    <w:rsid w:val="00635962"/>
    <w:rsid w:val="00637A22"/>
    <w:rsid w:val="0065071C"/>
    <w:rsid w:val="00655388"/>
    <w:rsid w:val="006559F0"/>
    <w:rsid w:val="00661077"/>
    <w:rsid w:val="00671E7C"/>
    <w:rsid w:val="00672129"/>
    <w:rsid w:val="0067468E"/>
    <w:rsid w:val="00674BF6"/>
    <w:rsid w:val="00676802"/>
    <w:rsid w:val="00677C24"/>
    <w:rsid w:val="006816BA"/>
    <w:rsid w:val="006823A3"/>
    <w:rsid w:val="0068253D"/>
    <w:rsid w:val="00686526"/>
    <w:rsid w:val="006927E5"/>
    <w:rsid w:val="006936D6"/>
    <w:rsid w:val="006A3449"/>
    <w:rsid w:val="006A45C7"/>
    <w:rsid w:val="006B1349"/>
    <w:rsid w:val="006B4DE3"/>
    <w:rsid w:val="006B73F0"/>
    <w:rsid w:val="006D4AB3"/>
    <w:rsid w:val="006D5232"/>
    <w:rsid w:val="006E0671"/>
    <w:rsid w:val="006E0A1E"/>
    <w:rsid w:val="006E38A9"/>
    <w:rsid w:val="006E5491"/>
    <w:rsid w:val="006F0678"/>
    <w:rsid w:val="006F3C1B"/>
    <w:rsid w:val="006F56A3"/>
    <w:rsid w:val="006F6EB0"/>
    <w:rsid w:val="00701800"/>
    <w:rsid w:val="0071430E"/>
    <w:rsid w:val="007221D2"/>
    <w:rsid w:val="00725576"/>
    <w:rsid w:val="00731A34"/>
    <w:rsid w:val="007408DB"/>
    <w:rsid w:val="007439AE"/>
    <w:rsid w:val="007439DD"/>
    <w:rsid w:val="007446A2"/>
    <w:rsid w:val="00752362"/>
    <w:rsid w:val="00774EDF"/>
    <w:rsid w:val="007777E9"/>
    <w:rsid w:val="007821AE"/>
    <w:rsid w:val="007838DE"/>
    <w:rsid w:val="007900B2"/>
    <w:rsid w:val="00794BE0"/>
    <w:rsid w:val="007A022C"/>
    <w:rsid w:val="007A49D3"/>
    <w:rsid w:val="007A7A48"/>
    <w:rsid w:val="007B07CA"/>
    <w:rsid w:val="007B347C"/>
    <w:rsid w:val="007B4E5D"/>
    <w:rsid w:val="007B7B0B"/>
    <w:rsid w:val="007B7B71"/>
    <w:rsid w:val="007B7DF7"/>
    <w:rsid w:val="007C393A"/>
    <w:rsid w:val="007C7283"/>
    <w:rsid w:val="007D1575"/>
    <w:rsid w:val="007D563A"/>
    <w:rsid w:val="007E262F"/>
    <w:rsid w:val="007E3991"/>
    <w:rsid w:val="007E46CA"/>
    <w:rsid w:val="007E59DD"/>
    <w:rsid w:val="007F7766"/>
    <w:rsid w:val="00812C1F"/>
    <w:rsid w:val="0082269E"/>
    <w:rsid w:val="0082600E"/>
    <w:rsid w:val="00826470"/>
    <w:rsid w:val="008301FA"/>
    <w:rsid w:val="008339D3"/>
    <w:rsid w:val="0084113A"/>
    <w:rsid w:val="00856861"/>
    <w:rsid w:val="00860292"/>
    <w:rsid w:val="0086242B"/>
    <w:rsid w:val="0086342F"/>
    <w:rsid w:val="008638F7"/>
    <w:rsid w:val="0086547E"/>
    <w:rsid w:val="00894EFB"/>
    <w:rsid w:val="0089697A"/>
    <w:rsid w:val="008A1BAC"/>
    <w:rsid w:val="008B06D4"/>
    <w:rsid w:val="008B4D03"/>
    <w:rsid w:val="008C3D05"/>
    <w:rsid w:val="008C3D95"/>
    <w:rsid w:val="008C4628"/>
    <w:rsid w:val="008C72B4"/>
    <w:rsid w:val="008D5C1C"/>
    <w:rsid w:val="008E0116"/>
    <w:rsid w:val="008E0DAE"/>
    <w:rsid w:val="008F0855"/>
    <w:rsid w:val="008F20DC"/>
    <w:rsid w:val="008F33DC"/>
    <w:rsid w:val="00902530"/>
    <w:rsid w:val="00904302"/>
    <w:rsid w:val="00915434"/>
    <w:rsid w:val="00921BD5"/>
    <w:rsid w:val="00922739"/>
    <w:rsid w:val="00925019"/>
    <w:rsid w:val="00926D4A"/>
    <w:rsid w:val="009325EE"/>
    <w:rsid w:val="00937166"/>
    <w:rsid w:val="009513F3"/>
    <w:rsid w:val="00951C3A"/>
    <w:rsid w:val="00951DDE"/>
    <w:rsid w:val="009535A1"/>
    <w:rsid w:val="009551AB"/>
    <w:rsid w:val="00982FFA"/>
    <w:rsid w:val="0098479D"/>
    <w:rsid w:val="00987646"/>
    <w:rsid w:val="00987BE6"/>
    <w:rsid w:val="00990B72"/>
    <w:rsid w:val="00990B75"/>
    <w:rsid w:val="00995093"/>
    <w:rsid w:val="00996910"/>
    <w:rsid w:val="009A0D67"/>
    <w:rsid w:val="009B128A"/>
    <w:rsid w:val="009B534A"/>
    <w:rsid w:val="009B738F"/>
    <w:rsid w:val="009C012D"/>
    <w:rsid w:val="009C5C5C"/>
    <w:rsid w:val="009D53BD"/>
    <w:rsid w:val="009E1583"/>
    <w:rsid w:val="009E15BB"/>
    <w:rsid w:val="009E1BBC"/>
    <w:rsid w:val="009E1D8E"/>
    <w:rsid w:val="009E202C"/>
    <w:rsid w:val="009E313A"/>
    <w:rsid w:val="009E3C36"/>
    <w:rsid w:val="009F0F26"/>
    <w:rsid w:val="009F56B8"/>
    <w:rsid w:val="009F63C1"/>
    <w:rsid w:val="00A0179F"/>
    <w:rsid w:val="00A01A55"/>
    <w:rsid w:val="00A27DDA"/>
    <w:rsid w:val="00A27E35"/>
    <w:rsid w:val="00A317EE"/>
    <w:rsid w:val="00A33862"/>
    <w:rsid w:val="00A33E36"/>
    <w:rsid w:val="00A33F67"/>
    <w:rsid w:val="00A41C11"/>
    <w:rsid w:val="00A42871"/>
    <w:rsid w:val="00A437E7"/>
    <w:rsid w:val="00A53968"/>
    <w:rsid w:val="00A551BA"/>
    <w:rsid w:val="00A55B22"/>
    <w:rsid w:val="00A724FB"/>
    <w:rsid w:val="00A77120"/>
    <w:rsid w:val="00A803FD"/>
    <w:rsid w:val="00A82AEA"/>
    <w:rsid w:val="00A82E15"/>
    <w:rsid w:val="00A83900"/>
    <w:rsid w:val="00A87780"/>
    <w:rsid w:val="00A91911"/>
    <w:rsid w:val="00A94741"/>
    <w:rsid w:val="00A97D46"/>
    <w:rsid w:val="00AA7405"/>
    <w:rsid w:val="00AC0DBE"/>
    <w:rsid w:val="00AC23E5"/>
    <w:rsid w:val="00AC2788"/>
    <w:rsid w:val="00AC3705"/>
    <w:rsid w:val="00AC56B6"/>
    <w:rsid w:val="00AD0F86"/>
    <w:rsid w:val="00AD4FA5"/>
    <w:rsid w:val="00AE79CC"/>
    <w:rsid w:val="00AF6C6F"/>
    <w:rsid w:val="00B021C0"/>
    <w:rsid w:val="00B03138"/>
    <w:rsid w:val="00B053F5"/>
    <w:rsid w:val="00B23FD0"/>
    <w:rsid w:val="00B3199B"/>
    <w:rsid w:val="00B32036"/>
    <w:rsid w:val="00B35239"/>
    <w:rsid w:val="00B41BBE"/>
    <w:rsid w:val="00B46297"/>
    <w:rsid w:val="00B4717C"/>
    <w:rsid w:val="00B67F1B"/>
    <w:rsid w:val="00B7452F"/>
    <w:rsid w:val="00B76D9F"/>
    <w:rsid w:val="00B77003"/>
    <w:rsid w:val="00B93E76"/>
    <w:rsid w:val="00B95002"/>
    <w:rsid w:val="00B95940"/>
    <w:rsid w:val="00B9661B"/>
    <w:rsid w:val="00BA3C43"/>
    <w:rsid w:val="00BB2D42"/>
    <w:rsid w:val="00BB33CA"/>
    <w:rsid w:val="00BB482B"/>
    <w:rsid w:val="00BB518F"/>
    <w:rsid w:val="00BC72B6"/>
    <w:rsid w:val="00BD0228"/>
    <w:rsid w:val="00BD3C40"/>
    <w:rsid w:val="00BD46AB"/>
    <w:rsid w:val="00BD7224"/>
    <w:rsid w:val="00BE4302"/>
    <w:rsid w:val="00BE51FD"/>
    <w:rsid w:val="00BE63B6"/>
    <w:rsid w:val="00BF392D"/>
    <w:rsid w:val="00C002B2"/>
    <w:rsid w:val="00C05195"/>
    <w:rsid w:val="00C0627F"/>
    <w:rsid w:val="00C06738"/>
    <w:rsid w:val="00C06817"/>
    <w:rsid w:val="00C136AB"/>
    <w:rsid w:val="00C15155"/>
    <w:rsid w:val="00C15F94"/>
    <w:rsid w:val="00C165DC"/>
    <w:rsid w:val="00C2111D"/>
    <w:rsid w:val="00C420A0"/>
    <w:rsid w:val="00C53153"/>
    <w:rsid w:val="00C5318B"/>
    <w:rsid w:val="00C541BA"/>
    <w:rsid w:val="00C56DEB"/>
    <w:rsid w:val="00C60A6B"/>
    <w:rsid w:val="00C6792B"/>
    <w:rsid w:val="00C815D8"/>
    <w:rsid w:val="00C82AC0"/>
    <w:rsid w:val="00C85D40"/>
    <w:rsid w:val="00C909F8"/>
    <w:rsid w:val="00C93132"/>
    <w:rsid w:val="00CA4913"/>
    <w:rsid w:val="00CB474C"/>
    <w:rsid w:val="00CB6788"/>
    <w:rsid w:val="00CD0E8B"/>
    <w:rsid w:val="00CD122E"/>
    <w:rsid w:val="00CD54B0"/>
    <w:rsid w:val="00CF067C"/>
    <w:rsid w:val="00D00A2E"/>
    <w:rsid w:val="00D23FD7"/>
    <w:rsid w:val="00D276E4"/>
    <w:rsid w:val="00D30BE4"/>
    <w:rsid w:val="00D41F42"/>
    <w:rsid w:val="00D4210B"/>
    <w:rsid w:val="00D431A9"/>
    <w:rsid w:val="00D47DC2"/>
    <w:rsid w:val="00D47EFF"/>
    <w:rsid w:val="00D52BFB"/>
    <w:rsid w:val="00D547EF"/>
    <w:rsid w:val="00D55424"/>
    <w:rsid w:val="00D732C4"/>
    <w:rsid w:val="00D759F5"/>
    <w:rsid w:val="00D81B15"/>
    <w:rsid w:val="00D9123C"/>
    <w:rsid w:val="00D9440A"/>
    <w:rsid w:val="00D9509B"/>
    <w:rsid w:val="00DA159E"/>
    <w:rsid w:val="00DA4201"/>
    <w:rsid w:val="00DB500A"/>
    <w:rsid w:val="00DD0051"/>
    <w:rsid w:val="00DD055E"/>
    <w:rsid w:val="00DD07C0"/>
    <w:rsid w:val="00DD223B"/>
    <w:rsid w:val="00DD3A5E"/>
    <w:rsid w:val="00DD6E62"/>
    <w:rsid w:val="00DE681F"/>
    <w:rsid w:val="00DF12BB"/>
    <w:rsid w:val="00E126C3"/>
    <w:rsid w:val="00E15D1A"/>
    <w:rsid w:val="00E226D0"/>
    <w:rsid w:val="00E24EB7"/>
    <w:rsid w:val="00E34010"/>
    <w:rsid w:val="00E4131C"/>
    <w:rsid w:val="00E42FB8"/>
    <w:rsid w:val="00E56563"/>
    <w:rsid w:val="00E675FB"/>
    <w:rsid w:val="00E725D2"/>
    <w:rsid w:val="00E752AE"/>
    <w:rsid w:val="00E84FB7"/>
    <w:rsid w:val="00E9012E"/>
    <w:rsid w:val="00E942BD"/>
    <w:rsid w:val="00EA0D71"/>
    <w:rsid w:val="00EA2D45"/>
    <w:rsid w:val="00EA4ED1"/>
    <w:rsid w:val="00EB493F"/>
    <w:rsid w:val="00EC2DA4"/>
    <w:rsid w:val="00F00382"/>
    <w:rsid w:val="00F10A27"/>
    <w:rsid w:val="00F11D0E"/>
    <w:rsid w:val="00F12544"/>
    <w:rsid w:val="00F23A28"/>
    <w:rsid w:val="00F25739"/>
    <w:rsid w:val="00F3075E"/>
    <w:rsid w:val="00F34712"/>
    <w:rsid w:val="00F43C6E"/>
    <w:rsid w:val="00F55FCE"/>
    <w:rsid w:val="00F601A4"/>
    <w:rsid w:val="00F60E62"/>
    <w:rsid w:val="00F61C01"/>
    <w:rsid w:val="00F62A5E"/>
    <w:rsid w:val="00F94C40"/>
    <w:rsid w:val="00F96034"/>
    <w:rsid w:val="00F97459"/>
    <w:rsid w:val="00FA140F"/>
    <w:rsid w:val="00FA5073"/>
    <w:rsid w:val="00FB1362"/>
    <w:rsid w:val="00FB7807"/>
    <w:rsid w:val="00FD056E"/>
    <w:rsid w:val="00FD478D"/>
    <w:rsid w:val="00FD63FE"/>
    <w:rsid w:val="00FD67F5"/>
    <w:rsid w:val="00FE7EFA"/>
    <w:rsid w:val="00FF519A"/>
    <w:rsid w:val="00FF5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39,#ff9"/>
    </o:shapedefaults>
    <o:shapelayout v:ext="edit">
      <o:idmap v:ext="edit" data="1"/>
      <o:rules v:ext="edit">
        <o:r id="V:Rule1" type="connector" idref="#_x0000_s1361">
          <o:proxy start="" idref="#_x0000_s1356" connectloc="2"/>
          <o:proxy end="" idref="#_x0000_s1357" connectloc="1"/>
        </o:r>
        <o:r id="V:Rule2" type="connector" idref="#_x0000_s1355">
          <o:proxy start="" idref="#_x0000_s1353" connectloc="2"/>
          <o:proxy end="" idref="#_x0000_s1354" connectloc="0"/>
        </o:r>
        <o:r id="V:Rule3" type="connector" idref="#_x0000_s1358">
          <o:proxy start="" idref="#_x0000_s1354" connectloc="3"/>
          <o:proxy end="" idref="#_x0000_s1353" connectloc="3"/>
        </o:r>
        <o:r id="V:Rule4" type="connector" idref="#_x0000_s1362">
          <o:proxy start="" idref="#_x0000_s1357" connectloc="2"/>
          <o:proxy end="" idref="#_x0000_s1360" connectloc="3"/>
        </o:r>
        <o:r id="V:Rule5" type="connector" idref="#_x0000_s1359">
          <o:proxy start="" idref="#_x0000_s1354" connectloc="2"/>
          <o:proxy end="" idref="#_x0000_s1356" connectloc="0"/>
        </o:r>
      </o:rules>
    </o:shapelayout>
  </w:shapeDefaults>
  <w:decimalSymbol w:val="."/>
  <w:listSeparator w:val=","/>
  <w14:docId w14:val="25915824"/>
  <w15:docId w15:val="{D4D9B0CF-62F0-4A86-B000-A307D864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42BD"/>
    <w:pPr>
      <w:widowControl w:val="0"/>
      <w:jc w:val="both"/>
    </w:pPr>
  </w:style>
  <w:style w:type="paragraph" w:styleId="1">
    <w:name w:val="heading 1"/>
    <w:basedOn w:val="a"/>
    <w:next w:val="a"/>
    <w:link w:val="10"/>
    <w:uiPriority w:val="9"/>
    <w:qFormat/>
    <w:rsid w:val="0098479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26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2629"/>
    <w:rPr>
      <w:sz w:val="18"/>
      <w:szCs w:val="18"/>
    </w:rPr>
  </w:style>
  <w:style w:type="paragraph" w:styleId="a5">
    <w:name w:val="footer"/>
    <w:basedOn w:val="a"/>
    <w:link w:val="a6"/>
    <w:uiPriority w:val="99"/>
    <w:unhideWhenUsed/>
    <w:rsid w:val="00002629"/>
    <w:pPr>
      <w:tabs>
        <w:tab w:val="center" w:pos="4153"/>
        <w:tab w:val="right" w:pos="8306"/>
      </w:tabs>
      <w:snapToGrid w:val="0"/>
      <w:jc w:val="left"/>
    </w:pPr>
    <w:rPr>
      <w:sz w:val="18"/>
      <w:szCs w:val="18"/>
    </w:rPr>
  </w:style>
  <w:style w:type="character" w:customStyle="1" w:styleId="a6">
    <w:name w:val="页脚 字符"/>
    <w:basedOn w:val="a0"/>
    <w:link w:val="a5"/>
    <w:uiPriority w:val="99"/>
    <w:rsid w:val="00002629"/>
    <w:rPr>
      <w:sz w:val="18"/>
      <w:szCs w:val="18"/>
    </w:rPr>
  </w:style>
  <w:style w:type="character" w:customStyle="1" w:styleId="Char">
    <w:name w:val="纯文本 Char"/>
    <w:link w:val="11"/>
    <w:uiPriority w:val="99"/>
    <w:rsid w:val="00CD122E"/>
    <w:rPr>
      <w:rFonts w:ascii="宋体" w:hAnsi="Courier New" w:cs="Courier New"/>
      <w:szCs w:val="21"/>
    </w:rPr>
  </w:style>
  <w:style w:type="paragraph" w:customStyle="1" w:styleId="11">
    <w:name w:val="纯文本1"/>
    <w:basedOn w:val="a"/>
    <w:link w:val="Char"/>
    <w:uiPriority w:val="99"/>
    <w:rsid w:val="00CD122E"/>
    <w:rPr>
      <w:rFonts w:ascii="宋体" w:hAnsi="Courier New" w:cs="Courier New"/>
      <w:szCs w:val="21"/>
    </w:rPr>
  </w:style>
  <w:style w:type="table" w:styleId="a7">
    <w:name w:val="Table Grid"/>
    <w:basedOn w:val="a1"/>
    <w:uiPriority w:val="59"/>
    <w:rsid w:val="009B7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9B738F"/>
    <w:rPr>
      <w:color w:val="00469C" w:themeColor="hyperlink"/>
      <w:u w:val="single"/>
    </w:rPr>
  </w:style>
  <w:style w:type="paragraph" w:styleId="a9">
    <w:name w:val="List Paragraph"/>
    <w:basedOn w:val="a"/>
    <w:link w:val="aa"/>
    <w:uiPriority w:val="99"/>
    <w:qFormat/>
    <w:rsid w:val="0063056C"/>
    <w:pPr>
      <w:ind w:firstLineChars="200" w:firstLine="420"/>
    </w:pPr>
  </w:style>
  <w:style w:type="character" w:customStyle="1" w:styleId="10">
    <w:name w:val="标题 1 字符"/>
    <w:basedOn w:val="a0"/>
    <w:link w:val="1"/>
    <w:uiPriority w:val="9"/>
    <w:rsid w:val="0098479D"/>
    <w:rPr>
      <w:b/>
      <w:bCs/>
      <w:kern w:val="44"/>
      <w:sz w:val="44"/>
      <w:szCs w:val="44"/>
    </w:rPr>
  </w:style>
  <w:style w:type="paragraph" w:styleId="TOC">
    <w:name w:val="TOC Heading"/>
    <w:basedOn w:val="1"/>
    <w:next w:val="a"/>
    <w:uiPriority w:val="39"/>
    <w:unhideWhenUsed/>
    <w:qFormat/>
    <w:rsid w:val="0098479D"/>
    <w:pPr>
      <w:widowControl/>
      <w:spacing w:before="480" w:after="0" w:line="276" w:lineRule="auto"/>
      <w:jc w:val="left"/>
      <w:outlineLvl w:val="9"/>
    </w:pPr>
    <w:rPr>
      <w:rFonts w:asciiTheme="majorHAnsi" w:eastAsiaTheme="majorEastAsia" w:hAnsiTheme="majorHAnsi" w:cstheme="majorBidi"/>
      <w:color w:val="0068A0" w:themeColor="accent1" w:themeShade="BF"/>
      <w:kern w:val="0"/>
      <w:sz w:val="28"/>
      <w:szCs w:val="28"/>
    </w:rPr>
  </w:style>
  <w:style w:type="paragraph" w:styleId="12">
    <w:name w:val="toc 1"/>
    <w:basedOn w:val="a"/>
    <w:next w:val="a"/>
    <w:autoRedefine/>
    <w:uiPriority w:val="39"/>
    <w:unhideWhenUsed/>
    <w:qFormat/>
    <w:rsid w:val="00050B7C"/>
    <w:pPr>
      <w:tabs>
        <w:tab w:val="left" w:pos="420"/>
        <w:tab w:val="right" w:leader="dot" w:pos="9742"/>
      </w:tabs>
      <w:snapToGrid w:val="0"/>
      <w:spacing w:line="276" w:lineRule="auto"/>
    </w:pPr>
    <w:rPr>
      <w:b/>
      <w:noProof/>
    </w:rPr>
  </w:style>
  <w:style w:type="paragraph" w:styleId="2">
    <w:name w:val="toc 2"/>
    <w:basedOn w:val="a"/>
    <w:next w:val="a"/>
    <w:autoRedefine/>
    <w:uiPriority w:val="39"/>
    <w:unhideWhenUsed/>
    <w:qFormat/>
    <w:rsid w:val="0098479D"/>
    <w:pPr>
      <w:ind w:leftChars="200" w:left="420"/>
    </w:pPr>
  </w:style>
  <w:style w:type="paragraph" w:styleId="ab">
    <w:name w:val="Balloon Text"/>
    <w:basedOn w:val="a"/>
    <w:link w:val="ac"/>
    <w:uiPriority w:val="99"/>
    <w:semiHidden/>
    <w:unhideWhenUsed/>
    <w:rsid w:val="0098479D"/>
    <w:rPr>
      <w:sz w:val="18"/>
      <w:szCs w:val="18"/>
    </w:rPr>
  </w:style>
  <w:style w:type="character" w:customStyle="1" w:styleId="ac">
    <w:name w:val="批注框文本 字符"/>
    <w:basedOn w:val="a0"/>
    <w:link w:val="ab"/>
    <w:uiPriority w:val="99"/>
    <w:semiHidden/>
    <w:rsid w:val="0098479D"/>
    <w:rPr>
      <w:sz w:val="18"/>
      <w:szCs w:val="18"/>
    </w:rPr>
  </w:style>
  <w:style w:type="paragraph" w:styleId="3">
    <w:name w:val="toc 3"/>
    <w:basedOn w:val="a"/>
    <w:next w:val="a"/>
    <w:autoRedefine/>
    <w:uiPriority w:val="39"/>
    <w:unhideWhenUsed/>
    <w:rsid w:val="007900B2"/>
    <w:pPr>
      <w:ind w:leftChars="400" w:left="840"/>
    </w:pPr>
  </w:style>
  <w:style w:type="paragraph" w:customStyle="1" w:styleId="13">
    <w:name w:val="列出段落1"/>
    <w:basedOn w:val="a"/>
    <w:rsid w:val="007C7283"/>
    <w:pPr>
      <w:ind w:firstLineChars="200" w:firstLine="420"/>
    </w:pPr>
    <w:rPr>
      <w:rFonts w:ascii="Times New Roman" w:eastAsia="宋体" w:hAnsi="Times New Roman" w:cs="Times New Roman"/>
      <w:szCs w:val="20"/>
    </w:rPr>
  </w:style>
  <w:style w:type="character" w:customStyle="1" w:styleId="aa">
    <w:name w:val="列出段落 字符"/>
    <w:basedOn w:val="a0"/>
    <w:link w:val="a9"/>
    <w:uiPriority w:val="34"/>
    <w:rsid w:val="007B7DF7"/>
  </w:style>
  <w:style w:type="paragraph" w:customStyle="1" w:styleId="EndNoteBibliographyTitle">
    <w:name w:val="EndNote Bibliography Title"/>
    <w:basedOn w:val="a"/>
    <w:link w:val="EndNoteBibliographyTitleChar"/>
    <w:rsid w:val="00CF067C"/>
    <w:pPr>
      <w:jc w:val="center"/>
    </w:pPr>
    <w:rPr>
      <w:rFonts w:ascii="Helvetica" w:hAnsi="Helvetica" w:cs="Helvetica"/>
      <w:noProof/>
      <w:sz w:val="20"/>
    </w:rPr>
  </w:style>
  <w:style w:type="character" w:customStyle="1" w:styleId="EndNoteBibliographyTitleChar">
    <w:name w:val="EndNote Bibliography Title Char"/>
    <w:basedOn w:val="aa"/>
    <w:link w:val="EndNoteBibliographyTitle"/>
    <w:rsid w:val="00CF067C"/>
    <w:rPr>
      <w:rFonts w:ascii="Helvetica" w:hAnsi="Helvetica" w:cs="Helvetica"/>
      <w:noProof/>
      <w:sz w:val="20"/>
    </w:rPr>
  </w:style>
  <w:style w:type="paragraph" w:customStyle="1" w:styleId="EndNoteBibliography">
    <w:name w:val="EndNote Bibliography"/>
    <w:basedOn w:val="a"/>
    <w:link w:val="EndNoteBibliographyChar"/>
    <w:rsid w:val="00CF067C"/>
    <w:rPr>
      <w:rFonts w:ascii="Helvetica" w:hAnsi="Helvetica" w:cs="Helvetica"/>
      <w:noProof/>
      <w:sz w:val="20"/>
    </w:rPr>
  </w:style>
  <w:style w:type="character" w:customStyle="1" w:styleId="EndNoteBibliographyChar">
    <w:name w:val="EndNote Bibliography Char"/>
    <w:basedOn w:val="aa"/>
    <w:link w:val="EndNoteBibliography"/>
    <w:rsid w:val="00CF067C"/>
    <w:rPr>
      <w:rFonts w:ascii="Helvetica" w:hAnsi="Helvetica" w:cs="Helvetica"/>
      <w:noProof/>
      <w:sz w:val="20"/>
    </w:rPr>
  </w:style>
  <w:style w:type="paragraph" w:styleId="ad">
    <w:name w:val="footnote text"/>
    <w:basedOn w:val="a"/>
    <w:link w:val="ae"/>
    <w:uiPriority w:val="99"/>
    <w:semiHidden/>
    <w:unhideWhenUsed/>
    <w:rsid w:val="00E942BD"/>
    <w:pPr>
      <w:snapToGrid w:val="0"/>
      <w:jc w:val="left"/>
    </w:pPr>
    <w:rPr>
      <w:sz w:val="18"/>
      <w:szCs w:val="18"/>
    </w:rPr>
  </w:style>
  <w:style w:type="character" w:customStyle="1" w:styleId="ae">
    <w:name w:val="脚注文本 字符"/>
    <w:basedOn w:val="a0"/>
    <w:link w:val="ad"/>
    <w:uiPriority w:val="99"/>
    <w:semiHidden/>
    <w:rsid w:val="00E942BD"/>
    <w:rPr>
      <w:sz w:val="18"/>
      <w:szCs w:val="18"/>
    </w:rPr>
  </w:style>
  <w:style w:type="character" w:styleId="af">
    <w:name w:val="footnote reference"/>
    <w:basedOn w:val="a0"/>
    <w:uiPriority w:val="99"/>
    <w:semiHidden/>
    <w:unhideWhenUsed/>
    <w:rsid w:val="00E942BD"/>
    <w:rPr>
      <w:vertAlign w:val="superscript"/>
    </w:rPr>
  </w:style>
  <w:style w:type="table" w:customStyle="1" w:styleId="table2">
    <w:name w:val="table2"/>
    <w:basedOn w:val="a1"/>
    <w:uiPriority w:val="99"/>
    <w:rsid w:val="00A55B22"/>
    <w:rPr>
      <w:rFonts w:ascii="Helvetica" w:eastAsia="微软雅黑" w:hAnsi="Helvetica"/>
      <w:sz w:val="18"/>
    </w:rPr>
    <w:tblPr>
      <w:jc w:val="center"/>
      <w:tblBorders>
        <w:top w:val="single" w:sz="12" w:space="0" w:color="000000" w:themeColor="text1"/>
        <w:bottom w:val="single" w:sz="12" w:space="0" w:color="000000" w:themeColor="text1"/>
        <w:insideH w:val="dotted" w:sz="4" w:space="0" w:color="auto"/>
      </w:tblBorders>
    </w:tblPr>
    <w:trPr>
      <w:jc w:val="center"/>
    </w:trPr>
    <w:tcPr>
      <w:shd w:val="clear" w:color="auto" w:fill="auto"/>
      <w:vAlign w:val="center"/>
    </w:tcPr>
    <w:tblStylePr w:type="firstRow">
      <w:tblPr/>
      <w:tcPr>
        <w:tcBorders>
          <w:top w:val="single" w:sz="12" w:space="0" w:color="000000" w:themeColor="text1"/>
          <w:left w:val="nil"/>
          <w:bottom w:val="single" w:sz="12" w:space="0" w:color="000000" w:themeColor="text1"/>
          <w:right w:val="nil"/>
          <w:insideH w:val="nil"/>
          <w:insideV w:val="nil"/>
          <w:tl2br w:val="nil"/>
          <w:tr2bl w:val="nil"/>
        </w:tcBorders>
      </w:tcPr>
    </w:tblStylePr>
    <w:tblStylePr w:type="lastRow">
      <w:tblPr/>
      <w:tcPr>
        <w:tcBorders>
          <w:top w:val="single" w:sz="12" w:space="0" w:color="auto"/>
          <w:left w:val="nil"/>
          <w:bottom w:val="single" w:sz="12"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21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gcloud.taogene.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gcloud.taogene.co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cgap.nci.nih.gov/Pathways/BioCarta_Pathways" TargetMode="External"/><Relationship Id="rId1" Type="http://schemas.openxmlformats.org/officeDocument/2006/relationships/hyperlink" Target="http://www.kegg.j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吉凯基因">
      <a:dk1>
        <a:srgbClr val="000000"/>
      </a:dk1>
      <a:lt1>
        <a:sysClr val="window" lastClr="FFFFFF"/>
      </a:lt1>
      <a:dk2>
        <a:srgbClr val="00AAEB"/>
      </a:dk2>
      <a:lt2>
        <a:srgbClr val="FFFFFF"/>
      </a:lt2>
      <a:accent1>
        <a:srgbClr val="008CD6"/>
      </a:accent1>
      <a:accent2>
        <a:srgbClr val="36BDEF"/>
      </a:accent2>
      <a:accent3>
        <a:srgbClr val="0074C1"/>
      </a:accent3>
      <a:accent4>
        <a:srgbClr val="00AAEB"/>
      </a:accent4>
      <a:accent5>
        <a:srgbClr val="78D4F4"/>
      </a:accent5>
      <a:accent6>
        <a:srgbClr val="C3C3C3"/>
      </a:accent6>
      <a:hlink>
        <a:srgbClr val="00469C"/>
      </a:hlink>
      <a:folHlink>
        <a:srgbClr val="36BDEF"/>
      </a:folHlink>
    </a:clrScheme>
    <a:fontScheme name="吉凯基因ppt模板">
      <a:majorFont>
        <a:latin typeface="Helvetica"/>
        <a:ea typeface="幼圆"/>
        <a:cs typeface=""/>
      </a:majorFont>
      <a:minorFont>
        <a:latin typeface="Helvetica"/>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3BD75A-AED9-4017-9EAE-B11A40EFD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9197</TotalTime>
  <Pages>12</Pages>
  <Words>2140</Words>
  <Characters>12200</Characters>
  <Application>Microsoft Office Word</Application>
  <DocSecurity>0</DocSecurity>
  <Lines>101</Lines>
  <Paragraphs>28</Paragraphs>
  <ScaleCrop>false</ScaleCrop>
  <Company>Sky123.Org</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Xin</dc:creator>
  <cp:lastModifiedBy>qsun</cp:lastModifiedBy>
  <cp:revision>140</cp:revision>
  <dcterms:created xsi:type="dcterms:W3CDTF">2016-06-03T08:38:00Z</dcterms:created>
  <dcterms:modified xsi:type="dcterms:W3CDTF">2019-01-24T13:52:00Z</dcterms:modified>
</cp:coreProperties>
</file>