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DD1" w:rsidRPr="004E357E" w:rsidRDefault="003E2DD1" w:rsidP="003E2DD1">
      <w:pPr>
        <w:widowControl/>
        <w:spacing w:before="100" w:beforeAutospacing="1" w:after="100" w:afterAutospacing="1"/>
        <w:jc w:val="center"/>
        <w:rPr>
          <w:rFonts w:ascii="Times New Roman" w:eastAsia="宋体" w:hAnsi="Times New Roman" w:cs="Times New Roman"/>
          <w:kern w:val="0"/>
          <w:sz w:val="32"/>
        </w:rPr>
      </w:pPr>
      <w:r w:rsidRPr="004E357E">
        <w:rPr>
          <w:rFonts w:ascii="Times New Roman" w:eastAsia="宋体" w:hAnsi="Times New Roman" w:cs="Times New Roman"/>
          <w:b/>
          <w:bCs/>
          <w:kern w:val="0"/>
          <w:sz w:val="32"/>
        </w:rPr>
        <w:t>Table 1 Characteristics of the ESCC patients</w:t>
      </w:r>
      <w:r>
        <w:rPr>
          <w:rFonts w:ascii="Times New Roman" w:eastAsia="宋体" w:hAnsi="Times New Roman" w:cs="Times New Roman"/>
          <w:b/>
          <w:bCs/>
          <w:kern w:val="0"/>
          <w:sz w:val="32"/>
        </w:rPr>
        <w:t xml:space="preserve"> included in this study</w:t>
      </w:r>
    </w:p>
    <w:tbl>
      <w:tblPr>
        <w:tblW w:w="0" w:type="auto"/>
        <w:jc w:val="center"/>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162"/>
        <w:gridCol w:w="3523"/>
      </w:tblGrid>
      <w:tr w:rsidR="003E2DD1" w:rsidRPr="004E357E" w:rsidTr="001F7843">
        <w:trPr>
          <w:trHeight w:val="284"/>
          <w:tblHeader/>
          <w:jc w:val="center"/>
        </w:trPr>
        <w:tc>
          <w:tcPr>
            <w:tcW w:w="3162" w:type="dxa"/>
            <w:vMerge w:val="restart"/>
            <w:tcMar>
              <w:top w:w="0" w:type="dxa"/>
              <w:left w:w="0" w:type="dxa"/>
              <w:bottom w:w="0" w:type="dxa"/>
              <w:right w:w="0" w:type="dxa"/>
            </w:tcMar>
            <w:vAlign w:val="center"/>
            <w:hideMark/>
          </w:tcPr>
          <w:p w:rsidR="003E2DD1" w:rsidRPr="004E357E" w:rsidRDefault="003E2DD1" w:rsidP="001F7843">
            <w:pPr>
              <w:widowControl/>
              <w:jc w:val="center"/>
              <w:rPr>
                <w:rFonts w:ascii="Times New Roman" w:eastAsia="宋体" w:hAnsi="Times New Roman" w:cs="Times New Roman"/>
                <w:b/>
                <w:bCs/>
                <w:kern w:val="0"/>
                <w:sz w:val="22"/>
              </w:rPr>
            </w:pPr>
            <w:r w:rsidRPr="004E357E">
              <w:rPr>
                <w:rFonts w:ascii="Times New Roman" w:eastAsia="宋体" w:hAnsi="Times New Roman" w:cs="Times New Roman"/>
                <w:b/>
                <w:bCs/>
                <w:kern w:val="0"/>
                <w:sz w:val="22"/>
              </w:rPr>
              <w:t>Characteristics</w:t>
            </w:r>
          </w:p>
        </w:tc>
        <w:tc>
          <w:tcPr>
            <w:tcW w:w="3523" w:type="dxa"/>
            <w:tcMar>
              <w:top w:w="0" w:type="dxa"/>
              <w:left w:w="0" w:type="dxa"/>
              <w:bottom w:w="0" w:type="dxa"/>
              <w:right w:w="0" w:type="dxa"/>
            </w:tcMar>
            <w:hideMark/>
          </w:tcPr>
          <w:p w:rsidR="003E2DD1" w:rsidRPr="004E357E" w:rsidRDefault="003E2DD1" w:rsidP="001F7843">
            <w:pPr>
              <w:widowControl/>
              <w:spacing w:before="100" w:beforeAutospacing="1" w:after="100" w:afterAutospacing="1"/>
              <w:jc w:val="center"/>
              <w:rPr>
                <w:rFonts w:ascii="Times New Roman" w:eastAsia="宋体" w:hAnsi="Times New Roman" w:cs="Times New Roman"/>
                <w:b/>
                <w:bCs/>
                <w:kern w:val="0"/>
                <w:sz w:val="22"/>
              </w:rPr>
            </w:pPr>
            <w:r w:rsidRPr="004E357E">
              <w:rPr>
                <w:rFonts w:ascii="Times New Roman" w:eastAsia="宋体" w:hAnsi="Times New Roman" w:cs="Times New Roman"/>
                <w:b/>
                <w:bCs/>
                <w:kern w:val="0"/>
                <w:sz w:val="22"/>
              </w:rPr>
              <w:t>Patient Distribution</w:t>
            </w:r>
          </w:p>
        </w:tc>
      </w:tr>
      <w:tr w:rsidR="003E2DD1" w:rsidRPr="004E357E" w:rsidTr="001F7843">
        <w:trPr>
          <w:trHeight w:val="284"/>
          <w:tblHeader/>
          <w:jc w:val="center"/>
        </w:trPr>
        <w:tc>
          <w:tcPr>
            <w:tcW w:w="3162" w:type="dxa"/>
            <w:vMerge/>
            <w:tcBorders>
              <w:bottom w:val="single" w:sz="4" w:space="0" w:color="auto"/>
            </w:tcBorders>
            <w:tcMar>
              <w:top w:w="0" w:type="dxa"/>
              <w:left w:w="0" w:type="dxa"/>
              <w:bottom w:w="0" w:type="dxa"/>
              <w:right w:w="0" w:type="dxa"/>
            </w:tcMar>
          </w:tcPr>
          <w:p w:rsidR="003E2DD1" w:rsidRPr="004E357E" w:rsidRDefault="003E2DD1" w:rsidP="001F7843">
            <w:pPr>
              <w:widowControl/>
              <w:jc w:val="center"/>
              <w:rPr>
                <w:rFonts w:ascii="Times New Roman" w:eastAsia="宋体" w:hAnsi="Times New Roman" w:cs="Times New Roman"/>
                <w:b/>
                <w:bCs/>
                <w:kern w:val="0"/>
                <w:sz w:val="22"/>
              </w:rPr>
            </w:pPr>
          </w:p>
        </w:tc>
        <w:tc>
          <w:tcPr>
            <w:tcW w:w="3523" w:type="dxa"/>
            <w:tcBorders>
              <w:bottom w:val="single" w:sz="4" w:space="0" w:color="auto"/>
            </w:tcBorders>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b/>
                <w:bCs/>
                <w:kern w:val="0"/>
                <w:sz w:val="22"/>
              </w:rPr>
            </w:pPr>
            <w:r w:rsidRPr="004E357E">
              <w:rPr>
                <w:rFonts w:ascii="Times New Roman" w:eastAsia="宋体" w:hAnsi="Times New Roman" w:cs="Times New Roman"/>
                <w:b/>
                <w:bCs/>
                <w:kern w:val="0"/>
                <w:sz w:val="22"/>
              </w:rPr>
              <w:t>N = 94</w:t>
            </w:r>
          </w:p>
        </w:tc>
      </w:tr>
      <w:tr w:rsidR="003E2DD1" w:rsidRPr="004E357E" w:rsidTr="001F7843">
        <w:trPr>
          <w:trHeight w:val="257"/>
          <w:jc w:val="center"/>
        </w:trPr>
        <w:tc>
          <w:tcPr>
            <w:tcW w:w="3162" w:type="dxa"/>
            <w:tcBorders>
              <w:top w:val="single" w:sz="4" w:space="0" w:color="auto"/>
            </w:tcBorders>
            <w:tcMar>
              <w:top w:w="0" w:type="dxa"/>
              <w:left w:w="0" w:type="dxa"/>
              <w:bottom w:w="0" w:type="dxa"/>
              <w:right w:w="0" w:type="dxa"/>
            </w:tcMar>
            <w:hideMark/>
          </w:tcPr>
          <w:p w:rsidR="003E2DD1" w:rsidRPr="004E357E" w:rsidRDefault="003E2DD1" w:rsidP="001F7843">
            <w:pPr>
              <w:widowControl/>
              <w:spacing w:before="100" w:beforeAutospacing="1" w:after="100" w:afterAutospacing="1"/>
              <w:jc w:val="center"/>
              <w:rPr>
                <w:rFonts w:ascii="Times New Roman" w:eastAsia="宋体" w:hAnsi="Times New Roman" w:cs="Times New Roman"/>
                <w:b/>
                <w:kern w:val="0"/>
                <w:sz w:val="22"/>
              </w:rPr>
            </w:pPr>
            <w:r w:rsidRPr="004E357E">
              <w:rPr>
                <w:rFonts w:ascii="Times New Roman" w:eastAsia="宋体" w:hAnsi="Times New Roman" w:cs="Times New Roman"/>
                <w:b/>
                <w:kern w:val="0"/>
                <w:sz w:val="22"/>
              </w:rPr>
              <w:t>Age</w:t>
            </w:r>
          </w:p>
        </w:tc>
        <w:tc>
          <w:tcPr>
            <w:tcW w:w="3523" w:type="dxa"/>
            <w:tcBorders>
              <w:top w:val="single" w:sz="4" w:space="0" w:color="auto"/>
            </w:tcBorders>
            <w:tcMar>
              <w:top w:w="0" w:type="dxa"/>
              <w:left w:w="0" w:type="dxa"/>
              <w:bottom w:w="0" w:type="dxa"/>
              <w:right w:w="0" w:type="dxa"/>
            </w:tcMar>
            <w:hideMark/>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64 (IQR</w:t>
            </w:r>
            <w:r w:rsidRPr="004E357E">
              <w:rPr>
                <w:rFonts w:ascii="Times New Roman" w:eastAsia="MS Mincho" w:hAnsi="Times New Roman" w:cs="Times New Roman"/>
                <w:kern w:val="0"/>
                <w:sz w:val="22"/>
              </w:rPr>
              <w:t> </w:t>
            </w:r>
            <w:r w:rsidRPr="004E357E">
              <w:rPr>
                <w:rFonts w:ascii="Times New Roman" w:eastAsia="宋体" w:hAnsi="Times New Roman" w:cs="Times New Roman"/>
                <w:kern w:val="0"/>
                <w:sz w:val="22"/>
              </w:rPr>
              <w:t>=</w:t>
            </w:r>
            <w:r w:rsidRPr="004E357E">
              <w:rPr>
                <w:rFonts w:ascii="Times New Roman" w:eastAsia="MS Mincho" w:hAnsi="Times New Roman" w:cs="Times New Roman"/>
                <w:kern w:val="0"/>
                <w:sz w:val="22"/>
              </w:rPr>
              <w:t> </w:t>
            </w:r>
            <w:r w:rsidRPr="004E357E">
              <w:rPr>
                <w:rFonts w:ascii="Times New Roman" w:eastAsia="宋体" w:hAnsi="Times New Roman" w:cs="Times New Roman"/>
                <w:kern w:val="0"/>
                <w:sz w:val="22"/>
              </w:rPr>
              <w:t>57 to 70)</w:t>
            </w:r>
          </w:p>
        </w:tc>
      </w:tr>
      <w:tr w:rsidR="003E2DD1" w:rsidRPr="004E357E" w:rsidTr="001F7843">
        <w:trPr>
          <w:trHeight w:val="284"/>
          <w:jc w:val="center"/>
        </w:trPr>
        <w:tc>
          <w:tcPr>
            <w:tcW w:w="3162" w:type="dxa"/>
            <w:tcMar>
              <w:top w:w="0" w:type="dxa"/>
              <w:left w:w="0" w:type="dxa"/>
              <w:bottom w:w="0" w:type="dxa"/>
              <w:right w:w="0" w:type="dxa"/>
            </w:tcMar>
            <w:hideMark/>
          </w:tcPr>
          <w:p w:rsidR="003E2DD1" w:rsidRPr="004E357E" w:rsidRDefault="003E2DD1" w:rsidP="001F7843">
            <w:pPr>
              <w:widowControl/>
              <w:spacing w:before="100" w:beforeAutospacing="1" w:after="100" w:afterAutospacing="1"/>
              <w:jc w:val="center"/>
              <w:rPr>
                <w:rFonts w:ascii="Times New Roman" w:eastAsia="宋体" w:hAnsi="Times New Roman" w:cs="Times New Roman"/>
                <w:b/>
                <w:kern w:val="0"/>
                <w:sz w:val="22"/>
              </w:rPr>
            </w:pPr>
            <w:r w:rsidRPr="004E357E">
              <w:rPr>
                <w:rFonts w:ascii="Times New Roman" w:eastAsia="宋体" w:hAnsi="Times New Roman" w:cs="Times New Roman"/>
                <w:b/>
                <w:kern w:val="0"/>
                <w:sz w:val="22"/>
              </w:rPr>
              <w:t>Sex</w:t>
            </w:r>
          </w:p>
        </w:tc>
        <w:tc>
          <w:tcPr>
            <w:tcW w:w="3523" w:type="dxa"/>
            <w:tcMar>
              <w:top w:w="0" w:type="dxa"/>
              <w:left w:w="0" w:type="dxa"/>
              <w:bottom w:w="0" w:type="dxa"/>
              <w:right w:w="0" w:type="dxa"/>
            </w:tcMar>
            <w:hideMark/>
          </w:tcPr>
          <w:p w:rsidR="003E2DD1" w:rsidRPr="004E357E" w:rsidRDefault="003E2DD1" w:rsidP="001F7843">
            <w:pPr>
              <w:widowControl/>
              <w:jc w:val="center"/>
              <w:rPr>
                <w:rFonts w:ascii="Times New Roman" w:eastAsia="宋体" w:hAnsi="Times New Roman" w:cs="Times New Roman"/>
                <w:kern w:val="0"/>
                <w:sz w:val="22"/>
              </w:rPr>
            </w:pPr>
          </w:p>
        </w:tc>
      </w:tr>
      <w:tr w:rsidR="003E2DD1" w:rsidRPr="004E357E" w:rsidTr="001F7843">
        <w:trPr>
          <w:trHeight w:val="284"/>
          <w:jc w:val="center"/>
        </w:trPr>
        <w:tc>
          <w:tcPr>
            <w:tcW w:w="3162" w:type="dxa"/>
            <w:tcMar>
              <w:top w:w="0" w:type="dxa"/>
              <w:left w:w="0" w:type="dxa"/>
              <w:bottom w:w="0" w:type="dxa"/>
              <w:right w:w="0" w:type="dxa"/>
            </w:tcMar>
            <w:hideMark/>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Male</w:t>
            </w:r>
          </w:p>
        </w:tc>
        <w:tc>
          <w:tcPr>
            <w:tcW w:w="3523" w:type="dxa"/>
            <w:tcMar>
              <w:top w:w="0" w:type="dxa"/>
              <w:left w:w="0" w:type="dxa"/>
              <w:bottom w:w="0" w:type="dxa"/>
              <w:right w:w="0" w:type="dxa"/>
            </w:tcMar>
            <w:hideMark/>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69</w:t>
            </w:r>
          </w:p>
        </w:tc>
      </w:tr>
      <w:tr w:rsidR="003E2DD1" w:rsidRPr="004E357E" w:rsidTr="001F7843">
        <w:trPr>
          <w:trHeight w:val="284"/>
          <w:jc w:val="center"/>
        </w:trPr>
        <w:tc>
          <w:tcPr>
            <w:tcW w:w="3162" w:type="dxa"/>
            <w:tcMar>
              <w:top w:w="0" w:type="dxa"/>
              <w:left w:w="0" w:type="dxa"/>
              <w:bottom w:w="0" w:type="dxa"/>
              <w:right w:w="0" w:type="dxa"/>
            </w:tcMar>
            <w:hideMark/>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Female</w:t>
            </w:r>
          </w:p>
        </w:tc>
        <w:tc>
          <w:tcPr>
            <w:tcW w:w="3523" w:type="dxa"/>
            <w:tcMar>
              <w:top w:w="0" w:type="dxa"/>
              <w:left w:w="0" w:type="dxa"/>
              <w:bottom w:w="0" w:type="dxa"/>
              <w:right w:w="0" w:type="dxa"/>
            </w:tcMar>
            <w:hideMark/>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25</w:t>
            </w:r>
          </w:p>
        </w:tc>
      </w:tr>
      <w:tr w:rsidR="003E2DD1" w:rsidRPr="004E357E" w:rsidTr="001F7843">
        <w:trPr>
          <w:trHeight w:val="284"/>
          <w:jc w:val="center"/>
        </w:trPr>
        <w:tc>
          <w:tcPr>
            <w:tcW w:w="3162" w:type="dxa"/>
            <w:tcMar>
              <w:top w:w="0" w:type="dxa"/>
              <w:left w:w="0" w:type="dxa"/>
              <w:bottom w:w="0" w:type="dxa"/>
              <w:right w:w="0" w:type="dxa"/>
            </w:tcMar>
            <w:hideMark/>
          </w:tcPr>
          <w:p w:rsidR="003E2DD1" w:rsidRPr="004E357E" w:rsidRDefault="003E2DD1" w:rsidP="001F7843">
            <w:pPr>
              <w:widowControl/>
              <w:spacing w:before="100" w:beforeAutospacing="1" w:after="100" w:afterAutospacing="1"/>
              <w:jc w:val="center"/>
              <w:rPr>
                <w:rFonts w:ascii="Times New Roman" w:eastAsia="宋体" w:hAnsi="Times New Roman" w:cs="Times New Roman"/>
                <w:b/>
                <w:kern w:val="0"/>
                <w:sz w:val="22"/>
                <w:vertAlign w:val="superscript"/>
              </w:rPr>
            </w:pPr>
            <w:r w:rsidRPr="004E357E">
              <w:rPr>
                <w:rFonts w:ascii="Times New Roman" w:eastAsia="宋体" w:hAnsi="Times New Roman" w:cs="Times New Roman"/>
                <w:b/>
                <w:kern w:val="0"/>
                <w:sz w:val="22"/>
              </w:rPr>
              <w:t>Cigarette use</w:t>
            </w:r>
            <w:r w:rsidRPr="004E357E">
              <w:rPr>
                <w:rFonts w:ascii="Times New Roman" w:eastAsia="宋体" w:hAnsi="Times New Roman" w:cs="Times New Roman"/>
                <w:b/>
                <w:kern w:val="0"/>
                <w:vertAlign w:val="superscript"/>
              </w:rPr>
              <w:t>a</w:t>
            </w:r>
          </w:p>
        </w:tc>
        <w:tc>
          <w:tcPr>
            <w:tcW w:w="3523" w:type="dxa"/>
            <w:tcMar>
              <w:top w:w="0" w:type="dxa"/>
              <w:left w:w="0" w:type="dxa"/>
              <w:bottom w:w="0" w:type="dxa"/>
              <w:right w:w="0" w:type="dxa"/>
            </w:tcMar>
            <w:hideMark/>
          </w:tcPr>
          <w:p w:rsidR="003E2DD1" w:rsidRPr="004E357E" w:rsidRDefault="003E2DD1" w:rsidP="001F7843">
            <w:pPr>
              <w:widowControl/>
              <w:jc w:val="center"/>
              <w:rPr>
                <w:rFonts w:ascii="Times New Roman" w:eastAsia="宋体" w:hAnsi="Times New Roman" w:cs="Times New Roman"/>
                <w:kern w:val="0"/>
                <w:sz w:val="22"/>
              </w:rPr>
            </w:pPr>
          </w:p>
        </w:tc>
      </w:tr>
      <w:tr w:rsidR="003E2DD1" w:rsidRPr="004E357E" w:rsidTr="001F7843">
        <w:trPr>
          <w:trHeight w:val="284"/>
          <w:jc w:val="center"/>
        </w:trPr>
        <w:tc>
          <w:tcPr>
            <w:tcW w:w="3162" w:type="dxa"/>
            <w:tcMar>
              <w:top w:w="0" w:type="dxa"/>
              <w:left w:w="0" w:type="dxa"/>
              <w:bottom w:w="0" w:type="dxa"/>
              <w:right w:w="0" w:type="dxa"/>
            </w:tcMar>
            <w:hideMark/>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Yes</w:t>
            </w:r>
          </w:p>
        </w:tc>
        <w:tc>
          <w:tcPr>
            <w:tcW w:w="3523" w:type="dxa"/>
            <w:tcMar>
              <w:top w:w="0" w:type="dxa"/>
              <w:left w:w="0" w:type="dxa"/>
              <w:bottom w:w="0" w:type="dxa"/>
              <w:right w:w="0" w:type="dxa"/>
            </w:tcMar>
            <w:hideMark/>
          </w:tcPr>
          <w:p w:rsidR="003E2DD1" w:rsidRPr="004E357E" w:rsidRDefault="003E2DD1" w:rsidP="001F7843">
            <w:pPr>
              <w:widowControl/>
              <w:tabs>
                <w:tab w:val="left" w:pos="735"/>
              </w:tabs>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58</w:t>
            </w:r>
          </w:p>
        </w:tc>
      </w:tr>
      <w:tr w:rsidR="003E2DD1" w:rsidRPr="004E357E" w:rsidTr="001F7843">
        <w:trPr>
          <w:trHeight w:val="284"/>
          <w:jc w:val="center"/>
        </w:trPr>
        <w:tc>
          <w:tcPr>
            <w:tcW w:w="3162" w:type="dxa"/>
            <w:tcMar>
              <w:top w:w="0" w:type="dxa"/>
              <w:left w:w="0" w:type="dxa"/>
              <w:bottom w:w="0" w:type="dxa"/>
              <w:right w:w="0" w:type="dxa"/>
            </w:tcMar>
            <w:hideMark/>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No</w:t>
            </w:r>
          </w:p>
        </w:tc>
        <w:tc>
          <w:tcPr>
            <w:tcW w:w="3523" w:type="dxa"/>
            <w:tcMar>
              <w:top w:w="0" w:type="dxa"/>
              <w:left w:w="0" w:type="dxa"/>
              <w:bottom w:w="0" w:type="dxa"/>
              <w:right w:w="0" w:type="dxa"/>
            </w:tcMar>
            <w:hideMark/>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36</w:t>
            </w:r>
          </w:p>
        </w:tc>
      </w:tr>
      <w:tr w:rsidR="003E2DD1" w:rsidRPr="004E357E" w:rsidTr="001F7843">
        <w:trPr>
          <w:trHeight w:val="284"/>
          <w:jc w:val="center"/>
        </w:trPr>
        <w:tc>
          <w:tcPr>
            <w:tcW w:w="3162"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b/>
                <w:kern w:val="0"/>
                <w:sz w:val="22"/>
                <w:vertAlign w:val="superscript"/>
              </w:rPr>
            </w:pPr>
            <w:r w:rsidRPr="004E357E">
              <w:rPr>
                <w:rFonts w:ascii="Times New Roman" w:eastAsia="宋体" w:hAnsi="Times New Roman" w:cs="Times New Roman"/>
                <w:b/>
                <w:kern w:val="0"/>
                <w:sz w:val="22"/>
              </w:rPr>
              <w:t>Alcohol use</w:t>
            </w:r>
            <w:r w:rsidRPr="004E357E">
              <w:rPr>
                <w:rFonts w:ascii="Times New Roman" w:eastAsia="宋体" w:hAnsi="Times New Roman" w:cs="Times New Roman"/>
                <w:b/>
                <w:kern w:val="0"/>
                <w:vertAlign w:val="superscript"/>
              </w:rPr>
              <w:t>b</w:t>
            </w:r>
          </w:p>
        </w:tc>
        <w:tc>
          <w:tcPr>
            <w:tcW w:w="3523" w:type="dxa"/>
            <w:tcMar>
              <w:top w:w="0" w:type="dxa"/>
              <w:left w:w="0" w:type="dxa"/>
              <w:bottom w:w="0" w:type="dxa"/>
              <w:right w:w="0" w:type="dxa"/>
            </w:tcMar>
          </w:tcPr>
          <w:p w:rsidR="003E2DD1" w:rsidRPr="004E357E" w:rsidRDefault="003E2DD1" w:rsidP="001F7843">
            <w:pPr>
              <w:widowControl/>
              <w:jc w:val="center"/>
              <w:rPr>
                <w:rFonts w:ascii="Times New Roman" w:eastAsia="宋体" w:hAnsi="Times New Roman" w:cs="Times New Roman"/>
                <w:kern w:val="0"/>
                <w:sz w:val="22"/>
              </w:rPr>
            </w:pPr>
          </w:p>
        </w:tc>
      </w:tr>
      <w:tr w:rsidR="003E2DD1" w:rsidRPr="004E357E" w:rsidTr="001F7843">
        <w:trPr>
          <w:trHeight w:val="284"/>
          <w:jc w:val="center"/>
        </w:trPr>
        <w:tc>
          <w:tcPr>
            <w:tcW w:w="3162"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Yes</w:t>
            </w:r>
          </w:p>
        </w:tc>
        <w:tc>
          <w:tcPr>
            <w:tcW w:w="3523" w:type="dxa"/>
            <w:tcMar>
              <w:top w:w="0" w:type="dxa"/>
              <w:left w:w="0" w:type="dxa"/>
              <w:bottom w:w="0" w:type="dxa"/>
              <w:right w:w="0" w:type="dxa"/>
            </w:tcMar>
          </w:tcPr>
          <w:p w:rsidR="003E2DD1" w:rsidRPr="004E357E" w:rsidRDefault="003E2DD1" w:rsidP="001F7843">
            <w:pPr>
              <w:widowControl/>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34</w:t>
            </w:r>
          </w:p>
        </w:tc>
      </w:tr>
      <w:tr w:rsidR="003E2DD1" w:rsidRPr="004E357E" w:rsidTr="001F7843">
        <w:trPr>
          <w:trHeight w:val="284"/>
          <w:jc w:val="center"/>
        </w:trPr>
        <w:tc>
          <w:tcPr>
            <w:tcW w:w="3162"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No</w:t>
            </w:r>
          </w:p>
        </w:tc>
        <w:tc>
          <w:tcPr>
            <w:tcW w:w="3523" w:type="dxa"/>
            <w:tcMar>
              <w:top w:w="0" w:type="dxa"/>
              <w:left w:w="0" w:type="dxa"/>
              <w:bottom w:w="0" w:type="dxa"/>
              <w:right w:w="0" w:type="dxa"/>
            </w:tcMar>
          </w:tcPr>
          <w:p w:rsidR="003E2DD1" w:rsidRPr="004E357E" w:rsidRDefault="003E2DD1" w:rsidP="001F7843">
            <w:pPr>
              <w:widowControl/>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58</w:t>
            </w:r>
          </w:p>
        </w:tc>
      </w:tr>
      <w:tr w:rsidR="003E2DD1" w:rsidRPr="004E357E" w:rsidTr="001F7843">
        <w:trPr>
          <w:trHeight w:val="284"/>
          <w:jc w:val="center"/>
        </w:trPr>
        <w:tc>
          <w:tcPr>
            <w:tcW w:w="3162"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b/>
                <w:kern w:val="0"/>
                <w:sz w:val="22"/>
                <w:vertAlign w:val="superscript"/>
              </w:rPr>
            </w:pPr>
            <w:r w:rsidRPr="004E357E">
              <w:rPr>
                <w:rFonts w:ascii="Times New Roman" w:eastAsia="宋体" w:hAnsi="Times New Roman" w:cs="Times New Roman"/>
                <w:b/>
                <w:kern w:val="0"/>
                <w:sz w:val="22"/>
              </w:rPr>
              <w:t>T stage</w:t>
            </w:r>
            <w:r w:rsidRPr="004E357E">
              <w:rPr>
                <w:rFonts w:ascii="Times New Roman" w:eastAsia="宋体" w:hAnsi="Times New Roman" w:cs="Times New Roman"/>
                <w:b/>
                <w:kern w:val="0"/>
                <w:sz w:val="22"/>
                <w:vertAlign w:val="superscript"/>
              </w:rPr>
              <w:t>c</w:t>
            </w:r>
          </w:p>
        </w:tc>
        <w:tc>
          <w:tcPr>
            <w:tcW w:w="3523" w:type="dxa"/>
            <w:tcMar>
              <w:top w:w="0" w:type="dxa"/>
              <w:left w:w="0" w:type="dxa"/>
              <w:bottom w:w="0" w:type="dxa"/>
              <w:right w:w="0" w:type="dxa"/>
            </w:tcMar>
          </w:tcPr>
          <w:p w:rsidR="003E2DD1" w:rsidRPr="004E357E" w:rsidRDefault="003E2DD1" w:rsidP="001F7843">
            <w:pPr>
              <w:widowControl/>
              <w:jc w:val="center"/>
              <w:rPr>
                <w:rFonts w:ascii="Times New Roman" w:eastAsia="宋体" w:hAnsi="Times New Roman" w:cs="Times New Roman"/>
                <w:kern w:val="0"/>
                <w:sz w:val="22"/>
              </w:rPr>
            </w:pPr>
          </w:p>
        </w:tc>
      </w:tr>
      <w:tr w:rsidR="003E2DD1" w:rsidRPr="004E357E" w:rsidTr="001F7843">
        <w:trPr>
          <w:trHeight w:val="284"/>
          <w:jc w:val="center"/>
        </w:trPr>
        <w:tc>
          <w:tcPr>
            <w:tcW w:w="3162"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T2</w:t>
            </w:r>
          </w:p>
        </w:tc>
        <w:tc>
          <w:tcPr>
            <w:tcW w:w="3523"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14</w:t>
            </w:r>
          </w:p>
        </w:tc>
      </w:tr>
      <w:tr w:rsidR="003E2DD1" w:rsidRPr="004E357E" w:rsidTr="001F7843">
        <w:trPr>
          <w:trHeight w:val="284"/>
          <w:jc w:val="center"/>
        </w:trPr>
        <w:tc>
          <w:tcPr>
            <w:tcW w:w="3162"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T3</w:t>
            </w:r>
          </w:p>
        </w:tc>
        <w:tc>
          <w:tcPr>
            <w:tcW w:w="3523"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72</w:t>
            </w:r>
          </w:p>
        </w:tc>
      </w:tr>
      <w:tr w:rsidR="003E2DD1" w:rsidRPr="004E357E" w:rsidTr="001F7843">
        <w:trPr>
          <w:trHeight w:val="284"/>
          <w:jc w:val="center"/>
        </w:trPr>
        <w:tc>
          <w:tcPr>
            <w:tcW w:w="3162"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T4</w:t>
            </w:r>
          </w:p>
        </w:tc>
        <w:tc>
          <w:tcPr>
            <w:tcW w:w="3523"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5</w:t>
            </w:r>
          </w:p>
        </w:tc>
      </w:tr>
      <w:tr w:rsidR="003E2DD1" w:rsidRPr="004E357E" w:rsidTr="001F7843">
        <w:trPr>
          <w:trHeight w:val="284"/>
          <w:jc w:val="center"/>
        </w:trPr>
        <w:tc>
          <w:tcPr>
            <w:tcW w:w="3162"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b/>
                <w:kern w:val="0"/>
                <w:sz w:val="22"/>
                <w:vertAlign w:val="superscript"/>
              </w:rPr>
            </w:pPr>
            <w:r w:rsidRPr="004E357E">
              <w:rPr>
                <w:rFonts w:ascii="Times New Roman" w:eastAsia="宋体" w:hAnsi="Times New Roman" w:cs="Times New Roman"/>
                <w:b/>
                <w:kern w:val="0"/>
                <w:sz w:val="22"/>
              </w:rPr>
              <w:t>N stage</w:t>
            </w:r>
            <w:r w:rsidRPr="004E357E">
              <w:rPr>
                <w:rFonts w:ascii="Times New Roman" w:eastAsia="宋体" w:hAnsi="Times New Roman" w:cs="Times New Roman"/>
                <w:b/>
                <w:kern w:val="0"/>
                <w:sz w:val="22"/>
                <w:vertAlign w:val="superscript"/>
              </w:rPr>
              <w:t>c</w:t>
            </w:r>
          </w:p>
        </w:tc>
        <w:tc>
          <w:tcPr>
            <w:tcW w:w="3523"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p>
        </w:tc>
      </w:tr>
      <w:tr w:rsidR="003E2DD1" w:rsidRPr="004E357E" w:rsidTr="001F7843">
        <w:trPr>
          <w:trHeight w:val="284"/>
          <w:jc w:val="center"/>
        </w:trPr>
        <w:tc>
          <w:tcPr>
            <w:tcW w:w="3162"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N0</w:t>
            </w:r>
          </w:p>
        </w:tc>
        <w:tc>
          <w:tcPr>
            <w:tcW w:w="3523" w:type="dxa"/>
            <w:tcMar>
              <w:top w:w="0" w:type="dxa"/>
              <w:left w:w="0" w:type="dxa"/>
              <w:bottom w:w="0" w:type="dxa"/>
              <w:right w:w="0" w:type="dxa"/>
            </w:tcMar>
          </w:tcPr>
          <w:p w:rsidR="003E2DD1" w:rsidRPr="004E357E" w:rsidRDefault="003E2DD1" w:rsidP="001F7843">
            <w:pPr>
              <w:widowControl/>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44</w:t>
            </w:r>
          </w:p>
        </w:tc>
      </w:tr>
      <w:tr w:rsidR="003E2DD1" w:rsidRPr="004E357E" w:rsidTr="001F7843">
        <w:trPr>
          <w:trHeight w:val="284"/>
          <w:jc w:val="center"/>
        </w:trPr>
        <w:tc>
          <w:tcPr>
            <w:tcW w:w="3162"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N1</w:t>
            </w:r>
          </w:p>
        </w:tc>
        <w:tc>
          <w:tcPr>
            <w:tcW w:w="3523"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38</w:t>
            </w:r>
          </w:p>
        </w:tc>
      </w:tr>
      <w:tr w:rsidR="003E2DD1" w:rsidRPr="004E357E" w:rsidTr="001F7843">
        <w:trPr>
          <w:trHeight w:val="284"/>
          <w:jc w:val="center"/>
        </w:trPr>
        <w:tc>
          <w:tcPr>
            <w:tcW w:w="3162"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N2</w:t>
            </w:r>
          </w:p>
        </w:tc>
        <w:tc>
          <w:tcPr>
            <w:tcW w:w="3523"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7</w:t>
            </w:r>
          </w:p>
        </w:tc>
      </w:tr>
      <w:tr w:rsidR="003E2DD1" w:rsidRPr="004E357E" w:rsidTr="001F7843">
        <w:trPr>
          <w:trHeight w:val="284"/>
          <w:jc w:val="center"/>
        </w:trPr>
        <w:tc>
          <w:tcPr>
            <w:tcW w:w="3162"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N3</w:t>
            </w:r>
          </w:p>
        </w:tc>
        <w:tc>
          <w:tcPr>
            <w:tcW w:w="3523"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3</w:t>
            </w:r>
          </w:p>
        </w:tc>
      </w:tr>
      <w:tr w:rsidR="003E2DD1" w:rsidRPr="004E357E" w:rsidTr="001F7843">
        <w:trPr>
          <w:trHeight w:val="284"/>
          <w:jc w:val="center"/>
        </w:trPr>
        <w:tc>
          <w:tcPr>
            <w:tcW w:w="3162"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b/>
                <w:kern w:val="0"/>
                <w:sz w:val="22"/>
                <w:vertAlign w:val="superscript"/>
              </w:rPr>
            </w:pPr>
            <w:r w:rsidRPr="004E357E">
              <w:rPr>
                <w:rFonts w:ascii="Times New Roman" w:eastAsia="宋体" w:hAnsi="Times New Roman" w:cs="Times New Roman"/>
                <w:b/>
                <w:kern w:val="0"/>
                <w:sz w:val="22"/>
              </w:rPr>
              <w:t>M stage</w:t>
            </w:r>
            <w:r w:rsidRPr="004E357E">
              <w:rPr>
                <w:rFonts w:ascii="Times New Roman" w:eastAsia="宋体" w:hAnsi="Times New Roman" w:cs="Times New Roman"/>
                <w:b/>
                <w:kern w:val="0"/>
                <w:sz w:val="22"/>
                <w:vertAlign w:val="superscript"/>
              </w:rPr>
              <w:t>c</w:t>
            </w:r>
          </w:p>
        </w:tc>
        <w:tc>
          <w:tcPr>
            <w:tcW w:w="3523"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p>
        </w:tc>
      </w:tr>
      <w:tr w:rsidR="003E2DD1" w:rsidRPr="004E357E" w:rsidTr="001F7843">
        <w:trPr>
          <w:trHeight w:val="284"/>
          <w:jc w:val="center"/>
        </w:trPr>
        <w:tc>
          <w:tcPr>
            <w:tcW w:w="3162"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M0</w:t>
            </w:r>
          </w:p>
        </w:tc>
        <w:tc>
          <w:tcPr>
            <w:tcW w:w="3523"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90</w:t>
            </w:r>
          </w:p>
        </w:tc>
      </w:tr>
      <w:tr w:rsidR="003E2DD1" w:rsidRPr="004E357E" w:rsidTr="001F7843">
        <w:trPr>
          <w:trHeight w:val="284"/>
          <w:jc w:val="center"/>
        </w:trPr>
        <w:tc>
          <w:tcPr>
            <w:tcW w:w="3162"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M1</w:t>
            </w:r>
          </w:p>
        </w:tc>
        <w:tc>
          <w:tcPr>
            <w:tcW w:w="3523" w:type="dxa"/>
            <w:tcMar>
              <w:top w:w="0" w:type="dxa"/>
              <w:left w:w="0" w:type="dxa"/>
              <w:bottom w:w="0" w:type="dxa"/>
              <w:right w:w="0" w:type="dxa"/>
            </w:tcMar>
          </w:tcPr>
          <w:p w:rsidR="003E2DD1" w:rsidRPr="004E357E" w:rsidRDefault="003E2DD1" w:rsidP="001F7843">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1</w:t>
            </w:r>
          </w:p>
        </w:tc>
      </w:tr>
    </w:tbl>
    <w:p w:rsidR="003E2DD1" w:rsidRDefault="003E2DD1" w:rsidP="003E2DD1">
      <w:pPr>
        <w:widowControl/>
        <w:spacing w:before="100" w:beforeAutospacing="1" w:after="100" w:afterAutospacing="1"/>
        <w:jc w:val="left"/>
        <w:rPr>
          <w:rFonts w:ascii="Times New Roman" w:eastAsia="宋体" w:hAnsi="Times New Roman" w:cs="Times New Roman"/>
          <w:kern w:val="0"/>
          <w:sz w:val="22"/>
        </w:rPr>
      </w:pPr>
      <w:r w:rsidRPr="004E357E">
        <w:rPr>
          <w:rFonts w:ascii="Times New Roman" w:eastAsia="宋体" w:hAnsi="Times New Roman" w:cs="Times New Roman"/>
          <w:kern w:val="0"/>
          <w:sz w:val="22"/>
        </w:rPr>
        <w:t>ESCC, esophageal squamous cell carcinoma; </w:t>
      </w:r>
      <w:r w:rsidRPr="004E357E">
        <w:rPr>
          <w:rFonts w:ascii="Times New Roman" w:eastAsia="宋体" w:hAnsi="Times New Roman" w:cs="Times New Roman"/>
          <w:kern w:val="0"/>
          <w:sz w:val="22"/>
          <w:vertAlign w:val="superscript"/>
        </w:rPr>
        <w:t>a</w:t>
      </w:r>
      <w:r w:rsidRPr="004E357E">
        <w:rPr>
          <w:rFonts w:ascii="Times New Roman" w:eastAsia="宋体" w:hAnsi="Times New Roman" w:cs="Times New Roman"/>
          <w:kern w:val="0"/>
          <w:sz w:val="22"/>
        </w:rPr>
        <w:t>Yes represent the former and current smoker</w:t>
      </w:r>
      <w:r>
        <w:rPr>
          <w:rFonts w:ascii="Times New Roman" w:eastAsia="宋体" w:hAnsi="Times New Roman" w:cs="Times New Roman"/>
          <w:kern w:val="0"/>
          <w:sz w:val="22"/>
        </w:rPr>
        <w:t>s</w:t>
      </w:r>
      <w:r w:rsidRPr="004E357E">
        <w:rPr>
          <w:rFonts w:ascii="Times New Roman" w:eastAsia="宋体" w:hAnsi="Times New Roman" w:cs="Times New Roman"/>
          <w:kern w:val="0"/>
          <w:sz w:val="22"/>
        </w:rPr>
        <w:t>. </w:t>
      </w:r>
      <w:r w:rsidRPr="004E357E">
        <w:rPr>
          <w:rFonts w:ascii="Times New Roman" w:eastAsia="宋体" w:hAnsi="Times New Roman" w:cs="Times New Roman"/>
          <w:kern w:val="0"/>
          <w:sz w:val="22"/>
          <w:vertAlign w:val="superscript"/>
        </w:rPr>
        <w:t>b</w:t>
      </w:r>
      <w:r w:rsidRPr="004E357E">
        <w:rPr>
          <w:rFonts w:ascii="Times New Roman" w:eastAsia="宋体" w:hAnsi="Times New Roman" w:cs="Times New Roman"/>
          <w:kern w:val="0"/>
          <w:sz w:val="22"/>
        </w:rPr>
        <w:t xml:space="preserve">Yes represent individuals </w:t>
      </w:r>
      <w:r>
        <w:rPr>
          <w:rFonts w:ascii="Times New Roman" w:eastAsia="宋体" w:hAnsi="Times New Roman" w:cs="Times New Roman"/>
          <w:kern w:val="0"/>
          <w:sz w:val="22"/>
        </w:rPr>
        <w:t xml:space="preserve">who presently consume or formerly consumed </w:t>
      </w:r>
      <w:r w:rsidRPr="004E357E">
        <w:rPr>
          <w:rFonts w:ascii="Times New Roman" w:eastAsia="宋体" w:hAnsi="Times New Roman" w:cs="Times New Roman"/>
          <w:kern w:val="0"/>
          <w:sz w:val="22"/>
        </w:rPr>
        <w:t>alcohol</w:t>
      </w:r>
      <w:r>
        <w:rPr>
          <w:rFonts w:ascii="Times New Roman" w:eastAsia="宋体" w:hAnsi="Times New Roman" w:cs="Times New Roman"/>
          <w:kern w:val="0"/>
          <w:sz w:val="22"/>
        </w:rPr>
        <w:t>ic beverages</w:t>
      </w:r>
      <w:r w:rsidRPr="004E357E">
        <w:rPr>
          <w:rFonts w:ascii="Times New Roman" w:eastAsia="宋体" w:hAnsi="Times New Roman" w:cs="Times New Roman"/>
          <w:kern w:val="0"/>
          <w:sz w:val="22"/>
        </w:rPr>
        <w:t>. </w:t>
      </w:r>
      <w:r w:rsidRPr="004E357E">
        <w:rPr>
          <w:rFonts w:ascii="Times New Roman" w:eastAsia="宋体" w:hAnsi="Times New Roman" w:cs="Times New Roman"/>
          <w:kern w:val="0"/>
          <w:sz w:val="22"/>
          <w:vertAlign w:val="superscript"/>
        </w:rPr>
        <w:t>c</w:t>
      </w:r>
      <w:r w:rsidRPr="004E357E">
        <w:rPr>
          <w:rFonts w:ascii="Times New Roman" w:eastAsia="宋体" w:hAnsi="Times New Roman" w:cs="Times New Roman"/>
          <w:kern w:val="0"/>
          <w:sz w:val="22"/>
        </w:rPr>
        <w:t xml:space="preserve">TNM Stages were assessed by the seventh edition of </w:t>
      </w:r>
      <w:r>
        <w:rPr>
          <w:rFonts w:ascii="Times New Roman" w:eastAsia="宋体" w:hAnsi="Times New Roman" w:cs="Times New Roman"/>
          <w:kern w:val="0"/>
          <w:sz w:val="22"/>
        </w:rPr>
        <w:t xml:space="preserve">the </w:t>
      </w:r>
      <w:r w:rsidRPr="004E357E">
        <w:rPr>
          <w:rFonts w:ascii="Times New Roman" w:eastAsia="宋体" w:hAnsi="Times New Roman" w:cs="Times New Roman"/>
          <w:kern w:val="0"/>
          <w:sz w:val="22"/>
        </w:rPr>
        <w:t>TNM classification criteria.</w:t>
      </w:r>
    </w:p>
    <w:p w:rsidR="003E2DD1" w:rsidRDefault="003E2DD1" w:rsidP="003E2DD1">
      <w:pPr>
        <w:widowControl/>
        <w:jc w:val="left"/>
        <w:rPr>
          <w:rFonts w:ascii="Times New Roman" w:eastAsia="宋体" w:hAnsi="Times New Roman" w:cs="Times New Roman"/>
          <w:kern w:val="0"/>
          <w:sz w:val="22"/>
        </w:rPr>
      </w:pPr>
      <w:r>
        <w:rPr>
          <w:rFonts w:ascii="Times New Roman" w:eastAsia="宋体" w:hAnsi="Times New Roman" w:cs="Times New Roman"/>
          <w:kern w:val="0"/>
          <w:sz w:val="22"/>
        </w:rPr>
        <w:br w:type="page"/>
      </w:r>
    </w:p>
    <w:p w:rsidR="003E2DD1" w:rsidRDefault="003E2DD1" w:rsidP="003E2DD1">
      <w:pPr>
        <w:widowControl/>
        <w:jc w:val="left"/>
        <w:rPr>
          <w:rFonts w:ascii="Times New Roman" w:eastAsia="宋体" w:hAnsi="Times New Roman" w:cs="Times New Roman"/>
          <w:kern w:val="0"/>
          <w:sz w:val="22"/>
        </w:rPr>
        <w:sectPr w:rsidR="003E2DD1">
          <w:pgSz w:w="11906" w:h="16838"/>
          <w:pgMar w:top="1440" w:right="1800" w:bottom="1440" w:left="1800" w:header="851" w:footer="992" w:gutter="0"/>
          <w:cols w:space="425"/>
          <w:docGrid w:type="lines" w:linePitch="312"/>
        </w:sectPr>
      </w:pPr>
    </w:p>
    <w:p w:rsidR="003E2DD1" w:rsidRDefault="003E2DD1" w:rsidP="003E2DD1">
      <w:pPr>
        <w:widowControl/>
        <w:jc w:val="left"/>
        <w:rPr>
          <w:rFonts w:ascii="Times New Roman" w:hAnsi="Times New Roman" w:cs="Times New Roman"/>
          <w:b/>
          <w:sz w:val="32"/>
        </w:rPr>
      </w:pPr>
      <w:r w:rsidRPr="007245A7">
        <w:rPr>
          <w:rFonts w:ascii="Times New Roman" w:hAnsi="Times New Roman" w:cs="Times New Roman" w:hint="eastAsia"/>
          <w:b/>
          <w:sz w:val="32"/>
        </w:rPr>
        <w:lastRenderedPageBreak/>
        <w:t xml:space="preserve">Table 2 The methylation status of the </w:t>
      </w:r>
      <w:r w:rsidR="006E4FDF">
        <w:rPr>
          <w:rFonts w:ascii="Times New Roman" w:hAnsi="Times New Roman" w:cs="Times New Roman"/>
          <w:b/>
          <w:sz w:val="32"/>
        </w:rPr>
        <w:t>8</w:t>
      </w:r>
      <w:r w:rsidRPr="007245A7">
        <w:rPr>
          <w:rFonts w:ascii="Times New Roman" w:hAnsi="Times New Roman" w:cs="Times New Roman" w:hint="eastAsia"/>
          <w:b/>
          <w:sz w:val="32"/>
        </w:rPr>
        <w:t xml:space="preserve"> CpG</w:t>
      </w:r>
      <w:r>
        <w:rPr>
          <w:rFonts w:ascii="Times New Roman" w:hAnsi="Times New Roman" w:cs="Times New Roman"/>
          <w:b/>
          <w:sz w:val="32"/>
        </w:rPr>
        <w:t xml:space="preserve"> </w:t>
      </w:r>
      <w:r w:rsidRPr="007245A7">
        <w:rPr>
          <w:rFonts w:ascii="Times New Roman" w:hAnsi="Times New Roman" w:cs="Times New Roman" w:hint="eastAsia"/>
          <w:b/>
          <w:sz w:val="32"/>
        </w:rPr>
        <w:t>sites in the TCGA dataset and the validation dataset</w:t>
      </w:r>
    </w:p>
    <w:tbl>
      <w:tblPr>
        <w:tblpPr w:leftFromText="180" w:rightFromText="180" w:vertAnchor="page" w:horzAnchor="margin" w:tblpY="2601"/>
        <w:tblW w:w="13723" w:type="dxa"/>
        <w:tblBorders>
          <w:top w:val="single" w:sz="4" w:space="0" w:color="auto"/>
          <w:bottom w:val="single" w:sz="4" w:space="0" w:color="auto"/>
        </w:tblBorders>
        <w:tblLook w:val="04A0" w:firstRow="1" w:lastRow="0" w:firstColumn="1" w:lastColumn="0" w:noHBand="0" w:noVBand="1"/>
      </w:tblPr>
      <w:tblGrid>
        <w:gridCol w:w="1230"/>
        <w:gridCol w:w="1403"/>
        <w:gridCol w:w="1400"/>
        <w:gridCol w:w="1790"/>
        <w:gridCol w:w="1528"/>
        <w:gridCol w:w="1080"/>
        <w:gridCol w:w="1080"/>
        <w:gridCol w:w="1245"/>
        <w:gridCol w:w="1080"/>
        <w:gridCol w:w="1080"/>
        <w:gridCol w:w="807"/>
      </w:tblGrid>
      <w:tr w:rsidR="003E2DD1" w:rsidRPr="007245A7" w:rsidTr="003E2DD1">
        <w:trPr>
          <w:trHeight w:val="285"/>
        </w:trPr>
        <w:tc>
          <w:tcPr>
            <w:tcW w:w="1230" w:type="dxa"/>
            <w:tcBorders>
              <w:bottom w:val="single" w:sz="4" w:space="0" w:color="auto"/>
            </w:tcBorders>
            <w:shd w:val="clear" w:color="auto" w:fill="auto"/>
            <w:noWrap/>
            <w:vAlign w:val="center"/>
            <w:hideMark/>
          </w:tcPr>
          <w:p w:rsidR="003E2DD1" w:rsidRPr="00434765" w:rsidRDefault="003E2DD1" w:rsidP="003E2DD1">
            <w:pPr>
              <w:widowControl/>
              <w:jc w:val="center"/>
              <w:rPr>
                <w:rFonts w:ascii="Times New Roman" w:eastAsia="宋体" w:hAnsi="Times New Roman" w:cs="Times New Roman"/>
                <w:kern w:val="0"/>
              </w:rPr>
            </w:pPr>
            <w:bookmarkStart w:id="0" w:name="OLE_LINK1"/>
            <w:bookmarkStart w:id="1" w:name="OLE_LINK2"/>
          </w:p>
        </w:tc>
        <w:tc>
          <w:tcPr>
            <w:tcW w:w="1403" w:type="dxa"/>
            <w:tcBorders>
              <w:bottom w:val="single" w:sz="4" w:space="0" w:color="auto"/>
            </w:tcBorders>
            <w:shd w:val="clear" w:color="auto" w:fill="auto"/>
            <w:noWrap/>
            <w:vAlign w:val="center"/>
            <w:hideMark/>
          </w:tcPr>
          <w:p w:rsidR="003E2DD1" w:rsidRPr="007245A7" w:rsidRDefault="003E2DD1" w:rsidP="003E2DD1">
            <w:pPr>
              <w:widowControl/>
              <w:jc w:val="center"/>
              <w:rPr>
                <w:rFonts w:ascii="Times New Roman" w:eastAsia="等线" w:hAnsi="Times New Roman" w:cs="Times New Roman"/>
                <w:b/>
                <w:color w:val="000000"/>
                <w:kern w:val="0"/>
              </w:rPr>
            </w:pPr>
            <w:r w:rsidRPr="007245A7">
              <w:rPr>
                <w:rFonts w:ascii="Times New Roman" w:eastAsia="等线" w:hAnsi="Times New Roman" w:cs="Times New Roman"/>
                <w:b/>
                <w:color w:val="000000"/>
                <w:kern w:val="0"/>
              </w:rPr>
              <w:t>CpGsite</w:t>
            </w:r>
          </w:p>
        </w:tc>
        <w:tc>
          <w:tcPr>
            <w:tcW w:w="1400" w:type="dxa"/>
            <w:tcBorders>
              <w:bottom w:val="single" w:sz="4" w:space="0" w:color="auto"/>
            </w:tcBorders>
            <w:shd w:val="clear" w:color="auto" w:fill="auto"/>
            <w:noWrap/>
            <w:vAlign w:val="center"/>
            <w:hideMark/>
          </w:tcPr>
          <w:p w:rsidR="003E2DD1" w:rsidRPr="007245A7" w:rsidRDefault="003E2DD1" w:rsidP="003E2DD1">
            <w:pPr>
              <w:widowControl/>
              <w:jc w:val="center"/>
              <w:rPr>
                <w:rFonts w:ascii="Times New Roman" w:eastAsia="等线" w:hAnsi="Times New Roman" w:cs="Times New Roman"/>
                <w:b/>
                <w:color w:val="000000"/>
                <w:kern w:val="0"/>
              </w:rPr>
            </w:pPr>
            <w:r w:rsidRPr="007245A7">
              <w:rPr>
                <w:rFonts w:ascii="Times New Roman" w:eastAsia="等线" w:hAnsi="Times New Roman" w:cs="Times New Roman"/>
                <w:b/>
                <w:color w:val="000000"/>
                <w:kern w:val="0"/>
              </w:rPr>
              <w:t>Gene</w:t>
            </w:r>
          </w:p>
        </w:tc>
        <w:tc>
          <w:tcPr>
            <w:tcW w:w="1790" w:type="dxa"/>
            <w:tcBorders>
              <w:bottom w:val="single" w:sz="4" w:space="0" w:color="auto"/>
            </w:tcBorders>
            <w:shd w:val="clear" w:color="auto" w:fill="auto"/>
            <w:noWrap/>
            <w:vAlign w:val="center"/>
            <w:hideMark/>
          </w:tcPr>
          <w:p w:rsidR="003E2DD1" w:rsidRPr="007245A7" w:rsidRDefault="003E2DD1" w:rsidP="003E2DD1">
            <w:pPr>
              <w:widowControl/>
              <w:jc w:val="center"/>
              <w:rPr>
                <w:rFonts w:ascii="Times New Roman" w:eastAsia="等线" w:hAnsi="Times New Roman" w:cs="Times New Roman"/>
                <w:b/>
                <w:color w:val="000000"/>
                <w:kern w:val="0"/>
              </w:rPr>
            </w:pPr>
            <w:r w:rsidRPr="007245A7">
              <w:rPr>
                <w:rFonts w:ascii="Times New Roman" w:eastAsia="等线" w:hAnsi="Times New Roman" w:cs="Times New Roman"/>
                <w:b/>
                <w:color w:val="000000"/>
                <w:kern w:val="0"/>
              </w:rPr>
              <w:t>Pos</w:t>
            </w:r>
            <w:r>
              <w:rPr>
                <w:rFonts w:ascii="Times New Roman" w:eastAsia="等线" w:hAnsi="Times New Roman" w:cs="Times New Roman"/>
                <w:b/>
                <w:color w:val="000000"/>
                <w:kern w:val="0"/>
              </w:rPr>
              <w:t>ition</w:t>
            </w:r>
          </w:p>
        </w:tc>
        <w:tc>
          <w:tcPr>
            <w:tcW w:w="1528" w:type="dxa"/>
            <w:tcBorders>
              <w:bottom w:val="single" w:sz="4" w:space="0" w:color="auto"/>
            </w:tcBorders>
            <w:shd w:val="clear" w:color="auto" w:fill="auto"/>
            <w:noWrap/>
            <w:vAlign w:val="center"/>
            <w:hideMark/>
          </w:tcPr>
          <w:p w:rsidR="003E2DD1" w:rsidRPr="007245A7" w:rsidRDefault="003E2DD1" w:rsidP="003E2DD1">
            <w:pPr>
              <w:widowControl/>
              <w:jc w:val="center"/>
              <w:rPr>
                <w:rFonts w:ascii="Times New Roman" w:eastAsia="等线" w:hAnsi="Times New Roman" w:cs="Times New Roman"/>
                <w:b/>
                <w:color w:val="000000"/>
                <w:kern w:val="0"/>
              </w:rPr>
            </w:pPr>
            <w:r w:rsidRPr="007245A7">
              <w:rPr>
                <w:rFonts w:ascii="Times New Roman" w:eastAsia="等线" w:hAnsi="Times New Roman" w:cs="Times New Roman"/>
                <w:b/>
                <w:color w:val="000000"/>
                <w:kern w:val="0"/>
              </w:rPr>
              <w:t xml:space="preserve">Relation to </w:t>
            </w:r>
          </w:p>
          <w:p w:rsidR="003E2DD1" w:rsidRPr="007245A7" w:rsidRDefault="003E2DD1" w:rsidP="003E2DD1">
            <w:pPr>
              <w:widowControl/>
              <w:jc w:val="center"/>
              <w:rPr>
                <w:rFonts w:ascii="Times New Roman" w:eastAsia="等线" w:hAnsi="Times New Roman" w:cs="Times New Roman"/>
                <w:b/>
                <w:color w:val="000000"/>
                <w:kern w:val="0"/>
              </w:rPr>
            </w:pPr>
            <w:r w:rsidRPr="007245A7">
              <w:rPr>
                <w:rFonts w:ascii="Times New Roman" w:eastAsia="等线" w:hAnsi="Times New Roman" w:cs="Times New Roman"/>
                <w:b/>
                <w:color w:val="000000"/>
                <w:kern w:val="0"/>
              </w:rPr>
              <w:t>CpG_Island</w:t>
            </w:r>
          </w:p>
        </w:tc>
        <w:tc>
          <w:tcPr>
            <w:tcW w:w="1080" w:type="dxa"/>
            <w:tcBorders>
              <w:bottom w:val="single" w:sz="4" w:space="0" w:color="auto"/>
            </w:tcBorders>
            <w:shd w:val="clear" w:color="auto" w:fill="auto"/>
            <w:noWrap/>
            <w:vAlign w:val="center"/>
            <w:hideMark/>
          </w:tcPr>
          <w:p w:rsidR="003E2DD1" w:rsidRPr="00860C3E" w:rsidRDefault="003E2DD1" w:rsidP="003205A9">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McaM</w:t>
            </w:r>
            <w:r w:rsidR="003205A9">
              <w:rPr>
                <w:rFonts w:ascii="Times New Roman" w:eastAsia="等线" w:hAnsi="Times New Roman" w:cs="Times New Roman"/>
                <w:b/>
                <w:color w:val="000000"/>
                <w:kern w:val="0"/>
                <w:vertAlign w:val="superscript"/>
              </w:rPr>
              <w:t>a</w:t>
            </w:r>
          </w:p>
        </w:tc>
        <w:tc>
          <w:tcPr>
            <w:tcW w:w="1080" w:type="dxa"/>
            <w:tcBorders>
              <w:bottom w:val="single" w:sz="4" w:space="0" w:color="auto"/>
            </w:tcBorders>
            <w:shd w:val="clear" w:color="auto" w:fill="auto"/>
            <w:noWrap/>
            <w:vAlign w:val="center"/>
            <w:hideMark/>
          </w:tcPr>
          <w:p w:rsidR="003E2DD1" w:rsidRPr="00860C3E" w:rsidRDefault="003E2DD1" w:rsidP="003205A9">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McoM</w:t>
            </w:r>
            <w:r w:rsidR="003205A9">
              <w:rPr>
                <w:rFonts w:ascii="Times New Roman" w:eastAsia="等线" w:hAnsi="Times New Roman" w:cs="Times New Roman"/>
                <w:b/>
                <w:color w:val="000000"/>
                <w:kern w:val="0"/>
                <w:vertAlign w:val="superscript"/>
              </w:rPr>
              <w:t>a</w:t>
            </w:r>
          </w:p>
        </w:tc>
        <w:tc>
          <w:tcPr>
            <w:tcW w:w="1245" w:type="dxa"/>
            <w:tcBorders>
              <w:bottom w:val="single" w:sz="4" w:space="0" w:color="auto"/>
            </w:tcBorders>
            <w:shd w:val="clear" w:color="auto" w:fill="auto"/>
            <w:noWrap/>
            <w:vAlign w:val="center"/>
            <w:hideMark/>
          </w:tcPr>
          <w:p w:rsidR="003E2DD1" w:rsidRPr="00860C3E" w:rsidRDefault="003E2DD1" w:rsidP="003205A9">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P</w:t>
            </w:r>
            <w:r>
              <w:rPr>
                <w:rFonts w:ascii="Times New Roman" w:eastAsia="等线" w:hAnsi="Times New Roman" w:cs="Times New Roman"/>
                <w:b/>
                <w:color w:val="000000"/>
                <w:kern w:val="0"/>
              </w:rPr>
              <w:t xml:space="preserve"> </w:t>
            </w:r>
            <w:r w:rsidRPr="007245A7">
              <w:rPr>
                <w:rFonts w:ascii="Times New Roman" w:eastAsia="等线" w:hAnsi="Times New Roman" w:cs="Times New Roman"/>
                <w:b/>
                <w:color w:val="000000"/>
                <w:kern w:val="0"/>
              </w:rPr>
              <w:t>value</w:t>
            </w:r>
            <w:r w:rsidR="003205A9">
              <w:rPr>
                <w:rFonts w:ascii="Times New Roman" w:eastAsia="等线" w:hAnsi="Times New Roman" w:cs="Times New Roman"/>
                <w:b/>
                <w:color w:val="000000"/>
                <w:kern w:val="0"/>
                <w:vertAlign w:val="superscript"/>
              </w:rPr>
              <w:t>b</w:t>
            </w:r>
          </w:p>
        </w:tc>
        <w:tc>
          <w:tcPr>
            <w:tcW w:w="1080" w:type="dxa"/>
            <w:tcBorders>
              <w:bottom w:val="single" w:sz="4" w:space="0" w:color="auto"/>
            </w:tcBorders>
            <w:shd w:val="clear" w:color="auto" w:fill="auto"/>
            <w:noWrap/>
            <w:vAlign w:val="center"/>
            <w:hideMark/>
          </w:tcPr>
          <w:p w:rsidR="003E2DD1" w:rsidRPr="00860C3E" w:rsidRDefault="003E2DD1" w:rsidP="003205A9">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Sens</w:t>
            </w:r>
            <w:r w:rsidR="003205A9">
              <w:rPr>
                <w:rFonts w:ascii="Times New Roman" w:eastAsia="等线" w:hAnsi="Times New Roman" w:cs="Times New Roman"/>
                <w:b/>
                <w:color w:val="000000"/>
                <w:kern w:val="0"/>
                <w:vertAlign w:val="superscript"/>
              </w:rPr>
              <w:t>c</w:t>
            </w:r>
          </w:p>
        </w:tc>
        <w:tc>
          <w:tcPr>
            <w:tcW w:w="1080" w:type="dxa"/>
            <w:tcBorders>
              <w:bottom w:val="single" w:sz="4" w:space="0" w:color="auto"/>
            </w:tcBorders>
            <w:shd w:val="clear" w:color="auto" w:fill="auto"/>
            <w:noWrap/>
            <w:vAlign w:val="center"/>
            <w:hideMark/>
          </w:tcPr>
          <w:p w:rsidR="003E2DD1" w:rsidRPr="00860C3E" w:rsidRDefault="003E2DD1" w:rsidP="003205A9">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Spec</w:t>
            </w:r>
            <w:r w:rsidR="003205A9">
              <w:rPr>
                <w:rFonts w:ascii="Times New Roman" w:eastAsia="等线" w:hAnsi="Times New Roman" w:cs="Times New Roman"/>
                <w:b/>
                <w:color w:val="000000"/>
                <w:kern w:val="0"/>
                <w:vertAlign w:val="superscript"/>
              </w:rPr>
              <w:t>c</w:t>
            </w:r>
          </w:p>
        </w:tc>
        <w:tc>
          <w:tcPr>
            <w:tcW w:w="807" w:type="dxa"/>
            <w:tcBorders>
              <w:bottom w:val="single" w:sz="4" w:space="0" w:color="auto"/>
            </w:tcBorders>
            <w:shd w:val="clear" w:color="auto" w:fill="auto"/>
            <w:noWrap/>
            <w:vAlign w:val="center"/>
            <w:hideMark/>
          </w:tcPr>
          <w:p w:rsidR="003E2DD1" w:rsidRPr="00860C3E" w:rsidRDefault="003E2DD1" w:rsidP="003205A9">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AUC</w:t>
            </w:r>
            <w:r w:rsidR="003205A9">
              <w:rPr>
                <w:rFonts w:ascii="Times New Roman" w:eastAsia="等线" w:hAnsi="Times New Roman" w:cs="Times New Roman"/>
                <w:b/>
                <w:color w:val="000000"/>
                <w:kern w:val="0"/>
                <w:vertAlign w:val="superscript"/>
              </w:rPr>
              <w:t>c</w:t>
            </w:r>
          </w:p>
        </w:tc>
      </w:tr>
      <w:tr w:rsidR="006E4FDF" w:rsidRPr="007245A7" w:rsidTr="003E2DD1">
        <w:trPr>
          <w:trHeight w:val="285"/>
        </w:trPr>
        <w:tc>
          <w:tcPr>
            <w:tcW w:w="1230" w:type="dxa"/>
            <w:vMerge w:val="restart"/>
            <w:tcBorders>
              <w:top w:val="single" w:sz="4" w:space="0" w:color="auto"/>
            </w:tcBorders>
            <w:shd w:val="clear" w:color="auto" w:fill="auto"/>
            <w:noWrap/>
            <w:vAlign w:val="center"/>
            <w:hideMark/>
          </w:tcPr>
          <w:p w:rsidR="006E4FDF" w:rsidRPr="007245A7" w:rsidRDefault="006E4FDF" w:rsidP="006E4FDF">
            <w:pPr>
              <w:widowControl/>
              <w:jc w:val="center"/>
              <w:rPr>
                <w:rFonts w:ascii="Times New Roman" w:eastAsia="等线" w:hAnsi="Times New Roman" w:cs="Times New Roman"/>
                <w:color w:val="000000"/>
                <w:kern w:val="0"/>
              </w:rPr>
            </w:pPr>
            <w:r w:rsidRPr="007245A7">
              <w:rPr>
                <w:rFonts w:ascii="Times New Roman" w:eastAsia="等线" w:hAnsi="Times New Roman" w:cs="Times New Roman"/>
                <w:color w:val="000000"/>
                <w:kern w:val="0"/>
              </w:rPr>
              <w:t>TCGA</w:t>
            </w:r>
          </w:p>
        </w:tc>
        <w:tc>
          <w:tcPr>
            <w:tcW w:w="1403" w:type="dxa"/>
            <w:tcBorders>
              <w:top w:val="single" w:sz="4" w:space="0" w:color="auto"/>
            </w:tcBorders>
            <w:shd w:val="clear" w:color="auto" w:fill="auto"/>
            <w:noWrap/>
            <w:vAlign w:val="center"/>
          </w:tcPr>
          <w:p w:rsidR="006E4FDF" w:rsidRPr="006E4FDF" w:rsidRDefault="006E4FDF" w:rsidP="006E4FDF">
            <w:pPr>
              <w:widowControl/>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cg08090772</w:t>
            </w:r>
          </w:p>
        </w:tc>
        <w:tc>
          <w:tcPr>
            <w:tcW w:w="1400" w:type="dxa"/>
            <w:tcBorders>
              <w:top w:val="single" w:sz="4" w:space="0" w:color="auto"/>
            </w:tcBorders>
            <w:shd w:val="clear" w:color="auto" w:fill="auto"/>
            <w:noWrap/>
            <w:vAlign w:val="center"/>
          </w:tcPr>
          <w:p w:rsidR="006E4FDF" w:rsidRPr="006E4FDF" w:rsidRDefault="006E4FDF" w:rsidP="006E4FDF">
            <w:pPr>
              <w:widowControl/>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ADHFE1</w:t>
            </w:r>
          </w:p>
        </w:tc>
        <w:tc>
          <w:tcPr>
            <w:tcW w:w="1790" w:type="dxa"/>
            <w:tcBorders>
              <w:top w:val="single" w:sz="4" w:space="0" w:color="auto"/>
            </w:tcBorders>
            <w:shd w:val="clear" w:color="auto" w:fill="auto"/>
            <w:noWrap/>
            <w:vAlign w:val="center"/>
          </w:tcPr>
          <w:p w:rsidR="006E4FDF" w:rsidRPr="006E4FDF" w:rsidRDefault="006E4FDF" w:rsidP="006E4FDF">
            <w:pPr>
              <w:widowControl/>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chr8:67344640</w:t>
            </w:r>
          </w:p>
        </w:tc>
        <w:tc>
          <w:tcPr>
            <w:tcW w:w="1528" w:type="dxa"/>
            <w:tcBorders>
              <w:top w:val="single" w:sz="4" w:space="0" w:color="auto"/>
            </w:tcBorders>
            <w:shd w:val="clear" w:color="auto" w:fill="auto"/>
            <w:noWrap/>
            <w:vAlign w:val="center"/>
          </w:tcPr>
          <w:p w:rsidR="006E4FDF" w:rsidRPr="006E4FDF" w:rsidRDefault="00F07C63" w:rsidP="006E4FDF">
            <w:pPr>
              <w:widowControl/>
              <w:jc w:val="center"/>
              <w:rPr>
                <w:rFonts w:ascii="Times New Roman" w:eastAsia="等线" w:hAnsi="Times New Roman" w:cs="Times New Roman"/>
                <w:color w:val="000000"/>
                <w:kern w:val="0"/>
              </w:rPr>
            </w:pPr>
            <w:r w:rsidRPr="00F07C63">
              <w:rPr>
                <w:rFonts w:ascii="Times New Roman" w:eastAsia="等线" w:hAnsi="Times New Roman" w:cs="Times New Roman"/>
                <w:color w:val="000000"/>
                <w:kern w:val="0"/>
              </w:rPr>
              <w:t>Island</w:t>
            </w:r>
          </w:p>
        </w:tc>
        <w:tc>
          <w:tcPr>
            <w:tcW w:w="1080" w:type="dxa"/>
            <w:tcBorders>
              <w:top w:val="single" w:sz="4" w:space="0" w:color="auto"/>
            </w:tcBorders>
            <w:shd w:val="clear" w:color="auto" w:fill="auto"/>
            <w:noWrap/>
            <w:vAlign w:val="center"/>
          </w:tcPr>
          <w:p w:rsidR="006E4FDF" w:rsidRPr="006E4FDF" w:rsidRDefault="006E4FDF" w:rsidP="006E4FDF">
            <w:pPr>
              <w:widowControl/>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0.257</w:t>
            </w:r>
          </w:p>
        </w:tc>
        <w:tc>
          <w:tcPr>
            <w:tcW w:w="1080" w:type="dxa"/>
            <w:tcBorders>
              <w:top w:val="single" w:sz="4" w:space="0" w:color="auto"/>
            </w:tcBorders>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0.232</w:t>
            </w:r>
          </w:p>
        </w:tc>
        <w:tc>
          <w:tcPr>
            <w:tcW w:w="1245" w:type="dxa"/>
            <w:tcBorders>
              <w:top w:val="single" w:sz="4" w:space="0" w:color="auto"/>
            </w:tcBorders>
            <w:shd w:val="clear" w:color="auto" w:fill="auto"/>
            <w:noWrap/>
            <w:vAlign w:val="center"/>
          </w:tcPr>
          <w:p w:rsidR="006E4FDF" w:rsidRPr="006E4FDF" w:rsidRDefault="00CF4E8B" w:rsidP="006E4FDF">
            <w:pPr>
              <w:widowControl/>
              <w:jc w:val="center"/>
              <w:rPr>
                <w:rFonts w:ascii="Times New Roman" w:eastAsia="等线" w:hAnsi="Times New Roman" w:cs="Times New Roman"/>
                <w:color w:val="000000"/>
                <w:sz w:val="22"/>
                <w:szCs w:val="22"/>
              </w:rPr>
            </w:pPr>
            <w:r>
              <w:rPr>
                <w:rFonts w:ascii="Times New Roman" w:eastAsia="等线" w:hAnsi="Times New Roman" w:cs="Times New Roman"/>
                <w:color w:val="000000"/>
                <w:sz w:val="22"/>
                <w:szCs w:val="22"/>
              </w:rPr>
              <w:t>0.50</w:t>
            </w:r>
          </w:p>
        </w:tc>
        <w:tc>
          <w:tcPr>
            <w:tcW w:w="1080" w:type="dxa"/>
            <w:tcBorders>
              <w:top w:val="single" w:sz="4" w:space="0" w:color="auto"/>
            </w:tcBorders>
            <w:shd w:val="clear" w:color="auto" w:fill="auto"/>
            <w:noWrap/>
            <w:vAlign w:val="center"/>
          </w:tcPr>
          <w:p w:rsidR="006E4FDF" w:rsidRPr="006E4FDF" w:rsidRDefault="006E4FDF" w:rsidP="006E4FDF">
            <w:pPr>
              <w:widowControl/>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0.58</w:t>
            </w:r>
          </w:p>
        </w:tc>
        <w:tc>
          <w:tcPr>
            <w:tcW w:w="1080" w:type="dxa"/>
            <w:tcBorders>
              <w:top w:val="single" w:sz="4" w:space="0" w:color="auto"/>
            </w:tcBorders>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0.62</w:t>
            </w:r>
          </w:p>
        </w:tc>
        <w:tc>
          <w:tcPr>
            <w:tcW w:w="807" w:type="dxa"/>
            <w:tcBorders>
              <w:top w:val="single" w:sz="4" w:space="0" w:color="auto"/>
            </w:tcBorders>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0.55</w:t>
            </w:r>
          </w:p>
        </w:tc>
      </w:tr>
      <w:tr w:rsidR="006E4FDF" w:rsidRPr="007245A7" w:rsidTr="003E2DD1">
        <w:trPr>
          <w:trHeight w:val="285"/>
        </w:trPr>
        <w:tc>
          <w:tcPr>
            <w:tcW w:w="1230" w:type="dxa"/>
            <w:vMerge/>
            <w:vAlign w:val="center"/>
            <w:hideMark/>
          </w:tcPr>
          <w:p w:rsidR="006E4FDF" w:rsidRPr="007245A7" w:rsidRDefault="006E4FDF" w:rsidP="006E4FDF">
            <w:pPr>
              <w:widowControl/>
              <w:jc w:val="left"/>
              <w:rPr>
                <w:rFonts w:ascii="Times New Roman" w:eastAsia="等线" w:hAnsi="Times New Roman" w:cs="Times New Roman"/>
                <w:color w:val="000000"/>
                <w:kern w:val="0"/>
              </w:rPr>
            </w:pPr>
            <w:bookmarkStart w:id="2" w:name="_Hlk477893742"/>
          </w:p>
        </w:tc>
        <w:tc>
          <w:tcPr>
            <w:tcW w:w="1403"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cg20295442</w:t>
            </w:r>
          </w:p>
        </w:tc>
        <w:tc>
          <w:tcPr>
            <w:tcW w:w="140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ADHFE1</w:t>
            </w:r>
          </w:p>
        </w:tc>
        <w:tc>
          <w:tcPr>
            <w:tcW w:w="179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chr8:67344665</w:t>
            </w:r>
          </w:p>
        </w:tc>
        <w:tc>
          <w:tcPr>
            <w:tcW w:w="1528" w:type="dxa"/>
            <w:shd w:val="clear" w:color="auto" w:fill="auto"/>
            <w:noWrap/>
            <w:vAlign w:val="center"/>
          </w:tcPr>
          <w:p w:rsidR="006E4FDF" w:rsidRPr="006E4FDF" w:rsidRDefault="00F07C63" w:rsidP="006E4FDF">
            <w:pPr>
              <w:widowControl/>
              <w:jc w:val="center"/>
              <w:rPr>
                <w:rFonts w:ascii="Times New Roman" w:eastAsia="等线" w:hAnsi="Times New Roman" w:cs="Times New Roman"/>
                <w:color w:val="000000"/>
                <w:kern w:val="0"/>
              </w:rPr>
            </w:pPr>
            <w:r w:rsidRPr="00F07C63">
              <w:rPr>
                <w:rFonts w:ascii="Times New Roman" w:eastAsia="等线" w:hAnsi="Times New Roman" w:cs="Times New Roman"/>
                <w:color w:val="000000"/>
                <w:kern w:val="0"/>
              </w:rPr>
              <w:t>Island</w:t>
            </w:r>
          </w:p>
        </w:tc>
        <w:tc>
          <w:tcPr>
            <w:tcW w:w="108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0.25</w:t>
            </w:r>
            <w:r w:rsidR="00CF4E8B">
              <w:rPr>
                <w:rFonts w:ascii="Times New Roman" w:eastAsia="等线" w:hAnsi="Times New Roman" w:cs="Times New Roman"/>
                <w:color w:val="000000"/>
                <w:sz w:val="22"/>
                <w:szCs w:val="22"/>
              </w:rPr>
              <w:t>0</w:t>
            </w:r>
          </w:p>
        </w:tc>
        <w:tc>
          <w:tcPr>
            <w:tcW w:w="108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0.165</w:t>
            </w:r>
          </w:p>
        </w:tc>
        <w:tc>
          <w:tcPr>
            <w:tcW w:w="1245" w:type="dxa"/>
            <w:shd w:val="clear" w:color="auto" w:fill="auto"/>
            <w:noWrap/>
            <w:vAlign w:val="center"/>
          </w:tcPr>
          <w:p w:rsidR="006E4FDF" w:rsidRPr="006E4FDF" w:rsidRDefault="00CF4E8B" w:rsidP="006E4FDF">
            <w:pPr>
              <w:jc w:val="center"/>
              <w:rPr>
                <w:rFonts w:ascii="Times New Roman" w:eastAsia="等线" w:hAnsi="Times New Roman" w:cs="Times New Roman"/>
                <w:color w:val="000000"/>
                <w:sz w:val="22"/>
                <w:szCs w:val="22"/>
              </w:rPr>
            </w:pPr>
            <w:r>
              <w:rPr>
                <w:rFonts w:ascii="Times New Roman" w:eastAsia="等线" w:hAnsi="Times New Roman" w:cs="Times New Roman"/>
                <w:color w:val="000000"/>
                <w:sz w:val="22"/>
                <w:szCs w:val="22"/>
              </w:rPr>
              <w:t>0.13</w:t>
            </w:r>
          </w:p>
        </w:tc>
        <w:tc>
          <w:tcPr>
            <w:tcW w:w="108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0.85</w:t>
            </w:r>
          </w:p>
        </w:tc>
        <w:tc>
          <w:tcPr>
            <w:tcW w:w="108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0.44</w:t>
            </w:r>
          </w:p>
        </w:tc>
        <w:tc>
          <w:tcPr>
            <w:tcW w:w="807"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0.62</w:t>
            </w:r>
          </w:p>
        </w:tc>
      </w:tr>
      <w:tr w:rsidR="006E4FDF" w:rsidRPr="007245A7" w:rsidTr="003E2DD1">
        <w:trPr>
          <w:trHeight w:val="285"/>
        </w:trPr>
        <w:tc>
          <w:tcPr>
            <w:tcW w:w="1230" w:type="dxa"/>
            <w:vMerge/>
            <w:vAlign w:val="center"/>
            <w:hideMark/>
          </w:tcPr>
          <w:p w:rsidR="006E4FDF" w:rsidRPr="007245A7" w:rsidRDefault="006E4FDF" w:rsidP="006E4FDF">
            <w:pPr>
              <w:widowControl/>
              <w:jc w:val="left"/>
              <w:rPr>
                <w:rFonts w:ascii="Times New Roman" w:eastAsia="等线" w:hAnsi="Times New Roman" w:cs="Times New Roman"/>
                <w:color w:val="000000"/>
                <w:kern w:val="0"/>
              </w:rPr>
            </w:pPr>
          </w:p>
        </w:tc>
        <w:tc>
          <w:tcPr>
            <w:tcW w:w="1403"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cg20912169</w:t>
            </w:r>
          </w:p>
        </w:tc>
        <w:tc>
          <w:tcPr>
            <w:tcW w:w="140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ADHFE1</w:t>
            </w:r>
          </w:p>
        </w:tc>
        <w:tc>
          <w:tcPr>
            <w:tcW w:w="179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chr8:67344720</w:t>
            </w:r>
          </w:p>
        </w:tc>
        <w:tc>
          <w:tcPr>
            <w:tcW w:w="1528" w:type="dxa"/>
            <w:shd w:val="clear" w:color="auto" w:fill="auto"/>
            <w:noWrap/>
            <w:vAlign w:val="center"/>
          </w:tcPr>
          <w:p w:rsidR="006E4FDF" w:rsidRPr="006E4FDF" w:rsidRDefault="00F07C63" w:rsidP="006E4FDF">
            <w:pPr>
              <w:widowControl/>
              <w:jc w:val="center"/>
              <w:rPr>
                <w:rFonts w:ascii="Times New Roman" w:eastAsia="等线" w:hAnsi="Times New Roman" w:cs="Times New Roman"/>
                <w:color w:val="000000"/>
                <w:kern w:val="0"/>
              </w:rPr>
            </w:pPr>
            <w:r w:rsidRPr="00F07C63">
              <w:rPr>
                <w:rFonts w:ascii="Times New Roman" w:eastAsia="等线" w:hAnsi="Times New Roman" w:cs="Times New Roman"/>
                <w:color w:val="000000"/>
                <w:kern w:val="0"/>
              </w:rPr>
              <w:t>Island</w:t>
            </w:r>
          </w:p>
        </w:tc>
        <w:tc>
          <w:tcPr>
            <w:tcW w:w="108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0.25</w:t>
            </w:r>
            <w:r w:rsidR="00CF4E8B">
              <w:rPr>
                <w:rFonts w:ascii="Times New Roman" w:eastAsia="等线" w:hAnsi="Times New Roman" w:cs="Times New Roman"/>
                <w:color w:val="000000"/>
                <w:sz w:val="22"/>
                <w:szCs w:val="22"/>
              </w:rPr>
              <w:t>0</w:t>
            </w:r>
          </w:p>
        </w:tc>
        <w:tc>
          <w:tcPr>
            <w:tcW w:w="108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0.16</w:t>
            </w:r>
            <w:r w:rsidR="00CF4E8B">
              <w:rPr>
                <w:rFonts w:ascii="Times New Roman" w:eastAsia="等线" w:hAnsi="Times New Roman" w:cs="Times New Roman"/>
                <w:color w:val="000000"/>
                <w:sz w:val="22"/>
                <w:szCs w:val="22"/>
              </w:rPr>
              <w:t>0</w:t>
            </w:r>
          </w:p>
        </w:tc>
        <w:tc>
          <w:tcPr>
            <w:tcW w:w="1245" w:type="dxa"/>
            <w:shd w:val="clear" w:color="auto" w:fill="auto"/>
            <w:noWrap/>
            <w:vAlign w:val="center"/>
          </w:tcPr>
          <w:p w:rsidR="006E4FDF" w:rsidRPr="006E4FDF" w:rsidRDefault="00CF4E8B" w:rsidP="006E4FDF">
            <w:pPr>
              <w:jc w:val="center"/>
              <w:rPr>
                <w:rFonts w:ascii="Times New Roman" w:eastAsia="等线" w:hAnsi="Times New Roman" w:cs="Times New Roman"/>
                <w:color w:val="000000"/>
                <w:sz w:val="22"/>
                <w:szCs w:val="22"/>
              </w:rPr>
            </w:pPr>
            <w:r>
              <w:rPr>
                <w:rFonts w:ascii="Times New Roman" w:eastAsia="等线" w:hAnsi="Times New Roman" w:cs="Times New Roman"/>
                <w:color w:val="000000"/>
                <w:sz w:val="22"/>
                <w:szCs w:val="22"/>
              </w:rPr>
              <w:t>0.26</w:t>
            </w:r>
          </w:p>
        </w:tc>
        <w:tc>
          <w:tcPr>
            <w:tcW w:w="108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0.5</w:t>
            </w:r>
            <w:r w:rsidR="00CF4E8B">
              <w:rPr>
                <w:rFonts w:ascii="Times New Roman" w:eastAsia="等线" w:hAnsi="Times New Roman" w:cs="Times New Roman"/>
                <w:color w:val="000000"/>
                <w:sz w:val="22"/>
                <w:szCs w:val="22"/>
              </w:rPr>
              <w:t>0</w:t>
            </w:r>
          </w:p>
        </w:tc>
        <w:tc>
          <w:tcPr>
            <w:tcW w:w="108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0.75</w:t>
            </w:r>
          </w:p>
        </w:tc>
        <w:tc>
          <w:tcPr>
            <w:tcW w:w="807"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0.59</w:t>
            </w:r>
          </w:p>
        </w:tc>
      </w:tr>
      <w:bookmarkEnd w:id="2"/>
      <w:tr w:rsidR="006E4FDF" w:rsidRPr="007245A7" w:rsidTr="003E2DD1">
        <w:trPr>
          <w:trHeight w:val="285"/>
        </w:trPr>
        <w:tc>
          <w:tcPr>
            <w:tcW w:w="1230" w:type="dxa"/>
            <w:vMerge/>
            <w:vAlign w:val="center"/>
            <w:hideMark/>
          </w:tcPr>
          <w:p w:rsidR="006E4FDF" w:rsidRPr="007245A7" w:rsidRDefault="006E4FDF" w:rsidP="006E4FDF">
            <w:pPr>
              <w:widowControl/>
              <w:jc w:val="left"/>
              <w:rPr>
                <w:rFonts w:ascii="Times New Roman" w:eastAsia="等线" w:hAnsi="Times New Roman" w:cs="Times New Roman"/>
                <w:color w:val="000000"/>
                <w:kern w:val="0"/>
              </w:rPr>
            </w:pPr>
          </w:p>
        </w:tc>
        <w:tc>
          <w:tcPr>
            <w:tcW w:w="1403"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cg16971668</w:t>
            </w:r>
          </w:p>
        </w:tc>
        <w:tc>
          <w:tcPr>
            <w:tcW w:w="140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EOMES</w:t>
            </w:r>
          </w:p>
        </w:tc>
        <w:tc>
          <w:tcPr>
            <w:tcW w:w="179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chr3:27764810</w:t>
            </w:r>
          </w:p>
        </w:tc>
        <w:tc>
          <w:tcPr>
            <w:tcW w:w="1528" w:type="dxa"/>
            <w:shd w:val="clear" w:color="auto" w:fill="auto"/>
            <w:noWrap/>
            <w:vAlign w:val="center"/>
          </w:tcPr>
          <w:p w:rsidR="006E4FDF" w:rsidRPr="006E4FDF" w:rsidRDefault="00F07C63" w:rsidP="006E4FDF">
            <w:pPr>
              <w:widowControl/>
              <w:jc w:val="center"/>
              <w:rPr>
                <w:rFonts w:ascii="Times New Roman" w:eastAsia="等线" w:hAnsi="Times New Roman" w:cs="Times New Roman"/>
                <w:color w:val="000000"/>
                <w:kern w:val="0"/>
              </w:rPr>
            </w:pPr>
            <w:r>
              <w:rPr>
                <w:rFonts w:ascii="Times New Roman" w:eastAsia="等线" w:hAnsi="Times New Roman" w:cs="Times New Roman" w:hint="eastAsia"/>
                <w:color w:val="000000"/>
                <w:kern w:val="0"/>
              </w:rPr>
              <w:t>N_shore</w:t>
            </w:r>
          </w:p>
        </w:tc>
        <w:tc>
          <w:tcPr>
            <w:tcW w:w="108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0.592</w:t>
            </w:r>
          </w:p>
        </w:tc>
        <w:tc>
          <w:tcPr>
            <w:tcW w:w="108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0.25</w:t>
            </w:r>
            <w:r w:rsidR="00CF4E8B">
              <w:rPr>
                <w:rFonts w:ascii="Times New Roman" w:eastAsia="等线" w:hAnsi="Times New Roman" w:cs="Times New Roman"/>
                <w:color w:val="000000"/>
                <w:sz w:val="22"/>
                <w:szCs w:val="22"/>
              </w:rPr>
              <w:t>0</w:t>
            </w:r>
          </w:p>
        </w:tc>
        <w:tc>
          <w:tcPr>
            <w:tcW w:w="1245" w:type="dxa"/>
            <w:shd w:val="clear" w:color="auto" w:fill="auto"/>
            <w:noWrap/>
            <w:vAlign w:val="center"/>
          </w:tcPr>
          <w:p w:rsidR="006E4FDF" w:rsidRPr="00CF4E8B" w:rsidRDefault="006E4FDF" w:rsidP="00CF4E8B">
            <w:pPr>
              <w:jc w:val="center"/>
              <w:rPr>
                <w:rFonts w:ascii="Times New Roman" w:eastAsia="等线" w:hAnsi="Times New Roman" w:cs="Times New Roman"/>
                <w:b/>
                <w:color w:val="000000"/>
                <w:sz w:val="22"/>
                <w:szCs w:val="22"/>
                <w:vertAlign w:val="superscript"/>
              </w:rPr>
            </w:pPr>
            <w:r w:rsidRPr="00CF4E8B">
              <w:rPr>
                <w:rFonts w:ascii="Times New Roman" w:eastAsia="等线" w:hAnsi="Times New Roman" w:cs="Times New Roman"/>
                <w:b/>
                <w:color w:val="000000"/>
                <w:sz w:val="22"/>
                <w:szCs w:val="22"/>
              </w:rPr>
              <w:t>4.00</w:t>
            </w:r>
            <w:r w:rsidR="00CF4E8B" w:rsidRPr="00CF4E8B">
              <w:rPr>
                <w:rFonts w:ascii="Times New Roman" w:eastAsia="等线" w:hAnsi="Times New Roman" w:cs="Times New Roman" w:hint="eastAsia"/>
                <w:b/>
                <w:color w:val="000000"/>
                <w:sz w:val="22"/>
                <w:szCs w:val="22"/>
              </w:rPr>
              <w:t>×</w:t>
            </w:r>
            <w:r w:rsidR="00CF4E8B">
              <w:rPr>
                <w:rFonts w:ascii="Times New Roman" w:eastAsia="等线" w:hAnsi="Times New Roman" w:cs="Times New Roman" w:hint="eastAsia"/>
                <w:b/>
                <w:color w:val="000000"/>
                <w:sz w:val="22"/>
                <w:szCs w:val="22"/>
              </w:rPr>
              <w:t>10</w:t>
            </w:r>
            <w:r w:rsidR="00CF4E8B">
              <w:rPr>
                <w:rFonts w:ascii="Times New Roman" w:eastAsia="等线" w:hAnsi="Times New Roman" w:cs="Times New Roman"/>
                <w:b/>
                <w:color w:val="000000"/>
                <w:sz w:val="22"/>
                <w:szCs w:val="22"/>
                <w:vertAlign w:val="superscript"/>
              </w:rPr>
              <w:t>-6</w:t>
            </w:r>
          </w:p>
        </w:tc>
        <w:tc>
          <w:tcPr>
            <w:tcW w:w="108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0.89</w:t>
            </w:r>
          </w:p>
        </w:tc>
        <w:tc>
          <w:tcPr>
            <w:tcW w:w="108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0.81</w:t>
            </w:r>
          </w:p>
        </w:tc>
        <w:tc>
          <w:tcPr>
            <w:tcW w:w="807"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0.87</w:t>
            </w:r>
          </w:p>
        </w:tc>
      </w:tr>
      <w:tr w:rsidR="006E4FDF" w:rsidRPr="007245A7" w:rsidTr="003E2DD1">
        <w:trPr>
          <w:trHeight w:val="285"/>
        </w:trPr>
        <w:tc>
          <w:tcPr>
            <w:tcW w:w="1230" w:type="dxa"/>
            <w:vMerge/>
            <w:vAlign w:val="center"/>
            <w:hideMark/>
          </w:tcPr>
          <w:p w:rsidR="006E4FDF" w:rsidRPr="007245A7" w:rsidRDefault="006E4FDF" w:rsidP="006E4FDF">
            <w:pPr>
              <w:widowControl/>
              <w:jc w:val="left"/>
              <w:rPr>
                <w:rFonts w:ascii="Times New Roman" w:eastAsia="等线" w:hAnsi="Times New Roman" w:cs="Times New Roman"/>
                <w:color w:val="000000"/>
                <w:kern w:val="0"/>
              </w:rPr>
            </w:pPr>
          </w:p>
        </w:tc>
        <w:tc>
          <w:tcPr>
            <w:tcW w:w="1403"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cg22383888</w:t>
            </w:r>
          </w:p>
        </w:tc>
        <w:tc>
          <w:tcPr>
            <w:tcW w:w="140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EOMES</w:t>
            </w:r>
          </w:p>
        </w:tc>
        <w:tc>
          <w:tcPr>
            <w:tcW w:w="179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chr3:27764816</w:t>
            </w:r>
          </w:p>
        </w:tc>
        <w:tc>
          <w:tcPr>
            <w:tcW w:w="1528" w:type="dxa"/>
            <w:shd w:val="clear" w:color="auto" w:fill="auto"/>
            <w:noWrap/>
            <w:vAlign w:val="center"/>
          </w:tcPr>
          <w:p w:rsidR="006E4FDF" w:rsidRPr="006E4FDF" w:rsidRDefault="00F07C63" w:rsidP="006E4FDF">
            <w:pPr>
              <w:widowControl/>
              <w:jc w:val="center"/>
              <w:rPr>
                <w:rFonts w:ascii="Times New Roman" w:eastAsia="等线" w:hAnsi="Times New Roman" w:cs="Times New Roman"/>
                <w:color w:val="000000"/>
                <w:kern w:val="0"/>
              </w:rPr>
            </w:pPr>
            <w:r>
              <w:rPr>
                <w:rFonts w:ascii="Times New Roman" w:eastAsia="等线" w:hAnsi="Times New Roman" w:cs="Times New Roman" w:hint="eastAsia"/>
                <w:color w:val="000000"/>
                <w:kern w:val="0"/>
              </w:rPr>
              <w:t>N_shore</w:t>
            </w:r>
          </w:p>
        </w:tc>
        <w:tc>
          <w:tcPr>
            <w:tcW w:w="108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0.539</w:t>
            </w:r>
          </w:p>
        </w:tc>
        <w:tc>
          <w:tcPr>
            <w:tcW w:w="108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0.185</w:t>
            </w:r>
          </w:p>
        </w:tc>
        <w:tc>
          <w:tcPr>
            <w:tcW w:w="1245" w:type="dxa"/>
            <w:shd w:val="clear" w:color="auto" w:fill="auto"/>
            <w:noWrap/>
            <w:vAlign w:val="center"/>
          </w:tcPr>
          <w:p w:rsidR="006E4FDF" w:rsidRPr="00CF4E8B" w:rsidRDefault="006E4FDF" w:rsidP="006E4FDF">
            <w:pPr>
              <w:jc w:val="center"/>
              <w:rPr>
                <w:rFonts w:ascii="Times New Roman" w:eastAsia="等线" w:hAnsi="Times New Roman" w:cs="Times New Roman"/>
                <w:b/>
                <w:color w:val="000000"/>
                <w:sz w:val="22"/>
                <w:szCs w:val="22"/>
              </w:rPr>
            </w:pPr>
            <w:r w:rsidRPr="00CF4E8B">
              <w:rPr>
                <w:rFonts w:ascii="Times New Roman" w:eastAsia="等线" w:hAnsi="Times New Roman" w:cs="Times New Roman"/>
                <w:b/>
                <w:color w:val="000000"/>
                <w:sz w:val="22"/>
                <w:szCs w:val="22"/>
              </w:rPr>
              <w:t>2.80</w:t>
            </w:r>
            <w:r w:rsidR="00CF4E8B" w:rsidRPr="00CF4E8B">
              <w:rPr>
                <w:rFonts w:ascii="Times New Roman" w:eastAsia="等线" w:hAnsi="Times New Roman" w:cs="Times New Roman" w:hint="eastAsia"/>
                <w:b/>
                <w:color w:val="000000"/>
                <w:sz w:val="22"/>
                <w:szCs w:val="22"/>
              </w:rPr>
              <w:t>×</w:t>
            </w:r>
            <w:r w:rsidR="00CF4E8B">
              <w:rPr>
                <w:rFonts w:ascii="Times New Roman" w:eastAsia="等线" w:hAnsi="Times New Roman" w:cs="Times New Roman" w:hint="eastAsia"/>
                <w:b/>
                <w:color w:val="000000"/>
                <w:sz w:val="22"/>
                <w:szCs w:val="22"/>
              </w:rPr>
              <w:t>10</w:t>
            </w:r>
            <w:r w:rsidR="00CF4E8B">
              <w:rPr>
                <w:rFonts w:ascii="Times New Roman" w:eastAsia="等线" w:hAnsi="Times New Roman" w:cs="Times New Roman"/>
                <w:b/>
                <w:color w:val="000000"/>
                <w:sz w:val="22"/>
                <w:szCs w:val="22"/>
                <w:vertAlign w:val="superscript"/>
              </w:rPr>
              <w:t>-6</w:t>
            </w:r>
          </w:p>
        </w:tc>
        <w:tc>
          <w:tcPr>
            <w:tcW w:w="108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0.89</w:t>
            </w:r>
          </w:p>
        </w:tc>
        <w:tc>
          <w:tcPr>
            <w:tcW w:w="1080"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0.81</w:t>
            </w:r>
          </w:p>
        </w:tc>
        <w:tc>
          <w:tcPr>
            <w:tcW w:w="807" w:type="dxa"/>
            <w:shd w:val="clear" w:color="auto" w:fill="auto"/>
            <w:noWrap/>
            <w:vAlign w:val="center"/>
          </w:tcPr>
          <w:p w:rsidR="006E4FDF" w:rsidRPr="006E4FDF" w:rsidRDefault="006E4FDF" w:rsidP="006E4FDF">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0.87</w:t>
            </w:r>
          </w:p>
        </w:tc>
      </w:tr>
      <w:tr w:rsidR="00F07C63" w:rsidRPr="007245A7" w:rsidTr="003E2DD1">
        <w:trPr>
          <w:trHeight w:val="285"/>
        </w:trPr>
        <w:tc>
          <w:tcPr>
            <w:tcW w:w="1230" w:type="dxa"/>
            <w:vMerge/>
            <w:vAlign w:val="center"/>
          </w:tcPr>
          <w:p w:rsidR="00F07C63" w:rsidRPr="007245A7" w:rsidRDefault="00F07C63" w:rsidP="00F07C63">
            <w:pPr>
              <w:widowControl/>
              <w:jc w:val="left"/>
              <w:rPr>
                <w:rFonts w:ascii="Times New Roman" w:eastAsia="等线" w:hAnsi="Times New Roman" w:cs="Times New Roman"/>
                <w:color w:val="000000"/>
                <w:kern w:val="0"/>
              </w:rPr>
            </w:pPr>
          </w:p>
        </w:tc>
        <w:tc>
          <w:tcPr>
            <w:tcW w:w="1403"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cg04550052</w:t>
            </w:r>
          </w:p>
        </w:tc>
        <w:tc>
          <w:tcPr>
            <w:tcW w:w="1400"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SALL1</w:t>
            </w:r>
          </w:p>
        </w:tc>
        <w:tc>
          <w:tcPr>
            <w:tcW w:w="1790"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chr16:51184355</w:t>
            </w:r>
          </w:p>
        </w:tc>
        <w:tc>
          <w:tcPr>
            <w:tcW w:w="1528" w:type="dxa"/>
            <w:shd w:val="clear" w:color="auto" w:fill="auto"/>
            <w:noWrap/>
            <w:vAlign w:val="center"/>
          </w:tcPr>
          <w:p w:rsidR="00F07C63" w:rsidRPr="006E4FDF" w:rsidRDefault="00F07C63" w:rsidP="00F07C63">
            <w:pPr>
              <w:widowControl/>
              <w:jc w:val="center"/>
              <w:rPr>
                <w:rFonts w:ascii="Times New Roman" w:eastAsia="等线" w:hAnsi="Times New Roman" w:cs="Times New Roman"/>
                <w:color w:val="000000"/>
                <w:kern w:val="0"/>
              </w:rPr>
            </w:pPr>
            <w:r w:rsidRPr="00F07C63">
              <w:rPr>
                <w:rFonts w:ascii="Times New Roman" w:eastAsia="等线" w:hAnsi="Times New Roman" w:cs="Times New Roman"/>
                <w:color w:val="000000"/>
                <w:kern w:val="0"/>
              </w:rPr>
              <w:t>Island</w:t>
            </w:r>
          </w:p>
        </w:tc>
        <w:tc>
          <w:tcPr>
            <w:tcW w:w="1080"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0.444</w:t>
            </w:r>
          </w:p>
        </w:tc>
        <w:tc>
          <w:tcPr>
            <w:tcW w:w="1080"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0.209</w:t>
            </w:r>
          </w:p>
        </w:tc>
        <w:tc>
          <w:tcPr>
            <w:tcW w:w="1245" w:type="dxa"/>
            <w:shd w:val="clear" w:color="auto" w:fill="auto"/>
            <w:noWrap/>
            <w:vAlign w:val="center"/>
          </w:tcPr>
          <w:p w:rsidR="00F07C63" w:rsidRPr="00CF4E8B" w:rsidRDefault="00F07C63" w:rsidP="00CF4E8B">
            <w:pPr>
              <w:jc w:val="center"/>
              <w:rPr>
                <w:rFonts w:ascii="Times New Roman" w:eastAsia="等线" w:hAnsi="Times New Roman" w:cs="Times New Roman"/>
                <w:b/>
                <w:color w:val="000000"/>
                <w:sz w:val="22"/>
                <w:szCs w:val="22"/>
              </w:rPr>
            </w:pPr>
            <w:r w:rsidRPr="00CF4E8B">
              <w:rPr>
                <w:rFonts w:ascii="Times New Roman" w:eastAsia="等线" w:hAnsi="Times New Roman" w:cs="Times New Roman"/>
                <w:b/>
                <w:color w:val="000000"/>
                <w:sz w:val="22"/>
                <w:szCs w:val="22"/>
              </w:rPr>
              <w:t>2.40</w:t>
            </w:r>
            <w:r w:rsidR="00CF4E8B" w:rsidRPr="00CF4E8B">
              <w:rPr>
                <w:rFonts w:ascii="Times New Roman" w:eastAsia="等线" w:hAnsi="Times New Roman" w:cs="Times New Roman" w:hint="eastAsia"/>
                <w:b/>
                <w:color w:val="000000"/>
                <w:sz w:val="22"/>
                <w:szCs w:val="22"/>
              </w:rPr>
              <w:t>×</w:t>
            </w:r>
            <w:r w:rsidR="00CF4E8B">
              <w:rPr>
                <w:rFonts w:ascii="Times New Roman" w:eastAsia="等线" w:hAnsi="Times New Roman" w:cs="Times New Roman" w:hint="eastAsia"/>
                <w:b/>
                <w:color w:val="000000"/>
                <w:sz w:val="22"/>
                <w:szCs w:val="22"/>
              </w:rPr>
              <w:t>10</w:t>
            </w:r>
            <w:r w:rsidR="00CF4E8B">
              <w:rPr>
                <w:rFonts w:ascii="Times New Roman" w:eastAsia="等线" w:hAnsi="Times New Roman" w:cs="Times New Roman"/>
                <w:b/>
                <w:color w:val="000000"/>
                <w:sz w:val="22"/>
                <w:szCs w:val="22"/>
                <w:vertAlign w:val="superscript"/>
              </w:rPr>
              <w:t>-3</w:t>
            </w:r>
          </w:p>
        </w:tc>
        <w:tc>
          <w:tcPr>
            <w:tcW w:w="1080"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0.8</w:t>
            </w:r>
          </w:p>
        </w:tc>
        <w:tc>
          <w:tcPr>
            <w:tcW w:w="1080"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0.81</w:t>
            </w:r>
          </w:p>
        </w:tc>
        <w:tc>
          <w:tcPr>
            <w:tcW w:w="807"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0.74</w:t>
            </w:r>
          </w:p>
        </w:tc>
      </w:tr>
      <w:tr w:rsidR="00F07C63" w:rsidRPr="007245A7" w:rsidTr="003E2DD1">
        <w:trPr>
          <w:trHeight w:val="285"/>
        </w:trPr>
        <w:tc>
          <w:tcPr>
            <w:tcW w:w="1230" w:type="dxa"/>
            <w:vMerge/>
            <w:vAlign w:val="center"/>
          </w:tcPr>
          <w:p w:rsidR="00F07C63" w:rsidRPr="007245A7" w:rsidRDefault="00F07C63" w:rsidP="00F07C63">
            <w:pPr>
              <w:widowControl/>
              <w:jc w:val="left"/>
              <w:rPr>
                <w:rFonts w:ascii="Times New Roman" w:eastAsia="等线" w:hAnsi="Times New Roman" w:cs="Times New Roman"/>
                <w:color w:val="000000"/>
                <w:kern w:val="0"/>
              </w:rPr>
            </w:pPr>
          </w:p>
        </w:tc>
        <w:tc>
          <w:tcPr>
            <w:tcW w:w="1403"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cg04698114</w:t>
            </w:r>
          </w:p>
        </w:tc>
        <w:tc>
          <w:tcPr>
            <w:tcW w:w="1400"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SALL1</w:t>
            </w:r>
          </w:p>
        </w:tc>
        <w:tc>
          <w:tcPr>
            <w:tcW w:w="1790"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chr16:51184379</w:t>
            </w:r>
          </w:p>
        </w:tc>
        <w:tc>
          <w:tcPr>
            <w:tcW w:w="1528" w:type="dxa"/>
            <w:shd w:val="clear" w:color="auto" w:fill="auto"/>
            <w:noWrap/>
            <w:vAlign w:val="center"/>
          </w:tcPr>
          <w:p w:rsidR="00F07C63" w:rsidRPr="006E4FDF" w:rsidRDefault="00F07C63" w:rsidP="00F07C63">
            <w:pPr>
              <w:widowControl/>
              <w:jc w:val="center"/>
              <w:rPr>
                <w:rFonts w:ascii="Times New Roman" w:eastAsia="等线" w:hAnsi="Times New Roman" w:cs="Times New Roman"/>
                <w:color w:val="000000"/>
                <w:kern w:val="0"/>
              </w:rPr>
            </w:pPr>
            <w:r w:rsidRPr="00F07C63">
              <w:rPr>
                <w:rFonts w:ascii="Times New Roman" w:eastAsia="等线" w:hAnsi="Times New Roman" w:cs="Times New Roman"/>
                <w:color w:val="000000"/>
                <w:kern w:val="0"/>
              </w:rPr>
              <w:t>Island</w:t>
            </w:r>
          </w:p>
        </w:tc>
        <w:tc>
          <w:tcPr>
            <w:tcW w:w="1080"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0.455</w:t>
            </w:r>
          </w:p>
        </w:tc>
        <w:tc>
          <w:tcPr>
            <w:tcW w:w="1080"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0.213</w:t>
            </w:r>
          </w:p>
        </w:tc>
        <w:tc>
          <w:tcPr>
            <w:tcW w:w="1245" w:type="dxa"/>
            <w:shd w:val="clear" w:color="auto" w:fill="auto"/>
            <w:noWrap/>
            <w:vAlign w:val="center"/>
          </w:tcPr>
          <w:p w:rsidR="00F07C63" w:rsidRPr="00CF4E8B" w:rsidRDefault="00F07C63" w:rsidP="00CF4E8B">
            <w:pPr>
              <w:jc w:val="center"/>
              <w:rPr>
                <w:rFonts w:ascii="Times New Roman" w:eastAsia="等线" w:hAnsi="Times New Roman" w:cs="Times New Roman"/>
                <w:b/>
                <w:color w:val="000000"/>
                <w:sz w:val="22"/>
                <w:szCs w:val="22"/>
              </w:rPr>
            </w:pPr>
            <w:r w:rsidRPr="00CF4E8B">
              <w:rPr>
                <w:rFonts w:ascii="Times New Roman" w:eastAsia="等线" w:hAnsi="Times New Roman" w:cs="Times New Roman"/>
                <w:b/>
                <w:color w:val="000000"/>
                <w:sz w:val="22"/>
                <w:szCs w:val="22"/>
              </w:rPr>
              <w:t>4.70</w:t>
            </w:r>
            <w:r w:rsidR="00CF4E8B" w:rsidRPr="00CF4E8B">
              <w:rPr>
                <w:rFonts w:ascii="Times New Roman" w:eastAsia="等线" w:hAnsi="Times New Roman" w:cs="Times New Roman" w:hint="eastAsia"/>
                <w:b/>
                <w:color w:val="000000"/>
                <w:sz w:val="22"/>
                <w:szCs w:val="22"/>
              </w:rPr>
              <w:t>×</w:t>
            </w:r>
            <w:r w:rsidR="00CF4E8B">
              <w:rPr>
                <w:rFonts w:ascii="Times New Roman" w:eastAsia="等线" w:hAnsi="Times New Roman" w:cs="Times New Roman" w:hint="eastAsia"/>
                <w:b/>
                <w:color w:val="000000"/>
                <w:sz w:val="22"/>
                <w:szCs w:val="22"/>
              </w:rPr>
              <w:t>10</w:t>
            </w:r>
            <w:r w:rsidR="00CF4E8B">
              <w:rPr>
                <w:rFonts w:ascii="Times New Roman" w:eastAsia="等线" w:hAnsi="Times New Roman" w:cs="Times New Roman"/>
                <w:b/>
                <w:color w:val="000000"/>
                <w:sz w:val="22"/>
                <w:szCs w:val="22"/>
                <w:vertAlign w:val="superscript"/>
              </w:rPr>
              <w:t>-3</w:t>
            </w:r>
          </w:p>
        </w:tc>
        <w:tc>
          <w:tcPr>
            <w:tcW w:w="1080"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0.81</w:t>
            </w:r>
          </w:p>
        </w:tc>
        <w:tc>
          <w:tcPr>
            <w:tcW w:w="1080"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0.75</w:t>
            </w:r>
          </w:p>
        </w:tc>
        <w:tc>
          <w:tcPr>
            <w:tcW w:w="807"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0.72</w:t>
            </w:r>
          </w:p>
        </w:tc>
      </w:tr>
      <w:tr w:rsidR="00F07C63" w:rsidRPr="007245A7" w:rsidTr="003E2DD1">
        <w:trPr>
          <w:trHeight w:val="285"/>
        </w:trPr>
        <w:tc>
          <w:tcPr>
            <w:tcW w:w="1230" w:type="dxa"/>
            <w:vMerge/>
            <w:vAlign w:val="center"/>
          </w:tcPr>
          <w:p w:rsidR="00F07C63" w:rsidRPr="007245A7" w:rsidRDefault="00F07C63" w:rsidP="00F07C63">
            <w:pPr>
              <w:widowControl/>
              <w:jc w:val="left"/>
              <w:rPr>
                <w:rFonts w:ascii="Times New Roman" w:eastAsia="等线" w:hAnsi="Times New Roman" w:cs="Times New Roman"/>
                <w:color w:val="000000"/>
                <w:kern w:val="0"/>
              </w:rPr>
            </w:pPr>
          </w:p>
        </w:tc>
        <w:tc>
          <w:tcPr>
            <w:tcW w:w="1403"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cg12973591</w:t>
            </w:r>
          </w:p>
        </w:tc>
        <w:tc>
          <w:tcPr>
            <w:tcW w:w="1400"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TFPI2</w:t>
            </w:r>
          </w:p>
        </w:tc>
        <w:tc>
          <w:tcPr>
            <w:tcW w:w="1790"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chr7:93519473</w:t>
            </w:r>
          </w:p>
        </w:tc>
        <w:tc>
          <w:tcPr>
            <w:tcW w:w="1528" w:type="dxa"/>
            <w:shd w:val="clear" w:color="auto" w:fill="auto"/>
            <w:noWrap/>
            <w:vAlign w:val="center"/>
          </w:tcPr>
          <w:p w:rsidR="00F07C63" w:rsidRPr="006E4FDF" w:rsidRDefault="00F07C63" w:rsidP="00F07C63">
            <w:pPr>
              <w:widowControl/>
              <w:jc w:val="center"/>
              <w:rPr>
                <w:rFonts w:ascii="Times New Roman" w:eastAsia="等线" w:hAnsi="Times New Roman" w:cs="Times New Roman"/>
                <w:color w:val="000000"/>
                <w:kern w:val="0"/>
              </w:rPr>
            </w:pPr>
            <w:r w:rsidRPr="00F07C63">
              <w:rPr>
                <w:rFonts w:ascii="Times New Roman" w:eastAsia="等线" w:hAnsi="Times New Roman" w:cs="Times New Roman"/>
                <w:color w:val="000000"/>
                <w:kern w:val="0"/>
              </w:rPr>
              <w:t>Island</w:t>
            </w:r>
          </w:p>
        </w:tc>
        <w:tc>
          <w:tcPr>
            <w:tcW w:w="1080"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0.293</w:t>
            </w:r>
          </w:p>
        </w:tc>
        <w:tc>
          <w:tcPr>
            <w:tcW w:w="1080"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0.165</w:t>
            </w:r>
          </w:p>
        </w:tc>
        <w:tc>
          <w:tcPr>
            <w:tcW w:w="1245" w:type="dxa"/>
            <w:shd w:val="clear" w:color="auto" w:fill="auto"/>
            <w:noWrap/>
            <w:vAlign w:val="center"/>
          </w:tcPr>
          <w:p w:rsidR="00F07C63" w:rsidRPr="006E4FDF" w:rsidRDefault="00CF4E8B" w:rsidP="00F07C63">
            <w:pPr>
              <w:jc w:val="center"/>
              <w:rPr>
                <w:rFonts w:ascii="Times New Roman" w:eastAsia="等线" w:hAnsi="Times New Roman" w:cs="Times New Roman"/>
                <w:color w:val="000000"/>
                <w:sz w:val="22"/>
                <w:szCs w:val="22"/>
              </w:rPr>
            </w:pPr>
            <w:r>
              <w:rPr>
                <w:rFonts w:ascii="Times New Roman" w:eastAsia="等线" w:hAnsi="Times New Roman" w:cs="Times New Roman"/>
                <w:color w:val="000000"/>
                <w:sz w:val="22"/>
                <w:szCs w:val="22"/>
              </w:rPr>
              <w:t>0.29</w:t>
            </w:r>
          </w:p>
        </w:tc>
        <w:tc>
          <w:tcPr>
            <w:tcW w:w="1080"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0.6</w:t>
            </w:r>
            <w:r w:rsidR="00CF4E8B">
              <w:rPr>
                <w:rFonts w:ascii="Times New Roman" w:eastAsia="等线" w:hAnsi="Times New Roman" w:cs="Times New Roman"/>
                <w:color w:val="000000"/>
                <w:sz w:val="22"/>
                <w:szCs w:val="22"/>
              </w:rPr>
              <w:t>0</w:t>
            </w:r>
          </w:p>
        </w:tc>
        <w:tc>
          <w:tcPr>
            <w:tcW w:w="1080"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0.81</w:t>
            </w:r>
          </w:p>
        </w:tc>
        <w:tc>
          <w:tcPr>
            <w:tcW w:w="807" w:type="dxa"/>
            <w:shd w:val="clear" w:color="auto" w:fill="auto"/>
            <w:noWrap/>
            <w:vAlign w:val="center"/>
          </w:tcPr>
          <w:p w:rsidR="00F07C63" w:rsidRPr="006E4FDF" w:rsidRDefault="00F07C63" w:rsidP="00F07C63">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0.58</w:t>
            </w:r>
          </w:p>
        </w:tc>
      </w:tr>
      <w:tr w:rsidR="00F07C63" w:rsidRPr="007245A7" w:rsidTr="003E2DD1">
        <w:trPr>
          <w:trHeight w:val="285"/>
        </w:trPr>
        <w:tc>
          <w:tcPr>
            <w:tcW w:w="1230" w:type="dxa"/>
            <w:vMerge/>
            <w:shd w:val="clear" w:color="auto" w:fill="auto"/>
            <w:noWrap/>
            <w:vAlign w:val="center"/>
            <w:hideMark/>
          </w:tcPr>
          <w:p w:rsidR="00F07C63" w:rsidRPr="007245A7" w:rsidRDefault="00F07C63" w:rsidP="00F07C63">
            <w:pPr>
              <w:widowControl/>
              <w:jc w:val="center"/>
              <w:rPr>
                <w:rFonts w:ascii="Times New Roman" w:eastAsia="等线" w:hAnsi="Times New Roman" w:cs="Times New Roman"/>
                <w:color w:val="000000"/>
                <w:kern w:val="0"/>
              </w:rPr>
            </w:pPr>
          </w:p>
        </w:tc>
        <w:tc>
          <w:tcPr>
            <w:tcW w:w="1403" w:type="dxa"/>
            <w:shd w:val="clear" w:color="auto" w:fill="auto"/>
            <w:noWrap/>
            <w:vAlign w:val="center"/>
            <w:hideMark/>
          </w:tcPr>
          <w:p w:rsidR="00F07C63" w:rsidRPr="006E4FDF" w:rsidRDefault="00F07C63" w:rsidP="00F07C63">
            <w:pPr>
              <w:widowControl/>
              <w:jc w:val="center"/>
              <w:rPr>
                <w:rFonts w:ascii="Times New Roman" w:eastAsia="Times New Roman" w:hAnsi="Times New Roman" w:cs="Times New Roman"/>
                <w:kern w:val="0"/>
                <w:szCs w:val="20"/>
              </w:rPr>
            </w:pPr>
          </w:p>
        </w:tc>
        <w:tc>
          <w:tcPr>
            <w:tcW w:w="1400" w:type="dxa"/>
            <w:shd w:val="clear" w:color="auto" w:fill="auto"/>
            <w:noWrap/>
            <w:vAlign w:val="center"/>
            <w:hideMark/>
          </w:tcPr>
          <w:p w:rsidR="00F07C63" w:rsidRPr="006E4FDF" w:rsidRDefault="00F07C63" w:rsidP="00F07C63">
            <w:pPr>
              <w:widowControl/>
              <w:jc w:val="center"/>
              <w:rPr>
                <w:rFonts w:ascii="Times New Roman" w:eastAsia="Times New Roman" w:hAnsi="Times New Roman" w:cs="Times New Roman"/>
                <w:kern w:val="0"/>
                <w:szCs w:val="20"/>
              </w:rPr>
            </w:pPr>
          </w:p>
        </w:tc>
        <w:tc>
          <w:tcPr>
            <w:tcW w:w="1790" w:type="dxa"/>
            <w:shd w:val="clear" w:color="auto" w:fill="auto"/>
            <w:noWrap/>
            <w:vAlign w:val="center"/>
            <w:hideMark/>
          </w:tcPr>
          <w:p w:rsidR="00F07C63" w:rsidRPr="006E4FDF" w:rsidRDefault="00F07C63" w:rsidP="00F07C63">
            <w:pPr>
              <w:widowControl/>
              <w:jc w:val="center"/>
              <w:rPr>
                <w:rFonts w:ascii="Times New Roman" w:eastAsia="Times New Roman" w:hAnsi="Times New Roman" w:cs="Times New Roman"/>
                <w:kern w:val="0"/>
                <w:szCs w:val="20"/>
              </w:rPr>
            </w:pPr>
          </w:p>
        </w:tc>
        <w:tc>
          <w:tcPr>
            <w:tcW w:w="1528" w:type="dxa"/>
            <w:shd w:val="clear" w:color="auto" w:fill="auto"/>
            <w:noWrap/>
            <w:vAlign w:val="center"/>
          </w:tcPr>
          <w:p w:rsidR="00F07C63" w:rsidRPr="006E4FDF" w:rsidRDefault="00F07C63" w:rsidP="00F07C63">
            <w:pPr>
              <w:widowControl/>
              <w:jc w:val="center"/>
              <w:rPr>
                <w:rFonts w:ascii="Times New Roman" w:eastAsia="Times New Roman" w:hAnsi="Times New Roman" w:cs="Times New Roman"/>
                <w:kern w:val="0"/>
                <w:szCs w:val="20"/>
              </w:rPr>
            </w:pPr>
          </w:p>
        </w:tc>
        <w:tc>
          <w:tcPr>
            <w:tcW w:w="1080" w:type="dxa"/>
            <w:shd w:val="clear" w:color="auto" w:fill="auto"/>
            <w:noWrap/>
            <w:vAlign w:val="center"/>
            <w:hideMark/>
          </w:tcPr>
          <w:p w:rsidR="00F07C63" w:rsidRPr="006E4FDF" w:rsidRDefault="00F07C63" w:rsidP="00F07C63">
            <w:pPr>
              <w:widowControl/>
              <w:jc w:val="center"/>
              <w:rPr>
                <w:rFonts w:ascii="Times New Roman" w:eastAsia="Times New Roman" w:hAnsi="Times New Roman" w:cs="Times New Roman"/>
                <w:kern w:val="0"/>
                <w:szCs w:val="20"/>
              </w:rPr>
            </w:pPr>
          </w:p>
        </w:tc>
        <w:tc>
          <w:tcPr>
            <w:tcW w:w="1080" w:type="dxa"/>
            <w:shd w:val="clear" w:color="auto" w:fill="auto"/>
            <w:noWrap/>
            <w:vAlign w:val="center"/>
            <w:hideMark/>
          </w:tcPr>
          <w:p w:rsidR="00F07C63" w:rsidRPr="006E4FDF" w:rsidRDefault="00F07C63" w:rsidP="00F07C63">
            <w:pPr>
              <w:widowControl/>
              <w:jc w:val="center"/>
              <w:rPr>
                <w:rFonts w:ascii="Times New Roman" w:eastAsia="Times New Roman" w:hAnsi="Times New Roman" w:cs="Times New Roman"/>
                <w:kern w:val="0"/>
                <w:szCs w:val="20"/>
              </w:rPr>
            </w:pPr>
          </w:p>
        </w:tc>
        <w:tc>
          <w:tcPr>
            <w:tcW w:w="1245" w:type="dxa"/>
            <w:shd w:val="clear" w:color="auto" w:fill="auto"/>
            <w:noWrap/>
            <w:vAlign w:val="center"/>
            <w:hideMark/>
          </w:tcPr>
          <w:p w:rsidR="00F07C63" w:rsidRPr="006E4FDF" w:rsidRDefault="00F07C63" w:rsidP="00F07C63">
            <w:pPr>
              <w:widowControl/>
              <w:jc w:val="center"/>
              <w:rPr>
                <w:rFonts w:ascii="Times New Roman" w:eastAsia="Times New Roman" w:hAnsi="Times New Roman" w:cs="Times New Roman"/>
                <w:kern w:val="0"/>
                <w:szCs w:val="20"/>
              </w:rPr>
            </w:pPr>
          </w:p>
        </w:tc>
        <w:tc>
          <w:tcPr>
            <w:tcW w:w="1080" w:type="dxa"/>
            <w:shd w:val="clear" w:color="auto" w:fill="auto"/>
            <w:noWrap/>
            <w:vAlign w:val="center"/>
            <w:hideMark/>
          </w:tcPr>
          <w:p w:rsidR="00F07C63" w:rsidRPr="006E4FDF" w:rsidRDefault="00F07C63" w:rsidP="00F07C63">
            <w:pPr>
              <w:widowControl/>
              <w:jc w:val="center"/>
              <w:rPr>
                <w:rFonts w:ascii="Times New Roman" w:eastAsia="Times New Roman" w:hAnsi="Times New Roman" w:cs="Times New Roman"/>
                <w:kern w:val="0"/>
                <w:szCs w:val="20"/>
              </w:rPr>
            </w:pPr>
          </w:p>
        </w:tc>
        <w:tc>
          <w:tcPr>
            <w:tcW w:w="1080" w:type="dxa"/>
            <w:shd w:val="clear" w:color="auto" w:fill="auto"/>
            <w:noWrap/>
            <w:vAlign w:val="center"/>
            <w:hideMark/>
          </w:tcPr>
          <w:p w:rsidR="00F07C63" w:rsidRPr="006E4FDF" w:rsidRDefault="00F07C63" w:rsidP="00F07C63">
            <w:pPr>
              <w:widowControl/>
              <w:jc w:val="center"/>
              <w:rPr>
                <w:rFonts w:ascii="Times New Roman" w:eastAsia="Times New Roman" w:hAnsi="Times New Roman" w:cs="Times New Roman"/>
                <w:kern w:val="0"/>
                <w:szCs w:val="20"/>
              </w:rPr>
            </w:pPr>
          </w:p>
        </w:tc>
        <w:tc>
          <w:tcPr>
            <w:tcW w:w="807" w:type="dxa"/>
            <w:shd w:val="clear" w:color="auto" w:fill="auto"/>
            <w:noWrap/>
            <w:vAlign w:val="center"/>
            <w:hideMark/>
          </w:tcPr>
          <w:p w:rsidR="00F07C63" w:rsidRPr="006E4FDF" w:rsidRDefault="00F07C63" w:rsidP="00F07C63">
            <w:pPr>
              <w:widowControl/>
              <w:jc w:val="center"/>
              <w:rPr>
                <w:rFonts w:ascii="Times New Roman" w:eastAsia="Times New Roman" w:hAnsi="Times New Roman" w:cs="Times New Roman"/>
                <w:kern w:val="0"/>
                <w:szCs w:val="20"/>
              </w:rPr>
            </w:pPr>
          </w:p>
        </w:tc>
      </w:tr>
      <w:tr w:rsidR="00F11A0A" w:rsidRPr="007245A7" w:rsidTr="0096194C">
        <w:trPr>
          <w:trHeight w:val="285"/>
        </w:trPr>
        <w:tc>
          <w:tcPr>
            <w:tcW w:w="1230" w:type="dxa"/>
            <w:vMerge w:val="restart"/>
            <w:shd w:val="clear" w:color="auto" w:fill="auto"/>
            <w:noWrap/>
            <w:vAlign w:val="center"/>
            <w:hideMark/>
          </w:tcPr>
          <w:p w:rsidR="00F11A0A" w:rsidRPr="007245A7" w:rsidRDefault="00F11A0A" w:rsidP="00F11A0A">
            <w:pPr>
              <w:widowControl/>
              <w:jc w:val="center"/>
              <w:rPr>
                <w:rFonts w:ascii="Times New Roman" w:eastAsia="等线" w:hAnsi="Times New Roman" w:cs="Times New Roman"/>
                <w:color w:val="000000"/>
                <w:kern w:val="0"/>
              </w:rPr>
            </w:pPr>
            <w:r w:rsidRPr="007245A7">
              <w:rPr>
                <w:rFonts w:ascii="Times New Roman" w:eastAsia="等线" w:hAnsi="Times New Roman" w:cs="Times New Roman"/>
                <w:color w:val="000000"/>
                <w:kern w:val="0"/>
              </w:rPr>
              <w:t>Validation</w:t>
            </w:r>
          </w:p>
        </w:tc>
        <w:tc>
          <w:tcPr>
            <w:tcW w:w="1403" w:type="dxa"/>
            <w:shd w:val="clear" w:color="auto" w:fill="auto"/>
            <w:noWrap/>
            <w:vAlign w:val="center"/>
            <w:hideMark/>
          </w:tcPr>
          <w:p w:rsidR="00F11A0A" w:rsidRPr="006E4FDF" w:rsidRDefault="00F11A0A" w:rsidP="00F11A0A">
            <w:pPr>
              <w:widowControl/>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cg08090772</w:t>
            </w:r>
          </w:p>
        </w:tc>
        <w:tc>
          <w:tcPr>
            <w:tcW w:w="1400" w:type="dxa"/>
            <w:shd w:val="clear" w:color="auto" w:fill="auto"/>
            <w:noWrap/>
            <w:vAlign w:val="center"/>
            <w:hideMark/>
          </w:tcPr>
          <w:p w:rsidR="00F11A0A" w:rsidRPr="006E4FDF" w:rsidRDefault="00F11A0A" w:rsidP="00F11A0A">
            <w:pPr>
              <w:widowControl/>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ADHFE1</w:t>
            </w:r>
          </w:p>
        </w:tc>
        <w:tc>
          <w:tcPr>
            <w:tcW w:w="1790" w:type="dxa"/>
            <w:shd w:val="clear" w:color="auto" w:fill="auto"/>
            <w:noWrap/>
            <w:vAlign w:val="center"/>
            <w:hideMark/>
          </w:tcPr>
          <w:p w:rsidR="00F11A0A" w:rsidRPr="006E4FDF" w:rsidRDefault="00F11A0A" w:rsidP="00F11A0A">
            <w:pPr>
              <w:widowControl/>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chr8:67344640</w:t>
            </w:r>
          </w:p>
        </w:tc>
        <w:tc>
          <w:tcPr>
            <w:tcW w:w="1528" w:type="dxa"/>
            <w:shd w:val="clear" w:color="auto" w:fill="auto"/>
            <w:noWrap/>
            <w:vAlign w:val="center"/>
          </w:tcPr>
          <w:p w:rsidR="00F11A0A" w:rsidRPr="006E4FDF" w:rsidRDefault="00F11A0A" w:rsidP="00F11A0A">
            <w:pPr>
              <w:widowControl/>
              <w:jc w:val="center"/>
              <w:rPr>
                <w:rFonts w:ascii="Times New Roman" w:eastAsia="等线" w:hAnsi="Times New Roman" w:cs="Times New Roman"/>
                <w:color w:val="000000"/>
                <w:kern w:val="0"/>
              </w:rPr>
            </w:pPr>
            <w:r w:rsidRPr="00F07C63">
              <w:rPr>
                <w:rFonts w:ascii="Times New Roman" w:eastAsia="等线" w:hAnsi="Times New Roman" w:cs="Times New Roman"/>
                <w:color w:val="000000"/>
                <w:kern w:val="0"/>
              </w:rPr>
              <w:t>Island</w:t>
            </w:r>
          </w:p>
        </w:tc>
        <w:tc>
          <w:tcPr>
            <w:tcW w:w="1080" w:type="dxa"/>
            <w:shd w:val="clear" w:color="auto" w:fill="auto"/>
            <w:noWrap/>
            <w:vAlign w:val="center"/>
            <w:hideMark/>
          </w:tcPr>
          <w:p w:rsidR="00F11A0A" w:rsidRPr="006E4FDF" w:rsidRDefault="00F11A0A" w:rsidP="00F11A0A">
            <w:pPr>
              <w:widowControl/>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0.15</w:t>
            </w:r>
            <w:r w:rsidR="00CF4E8B">
              <w:rPr>
                <w:rFonts w:ascii="Times New Roman" w:eastAsia="等线" w:hAnsi="Times New Roman" w:cs="Times New Roman"/>
                <w:color w:val="000000"/>
                <w:sz w:val="22"/>
                <w:szCs w:val="22"/>
              </w:rPr>
              <w:t>0</w:t>
            </w:r>
          </w:p>
        </w:tc>
        <w:tc>
          <w:tcPr>
            <w:tcW w:w="108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0.068</w:t>
            </w:r>
          </w:p>
        </w:tc>
        <w:tc>
          <w:tcPr>
            <w:tcW w:w="1245" w:type="dxa"/>
            <w:shd w:val="clear" w:color="auto" w:fill="auto"/>
            <w:noWrap/>
            <w:vAlign w:val="center"/>
            <w:hideMark/>
          </w:tcPr>
          <w:p w:rsidR="00F11A0A" w:rsidRPr="00AB2A40" w:rsidRDefault="00F11A0A" w:rsidP="00AB2A40">
            <w:pPr>
              <w:jc w:val="center"/>
              <w:rPr>
                <w:rFonts w:ascii="Times New Roman" w:eastAsia="等线" w:hAnsi="Times New Roman" w:cs="Times New Roman"/>
                <w:b/>
                <w:color w:val="000000"/>
                <w:sz w:val="22"/>
                <w:szCs w:val="22"/>
              </w:rPr>
            </w:pPr>
            <w:r w:rsidRPr="00AB2A40">
              <w:rPr>
                <w:rFonts w:ascii="Times New Roman" w:eastAsia="等线" w:hAnsi="Times New Roman" w:cs="Times New Roman"/>
                <w:b/>
                <w:color w:val="000000"/>
                <w:sz w:val="22"/>
                <w:szCs w:val="22"/>
              </w:rPr>
              <w:t>2.90</w:t>
            </w:r>
            <w:r w:rsidR="00AB2A40" w:rsidRPr="00AB2A40">
              <w:rPr>
                <w:rFonts w:ascii="Times New Roman" w:eastAsia="等线" w:hAnsi="Times New Roman" w:cs="Times New Roman" w:hint="eastAsia"/>
                <w:b/>
                <w:color w:val="000000"/>
                <w:sz w:val="22"/>
                <w:szCs w:val="22"/>
              </w:rPr>
              <w:t>×</w:t>
            </w:r>
            <w:r w:rsidR="00AB2A40" w:rsidRPr="00AB2A40">
              <w:rPr>
                <w:rFonts w:ascii="Times New Roman" w:eastAsia="等线" w:hAnsi="Times New Roman" w:cs="Times New Roman" w:hint="eastAsia"/>
                <w:b/>
                <w:color w:val="000000"/>
                <w:sz w:val="22"/>
                <w:szCs w:val="22"/>
              </w:rPr>
              <w:t>10</w:t>
            </w:r>
            <w:r w:rsidR="00AB2A40" w:rsidRPr="00AB2A40">
              <w:rPr>
                <w:rFonts w:ascii="Times New Roman" w:eastAsia="等线" w:hAnsi="Times New Roman" w:cs="Times New Roman"/>
                <w:b/>
                <w:color w:val="000000"/>
                <w:sz w:val="22"/>
                <w:szCs w:val="22"/>
                <w:vertAlign w:val="superscript"/>
              </w:rPr>
              <w:t>-2</w:t>
            </w:r>
          </w:p>
        </w:tc>
        <w:tc>
          <w:tcPr>
            <w:tcW w:w="1080" w:type="dxa"/>
            <w:shd w:val="clear" w:color="auto" w:fill="auto"/>
            <w:noWrap/>
            <w:vAlign w:val="center"/>
            <w:hideMark/>
          </w:tcPr>
          <w:p w:rsidR="00F11A0A" w:rsidRPr="006E4FDF" w:rsidRDefault="00F11A0A" w:rsidP="00F11A0A">
            <w:pPr>
              <w:widowControl/>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0.3</w:t>
            </w:r>
            <w:r w:rsidR="00AB2A40">
              <w:rPr>
                <w:rFonts w:ascii="Times New Roman" w:eastAsia="等线" w:hAnsi="Times New Roman" w:cs="Times New Roman"/>
                <w:color w:val="000000"/>
                <w:sz w:val="22"/>
                <w:szCs w:val="22"/>
              </w:rPr>
              <w:t>0</w:t>
            </w:r>
          </w:p>
        </w:tc>
        <w:tc>
          <w:tcPr>
            <w:tcW w:w="108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0.92</w:t>
            </w:r>
          </w:p>
        </w:tc>
        <w:tc>
          <w:tcPr>
            <w:tcW w:w="807"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0.6</w:t>
            </w:r>
          </w:p>
        </w:tc>
      </w:tr>
      <w:tr w:rsidR="00F11A0A" w:rsidRPr="007245A7" w:rsidTr="0096194C">
        <w:trPr>
          <w:trHeight w:val="285"/>
        </w:trPr>
        <w:tc>
          <w:tcPr>
            <w:tcW w:w="1230" w:type="dxa"/>
            <w:vMerge/>
            <w:vAlign w:val="center"/>
            <w:hideMark/>
          </w:tcPr>
          <w:p w:rsidR="00F11A0A" w:rsidRPr="007245A7" w:rsidRDefault="00F11A0A" w:rsidP="00F11A0A">
            <w:pPr>
              <w:widowControl/>
              <w:jc w:val="left"/>
              <w:rPr>
                <w:rFonts w:ascii="Times New Roman" w:eastAsia="等线" w:hAnsi="Times New Roman" w:cs="Times New Roman"/>
                <w:color w:val="000000"/>
                <w:kern w:val="0"/>
              </w:rPr>
            </w:pPr>
          </w:p>
        </w:tc>
        <w:tc>
          <w:tcPr>
            <w:tcW w:w="1403"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cg20295442</w:t>
            </w:r>
          </w:p>
        </w:tc>
        <w:tc>
          <w:tcPr>
            <w:tcW w:w="140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ADHFE1</w:t>
            </w:r>
          </w:p>
        </w:tc>
        <w:tc>
          <w:tcPr>
            <w:tcW w:w="179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chr8:67344665</w:t>
            </w:r>
          </w:p>
        </w:tc>
        <w:tc>
          <w:tcPr>
            <w:tcW w:w="1528" w:type="dxa"/>
            <w:shd w:val="clear" w:color="auto" w:fill="auto"/>
            <w:noWrap/>
            <w:vAlign w:val="center"/>
          </w:tcPr>
          <w:p w:rsidR="00F11A0A" w:rsidRPr="006E4FDF" w:rsidRDefault="00F11A0A" w:rsidP="00F11A0A">
            <w:pPr>
              <w:widowControl/>
              <w:jc w:val="center"/>
              <w:rPr>
                <w:rFonts w:ascii="Times New Roman" w:eastAsia="等线" w:hAnsi="Times New Roman" w:cs="Times New Roman"/>
                <w:color w:val="000000"/>
                <w:kern w:val="0"/>
              </w:rPr>
            </w:pPr>
            <w:r w:rsidRPr="00F07C63">
              <w:rPr>
                <w:rFonts w:ascii="Times New Roman" w:eastAsia="等线" w:hAnsi="Times New Roman" w:cs="Times New Roman"/>
                <w:color w:val="000000"/>
                <w:kern w:val="0"/>
              </w:rPr>
              <w:t>Island</w:t>
            </w:r>
          </w:p>
        </w:tc>
        <w:tc>
          <w:tcPr>
            <w:tcW w:w="108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0.18</w:t>
            </w:r>
            <w:r w:rsidR="00CF4E8B">
              <w:rPr>
                <w:rFonts w:ascii="Times New Roman" w:eastAsia="等线" w:hAnsi="Times New Roman" w:cs="Times New Roman"/>
                <w:color w:val="000000"/>
                <w:sz w:val="22"/>
                <w:szCs w:val="22"/>
              </w:rPr>
              <w:t>0</w:t>
            </w:r>
          </w:p>
        </w:tc>
        <w:tc>
          <w:tcPr>
            <w:tcW w:w="108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0.085</w:t>
            </w:r>
          </w:p>
        </w:tc>
        <w:tc>
          <w:tcPr>
            <w:tcW w:w="1245" w:type="dxa"/>
            <w:shd w:val="clear" w:color="auto" w:fill="auto"/>
            <w:noWrap/>
            <w:vAlign w:val="center"/>
            <w:hideMark/>
          </w:tcPr>
          <w:p w:rsidR="00F11A0A" w:rsidRPr="00AB2A40" w:rsidRDefault="00F11A0A" w:rsidP="00F11A0A">
            <w:pPr>
              <w:jc w:val="center"/>
              <w:rPr>
                <w:rFonts w:ascii="Times New Roman" w:eastAsia="等线" w:hAnsi="Times New Roman" w:cs="Times New Roman"/>
                <w:b/>
                <w:color w:val="000000"/>
                <w:sz w:val="22"/>
                <w:szCs w:val="22"/>
              </w:rPr>
            </w:pPr>
            <w:r w:rsidRPr="00AB2A40">
              <w:rPr>
                <w:rFonts w:ascii="Times New Roman" w:eastAsia="等线" w:hAnsi="Times New Roman" w:cs="Times New Roman"/>
                <w:b/>
                <w:color w:val="000000"/>
                <w:sz w:val="22"/>
                <w:szCs w:val="22"/>
              </w:rPr>
              <w:t>5.10</w:t>
            </w:r>
            <w:r w:rsidR="00AB2A40" w:rsidRPr="00AB2A40">
              <w:rPr>
                <w:rFonts w:ascii="Times New Roman" w:eastAsia="等线" w:hAnsi="Times New Roman" w:cs="Times New Roman" w:hint="eastAsia"/>
                <w:b/>
                <w:color w:val="000000"/>
                <w:sz w:val="22"/>
                <w:szCs w:val="22"/>
              </w:rPr>
              <w:t>×</w:t>
            </w:r>
            <w:r w:rsidR="00AB2A40" w:rsidRPr="00AB2A40">
              <w:rPr>
                <w:rFonts w:ascii="Times New Roman" w:eastAsia="等线" w:hAnsi="Times New Roman" w:cs="Times New Roman" w:hint="eastAsia"/>
                <w:b/>
                <w:color w:val="000000"/>
                <w:sz w:val="22"/>
                <w:szCs w:val="22"/>
              </w:rPr>
              <w:t>10</w:t>
            </w:r>
            <w:r w:rsidR="00AB2A40" w:rsidRPr="00AB2A40">
              <w:rPr>
                <w:rFonts w:ascii="Times New Roman" w:eastAsia="等线" w:hAnsi="Times New Roman" w:cs="Times New Roman"/>
                <w:b/>
                <w:color w:val="000000"/>
                <w:sz w:val="22"/>
                <w:szCs w:val="22"/>
                <w:vertAlign w:val="superscript"/>
              </w:rPr>
              <w:t>-3</w:t>
            </w:r>
          </w:p>
        </w:tc>
        <w:tc>
          <w:tcPr>
            <w:tcW w:w="108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0.28</w:t>
            </w:r>
          </w:p>
        </w:tc>
        <w:tc>
          <w:tcPr>
            <w:tcW w:w="108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0.95</w:t>
            </w:r>
          </w:p>
        </w:tc>
        <w:tc>
          <w:tcPr>
            <w:tcW w:w="807"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0.63</w:t>
            </w:r>
          </w:p>
        </w:tc>
      </w:tr>
      <w:tr w:rsidR="00F11A0A" w:rsidRPr="007245A7" w:rsidTr="0096194C">
        <w:trPr>
          <w:trHeight w:val="285"/>
        </w:trPr>
        <w:tc>
          <w:tcPr>
            <w:tcW w:w="1230" w:type="dxa"/>
            <w:vMerge/>
            <w:vAlign w:val="center"/>
            <w:hideMark/>
          </w:tcPr>
          <w:p w:rsidR="00F11A0A" w:rsidRPr="007245A7" w:rsidRDefault="00F11A0A" w:rsidP="00F11A0A">
            <w:pPr>
              <w:widowControl/>
              <w:jc w:val="left"/>
              <w:rPr>
                <w:rFonts w:ascii="Times New Roman" w:eastAsia="等线" w:hAnsi="Times New Roman" w:cs="Times New Roman"/>
                <w:color w:val="000000"/>
                <w:kern w:val="0"/>
              </w:rPr>
            </w:pPr>
          </w:p>
        </w:tc>
        <w:tc>
          <w:tcPr>
            <w:tcW w:w="1403"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cg20912169</w:t>
            </w:r>
          </w:p>
        </w:tc>
        <w:tc>
          <w:tcPr>
            <w:tcW w:w="140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ADHFE1</w:t>
            </w:r>
          </w:p>
        </w:tc>
        <w:tc>
          <w:tcPr>
            <w:tcW w:w="179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chr8:67344720</w:t>
            </w:r>
          </w:p>
        </w:tc>
        <w:tc>
          <w:tcPr>
            <w:tcW w:w="1528" w:type="dxa"/>
            <w:shd w:val="clear" w:color="auto" w:fill="auto"/>
            <w:noWrap/>
            <w:vAlign w:val="center"/>
          </w:tcPr>
          <w:p w:rsidR="00F11A0A" w:rsidRPr="006E4FDF" w:rsidRDefault="00F11A0A" w:rsidP="00F11A0A">
            <w:pPr>
              <w:widowControl/>
              <w:jc w:val="center"/>
              <w:rPr>
                <w:rFonts w:ascii="Times New Roman" w:eastAsia="等线" w:hAnsi="Times New Roman" w:cs="Times New Roman"/>
                <w:color w:val="000000"/>
                <w:kern w:val="0"/>
              </w:rPr>
            </w:pPr>
            <w:r w:rsidRPr="00F07C63">
              <w:rPr>
                <w:rFonts w:ascii="Times New Roman" w:eastAsia="等线" w:hAnsi="Times New Roman" w:cs="Times New Roman"/>
                <w:color w:val="000000"/>
                <w:kern w:val="0"/>
              </w:rPr>
              <w:t>Island</w:t>
            </w:r>
          </w:p>
        </w:tc>
        <w:tc>
          <w:tcPr>
            <w:tcW w:w="108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0.17</w:t>
            </w:r>
            <w:r w:rsidR="00CF4E8B">
              <w:rPr>
                <w:rFonts w:ascii="Times New Roman" w:eastAsia="等线" w:hAnsi="Times New Roman" w:cs="Times New Roman"/>
                <w:color w:val="000000"/>
                <w:sz w:val="22"/>
                <w:szCs w:val="22"/>
              </w:rPr>
              <w:t>0</w:t>
            </w:r>
          </w:p>
        </w:tc>
        <w:tc>
          <w:tcPr>
            <w:tcW w:w="108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0.071</w:t>
            </w:r>
          </w:p>
        </w:tc>
        <w:tc>
          <w:tcPr>
            <w:tcW w:w="1245" w:type="dxa"/>
            <w:shd w:val="clear" w:color="auto" w:fill="auto"/>
            <w:noWrap/>
            <w:vAlign w:val="center"/>
            <w:hideMark/>
          </w:tcPr>
          <w:p w:rsidR="00F11A0A" w:rsidRPr="00AB2A40" w:rsidRDefault="00F11A0A" w:rsidP="00F11A0A">
            <w:pPr>
              <w:jc w:val="center"/>
              <w:rPr>
                <w:rFonts w:ascii="Times New Roman" w:eastAsia="等线" w:hAnsi="Times New Roman" w:cs="Times New Roman"/>
                <w:b/>
                <w:color w:val="000000"/>
                <w:sz w:val="22"/>
                <w:szCs w:val="22"/>
              </w:rPr>
            </w:pPr>
            <w:r w:rsidRPr="00AB2A40">
              <w:rPr>
                <w:rFonts w:ascii="Times New Roman" w:eastAsia="等线" w:hAnsi="Times New Roman" w:cs="Times New Roman"/>
                <w:b/>
                <w:color w:val="000000"/>
                <w:sz w:val="22"/>
                <w:szCs w:val="22"/>
              </w:rPr>
              <w:t>2.10</w:t>
            </w:r>
            <w:r w:rsidR="00AB2A40" w:rsidRPr="00AB2A40">
              <w:rPr>
                <w:rFonts w:ascii="Times New Roman" w:eastAsia="等线" w:hAnsi="Times New Roman" w:cs="Times New Roman" w:hint="eastAsia"/>
                <w:b/>
                <w:color w:val="000000"/>
                <w:sz w:val="22"/>
                <w:szCs w:val="22"/>
              </w:rPr>
              <w:t>×</w:t>
            </w:r>
            <w:r w:rsidR="00AB2A40" w:rsidRPr="00AB2A40">
              <w:rPr>
                <w:rFonts w:ascii="Times New Roman" w:eastAsia="等线" w:hAnsi="Times New Roman" w:cs="Times New Roman" w:hint="eastAsia"/>
                <w:b/>
                <w:color w:val="000000"/>
                <w:sz w:val="22"/>
                <w:szCs w:val="22"/>
              </w:rPr>
              <w:t>10</w:t>
            </w:r>
            <w:r w:rsidR="00AB2A40" w:rsidRPr="00AB2A40">
              <w:rPr>
                <w:rFonts w:ascii="Times New Roman" w:eastAsia="等线" w:hAnsi="Times New Roman" w:cs="Times New Roman"/>
                <w:b/>
                <w:color w:val="000000"/>
                <w:sz w:val="22"/>
                <w:szCs w:val="22"/>
                <w:vertAlign w:val="superscript"/>
              </w:rPr>
              <w:t>-3</w:t>
            </w:r>
          </w:p>
        </w:tc>
        <w:tc>
          <w:tcPr>
            <w:tcW w:w="108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0.3</w:t>
            </w:r>
            <w:r w:rsidR="00AB2A40">
              <w:rPr>
                <w:rFonts w:ascii="Times New Roman" w:eastAsia="等线" w:hAnsi="Times New Roman" w:cs="Times New Roman"/>
                <w:color w:val="000000"/>
                <w:sz w:val="22"/>
                <w:szCs w:val="22"/>
              </w:rPr>
              <w:t>0</w:t>
            </w:r>
          </w:p>
        </w:tc>
        <w:tc>
          <w:tcPr>
            <w:tcW w:w="108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0.94</w:t>
            </w:r>
          </w:p>
        </w:tc>
        <w:tc>
          <w:tcPr>
            <w:tcW w:w="807"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0.64</w:t>
            </w:r>
          </w:p>
        </w:tc>
      </w:tr>
      <w:tr w:rsidR="00F11A0A" w:rsidRPr="007245A7" w:rsidTr="0096194C">
        <w:trPr>
          <w:trHeight w:val="285"/>
        </w:trPr>
        <w:tc>
          <w:tcPr>
            <w:tcW w:w="1230" w:type="dxa"/>
            <w:vMerge/>
            <w:vAlign w:val="center"/>
            <w:hideMark/>
          </w:tcPr>
          <w:p w:rsidR="00F11A0A" w:rsidRPr="007245A7" w:rsidRDefault="00F11A0A" w:rsidP="00F11A0A">
            <w:pPr>
              <w:widowControl/>
              <w:jc w:val="left"/>
              <w:rPr>
                <w:rFonts w:ascii="Times New Roman" w:eastAsia="等线" w:hAnsi="Times New Roman" w:cs="Times New Roman"/>
                <w:color w:val="000000"/>
                <w:kern w:val="0"/>
              </w:rPr>
            </w:pPr>
          </w:p>
        </w:tc>
        <w:tc>
          <w:tcPr>
            <w:tcW w:w="1403"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cg16971668</w:t>
            </w:r>
          </w:p>
        </w:tc>
        <w:tc>
          <w:tcPr>
            <w:tcW w:w="140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EOMES</w:t>
            </w:r>
          </w:p>
        </w:tc>
        <w:tc>
          <w:tcPr>
            <w:tcW w:w="179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chr3:27764810</w:t>
            </w:r>
          </w:p>
        </w:tc>
        <w:tc>
          <w:tcPr>
            <w:tcW w:w="1528" w:type="dxa"/>
            <w:shd w:val="clear" w:color="auto" w:fill="auto"/>
            <w:noWrap/>
            <w:vAlign w:val="center"/>
          </w:tcPr>
          <w:p w:rsidR="00F11A0A" w:rsidRPr="006E4FDF" w:rsidRDefault="00F11A0A" w:rsidP="00F11A0A">
            <w:pPr>
              <w:widowControl/>
              <w:jc w:val="center"/>
              <w:rPr>
                <w:rFonts w:ascii="Times New Roman" w:eastAsia="等线" w:hAnsi="Times New Roman" w:cs="Times New Roman"/>
                <w:color w:val="000000"/>
                <w:kern w:val="0"/>
              </w:rPr>
            </w:pPr>
            <w:r>
              <w:rPr>
                <w:rFonts w:ascii="Times New Roman" w:eastAsia="等线" w:hAnsi="Times New Roman" w:cs="Times New Roman" w:hint="eastAsia"/>
                <w:color w:val="000000"/>
                <w:kern w:val="0"/>
              </w:rPr>
              <w:t>N_shore</w:t>
            </w:r>
          </w:p>
        </w:tc>
        <w:tc>
          <w:tcPr>
            <w:tcW w:w="108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0.32</w:t>
            </w:r>
            <w:r w:rsidR="00CF4E8B">
              <w:rPr>
                <w:rFonts w:ascii="Times New Roman" w:eastAsia="等线" w:hAnsi="Times New Roman" w:cs="Times New Roman"/>
                <w:color w:val="000000"/>
                <w:sz w:val="22"/>
                <w:szCs w:val="22"/>
              </w:rPr>
              <w:t>0</w:t>
            </w:r>
          </w:p>
        </w:tc>
        <w:tc>
          <w:tcPr>
            <w:tcW w:w="108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0.122</w:t>
            </w:r>
          </w:p>
        </w:tc>
        <w:tc>
          <w:tcPr>
            <w:tcW w:w="1245" w:type="dxa"/>
            <w:shd w:val="clear" w:color="auto" w:fill="auto"/>
            <w:noWrap/>
            <w:vAlign w:val="center"/>
            <w:hideMark/>
          </w:tcPr>
          <w:p w:rsidR="00F11A0A" w:rsidRPr="00AB2A40" w:rsidRDefault="00F11A0A" w:rsidP="00AB2A40">
            <w:pPr>
              <w:jc w:val="center"/>
              <w:rPr>
                <w:rFonts w:ascii="Times New Roman" w:eastAsia="等线" w:hAnsi="Times New Roman" w:cs="Times New Roman"/>
                <w:b/>
                <w:color w:val="000000"/>
                <w:sz w:val="22"/>
                <w:szCs w:val="22"/>
              </w:rPr>
            </w:pPr>
            <w:r w:rsidRPr="00AB2A40">
              <w:rPr>
                <w:rFonts w:ascii="Times New Roman" w:eastAsia="等线" w:hAnsi="Times New Roman" w:cs="Times New Roman"/>
                <w:b/>
                <w:color w:val="000000"/>
                <w:sz w:val="22"/>
                <w:szCs w:val="22"/>
              </w:rPr>
              <w:t>1.60</w:t>
            </w:r>
            <w:r w:rsidR="00AB2A40" w:rsidRPr="00AB2A40">
              <w:rPr>
                <w:rFonts w:ascii="Times New Roman" w:eastAsia="等线" w:hAnsi="Times New Roman" w:cs="Times New Roman" w:hint="eastAsia"/>
                <w:b/>
                <w:color w:val="000000"/>
                <w:sz w:val="22"/>
                <w:szCs w:val="22"/>
              </w:rPr>
              <w:t>×</w:t>
            </w:r>
            <w:r w:rsidR="00AB2A40" w:rsidRPr="00AB2A40">
              <w:rPr>
                <w:rFonts w:ascii="Times New Roman" w:eastAsia="等线" w:hAnsi="Times New Roman" w:cs="Times New Roman" w:hint="eastAsia"/>
                <w:b/>
                <w:color w:val="000000"/>
                <w:sz w:val="22"/>
                <w:szCs w:val="22"/>
              </w:rPr>
              <w:t>10</w:t>
            </w:r>
            <w:r w:rsidR="00AB2A40" w:rsidRPr="00AB2A40">
              <w:rPr>
                <w:rFonts w:ascii="Times New Roman" w:eastAsia="等线" w:hAnsi="Times New Roman" w:cs="Times New Roman"/>
                <w:b/>
                <w:color w:val="000000"/>
                <w:sz w:val="22"/>
                <w:szCs w:val="22"/>
                <w:vertAlign w:val="superscript"/>
              </w:rPr>
              <w:t>-9</w:t>
            </w:r>
          </w:p>
        </w:tc>
        <w:tc>
          <w:tcPr>
            <w:tcW w:w="108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0.72</w:t>
            </w:r>
          </w:p>
        </w:tc>
        <w:tc>
          <w:tcPr>
            <w:tcW w:w="108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0.78</w:t>
            </w:r>
          </w:p>
        </w:tc>
        <w:tc>
          <w:tcPr>
            <w:tcW w:w="807"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0.77</w:t>
            </w:r>
          </w:p>
        </w:tc>
      </w:tr>
      <w:tr w:rsidR="00F11A0A" w:rsidRPr="007245A7" w:rsidTr="0096194C">
        <w:trPr>
          <w:trHeight w:val="285"/>
        </w:trPr>
        <w:tc>
          <w:tcPr>
            <w:tcW w:w="1230" w:type="dxa"/>
            <w:vMerge/>
            <w:vAlign w:val="center"/>
            <w:hideMark/>
          </w:tcPr>
          <w:p w:rsidR="00F11A0A" w:rsidRPr="007245A7" w:rsidRDefault="00F11A0A" w:rsidP="00F11A0A">
            <w:pPr>
              <w:widowControl/>
              <w:jc w:val="left"/>
              <w:rPr>
                <w:rFonts w:ascii="Times New Roman" w:eastAsia="等线" w:hAnsi="Times New Roman" w:cs="Times New Roman"/>
                <w:color w:val="000000"/>
                <w:kern w:val="0"/>
              </w:rPr>
            </w:pPr>
          </w:p>
        </w:tc>
        <w:tc>
          <w:tcPr>
            <w:tcW w:w="1403"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cg22383888</w:t>
            </w:r>
          </w:p>
        </w:tc>
        <w:tc>
          <w:tcPr>
            <w:tcW w:w="140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EOMES</w:t>
            </w:r>
          </w:p>
        </w:tc>
        <w:tc>
          <w:tcPr>
            <w:tcW w:w="179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chr3:27764816</w:t>
            </w:r>
          </w:p>
        </w:tc>
        <w:tc>
          <w:tcPr>
            <w:tcW w:w="1528" w:type="dxa"/>
            <w:shd w:val="clear" w:color="auto" w:fill="auto"/>
            <w:noWrap/>
            <w:vAlign w:val="center"/>
          </w:tcPr>
          <w:p w:rsidR="00F11A0A" w:rsidRPr="006E4FDF" w:rsidRDefault="00F11A0A" w:rsidP="00F11A0A">
            <w:pPr>
              <w:widowControl/>
              <w:jc w:val="center"/>
              <w:rPr>
                <w:rFonts w:ascii="Times New Roman" w:eastAsia="等线" w:hAnsi="Times New Roman" w:cs="Times New Roman"/>
                <w:color w:val="000000"/>
                <w:kern w:val="0"/>
              </w:rPr>
            </w:pPr>
            <w:r>
              <w:rPr>
                <w:rFonts w:ascii="Times New Roman" w:eastAsia="等线" w:hAnsi="Times New Roman" w:cs="Times New Roman" w:hint="eastAsia"/>
                <w:color w:val="000000"/>
                <w:kern w:val="0"/>
              </w:rPr>
              <w:t>N_shore</w:t>
            </w:r>
          </w:p>
        </w:tc>
        <w:tc>
          <w:tcPr>
            <w:tcW w:w="108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0.31</w:t>
            </w:r>
            <w:r w:rsidR="00CF4E8B">
              <w:rPr>
                <w:rFonts w:ascii="Times New Roman" w:eastAsia="等线" w:hAnsi="Times New Roman" w:cs="Times New Roman"/>
                <w:color w:val="000000"/>
                <w:sz w:val="22"/>
                <w:szCs w:val="22"/>
              </w:rPr>
              <w:t>0</w:t>
            </w:r>
          </w:p>
        </w:tc>
        <w:tc>
          <w:tcPr>
            <w:tcW w:w="108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0.112</w:t>
            </w:r>
          </w:p>
        </w:tc>
        <w:tc>
          <w:tcPr>
            <w:tcW w:w="1245" w:type="dxa"/>
            <w:shd w:val="clear" w:color="auto" w:fill="auto"/>
            <w:noWrap/>
            <w:vAlign w:val="center"/>
            <w:hideMark/>
          </w:tcPr>
          <w:p w:rsidR="00F11A0A" w:rsidRPr="00AB2A40" w:rsidRDefault="00F11A0A" w:rsidP="00AB2A40">
            <w:pPr>
              <w:jc w:val="center"/>
              <w:rPr>
                <w:rFonts w:ascii="Times New Roman" w:eastAsia="等线" w:hAnsi="Times New Roman" w:cs="Times New Roman"/>
                <w:b/>
                <w:color w:val="000000"/>
                <w:sz w:val="22"/>
                <w:szCs w:val="22"/>
              </w:rPr>
            </w:pPr>
            <w:r w:rsidRPr="00AB2A40">
              <w:rPr>
                <w:rFonts w:ascii="Times New Roman" w:eastAsia="等线" w:hAnsi="Times New Roman" w:cs="Times New Roman"/>
                <w:b/>
                <w:color w:val="000000"/>
                <w:sz w:val="22"/>
                <w:szCs w:val="22"/>
              </w:rPr>
              <w:t>3.30</w:t>
            </w:r>
            <w:r w:rsidR="00AB2A40" w:rsidRPr="00AB2A40">
              <w:rPr>
                <w:rFonts w:ascii="Times New Roman" w:eastAsia="等线" w:hAnsi="Times New Roman" w:cs="Times New Roman" w:hint="eastAsia"/>
                <w:b/>
                <w:color w:val="000000"/>
                <w:sz w:val="22"/>
                <w:szCs w:val="22"/>
              </w:rPr>
              <w:t>×</w:t>
            </w:r>
            <w:r w:rsidR="00AB2A40" w:rsidRPr="00AB2A40">
              <w:rPr>
                <w:rFonts w:ascii="Times New Roman" w:eastAsia="等线" w:hAnsi="Times New Roman" w:cs="Times New Roman" w:hint="eastAsia"/>
                <w:b/>
                <w:color w:val="000000"/>
                <w:sz w:val="22"/>
                <w:szCs w:val="22"/>
              </w:rPr>
              <w:t>10</w:t>
            </w:r>
            <w:r w:rsidR="00AB2A40" w:rsidRPr="00AB2A40">
              <w:rPr>
                <w:rFonts w:ascii="Times New Roman" w:eastAsia="等线" w:hAnsi="Times New Roman" w:cs="Times New Roman"/>
                <w:b/>
                <w:color w:val="000000"/>
                <w:sz w:val="22"/>
                <w:szCs w:val="22"/>
                <w:vertAlign w:val="superscript"/>
              </w:rPr>
              <w:t>-9</w:t>
            </w:r>
          </w:p>
        </w:tc>
        <w:tc>
          <w:tcPr>
            <w:tcW w:w="108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0.55</w:t>
            </w:r>
          </w:p>
        </w:tc>
        <w:tc>
          <w:tcPr>
            <w:tcW w:w="1080"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0.94</w:t>
            </w:r>
          </w:p>
        </w:tc>
        <w:tc>
          <w:tcPr>
            <w:tcW w:w="807" w:type="dxa"/>
            <w:shd w:val="clear" w:color="auto" w:fill="auto"/>
            <w:noWrap/>
            <w:vAlign w:val="center"/>
            <w:hideMark/>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0.77</w:t>
            </w:r>
          </w:p>
        </w:tc>
      </w:tr>
      <w:tr w:rsidR="00F11A0A" w:rsidRPr="007245A7" w:rsidTr="0096194C">
        <w:trPr>
          <w:trHeight w:val="285"/>
        </w:trPr>
        <w:tc>
          <w:tcPr>
            <w:tcW w:w="1230" w:type="dxa"/>
            <w:vMerge/>
            <w:vAlign w:val="center"/>
          </w:tcPr>
          <w:p w:rsidR="00F11A0A" w:rsidRPr="007245A7" w:rsidRDefault="00F11A0A" w:rsidP="00F11A0A">
            <w:pPr>
              <w:widowControl/>
              <w:jc w:val="left"/>
              <w:rPr>
                <w:rFonts w:ascii="Times New Roman" w:eastAsia="等线" w:hAnsi="Times New Roman" w:cs="Times New Roman"/>
                <w:color w:val="000000"/>
                <w:kern w:val="0"/>
              </w:rPr>
            </w:pPr>
          </w:p>
        </w:tc>
        <w:tc>
          <w:tcPr>
            <w:tcW w:w="1403"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cg04550052</w:t>
            </w:r>
          </w:p>
        </w:tc>
        <w:tc>
          <w:tcPr>
            <w:tcW w:w="1400"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SALL1</w:t>
            </w:r>
          </w:p>
        </w:tc>
        <w:tc>
          <w:tcPr>
            <w:tcW w:w="1790"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chr16:51184355</w:t>
            </w:r>
          </w:p>
        </w:tc>
        <w:tc>
          <w:tcPr>
            <w:tcW w:w="1528" w:type="dxa"/>
            <w:shd w:val="clear" w:color="auto" w:fill="auto"/>
            <w:noWrap/>
            <w:vAlign w:val="center"/>
          </w:tcPr>
          <w:p w:rsidR="00F11A0A" w:rsidRPr="006E4FDF" w:rsidRDefault="00F11A0A" w:rsidP="00F11A0A">
            <w:pPr>
              <w:widowControl/>
              <w:jc w:val="center"/>
              <w:rPr>
                <w:rFonts w:ascii="Times New Roman" w:eastAsia="等线" w:hAnsi="Times New Roman" w:cs="Times New Roman"/>
                <w:color w:val="000000"/>
                <w:kern w:val="0"/>
              </w:rPr>
            </w:pPr>
            <w:r w:rsidRPr="00F07C63">
              <w:rPr>
                <w:rFonts w:ascii="Times New Roman" w:eastAsia="等线" w:hAnsi="Times New Roman" w:cs="Times New Roman"/>
                <w:color w:val="000000"/>
                <w:kern w:val="0"/>
              </w:rPr>
              <w:t>Island</w:t>
            </w:r>
          </w:p>
        </w:tc>
        <w:tc>
          <w:tcPr>
            <w:tcW w:w="1080"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0.29</w:t>
            </w:r>
            <w:r w:rsidR="00CF4E8B">
              <w:rPr>
                <w:rFonts w:ascii="Times New Roman" w:eastAsia="等线" w:hAnsi="Times New Roman" w:cs="Times New Roman"/>
                <w:color w:val="000000"/>
                <w:sz w:val="22"/>
                <w:szCs w:val="22"/>
              </w:rPr>
              <w:t>0</w:t>
            </w:r>
          </w:p>
        </w:tc>
        <w:tc>
          <w:tcPr>
            <w:tcW w:w="1080"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0.128</w:t>
            </w:r>
          </w:p>
        </w:tc>
        <w:tc>
          <w:tcPr>
            <w:tcW w:w="1245" w:type="dxa"/>
            <w:shd w:val="clear" w:color="auto" w:fill="auto"/>
            <w:noWrap/>
            <w:vAlign w:val="center"/>
          </w:tcPr>
          <w:p w:rsidR="00F11A0A" w:rsidRPr="00AB2A40" w:rsidRDefault="00F11A0A" w:rsidP="00AB2A40">
            <w:pPr>
              <w:jc w:val="center"/>
              <w:rPr>
                <w:rFonts w:ascii="Times New Roman" w:eastAsia="等线" w:hAnsi="Times New Roman" w:cs="Times New Roman"/>
                <w:b/>
                <w:color w:val="000000"/>
                <w:sz w:val="22"/>
                <w:szCs w:val="22"/>
              </w:rPr>
            </w:pPr>
            <w:r w:rsidRPr="00AB2A40">
              <w:rPr>
                <w:rFonts w:ascii="Times New Roman" w:eastAsia="等线" w:hAnsi="Times New Roman" w:cs="Times New Roman"/>
                <w:b/>
                <w:color w:val="000000"/>
                <w:sz w:val="22"/>
                <w:szCs w:val="22"/>
              </w:rPr>
              <w:t>2.50</w:t>
            </w:r>
            <w:r w:rsidR="00AB2A40" w:rsidRPr="00AB2A40">
              <w:rPr>
                <w:rFonts w:ascii="Times New Roman" w:eastAsia="等线" w:hAnsi="Times New Roman" w:cs="Times New Roman" w:hint="eastAsia"/>
                <w:b/>
                <w:color w:val="000000"/>
                <w:sz w:val="22"/>
                <w:szCs w:val="22"/>
              </w:rPr>
              <w:t>×</w:t>
            </w:r>
            <w:r w:rsidR="00AB2A40" w:rsidRPr="00AB2A40">
              <w:rPr>
                <w:rFonts w:ascii="Times New Roman" w:eastAsia="等线" w:hAnsi="Times New Roman" w:cs="Times New Roman" w:hint="eastAsia"/>
                <w:b/>
                <w:color w:val="000000"/>
                <w:sz w:val="22"/>
                <w:szCs w:val="22"/>
              </w:rPr>
              <w:t>10</w:t>
            </w:r>
            <w:r w:rsidR="00AB2A40" w:rsidRPr="00AB2A40">
              <w:rPr>
                <w:rFonts w:ascii="Times New Roman" w:eastAsia="等线" w:hAnsi="Times New Roman" w:cs="Times New Roman"/>
                <w:b/>
                <w:color w:val="000000"/>
                <w:sz w:val="22"/>
                <w:szCs w:val="22"/>
                <w:vertAlign w:val="superscript"/>
              </w:rPr>
              <w:t>-4</w:t>
            </w:r>
          </w:p>
        </w:tc>
        <w:tc>
          <w:tcPr>
            <w:tcW w:w="1080"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0.44</w:t>
            </w:r>
          </w:p>
        </w:tc>
        <w:tc>
          <w:tcPr>
            <w:tcW w:w="1080"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0.91</w:t>
            </w:r>
          </w:p>
        </w:tc>
        <w:tc>
          <w:tcPr>
            <w:tcW w:w="807"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0.67</w:t>
            </w:r>
          </w:p>
        </w:tc>
      </w:tr>
      <w:tr w:rsidR="00F11A0A" w:rsidRPr="007245A7" w:rsidTr="0096194C">
        <w:trPr>
          <w:trHeight w:val="285"/>
        </w:trPr>
        <w:tc>
          <w:tcPr>
            <w:tcW w:w="1230" w:type="dxa"/>
            <w:vMerge/>
            <w:vAlign w:val="center"/>
          </w:tcPr>
          <w:p w:rsidR="00F11A0A" w:rsidRPr="007245A7" w:rsidRDefault="00F11A0A" w:rsidP="00F11A0A">
            <w:pPr>
              <w:widowControl/>
              <w:jc w:val="left"/>
              <w:rPr>
                <w:rFonts w:ascii="Times New Roman" w:eastAsia="等线" w:hAnsi="Times New Roman" w:cs="Times New Roman"/>
                <w:color w:val="000000"/>
                <w:kern w:val="0"/>
              </w:rPr>
            </w:pPr>
          </w:p>
        </w:tc>
        <w:tc>
          <w:tcPr>
            <w:tcW w:w="1403"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cg04698114</w:t>
            </w:r>
          </w:p>
        </w:tc>
        <w:tc>
          <w:tcPr>
            <w:tcW w:w="1400"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SALL1</w:t>
            </w:r>
          </w:p>
        </w:tc>
        <w:tc>
          <w:tcPr>
            <w:tcW w:w="1790"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chr16:51184379</w:t>
            </w:r>
          </w:p>
        </w:tc>
        <w:tc>
          <w:tcPr>
            <w:tcW w:w="1528" w:type="dxa"/>
            <w:shd w:val="clear" w:color="auto" w:fill="auto"/>
            <w:noWrap/>
            <w:vAlign w:val="center"/>
          </w:tcPr>
          <w:p w:rsidR="00F11A0A" w:rsidRPr="006E4FDF" w:rsidRDefault="00F11A0A" w:rsidP="00F11A0A">
            <w:pPr>
              <w:widowControl/>
              <w:jc w:val="center"/>
              <w:rPr>
                <w:rFonts w:ascii="Times New Roman" w:eastAsia="等线" w:hAnsi="Times New Roman" w:cs="Times New Roman"/>
                <w:color w:val="000000"/>
                <w:kern w:val="0"/>
              </w:rPr>
            </w:pPr>
            <w:r w:rsidRPr="00F07C63">
              <w:rPr>
                <w:rFonts w:ascii="Times New Roman" w:eastAsia="等线" w:hAnsi="Times New Roman" w:cs="Times New Roman"/>
                <w:color w:val="000000"/>
                <w:kern w:val="0"/>
              </w:rPr>
              <w:t>Island</w:t>
            </w:r>
          </w:p>
        </w:tc>
        <w:tc>
          <w:tcPr>
            <w:tcW w:w="1080"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0.34</w:t>
            </w:r>
            <w:r w:rsidR="00CF4E8B">
              <w:rPr>
                <w:rFonts w:ascii="Times New Roman" w:eastAsia="等线" w:hAnsi="Times New Roman" w:cs="Times New Roman"/>
                <w:color w:val="000000"/>
                <w:sz w:val="22"/>
                <w:szCs w:val="22"/>
              </w:rPr>
              <w:t>0</w:t>
            </w:r>
          </w:p>
        </w:tc>
        <w:tc>
          <w:tcPr>
            <w:tcW w:w="1080"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0.156</w:t>
            </w:r>
          </w:p>
        </w:tc>
        <w:tc>
          <w:tcPr>
            <w:tcW w:w="1245" w:type="dxa"/>
            <w:shd w:val="clear" w:color="auto" w:fill="auto"/>
            <w:noWrap/>
            <w:vAlign w:val="center"/>
          </w:tcPr>
          <w:p w:rsidR="00F11A0A" w:rsidRPr="00AB2A40" w:rsidRDefault="00F11A0A" w:rsidP="00AB2A40">
            <w:pPr>
              <w:jc w:val="center"/>
              <w:rPr>
                <w:rFonts w:ascii="Times New Roman" w:eastAsia="等线" w:hAnsi="Times New Roman" w:cs="Times New Roman"/>
                <w:b/>
                <w:color w:val="000000"/>
                <w:sz w:val="22"/>
                <w:szCs w:val="22"/>
              </w:rPr>
            </w:pPr>
            <w:r w:rsidRPr="00AB2A40">
              <w:rPr>
                <w:rFonts w:ascii="Times New Roman" w:eastAsia="等线" w:hAnsi="Times New Roman" w:cs="Times New Roman"/>
                <w:b/>
                <w:color w:val="000000"/>
                <w:sz w:val="22"/>
                <w:szCs w:val="22"/>
              </w:rPr>
              <w:t>1.10</w:t>
            </w:r>
            <w:r w:rsidR="00AB2A40" w:rsidRPr="00AB2A40">
              <w:rPr>
                <w:rFonts w:ascii="Times New Roman" w:eastAsia="等线" w:hAnsi="Times New Roman" w:cs="Times New Roman" w:hint="eastAsia"/>
                <w:b/>
                <w:color w:val="000000"/>
                <w:sz w:val="22"/>
                <w:szCs w:val="22"/>
              </w:rPr>
              <w:t>×</w:t>
            </w:r>
            <w:r w:rsidR="00AB2A40" w:rsidRPr="00AB2A40">
              <w:rPr>
                <w:rFonts w:ascii="Times New Roman" w:eastAsia="等线" w:hAnsi="Times New Roman" w:cs="Times New Roman" w:hint="eastAsia"/>
                <w:b/>
                <w:color w:val="000000"/>
                <w:sz w:val="22"/>
                <w:szCs w:val="22"/>
              </w:rPr>
              <w:t>10</w:t>
            </w:r>
            <w:r w:rsidR="00AB2A40" w:rsidRPr="00AB2A40">
              <w:rPr>
                <w:rFonts w:ascii="Times New Roman" w:eastAsia="等线" w:hAnsi="Times New Roman" w:cs="Times New Roman"/>
                <w:b/>
                <w:color w:val="000000"/>
                <w:sz w:val="22"/>
                <w:szCs w:val="22"/>
                <w:vertAlign w:val="superscript"/>
              </w:rPr>
              <w:t>-6</w:t>
            </w:r>
          </w:p>
        </w:tc>
        <w:tc>
          <w:tcPr>
            <w:tcW w:w="1080"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0.47</w:t>
            </w:r>
          </w:p>
        </w:tc>
        <w:tc>
          <w:tcPr>
            <w:tcW w:w="1080"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0.96</w:t>
            </w:r>
          </w:p>
        </w:tc>
        <w:tc>
          <w:tcPr>
            <w:tcW w:w="807"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0.72</w:t>
            </w:r>
          </w:p>
        </w:tc>
      </w:tr>
      <w:tr w:rsidR="00F11A0A" w:rsidRPr="007245A7" w:rsidTr="0096194C">
        <w:trPr>
          <w:trHeight w:val="285"/>
        </w:trPr>
        <w:tc>
          <w:tcPr>
            <w:tcW w:w="1230" w:type="dxa"/>
            <w:vMerge/>
            <w:vAlign w:val="center"/>
          </w:tcPr>
          <w:p w:rsidR="00F11A0A" w:rsidRPr="007245A7" w:rsidRDefault="00F11A0A" w:rsidP="00F11A0A">
            <w:pPr>
              <w:widowControl/>
              <w:jc w:val="left"/>
              <w:rPr>
                <w:rFonts w:ascii="Times New Roman" w:eastAsia="等线" w:hAnsi="Times New Roman" w:cs="Times New Roman"/>
                <w:color w:val="000000"/>
                <w:kern w:val="0"/>
              </w:rPr>
            </w:pPr>
          </w:p>
        </w:tc>
        <w:tc>
          <w:tcPr>
            <w:tcW w:w="1403"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cg12973591</w:t>
            </w:r>
          </w:p>
        </w:tc>
        <w:tc>
          <w:tcPr>
            <w:tcW w:w="1400"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TFPI2</w:t>
            </w:r>
          </w:p>
        </w:tc>
        <w:tc>
          <w:tcPr>
            <w:tcW w:w="1790"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chr7:93519473</w:t>
            </w:r>
          </w:p>
        </w:tc>
        <w:tc>
          <w:tcPr>
            <w:tcW w:w="1528" w:type="dxa"/>
            <w:shd w:val="clear" w:color="auto" w:fill="auto"/>
            <w:noWrap/>
            <w:vAlign w:val="center"/>
          </w:tcPr>
          <w:p w:rsidR="00F11A0A" w:rsidRPr="006E4FDF" w:rsidRDefault="00F11A0A" w:rsidP="00F11A0A">
            <w:pPr>
              <w:widowControl/>
              <w:jc w:val="center"/>
              <w:rPr>
                <w:rFonts w:ascii="Times New Roman" w:eastAsia="等线" w:hAnsi="Times New Roman" w:cs="Times New Roman"/>
                <w:color w:val="000000"/>
                <w:kern w:val="0"/>
              </w:rPr>
            </w:pPr>
            <w:r w:rsidRPr="00F07C63">
              <w:rPr>
                <w:rFonts w:ascii="Times New Roman" w:eastAsia="等线" w:hAnsi="Times New Roman" w:cs="Times New Roman"/>
                <w:color w:val="000000"/>
                <w:kern w:val="0"/>
              </w:rPr>
              <w:t>Island</w:t>
            </w:r>
          </w:p>
        </w:tc>
        <w:tc>
          <w:tcPr>
            <w:tcW w:w="1080"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0.25</w:t>
            </w:r>
            <w:r w:rsidR="00CF4E8B">
              <w:rPr>
                <w:rFonts w:ascii="Times New Roman" w:eastAsia="等线" w:hAnsi="Times New Roman" w:cs="Times New Roman"/>
                <w:color w:val="000000"/>
                <w:sz w:val="22"/>
                <w:szCs w:val="22"/>
              </w:rPr>
              <w:t>0</w:t>
            </w:r>
          </w:p>
        </w:tc>
        <w:tc>
          <w:tcPr>
            <w:tcW w:w="1080"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0.081</w:t>
            </w:r>
          </w:p>
        </w:tc>
        <w:tc>
          <w:tcPr>
            <w:tcW w:w="1245" w:type="dxa"/>
            <w:shd w:val="clear" w:color="auto" w:fill="auto"/>
            <w:noWrap/>
            <w:vAlign w:val="center"/>
          </w:tcPr>
          <w:p w:rsidR="00F11A0A" w:rsidRPr="00AB2A40" w:rsidRDefault="00F11A0A" w:rsidP="00AB2A40">
            <w:pPr>
              <w:jc w:val="center"/>
              <w:rPr>
                <w:rFonts w:ascii="Times New Roman" w:eastAsia="等线" w:hAnsi="Times New Roman" w:cs="Times New Roman"/>
                <w:b/>
                <w:color w:val="000000"/>
                <w:sz w:val="22"/>
                <w:szCs w:val="22"/>
              </w:rPr>
            </w:pPr>
            <w:r w:rsidRPr="00AB2A40">
              <w:rPr>
                <w:rFonts w:ascii="Times New Roman" w:eastAsia="等线" w:hAnsi="Times New Roman" w:cs="Times New Roman"/>
                <w:b/>
                <w:color w:val="000000"/>
                <w:sz w:val="22"/>
                <w:szCs w:val="22"/>
              </w:rPr>
              <w:t>3.30</w:t>
            </w:r>
            <w:r w:rsidR="00AB2A40" w:rsidRPr="00AB2A40">
              <w:rPr>
                <w:rFonts w:ascii="Times New Roman" w:eastAsia="等线" w:hAnsi="Times New Roman" w:cs="Times New Roman" w:hint="eastAsia"/>
                <w:b/>
                <w:color w:val="000000"/>
                <w:sz w:val="22"/>
                <w:szCs w:val="22"/>
              </w:rPr>
              <w:t>×</w:t>
            </w:r>
            <w:r w:rsidR="00AB2A40" w:rsidRPr="00AB2A40">
              <w:rPr>
                <w:rFonts w:ascii="Times New Roman" w:eastAsia="等线" w:hAnsi="Times New Roman" w:cs="Times New Roman" w:hint="eastAsia"/>
                <w:b/>
                <w:color w:val="000000"/>
                <w:sz w:val="22"/>
                <w:szCs w:val="22"/>
              </w:rPr>
              <w:t>10</w:t>
            </w:r>
            <w:r w:rsidR="00AB2A40" w:rsidRPr="00AB2A40">
              <w:rPr>
                <w:rFonts w:ascii="Times New Roman" w:eastAsia="等线" w:hAnsi="Times New Roman" w:cs="Times New Roman"/>
                <w:b/>
                <w:color w:val="000000"/>
                <w:sz w:val="22"/>
                <w:szCs w:val="22"/>
                <w:vertAlign w:val="superscript"/>
              </w:rPr>
              <w:t>-5</w:t>
            </w:r>
          </w:p>
        </w:tc>
        <w:tc>
          <w:tcPr>
            <w:tcW w:w="1080"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0.49</w:t>
            </w:r>
          </w:p>
        </w:tc>
        <w:tc>
          <w:tcPr>
            <w:tcW w:w="1080"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0.89</w:t>
            </w:r>
          </w:p>
        </w:tc>
        <w:tc>
          <w:tcPr>
            <w:tcW w:w="807" w:type="dxa"/>
            <w:shd w:val="clear" w:color="auto" w:fill="auto"/>
            <w:noWrap/>
            <w:vAlign w:val="center"/>
          </w:tcPr>
          <w:p w:rsidR="00F11A0A" w:rsidRPr="006E4FDF" w:rsidRDefault="00F11A0A" w:rsidP="00F11A0A">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0.69</w:t>
            </w:r>
          </w:p>
        </w:tc>
      </w:tr>
      <w:bookmarkEnd w:id="0"/>
      <w:bookmarkEnd w:id="1"/>
    </w:tbl>
    <w:p w:rsidR="003E2DD1" w:rsidRDefault="003E2DD1" w:rsidP="003E2DD1">
      <w:pPr>
        <w:rPr>
          <w:rFonts w:ascii="Times New Roman" w:hAnsi="Times New Roman" w:cs="Times New Roman"/>
        </w:rPr>
      </w:pPr>
    </w:p>
    <w:p w:rsidR="003E2DD1" w:rsidRPr="005A5BE0" w:rsidRDefault="003205A9" w:rsidP="003E2DD1">
      <w:pPr>
        <w:rPr>
          <w:rFonts w:ascii="Times New Roman" w:hAnsi="Times New Roman" w:cs="Times New Roman"/>
        </w:rPr>
      </w:pPr>
      <w:r>
        <w:rPr>
          <w:rFonts w:ascii="Times New Roman" w:hAnsi="Times New Roman" w:cs="Times New Roman"/>
          <w:vertAlign w:val="superscript"/>
        </w:rPr>
        <w:t>a</w:t>
      </w:r>
      <w:r w:rsidR="003E2DD1" w:rsidRPr="005A5BE0">
        <w:rPr>
          <w:rFonts w:ascii="Times New Roman" w:hAnsi="Times New Roman" w:cs="Times New Roman"/>
        </w:rPr>
        <w:t xml:space="preserve">McaM represents the mean methylation percentage of the cases, and the McoM represents the mean methylation percentage of the controls. </w:t>
      </w:r>
      <w:r>
        <w:rPr>
          <w:rFonts w:ascii="Times New Roman" w:hAnsi="Times New Roman" w:cs="Times New Roman"/>
          <w:vertAlign w:val="superscript"/>
        </w:rPr>
        <w:t>b</w:t>
      </w:r>
      <w:r w:rsidR="003E2DD1" w:rsidRPr="005A5BE0">
        <w:rPr>
          <w:rFonts w:ascii="Times New Roman" w:hAnsi="Times New Roman" w:cs="Times New Roman"/>
        </w:rPr>
        <w:t>P</w:t>
      </w:r>
      <w:r w:rsidR="003E2DD1">
        <w:rPr>
          <w:rFonts w:ascii="Times New Roman" w:hAnsi="Times New Roman" w:cs="Times New Roman"/>
        </w:rPr>
        <w:t xml:space="preserve"> </w:t>
      </w:r>
      <w:r w:rsidR="003E2DD1" w:rsidRPr="005A5BE0">
        <w:rPr>
          <w:rFonts w:ascii="Times New Roman" w:hAnsi="Times New Roman" w:cs="Times New Roman"/>
        </w:rPr>
        <w:t xml:space="preserve">value is calculated through the </w:t>
      </w:r>
      <w:r w:rsidR="003E2DD1">
        <w:rPr>
          <w:rFonts w:ascii="Times New Roman" w:hAnsi="Times New Roman" w:cs="Times New Roman"/>
        </w:rPr>
        <w:t>W</w:t>
      </w:r>
      <w:r w:rsidR="003E2DD1" w:rsidRPr="005A5BE0">
        <w:rPr>
          <w:rFonts w:ascii="Times New Roman" w:hAnsi="Times New Roman" w:cs="Times New Roman"/>
        </w:rPr>
        <w:t>ilcoxon rank-sum test follow</w:t>
      </w:r>
      <w:r w:rsidR="003E2DD1">
        <w:rPr>
          <w:rFonts w:ascii="Times New Roman" w:hAnsi="Times New Roman" w:cs="Times New Roman"/>
        </w:rPr>
        <w:t xml:space="preserve">ed by </w:t>
      </w:r>
      <w:r w:rsidR="003E2DD1" w:rsidRPr="005A5BE0">
        <w:rPr>
          <w:rFonts w:ascii="Times New Roman" w:hAnsi="Times New Roman" w:cs="Times New Roman"/>
        </w:rPr>
        <w:t xml:space="preserve">FDR (false discovery rate) adjustment for multiple correction. </w:t>
      </w:r>
      <w:r>
        <w:rPr>
          <w:rFonts w:ascii="Times New Roman" w:hAnsi="Times New Roman" w:cs="Times New Roman"/>
          <w:vertAlign w:val="superscript"/>
        </w:rPr>
        <w:t>c</w:t>
      </w:r>
      <w:r w:rsidR="003E2DD1" w:rsidRPr="005A5BE0">
        <w:rPr>
          <w:rFonts w:ascii="Times New Roman" w:hAnsi="Times New Roman" w:cs="Times New Roman"/>
        </w:rPr>
        <w:t xml:space="preserve">Sens </w:t>
      </w:r>
      <w:r w:rsidR="003E2DD1">
        <w:rPr>
          <w:rFonts w:ascii="Times New Roman" w:hAnsi="Times New Roman" w:cs="Times New Roman"/>
        </w:rPr>
        <w:t xml:space="preserve">= </w:t>
      </w:r>
      <w:r w:rsidR="003E2DD1" w:rsidRPr="005A5BE0">
        <w:rPr>
          <w:rFonts w:ascii="Times New Roman" w:hAnsi="Times New Roman" w:cs="Times New Roman"/>
        </w:rPr>
        <w:t xml:space="preserve">sensitivity, while Spec </w:t>
      </w:r>
      <w:r w:rsidR="003E2DD1">
        <w:rPr>
          <w:rFonts w:ascii="Times New Roman" w:hAnsi="Times New Roman" w:cs="Times New Roman"/>
        </w:rPr>
        <w:t xml:space="preserve">= </w:t>
      </w:r>
      <w:r w:rsidR="003E2DD1" w:rsidRPr="005A5BE0">
        <w:rPr>
          <w:rFonts w:ascii="Times New Roman" w:hAnsi="Times New Roman" w:cs="Times New Roman"/>
        </w:rPr>
        <w:t xml:space="preserve">specificity, AUC </w:t>
      </w:r>
      <w:r w:rsidR="003E2DD1">
        <w:rPr>
          <w:rFonts w:ascii="Times New Roman" w:hAnsi="Times New Roman" w:cs="Times New Roman"/>
        </w:rPr>
        <w:t xml:space="preserve">= </w:t>
      </w:r>
      <w:r w:rsidR="003E2DD1" w:rsidRPr="005A5BE0">
        <w:rPr>
          <w:rFonts w:ascii="Times New Roman" w:hAnsi="Times New Roman" w:cs="Times New Roman"/>
        </w:rPr>
        <w:t xml:space="preserve">area under </w:t>
      </w:r>
      <w:r w:rsidR="003E2DD1">
        <w:rPr>
          <w:rFonts w:ascii="Times New Roman" w:hAnsi="Times New Roman" w:cs="Times New Roman"/>
        </w:rPr>
        <w:t>cur</w:t>
      </w:r>
      <w:r w:rsidR="003E2DD1" w:rsidRPr="005A5BE0">
        <w:rPr>
          <w:rFonts w:ascii="Times New Roman" w:hAnsi="Times New Roman" w:cs="Times New Roman"/>
        </w:rPr>
        <w:t>ve. The sensitivity, specificity as well as the AUC were both with a logistic regression prediction model without adjustment for gender, age and smoking status and alcohol status.</w:t>
      </w:r>
    </w:p>
    <w:p w:rsidR="006E4FDF" w:rsidRDefault="006E4FDF" w:rsidP="006E4FDF">
      <w:pPr>
        <w:jc w:val="center"/>
        <w:rPr>
          <w:rFonts w:ascii="Times New Roman" w:hAnsi="Times New Roman" w:cs="Times New Roman"/>
          <w:b/>
          <w:sz w:val="32"/>
        </w:rPr>
      </w:pPr>
      <w:r w:rsidRPr="00CA3146">
        <w:rPr>
          <w:rFonts w:ascii="Times New Roman" w:hAnsi="Times New Roman" w:cs="Times New Roman" w:hint="eastAsia"/>
          <w:b/>
          <w:sz w:val="32"/>
        </w:rPr>
        <w:lastRenderedPageBreak/>
        <w:t xml:space="preserve">Table 3 The mean methylation status of the </w:t>
      </w:r>
      <w:r>
        <w:rPr>
          <w:rFonts w:ascii="Times New Roman" w:hAnsi="Times New Roman" w:cs="Times New Roman"/>
          <w:b/>
          <w:sz w:val="32"/>
        </w:rPr>
        <w:t>4</w:t>
      </w:r>
      <w:r w:rsidRPr="00CA3146">
        <w:rPr>
          <w:rFonts w:ascii="Times New Roman" w:hAnsi="Times New Roman" w:cs="Times New Roman" w:hint="eastAsia"/>
          <w:b/>
          <w:sz w:val="32"/>
        </w:rPr>
        <w:t xml:space="preserve"> genomic regions in the validation datasets</w:t>
      </w:r>
    </w:p>
    <w:p w:rsidR="006E4FDF" w:rsidRDefault="006E4FDF" w:rsidP="006E4FDF">
      <w:pPr>
        <w:jc w:val="center"/>
        <w:rPr>
          <w:rFonts w:ascii="Times New Roman" w:hAnsi="Times New Roman" w:cs="Times New Roman"/>
          <w:sz w:val="28"/>
        </w:rPr>
      </w:pPr>
    </w:p>
    <w:tbl>
      <w:tblPr>
        <w:tblpPr w:leftFromText="180" w:rightFromText="180" w:vertAnchor="page" w:horzAnchor="margin" w:tblpXSpec="center" w:tblpY="2868"/>
        <w:tblW w:w="15239" w:type="dxa"/>
        <w:tblBorders>
          <w:top w:val="single" w:sz="4" w:space="0" w:color="auto"/>
          <w:bottom w:val="single" w:sz="4" w:space="0" w:color="auto"/>
        </w:tblBorders>
        <w:tblLook w:val="04A0" w:firstRow="1" w:lastRow="0" w:firstColumn="1" w:lastColumn="0" w:noHBand="0" w:noVBand="1"/>
      </w:tblPr>
      <w:tblGrid>
        <w:gridCol w:w="1977"/>
        <w:gridCol w:w="1351"/>
        <w:gridCol w:w="1463"/>
        <w:gridCol w:w="1231"/>
        <w:gridCol w:w="1080"/>
        <w:gridCol w:w="1080"/>
        <w:gridCol w:w="1245"/>
        <w:gridCol w:w="1274"/>
        <w:gridCol w:w="1298"/>
        <w:gridCol w:w="1080"/>
        <w:gridCol w:w="1080"/>
        <w:gridCol w:w="1080"/>
      </w:tblGrid>
      <w:tr w:rsidR="006E4FDF" w:rsidRPr="007245A7" w:rsidTr="001F7843">
        <w:trPr>
          <w:trHeight w:val="285"/>
        </w:trPr>
        <w:tc>
          <w:tcPr>
            <w:tcW w:w="1977" w:type="dxa"/>
            <w:tcBorders>
              <w:bottom w:val="single" w:sz="4" w:space="0" w:color="auto"/>
            </w:tcBorders>
            <w:shd w:val="clear" w:color="auto" w:fill="auto"/>
            <w:noWrap/>
            <w:vAlign w:val="center"/>
            <w:hideMark/>
          </w:tcPr>
          <w:p w:rsidR="006E4FDF" w:rsidRDefault="006E4FDF" w:rsidP="001F7843">
            <w:pPr>
              <w:widowControl/>
              <w:jc w:val="center"/>
              <w:rPr>
                <w:rFonts w:ascii="Times New Roman" w:eastAsia="等线" w:hAnsi="Times New Roman" w:cs="Times New Roman"/>
                <w:b/>
                <w:color w:val="000000"/>
                <w:kern w:val="0"/>
              </w:rPr>
            </w:pPr>
            <w:r>
              <w:rPr>
                <w:rFonts w:ascii="Times New Roman" w:eastAsia="等线" w:hAnsi="Times New Roman" w:cs="Times New Roman"/>
                <w:b/>
                <w:color w:val="000000"/>
                <w:kern w:val="0"/>
              </w:rPr>
              <w:t xml:space="preserve">Genomic </w:t>
            </w:r>
          </w:p>
          <w:p w:rsidR="006E4FDF" w:rsidRPr="00434765" w:rsidRDefault="006E4FDF" w:rsidP="001F7843">
            <w:pPr>
              <w:widowControl/>
              <w:jc w:val="center"/>
              <w:rPr>
                <w:rFonts w:ascii="Times New Roman" w:eastAsia="等线" w:hAnsi="Times New Roman" w:cs="Times New Roman"/>
                <w:b/>
                <w:color w:val="000000"/>
                <w:kern w:val="0"/>
                <w:vertAlign w:val="superscript"/>
              </w:rPr>
            </w:pPr>
            <w:r>
              <w:rPr>
                <w:rFonts w:ascii="Times New Roman" w:eastAsia="等线" w:hAnsi="Times New Roman" w:cs="Times New Roman"/>
                <w:b/>
                <w:color w:val="000000"/>
                <w:kern w:val="0"/>
              </w:rPr>
              <w:t>Region</w:t>
            </w:r>
            <w:r>
              <w:rPr>
                <w:rFonts w:ascii="Times New Roman" w:eastAsia="等线" w:hAnsi="Times New Roman" w:cs="Times New Roman"/>
                <w:b/>
                <w:color w:val="000000"/>
                <w:kern w:val="0"/>
                <w:vertAlign w:val="superscript"/>
              </w:rPr>
              <w:t>a</w:t>
            </w:r>
          </w:p>
        </w:tc>
        <w:tc>
          <w:tcPr>
            <w:tcW w:w="1403" w:type="dxa"/>
            <w:tcBorders>
              <w:bottom w:val="single" w:sz="4" w:space="0" w:color="auto"/>
            </w:tcBorders>
          </w:tcPr>
          <w:p w:rsidR="006E4FDF" w:rsidRDefault="006E4FDF" w:rsidP="001F7843">
            <w:pPr>
              <w:widowControl/>
              <w:jc w:val="center"/>
              <w:rPr>
                <w:rFonts w:ascii="Times New Roman" w:eastAsia="等线" w:hAnsi="Times New Roman" w:cs="Times New Roman"/>
                <w:b/>
                <w:color w:val="000000"/>
                <w:kern w:val="0"/>
              </w:rPr>
            </w:pPr>
            <w:r>
              <w:rPr>
                <w:rFonts w:ascii="Times New Roman" w:eastAsia="等线" w:hAnsi="Times New Roman" w:cs="Times New Roman" w:hint="eastAsia"/>
                <w:b/>
                <w:color w:val="000000"/>
                <w:kern w:val="0"/>
              </w:rPr>
              <w:t>No.</w:t>
            </w:r>
          </w:p>
          <w:p w:rsidR="006E4FDF" w:rsidRPr="00434765" w:rsidRDefault="006E4FDF" w:rsidP="001F7843">
            <w:pPr>
              <w:widowControl/>
              <w:jc w:val="center"/>
              <w:rPr>
                <w:rFonts w:ascii="Times New Roman" w:eastAsia="等线" w:hAnsi="Times New Roman" w:cs="Times New Roman"/>
                <w:b/>
                <w:color w:val="000000"/>
                <w:kern w:val="0"/>
                <w:vertAlign w:val="superscript"/>
              </w:rPr>
            </w:pPr>
            <w:r>
              <w:rPr>
                <w:rFonts w:ascii="Times New Roman" w:eastAsia="等线" w:hAnsi="Times New Roman" w:cs="Times New Roman" w:hint="eastAsia"/>
                <w:b/>
                <w:color w:val="000000"/>
                <w:kern w:val="0"/>
              </w:rPr>
              <w:t>CpG</w:t>
            </w:r>
            <w:r>
              <w:rPr>
                <w:rFonts w:ascii="Times New Roman" w:eastAsia="等线" w:hAnsi="Times New Roman" w:cs="Times New Roman"/>
                <w:b/>
                <w:color w:val="000000"/>
                <w:kern w:val="0"/>
              </w:rPr>
              <w:t xml:space="preserve"> </w:t>
            </w:r>
            <w:r>
              <w:rPr>
                <w:rFonts w:ascii="Times New Roman" w:eastAsia="等线" w:hAnsi="Times New Roman" w:cs="Times New Roman" w:hint="eastAsia"/>
                <w:b/>
                <w:color w:val="000000"/>
                <w:kern w:val="0"/>
              </w:rPr>
              <w:t>sites</w:t>
            </w:r>
            <w:r>
              <w:rPr>
                <w:rFonts w:ascii="Times New Roman" w:eastAsia="等线" w:hAnsi="Times New Roman" w:cs="Times New Roman"/>
                <w:b/>
                <w:color w:val="000000"/>
                <w:kern w:val="0"/>
                <w:vertAlign w:val="superscript"/>
              </w:rPr>
              <w:t>b</w:t>
            </w:r>
          </w:p>
        </w:tc>
        <w:tc>
          <w:tcPr>
            <w:tcW w:w="1403" w:type="dxa"/>
            <w:tcBorders>
              <w:bottom w:val="single" w:sz="4" w:space="0" w:color="auto"/>
            </w:tcBorders>
            <w:vAlign w:val="center"/>
          </w:tcPr>
          <w:p w:rsidR="006E4FDF" w:rsidRDefault="006E4FDF" w:rsidP="001F7843">
            <w:pPr>
              <w:widowControl/>
              <w:jc w:val="center"/>
              <w:rPr>
                <w:rFonts w:ascii="Times New Roman" w:eastAsia="等线" w:hAnsi="Times New Roman" w:cs="Times New Roman"/>
                <w:b/>
                <w:color w:val="000000"/>
                <w:kern w:val="0"/>
              </w:rPr>
            </w:pPr>
            <w:r w:rsidRPr="007245A7">
              <w:rPr>
                <w:rFonts w:ascii="Times New Roman" w:eastAsia="等线" w:hAnsi="Times New Roman" w:cs="Times New Roman"/>
                <w:b/>
                <w:color w:val="000000"/>
                <w:kern w:val="0"/>
              </w:rPr>
              <w:t>CpGsite</w:t>
            </w:r>
          </w:p>
          <w:p w:rsidR="006E4FDF" w:rsidRPr="002F08EF" w:rsidRDefault="006E4FDF" w:rsidP="001F7843">
            <w:pPr>
              <w:widowControl/>
              <w:jc w:val="center"/>
              <w:rPr>
                <w:rFonts w:ascii="Times New Roman" w:eastAsia="等线" w:hAnsi="Times New Roman" w:cs="Times New Roman"/>
                <w:b/>
                <w:color w:val="000000"/>
                <w:kern w:val="0"/>
              </w:rPr>
            </w:pPr>
            <w:r>
              <w:rPr>
                <w:rFonts w:ascii="Times New Roman" w:eastAsia="等线" w:hAnsi="Times New Roman" w:cs="Times New Roman"/>
                <w:b/>
                <w:color w:val="000000"/>
                <w:kern w:val="0"/>
              </w:rPr>
              <w:t>Included</w:t>
            </w:r>
          </w:p>
        </w:tc>
        <w:tc>
          <w:tcPr>
            <w:tcW w:w="1239" w:type="dxa"/>
            <w:tcBorders>
              <w:bottom w:val="single" w:sz="4" w:space="0" w:color="auto"/>
            </w:tcBorders>
            <w:vAlign w:val="center"/>
          </w:tcPr>
          <w:p w:rsidR="006E4FDF" w:rsidRPr="007245A7" w:rsidRDefault="006E4FDF" w:rsidP="001F7843">
            <w:pPr>
              <w:widowControl/>
              <w:jc w:val="center"/>
              <w:rPr>
                <w:rFonts w:ascii="Times New Roman" w:eastAsia="等线" w:hAnsi="Times New Roman" w:cs="Times New Roman"/>
                <w:b/>
                <w:color w:val="000000"/>
                <w:kern w:val="0"/>
              </w:rPr>
            </w:pPr>
            <w:r w:rsidRPr="007245A7">
              <w:rPr>
                <w:rFonts w:ascii="Times New Roman" w:eastAsia="等线" w:hAnsi="Times New Roman" w:cs="Times New Roman"/>
                <w:b/>
                <w:color w:val="000000"/>
                <w:kern w:val="0"/>
              </w:rPr>
              <w:t>Gene</w:t>
            </w:r>
          </w:p>
        </w:tc>
        <w:tc>
          <w:tcPr>
            <w:tcW w:w="1080" w:type="dxa"/>
            <w:tcBorders>
              <w:bottom w:val="single" w:sz="4" w:space="0" w:color="auto"/>
            </w:tcBorders>
            <w:shd w:val="clear" w:color="auto" w:fill="auto"/>
            <w:noWrap/>
            <w:vAlign w:val="center"/>
            <w:hideMark/>
          </w:tcPr>
          <w:p w:rsidR="006E4FDF" w:rsidRPr="00434765" w:rsidRDefault="006E4FDF" w:rsidP="001F7843">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McaM</w:t>
            </w:r>
            <w:r>
              <w:rPr>
                <w:rFonts w:ascii="Times New Roman" w:eastAsia="等线" w:hAnsi="Times New Roman" w:cs="Times New Roman"/>
                <w:b/>
                <w:color w:val="000000"/>
                <w:kern w:val="0"/>
                <w:vertAlign w:val="superscript"/>
              </w:rPr>
              <w:t>c</w:t>
            </w:r>
          </w:p>
        </w:tc>
        <w:tc>
          <w:tcPr>
            <w:tcW w:w="1080" w:type="dxa"/>
            <w:tcBorders>
              <w:bottom w:val="single" w:sz="4" w:space="0" w:color="auto"/>
            </w:tcBorders>
            <w:shd w:val="clear" w:color="auto" w:fill="auto"/>
            <w:noWrap/>
            <w:vAlign w:val="center"/>
            <w:hideMark/>
          </w:tcPr>
          <w:p w:rsidR="006E4FDF" w:rsidRPr="00434765" w:rsidRDefault="006E4FDF" w:rsidP="001F7843">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McoM</w:t>
            </w:r>
            <w:r>
              <w:rPr>
                <w:rFonts w:ascii="Times New Roman" w:eastAsia="等线" w:hAnsi="Times New Roman" w:cs="Times New Roman"/>
                <w:b/>
                <w:color w:val="000000"/>
                <w:kern w:val="0"/>
                <w:vertAlign w:val="superscript"/>
              </w:rPr>
              <w:t>c</w:t>
            </w:r>
          </w:p>
        </w:tc>
        <w:tc>
          <w:tcPr>
            <w:tcW w:w="1245" w:type="dxa"/>
            <w:tcBorders>
              <w:bottom w:val="single" w:sz="4" w:space="0" w:color="auto"/>
            </w:tcBorders>
            <w:shd w:val="clear" w:color="auto" w:fill="auto"/>
            <w:noWrap/>
            <w:vAlign w:val="center"/>
            <w:hideMark/>
          </w:tcPr>
          <w:p w:rsidR="006E4FDF" w:rsidRPr="00434765" w:rsidRDefault="006E4FDF" w:rsidP="001F7843">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P</w:t>
            </w:r>
            <w:r>
              <w:rPr>
                <w:rFonts w:ascii="Times New Roman" w:eastAsia="等线" w:hAnsi="Times New Roman" w:cs="Times New Roman"/>
                <w:b/>
                <w:color w:val="000000"/>
                <w:kern w:val="0"/>
              </w:rPr>
              <w:t xml:space="preserve"> </w:t>
            </w:r>
            <w:r w:rsidRPr="007245A7">
              <w:rPr>
                <w:rFonts w:ascii="Times New Roman" w:eastAsia="等线" w:hAnsi="Times New Roman" w:cs="Times New Roman"/>
                <w:b/>
                <w:color w:val="000000"/>
                <w:kern w:val="0"/>
              </w:rPr>
              <w:t>value</w:t>
            </w:r>
            <w:r>
              <w:rPr>
                <w:rFonts w:ascii="Times New Roman" w:eastAsia="等线" w:hAnsi="Times New Roman" w:cs="Times New Roman"/>
                <w:b/>
                <w:color w:val="000000"/>
                <w:kern w:val="0"/>
                <w:vertAlign w:val="superscript"/>
              </w:rPr>
              <w:t>d</w:t>
            </w:r>
          </w:p>
        </w:tc>
        <w:tc>
          <w:tcPr>
            <w:tcW w:w="1274" w:type="dxa"/>
            <w:tcBorders>
              <w:bottom w:val="single" w:sz="4" w:space="0" w:color="auto"/>
            </w:tcBorders>
            <w:shd w:val="clear" w:color="auto" w:fill="auto"/>
            <w:noWrap/>
            <w:vAlign w:val="center"/>
            <w:hideMark/>
          </w:tcPr>
          <w:p w:rsidR="006E4FDF" w:rsidRPr="00860C3E" w:rsidRDefault="006E4FDF" w:rsidP="001F7843">
            <w:pPr>
              <w:widowControl/>
              <w:jc w:val="center"/>
              <w:rPr>
                <w:rFonts w:ascii="Times New Roman" w:eastAsia="等线" w:hAnsi="Times New Roman" w:cs="Times New Roman"/>
                <w:b/>
                <w:color w:val="000000"/>
                <w:kern w:val="0"/>
                <w:vertAlign w:val="superscript"/>
              </w:rPr>
            </w:pPr>
            <w:r>
              <w:rPr>
                <w:rFonts w:ascii="Times New Roman" w:eastAsia="等线" w:hAnsi="Times New Roman" w:cs="Times New Roman"/>
                <w:b/>
                <w:color w:val="000000"/>
                <w:kern w:val="0"/>
              </w:rPr>
              <w:t>l</w:t>
            </w:r>
            <w:r>
              <w:rPr>
                <w:rFonts w:ascii="Times New Roman" w:eastAsia="等线" w:hAnsi="Times New Roman" w:cs="Times New Roman" w:hint="eastAsia"/>
                <w:b/>
                <w:color w:val="000000"/>
                <w:kern w:val="0"/>
              </w:rPr>
              <w:t>og</w:t>
            </w:r>
            <w:r w:rsidRPr="00860C3E">
              <w:rPr>
                <w:rFonts w:ascii="Times New Roman" w:eastAsia="等线" w:hAnsi="Times New Roman" w:cs="Times New Roman"/>
                <w:b/>
                <w:color w:val="000000"/>
                <w:kern w:val="0"/>
                <w:vertAlign w:val="subscript"/>
              </w:rPr>
              <w:t>10</w:t>
            </w:r>
            <w:r>
              <w:rPr>
                <w:rFonts w:ascii="Times New Roman" w:eastAsia="等线" w:hAnsi="Times New Roman" w:cs="Times New Roman"/>
                <w:b/>
                <w:color w:val="000000"/>
                <w:kern w:val="0"/>
              </w:rPr>
              <w:t>(</w:t>
            </w:r>
            <w:r w:rsidRPr="007245A7">
              <w:rPr>
                <w:rFonts w:ascii="Times New Roman" w:eastAsia="等线" w:hAnsi="Times New Roman" w:cs="Times New Roman"/>
                <w:b/>
                <w:color w:val="000000"/>
                <w:kern w:val="0"/>
              </w:rPr>
              <w:t>OR</w:t>
            </w:r>
            <w:r>
              <w:rPr>
                <w:rFonts w:ascii="Times New Roman" w:eastAsia="等线" w:hAnsi="Times New Roman" w:cs="Times New Roman"/>
                <w:b/>
                <w:color w:val="000000"/>
                <w:kern w:val="0"/>
              </w:rPr>
              <w:t>)</w:t>
            </w:r>
            <w:r>
              <w:rPr>
                <w:rFonts w:ascii="Times New Roman" w:eastAsia="等线" w:hAnsi="Times New Roman" w:cs="Times New Roman"/>
                <w:b/>
                <w:color w:val="000000"/>
                <w:kern w:val="0"/>
                <w:vertAlign w:val="superscript"/>
              </w:rPr>
              <w:t>e</w:t>
            </w:r>
          </w:p>
        </w:tc>
        <w:tc>
          <w:tcPr>
            <w:tcW w:w="1298" w:type="dxa"/>
            <w:tcBorders>
              <w:bottom w:val="single" w:sz="4" w:space="0" w:color="auto"/>
            </w:tcBorders>
            <w:shd w:val="clear" w:color="auto" w:fill="auto"/>
            <w:noWrap/>
            <w:vAlign w:val="center"/>
            <w:hideMark/>
          </w:tcPr>
          <w:p w:rsidR="006E4FDF" w:rsidRPr="00434765" w:rsidRDefault="006E4FDF" w:rsidP="001F7843">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95% CI</w:t>
            </w:r>
            <w:r>
              <w:rPr>
                <w:rFonts w:ascii="Times New Roman" w:eastAsia="等线" w:hAnsi="Times New Roman" w:cs="Times New Roman"/>
                <w:b/>
                <w:color w:val="000000"/>
                <w:kern w:val="0"/>
                <w:vertAlign w:val="superscript"/>
              </w:rPr>
              <w:t>e</w:t>
            </w:r>
          </w:p>
        </w:tc>
        <w:tc>
          <w:tcPr>
            <w:tcW w:w="1080" w:type="dxa"/>
            <w:tcBorders>
              <w:bottom w:val="single" w:sz="4" w:space="0" w:color="auto"/>
            </w:tcBorders>
            <w:shd w:val="clear" w:color="auto" w:fill="auto"/>
            <w:noWrap/>
            <w:vAlign w:val="center"/>
            <w:hideMark/>
          </w:tcPr>
          <w:p w:rsidR="006E4FDF" w:rsidRPr="00434765" w:rsidRDefault="006E4FDF" w:rsidP="001F7843">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Sens</w:t>
            </w:r>
            <w:r>
              <w:rPr>
                <w:rFonts w:ascii="Times New Roman" w:eastAsia="等线" w:hAnsi="Times New Roman" w:cs="Times New Roman"/>
                <w:b/>
                <w:color w:val="000000"/>
                <w:kern w:val="0"/>
                <w:vertAlign w:val="superscript"/>
              </w:rPr>
              <w:t>f</w:t>
            </w:r>
          </w:p>
        </w:tc>
        <w:tc>
          <w:tcPr>
            <w:tcW w:w="1080" w:type="dxa"/>
            <w:tcBorders>
              <w:bottom w:val="single" w:sz="4" w:space="0" w:color="auto"/>
            </w:tcBorders>
            <w:shd w:val="clear" w:color="auto" w:fill="auto"/>
            <w:noWrap/>
            <w:vAlign w:val="center"/>
            <w:hideMark/>
          </w:tcPr>
          <w:p w:rsidR="006E4FDF" w:rsidRPr="00434765" w:rsidRDefault="006E4FDF" w:rsidP="001F7843">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Spec</w:t>
            </w:r>
            <w:r>
              <w:rPr>
                <w:rFonts w:ascii="Times New Roman" w:eastAsia="等线" w:hAnsi="Times New Roman" w:cs="Times New Roman"/>
                <w:b/>
                <w:color w:val="000000"/>
                <w:kern w:val="0"/>
                <w:vertAlign w:val="superscript"/>
              </w:rPr>
              <w:t>f</w:t>
            </w:r>
          </w:p>
        </w:tc>
        <w:tc>
          <w:tcPr>
            <w:tcW w:w="1080" w:type="dxa"/>
            <w:tcBorders>
              <w:bottom w:val="single" w:sz="4" w:space="0" w:color="auto"/>
            </w:tcBorders>
            <w:shd w:val="clear" w:color="auto" w:fill="auto"/>
            <w:noWrap/>
            <w:vAlign w:val="center"/>
            <w:hideMark/>
          </w:tcPr>
          <w:p w:rsidR="006E4FDF" w:rsidRPr="00434765" w:rsidRDefault="006E4FDF" w:rsidP="001F7843">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AUC</w:t>
            </w:r>
            <w:r>
              <w:rPr>
                <w:rFonts w:ascii="Times New Roman" w:eastAsia="等线" w:hAnsi="Times New Roman" w:cs="Times New Roman"/>
                <w:b/>
                <w:color w:val="000000"/>
                <w:kern w:val="0"/>
                <w:vertAlign w:val="superscript"/>
              </w:rPr>
              <w:t>f</w:t>
            </w:r>
          </w:p>
        </w:tc>
      </w:tr>
      <w:tr w:rsidR="00CD6E10" w:rsidRPr="007245A7" w:rsidTr="00CD6E10">
        <w:trPr>
          <w:trHeight w:val="1172"/>
        </w:trPr>
        <w:tc>
          <w:tcPr>
            <w:tcW w:w="1977" w:type="dxa"/>
            <w:shd w:val="clear" w:color="auto" w:fill="auto"/>
            <w:noWrap/>
            <w:vAlign w:val="center"/>
            <w:hideMark/>
          </w:tcPr>
          <w:p w:rsidR="00CD6E10" w:rsidRPr="007D64DB" w:rsidRDefault="00CD6E10" w:rsidP="000944F7">
            <w:pPr>
              <w:widowControl/>
              <w:jc w:val="center"/>
              <w:rPr>
                <w:rFonts w:ascii="Times New Roman" w:eastAsia="等线" w:hAnsi="Times New Roman" w:cs="Times New Roman"/>
                <w:color w:val="000000"/>
              </w:rPr>
            </w:pPr>
            <w:r w:rsidRPr="007D64DB">
              <w:rPr>
                <w:rFonts w:ascii="Times New Roman" w:eastAsia="等线" w:hAnsi="Times New Roman" w:cs="Times New Roman"/>
                <w:color w:val="000000"/>
              </w:rPr>
              <w:t>chr8:67344610-67344805</w:t>
            </w:r>
          </w:p>
        </w:tc>
        <w:tc>
          <w:tcPr>
            <w:tcW w:w="1403" w:type="dxa"/>
            <w:vAlign w:val="center"/>
          </w:tcPr>
          <w:p w:rsidR="00CD6E10" w:rsidRPr="007D64DB" w:rsidRDefault="007D64DB" w:rsidP="000944F7">
            <w:pPr>
              <w:widowControl/>
              <w:jc w:val="center"/>
              <w:rPr>
                <w:rFonts w:ascii="Times New Roman" w:eastAsia="等线" w:hAnsi="Times New Roman" w:cs="Times New Roman"/>
                <w:color w:val="000000"/>
                <w:kern w:val="0"/>
              </w:rPr>
            </w:pPr>
            <w:r w:rsidRPr="007D64DB">
              <w:rPr>
                <w:rFonts w:ascii="Times New Roman" w:eastAsia="等线" w:hAnsi="Times New Roman" w:cs="Times New Roman"/>
                <w:color w:val="000000"/>
                <w:kern w:val="0"/>
              </w:rPr>
              <w:t>24</w:t>
            </w:r>
          </w:p>
        </w:tc>
        <w:tc>
          <w:tcPr>
            <w:tcW w:w="1403" w:type="dxa"/>
            <w:vAlign w:val="center"/>
          </w:tcPr>
          <w:p w:rsidR="00CD6E10" w:rsidRPr="007D64DB" w:rsidRDefault="00CD6E10" w:rsidP="000944F7">
            <w:pPr>
              <w:widowControl/>
              <w:jc w:val="center"/>
              <w:rPr>
                <w:rFonts w:ascii="Times New Roman" w:eastAsia="等线" w:hAnsi="Times New Roman" w:cs="Times New Roman"/>
                <w:color w:val="000000"/>
              </w:rPr>
            </w:pPr>
            <w:r w:rsidRPr="007D64DB">
              <w:rPr>
                <w:rFonts w:ascii="Times New Roman" w:eastAsia="等线" w:hAnsi="Times New Roman" w:cs="Times New Roman"/>
                <w:color w:val="000000"/>
              </w:rPr>
              <w:t>cg08090772,</w:t>
            </w:r>
          </w:p>
          <w:p w:rsidR="00CD6E10" w:rsidRPr="007D64DB" w:rsidRDefault="00CD6E10" w:rsidP="000944F7">
            <w:pPr>
              <w:widowControl/>
              <w:jc w:val="center"/>
              <w:rPr>
                <w:rFonts w:ascii="Times New Roman" w:eastAsia="等线" w:hAnsi="Times New Roman" w:cs="Times New Roman"/>
                <w:color w:val="000000"/>
              </w:rPr>
            </w:pPr>
            <w:r w:rsidRPr="007D64DB">
              <w:rPr>
                <w:rFonts w:ascii="Times New Roman" w:eastAsia="等线" w:hAnsi="Times New Roman" w:cs="Times New Roman"/>
                <w:color w:val="000000"/>
              </w:rPr>
              <w:t>cg20295442,</w:t>
            </w:r>
          </w:p>
          <w:p w:rsidR="00CD6E10" w:rsidRPr="007D64DB" w:rsidRDefault="00CD6E10" w:rsidP="000944F7">
            <w:pPr>
              <w:widowControl/>
              <w:jc w:val="center"/>
              <w:rPr>
                <w:rFonts w:ascii="Times New Roman" w:eastAsia="等线" w:hAnsi="Times New Roman" w:cs="Times New Roman"/>
                <w:color w:val="000000"/>
                <w:kern w:val="0"/>
              </w:rPr>
            </w:pPr>
            <w:r w:rsidRPr="007D64DB">
              <w:rPr>
                <w:rFonts w:ascii="Times New Roman" w:eastAsia="等线" w:hAnsi="Times New Roman" w:cs="Times New Roman"/>
                <w:color w:val="000000"/>
              </w:rPr>
              <w:t>cg20912169</w:t>
            </w:r>
          </w:p>
        </w:tc>
        <w:tc>
          <w:tcPr>
            <w:tcW w:w="1239" w:type="dxa"/>
            <w:vAlign w:val="center"/>
          </w:tcPr>
          <w:p w:rsidR="00CD6E10" w:rsidRPr="007D64DB" w:rsidRDefault="00CD6E10" w:rsidP="000944F7">
            <w:pPr>
              <w:widowControl/>
              <w:jc w:val="center"/>
              <w:rPr>
                <w:rFonts w:ascii="Times New Roman" w:eastAsia="等线" w:hAnsi="Times New Roman" w:cs="Times New Roman"/>
                <w:color w:val="000000"/>
                <w:kern w:val="0"/>
              </w:rPr>
            </w:pPr>
            <w:r w:rsidRPr="007D64DB">
              <w:rPr>
                <w:rFonts w:ascii="Times New Roman" w:eastAsia="等线" w:hAnsi="Times New Roman" w:cs="Times New Roman"/>
                <w:color w:val="000000"/>
              </w:rPr>
              <w:t>ADHFE1</w:t>
            </w:r>
          </w:p>
        </w:tc>
        <w:tc>
          <w:tcPr>
            <w:tcW w:w="1080" w:type="dxa"/>
            <w:shd w:val="clear" w:color="auto" w:fill="auto"/>
            <w:noWrap/>
            <w:vAlign w:val="center"/>
            <w:hideMark/>
          </w:tcPr>
          <w:p w:rsidR="00CD6E10" w:rsidRPr="007D64DB" w:rsidRDefault="00CD6E10" w:rsidP="000944F7">
            <w:pPr>
              <w:widowControl/>
              <w:jc w:val="center"/>
              <w:rPr>
                <w:rFonts w:ascii="Times New Roman" w:eastAsia="等线" w:hAnsi="Times New Roman" w:cs="Times New Roman"/>
                <w:color w:val="000000"/>
              </w:rPr>
            </w:pPr>
            <w:r w:rsidRPr="007D64DB">
              <w:rPr>
                <w:rFonts w:ascii="Times New Roman" w:eastAsia="等线" w:hAnsi="Times New Roman" w:cs="Times New Roman"/>
                <w:color w:val="000000"/>
              </w:rPr>
              <w:t>0.24</w:t>
            </w:r>
          </w:p>
        </w:tc>
        <w:tc>
          <w:tcPr>
            <w:tcW w:w="1080"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0.15</w:t>
            </w:r>
          </w:p>
        </w:tc>
        <w:tc>
          <w:tcPr>
            <w:tcW w:w="1245" w:type="dxa"/>
            <w:shd w:val="clear" w:color="auto" w:fill="auto"/>
            <w:noWrap/>
            <w:vAlign w:val="center"/>
            <w:hideMark/>
          </w:tcPr>
          <w:p w:rsidR="00CD6E10" w:rsidRPr="000944F7" w:rsidRDefault="00CD6E10" w:rsidP="000944F7">
            <w:pPr>
              <w:widowControl/>
              <w:jc w:val="center"/>
              <w:rPr>
                <w:rFonts w:ascii="Times New Roman" w:eastAsia="等线" w:hAnsi="Times New Roman" w:cs="Times New Roman"/>
                <w:b/>
                <w:color w:val="000000"/>
              </w:rPr>
            </w:pPr>
            <w:r w:rsidRPr="000944F7">
              <w:rPr>
                <w:rFonts w:ascii="Times New Roman" w:eastAsia="等线" w:hAnsi="Times New Roman" w:cs="Times New Roman"/>
                <w:b/>
                <w:color w:val="000000"/>
              </w:rPr>
              <w:t>1.70</w:t>
            </w:r>
            <w:r w:rsidR="000944F7" w:rsidRPr="000944F7">
              <w:rPr>
                <w:rFonts w:ascii="Times New Roman" w:eastAsia="等线" w:hAnsi="Times New Roman" w:cs="Times New Roman" w:hint="eastAsia"/>
                <w:b/>
                <w:color w:val="000000"/>
                <w:sz w:val="22"/>
                <w:szCs w:val="22"/>
              </w:rPr>
              <w:t>×</w:t>
            </w:r>
            <w:r w:rsidR="000944F7" w:rsidRPr="000944F7">
              <w:rPr>
                <w:rFonts w:ascii="Times New Roman" w:eastAsia="等线" w:hAnsi="Times New Roman" w:cs="Times New Roman" w:hint="eastAsia"/>
                <w:b/>
                <w:color w:val="000000"/>
                <w:sz w:val="22"/>
                <w:szCs w:val="22"/>
              </w:rPr>
              <w:t>10</w:t>
            </w:r>
            <w:r w:rsidR="000944F7" w:rsidRPr="000944F7">
              <w:rPr>
                <w:rFonts w:ascii="Times New Roman" w:eastAsia="等线" w:hAnsi="Times New Roman" w:cs="Times New Roman"/>
                <w:b/>
                <w:color w:val="000000"/>
                <w:sz w:val="22"/>
                <w:szCs w:val="22"/>
                <w:vertAlign w:val="superscript"/>
              </w:rPr>
              <w:t>-3</w:t>
            </w:r>
          </w:p>
        </w:tc>
        <w:tc>
          <w:tcPr>
            <w:tcW w:w="1274" w:type="dxa"/>
            <w:shd w:val="clear" w:color="auto" w:fill="auto"/>
            <w:noWrap/>
            <w:vAlign w:val="center"/>
            <w:hideMark/>
          </w:tcPr>
          <w:p w:rsidR="00CD6E10" w:rsidRPr="007D64DB" w:rsidRDefault="00CD6E10" w:rsidP="000944F7">
            <w:pPr>
              <w:widowControl/>
              <w:jc w:val="center"/>
              <w:rPr>
                <w:rFonts w:ascii="Times New Roman" w:eastAsia="等线" w:hAnsi="Times New Roman" w:cs="Times New Roman"/>
                <w:color w:val="000000"/>
              </w:rPr>
            </w:pPr>
            <w:r w:rsidRPr="007D64DB">
              <w:rPr>
                <w:rFonts w:ascii="Times New Roman" w:eastAsia="等线" w:hAnsi="Times New Roman" w:cs="Times New Roman"/>
                <w:color w:val="000000"/>
              </w:rPr>
              <w:t>2.2</w:t>
            </w:r>
            <w:r w:rsidR="000944F7">
              <w:rPr>
                <w:rFonts w:ascii="Times New Roman" w:eastAsia="等线" w:hAnsi="Times New Roman" w:cs="Times New Roman"/>
                <w:color w:val="000000"/>
              </w:rPr>
              <w:t>0</w:t>
            </w:r>
          </w:p>
        </w:tc>
        <w:tc>
          <w:tcPr>
            <w:tcW w:w="1298" w:type="dxa"/>
            <w:shd w:val="clear" w:color="auto" w:fill="auto"/>
            <w:noWrap/>
            <w:vAlign w:val="center"/>
            <w:hideMark/>
          </w:tcPr>
          <w:p w:rsidR="00CD6E10" w:rsidRPr="007D64DB" w:rsidRDefault="000944F7" w:rsidP="000944F7">
            <w:pPr>
              <w:widowControl/>
              <w:jc w:val="center"/>
              <w:rPr>
                <w:rFonts w:ascii="Times New Roman" w:eastAsia="等线" w:hAnsi="Times New Roman" w:cs="Times New Roman"/>
                <w:color w:val="000000"/>
              </w:rPr>
            </w:pPr>
            <w:r>
              <w:rPr>
                <w:rFonts w:ascii="Times New Roman" w:eastAsia="等线" w:hAnsi="Times New Roman" w:cs="Times New Roman"/>
                <w:color w:val="000000"/>
              </w:rPr>
              <w:t>1.00</w:t>
            </w:r>
            <w:r w:rsidR="00CD6E10" w:rsidRPr="007D64DB">
              <w:rPr>
                <w:rFonts w:ascii="Times New Roman" w:eastAsia="等线" w:hAnsi="Times New Roman" w:cs="Times New Roman"/>
                <w:color w:val="000000"/>
              </w:rPr>
              <w:t>-3.72</w:t>
            </w:r>
          </w:p>
        </w:tc>
        <w:tc>
          <w:tcPr>
            <w:tcW w:w="1080" w:type="dxa"/>
            <w:shd w:val="clear" w:color="auto" w:fill="auto"/>
            <w:noWrap/>
            <w:vAlign w:val="center"/>
            <w:hideMark/>
          </w:tcPr>
          <w:p w:rsidR="00CD6E10" w:rsidRPr="007D64DB" w:rsidRDefault="00CD6E10" w:rsidP="000944F7">
            <w:pPr>
              <w:widowControl/>
              <w:jc w:val="center"/>
              <w:rPr>
                <w:rFonts w:ascii="Times New Roman" w:eastAsia="等线" w:hAnsi="Times New Roman" w:cs="Times New Roman"/>
                <w:color w:val="000000"/>
              </w:rPr>
            </w:pPr>
            <w:r w:rsidRPr="007D64DB">
              <w:rPr>
                <w:rFonts w:ascii="Times New Roman" w:eastAsia="等线" w:hAnsi="Times New Roman" w:cs="Times New Roman"/>
                <w:color w:val="000000"/>
              </w:rPr>
              <w:t>0.29</w:t>
            </w:r>
          </w:p>
        </w:tc>
        <w:tc>
          <w:tcPr>
            <w:tcW w:w="1080"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0.94</w:t>
            </w:r>
          </w:p>
        </w:tc>
        <w:tc>
          <w:tcPr>
            <w:tcW w:w="1080"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0.64</w:t>
            </w:r>
          </w:p>
        </w:tc>
      </w:tr>
      <w:tr w:rsidR="00CD6E10" w:rsidRPr="007245A7" w:rsidTr="00CD6E10">
        <w:trPr>
          <w:trHeight w:val="1001"/>
        </w:trPr>
        <w:tc>
          <w:tcPr>
            <w:tcW w:w="1977"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chr3:27764697-27764940</w:t>
            </w:r>
          </w:p>
        </w:tc>
        <w:tc>
          <w:tcPr>
            <w:tcW w:w="1403" w:type="dxa"/>
            <w:vAlign w:val="center"/>
          </w:tcPr>
          <w:p w:rsidR="00CD6E10" w:rsidRPr="007D64DB" w:rsidRDefault="007D64DB" w:rsidP="000944F7">
            <w:pPr>
              <w:widowControl/>
              <w:jc w:val="center"/>
              <w:rPr>
                <w:rFonts w:ascii="Times New Roman" w:eastAsia="等线" w:hAnsi="Times New Roman" w:cs="Times New Roman"/>
                <w:color w:val="000000"/>
                <w:kern w:val="0"/>
              </w:rPr>
            </w:pPr>
            <w:r w:rsidRPr="007D64DB">
              <w:rPr>
                <w:rFonts w:ascii="Times New Roman" w:eastAsia="等线" w:hAnsi="Times New Roman" w:cs="Times New Roman"/>
                <w:color w:val="000000"/>
                <w:kern w:val="0"/>
              </w:rPr>
              <w:t>8</w:t>
            </w:r>
          </w:p>
        </w:tc>
        <w:tc>
          <w:tcPr>
            <w:tcW w:w="1403" w:type="dxa"/>
            <w:vAlign w:val="center"/>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cg16971668,</w:t>
            </w:r>
          </w:p>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cg22383888</w:t>
            </w:r>
          </w:p>
        </w:tc>
        <w:tc>
          <w:tcPr>
            <w:tcW w:w="1239" w:type="dxa"/>
            <w:vAlign w:val="center"/>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EOMES</w:t>
            </w:r>
          </w:p>
        </w:tc>
        <w:tc>
          <w:tcPr>
            <w:tcW w:w="1080"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0.38</w:t>
            </w:r>
          </w:p>
        </w:tc>
        <w:tc>
          <w:tcPr>
            <w:tcW w:w="1080"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0.24</w:t>
            </w:r>
          </w:p>
        </w:tc>
        <w:tc>
          <w:tcPr>
            <w:tcW w:w="1245" w:type="dxa"/>
            <w:shd w:val="clear" w:color="auto" w:fill="auto"/>
            <w:noWrap/>
            <w:vAlign w:val="center"/>
            <w:hideMark/>
          </w:tcPr>
          <w:p w:rsidR="00CD6E10" w:rsidRPr="000944F7" w:rsidRDefault="00CD6E10" w:rsidP="000944F7">
            <w:pPr>
              <w:jc w:val="center"/>
              <w:rPr>
                <w:rFonts w:ascii="Times New Roman" w:eastAsia="等线" w:hAnsi="Times New Roman" w:cs="Times New Roman"/>
                <w:b/>
                <w:color w:val="000000"/>
              </w:rPr>
            </w:pPr>
            <w:r w:rsidRPr="000944F7">
              <w:rPr>
                <w:rFonts w:ascii="Times New Roman" w:eastAsia="等线" w:hAnsi="Times New Roman" w:cs="Times New Roman"/>
                <w:b/>
                <w:color w:val="000000"/>
              </w:rPr>
              <w:t>2.90</w:t>
            </w:r>
            <w:r w:rsidR="000944F7" w:rsidRPr="000944F7">
              <w:rPr>
                <w:rFonts w:ascii="Times New Roman" w:eastAsia="等线" w:hAnsi="Times New Roman" w:cs="Times New Roman" w:hint="eastAsia"/>
                <w:b/>
                <w:color w:val="000000"/>
                <w:sz w:val="22"/>
                <w:szCs w:val="22"/>
              </w:rPr>
              <w:t>×</w:t>
            </w:r>
            <w:r w:rsidR="000944F7" w:rsidRPr="000944F7">
              <w:rPr>
                <w:rFonts w:ascii="Times New Roman" w:eastAsia="等线" w:hAnsi="Times New Roman" w:cs="Times New Roman" w:hint="eastAsia"/>
                <w:b/>
                <w:color w:val="000000"/>
                <w:sz w:val="22"/>
                <w:szCs w:val="22"/>
              </w:rPr>
              <w:t>10</w:t>
            </w:r>
            <w:r w:rsidR="000944F7" w:rsidRPr="000944F7">
              <w:rPr>
                <w:rFonts w:ascii="Times New Roman" w:eastAsia="等线" w:hAnsi="Times New Roman" w:cs="Times New Roman"/>
                <w:b/>
                <w:color w:val="000000"/>
                <w:sz w:val="22"/>
                <w:szCs w:val="22"/>
                <w:vertAlign w:val="superscript"/>
              </w:rPr>
              <w:t>-9</w:t>
            </w:r>
          </w:p>
        </w:tc>
        <w:tc>
          <w:tcPr>
            <w:tcW w:w="1274"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3.88</w:t>
            </w:r>
          </w:p>
        </w:tc>
        <w:tc>
          <w:tcPr>
            <w:tcW w:w="1298"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2.51-5.51</w:t>
            </w:r>
          </w:p>
        </w:tc>
        <w:tc>
          <w:tcPr>
            <w:tcW w:w="1080"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0.69</w:t>
            </w:r>
          </w:p>
        </w:tc>
        <w:tc>
          <w:tcPr>
            <w:tcW w:w="1080"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0.77</w:t>
            </w:r>
          </w:p>
        </w:tc>
        <w:tc>
          <w:tcPr>
            <w:tcW w:w="1080"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0.78</w:t>
            </w:r>
          </w:p>
        </w:tc>
      </w:tr>
      <w:tr w:rsidR="00CD6E10" w:rsidRPr="007245A7" w:rsidTr="00CD6E10">
        <w:trPr>
          <w:trHeight w:val="844"/>
        </w:trPr>
        <w:tc>
          <w:tcPr>
            <w:tcW w:w="1977"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chr16:51184268-51184468</w:t>
            </w:r>
          </w:p>
        </w:tc>
        <w:tc>
          <w:tcPr>
            <w:tcW w:w="1403" w:type="dxa"/>
            <w:vAlign w:val="center"/>
          </w:tcPr>
          <w:p w:rsidR="00CD6E10" w:rsidRPr="007D64DB" w:rsidRDefault="007D64DB" w:rsidP="000944F7">
            <w:pPr>
              <w:widowControl/>
              <w:jc w:val="center"/>
              <w:rPr>
                <w:rFonts w:ascii="Times New Roman" w:eastAsia="等线" w:hAnsi="Times New Roman" w:cs="Times New Roman"/>
                <w:color w:val="000000"/>
                <w:kern w:val="0"/>
              </w:rPr>
            </w:pPr>
            <w:r w:rsidRPr="007D64DB">
              <w:rPr>
                <w:rFonts w:ascii="Times New Roman" w:eastAsia="等线" w:hAnsi="Times New Roman" w:cs="Times New Roman"/>
                <w:color w:val="000000"/>
                <w:kern w:val="0"/>
              </w:rPr>
              <w:t>18</w:t>
            </w:r>
          </w:p>
        </w:tc>
        <w:tc>
          <w:tcPr>
            <w:tcW w:w="1403" w:type="dxa"/>
            <w:vAlign w:val="center"/>
          </w:tcPr>
          <w:p w:rsidR="00CD6E10" w:rsidRPr="007D64DB" w:rsidRDefault="00CD6E10" w:rsidP="000944F7">
            <w:pPr>
              <w:widowControl/>
              <w:jc w:val="center"/>
              <w:rPr>
                <w:rFonts w:ascii="Times New Roman" w:eastAsia="等线" w:hAnsi="Times New Roman" w:cs="Times New Roman"/>
                <w:color w:val="000000"/>
              </w:rPr>
            </w:pPr>
            <w:r w:rsidRPr="007D64DB">
              <w:rPr>
                <w:rFonts w:ascii="Times New Roman" w:eastAsia="等线" w:hAnsi="Times New Roman" w:cs="Times New Roman"/>
                <w:color w:val="000000"/>
              </w:rPr>
              <w:t>cg04550052,</w:t>
            </w:r>
          </w:p>
          <w:p w:rsidR="00CD6E10" w:rsidRPr="007D64DB" w:rsidRDefault="00CD6E10" w:rsidP="000944F7">
            <w:pPr>
              <w:widowControl/>
              <w:jc w:val="center"/>
              <w:rPr>
                <w:rFonts w:ascii="Times New Roman" w:eastAsia="等线" w:hAnsi="Times New Roman" w:cs="Times New Roman"/>
                <w:color w:val="000000"/>
                <w:kern w:val="0"/>
              </w:rPr>
            </w:pPr>
            <w:r w:rsidRPr="007D64DB">
              <w:rPr>
                <w:rFonts w:ascii="Times New Roman" w:eastAsia="等线" w:hAnsi="Times New Roman" w:cs="Times New Roman"/>
                <w:color w:val="000000"/>
              </w:rPr>
              <w:t>cg04698114</w:t>
            </w:r>
          </w:p>
        </w:tc>
        <w:tc>
          <w:tcPr>
            <w:tcW w:w="1239" w:type="dxa"/>
            <w:vAlign w:val="center"/>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SALL1</w:t>
            </w:r>
          </w:p>
        </w:tc>
        <w:tc>
          <w:tcPr>
            <w:tcW w:w="1080"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0.37</w:t>
            </w:r>
          </w:p>
        </w:tc>
        <w:tc>
          <w:tcPr>
            <w:tcW w:w="1080"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0.19</w:t>
            </w:r>
          </w:p>
        </w:tc>
        <w:tc>
          <w:tcPr>
            <w:tcW w:w="1245" w:type="dxa"/>
            <w:shd w:val="clear" w:color="auto" w:fill="auto"/>
            <w:noWrap/>
            <w:vAlign w:val="center"/>
            <w:hideMark/>
          </w:tcPr>
          <w:p w:rsidR="00CD6E10" w:rsidRPr="000944F7" w:rsidRDefault="00CD6E10" w:rsidP="000944F7">
            <w:pPr>
              <w:jc w:val="center"/>
              <w:rPr>
                <w:rFonts w:ascii="Times New Roman" w:eastAsia="等线" w:hAnsi="Times New Roman" w:cs="Times New Roman"/>
                <w:b/>
                <w:color w:val="000000"/>
              </w:rPr>
            </w:pPr>
            <w:r w:rsidRPr="000944F7">
              <w:rPr>
                <w:rFonts w:ascii="Times New Roman" w:eastAsia="等线" w:hAnsi="Times New Roman" w:cs="Times New Roman"/>
                <w:b/>
                <w:color w:val="000000"/>
              </w:rPr>
              <w:t>3.90</w:t>
            </w:r>
            <w:r w:rsidR="000944F7" w:rsidRPr="000944F7">
              <w:rPr>
                <w:rFonts w:ascii="Times New Roman" w:eastAsia="等线" w:hAnsi="Times New Roman" w:cs="Times New Roman" w:hint="eastAsia"/>
                <w:b/>
                <w:color w:val="000000"/>
                <w:sz w:val="22"/>
                <w:szCs w:val="22"/>
              </w:rPr>
              <w:t>×</w:t>
            </w:r>
            <w:r w:rsidR="000944F7" w:rsidRPr="000944F7">
              <w:rPr>
                <w:rFonts w:ascii="Times New Roman" w:eastAsia="等线" w:hAnsi="Times New Roman" w:cs="Times New Roman" w:hint="eastAsia"/>
                <w:b/>
                <w:color w:val="000000"/>
                <w:sz w:val="22"/>
                <w:szCs w:val="22"/>
              </w:rPr>
              <w:t>10</w:t>
            </w:r>
            <w:r w:rsidR="000944F7" w:rsidRPr="000944F7">
              <w:rPr>
                <w:rFonts w:ascii="Times New Roman" w:eastAsia="等线" w:hAnsi="Times New Roman" w:cs="Times New Roman"/>
                <w:b/>
                <w:color w:val="000000"/>
                <w:sz w:val="22"/>
                <w:szCs w:val="22"/>
                <w:vertAlign w:val="superscript"/>
              </w:rPr>
              <w:t>-7</w:t>
            </w:r>
          </w:p>
        </w:tc>
        <w:tc>
          <w:tcPr>
            <w:tcW w:w="1274"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2.41</w:t>
            </w:r>
          </w:p>
        </w:tc>
        <w:tc>
          <w:tcPr>
            <w:tcW w:w="1298"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1.51-3.51</w:t>
            </w:r>
          </w:p>
        </w:tc>
        <w:tc>
          <w:tcPr>
            <w:tcW w:w="1080"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0.53</w:t>
            </w:r>
          </w:p>
        </w:tc>
        <w:tc>
          <w:tcPr>
            <w:tcW w:w="1080"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0.9</w:t>
            </w:r>
            <w:r w:rsidR="000944F7">
              <w:rPr>
                <w:rFonts w:ascii="Times New Roman" w:eastAsia="等线" w:hAnsi="Times New Roman" w:cs="Times New Roman"/>
                <w:color w:val="000000"/>
              </w:rPr>
              <w:t>0</w:t>
            </w:r>
          </w:p>
        </w:tc>
        <w:tc>
          <w:tcPr>
            <w:tcW w:w="1080"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0.74</w:t>
            </w:r>
          </w:p>
        </w:tc>
      </w:tr>
      <w:tr w:rsidR="00CD6E10" w:rsidRPr="007245A7" w:rsidTr="001F7843">
        <w:trPr>
          <w:trHeight w:val="285"/>
        </w:trPr>
        <w:tc>
          <w:tcPr>
            <w:tcW w:w="1977"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chr7:93519367-93519503</w:t>
            </w:r>
          </w:p>
        </w:tc>
        <w:tc>
          <w:tcPr>
            <w:tcW w:w="1403" w:type="dxa"/>
            <w:vAlign w:val="center"/>
          </w:tcPr>
          <w:p w:rsidR="00CD6E10" w:rsidRPr="007D64DB" w:rsidRDefault="007D64DB" w:rsidP="000944F7">
            <w:pPr>
              <w:widowControl/>
              <w:jc w:val="center"/>
              <w:rPr>
                <w:rFonts w:ascii="Times New Roman" w:eastAsia="等线" w:hAnsi="Times New Roman" w:cs="Times New Roman"/>
                <w:color w:val="000000"/>
                <w:kern w:val="0"/>
              </w:rPr>
            </w:pPr>
            <w:r w:rsidRPr="007D64DB">
              <w:rPr>
                <w:rFonts w:ascii="Times New Roman" w:eastAsia="等线" w:hAnsi="Times New Roman" w:cs="Times New Roman"/>
                <w:color w:val="000000"/>
                <w:kern w:val="0"/>
              </w:rPr>
              <w:t>13</w:t>
            </w:r>
          </w:p>
        </w:tc>
        <w:tc>
          <w:tcPr>
            <w:tcW w:w="1403" w:type="dxa"/>
            <w:vAlign w:val="center"/>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cg12973591</w:t>
            </w:r>
          </w:p>
        </w:tc>
        <w:tc>
          <w:tcPr>
            <w:tcW w:w="1239" w:type="dxa"/>
            <w:vAlign w:val="center"/>
          </w:tcPr>
          <w:p w:rsidR="00CD6E10" w:rsidRPr="007D64DB" w:rsidRDefault="00CD6E10" w:rsidP="000944F7">
            <w:pPr>
              <w:widowControl/>
              <w:jc w:val="center"/>
              <w:rPr>
                <w:rFonts w:ascii="Times New Roman" w:eastAsia="等线" w:hAnsi="Times New Roman" w:cs="Times New Roman"/>
                <w:color w:val="000000"/>
                <w:kern w:val="0"/>
              </w:rPr>
            </w:pPr>
            <w:r w:rsidRPr="007D64DB">
              <w:rPr>
                <w:rFonts w:ascii="Times New Roman" w:eastAsia="等线" w:hAnsi="Times New Roman" w:cs="Times New Roman"/>
                <w:color w:val="000000"/>
              </w:rPr>
              <w:t>TFPI2</w:t>
            </w:r>
          </w:p>
        </w:tc>
        <w:tc>
          <w:tcPr>
            <w:tcW w:w="1080"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0.28</w:t>
            </w:r>
          </w:p>
        </w:tc>
        <w:tc>
          <w:tcPr>
            <w:tcW w:w="1080"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0.13</w:t>
            </w:r>
          </w:p>
        </w:tc>
        <w:tc>
          <w:tcPr>
            <w:tcW w:w="1245" w:type="dxa"/>
            <w:shd w:val="clear" w:color="auto" w:fill="auto"/>
            <w:noWrap/>
            <w:vAlign w:val="center"/>
            <w:hideMark/>
          </w:tcPr>
          <w:p w:rsidR="00CD6E10" w:rsidRPr="000944F7" w:rsidRDefault="00CD6E10" w:rsidP="000944F7">
            <w:pPr>
              <w:jc w:val="center"/>
              <w:rPr>
                <w:rFonts w:ascii="Times New Roman" w:eastAsia="等线" w:hAnsi="Times New Roman" w:cs="Times New Roman"/>
                <w:b/>
                <w:color w:val="000000"/>
              </w:rPr>
            </w:pPr>
            <w:r w:rsidRPr="000944F7">
              <w:rPr>
                <w:rFonts w:ascii="Times New Roman" w:eastAsia="等线" w:hAnsi="Times New Roman" w:cs="Times New Roman"/>
                <w:b/>
                <w:color w:val="000000"/>
              </w:rPr>
              <w:t>3.40</w:t>
            </w:r>
            <w:r w:rsidR="000944F7" w:rsidRPr="000944F7">
              <w:rPr>
                <w:rFonts w:ascii="Times New Roman" w:eastAsia="等线" w:hAnsi="Times New Roman" w:cs="Times New Roman" w:hint="eastAsia"/>
                <w:b/>
                <w:color w:val="000000"/>
                <w:sz w:val="22"/>
                <w:szCs w:val="22"/>
              </w:rPr>
              <w:t>×</w:t>
            </w:r>
            <w:r w:rsidR="000944F7" w:rsidRPr="000944F7">
              <w:rPr>
                <w:rFonts w:ascii="Times New Roman" w:eastAsia="等线" w:hAnsi="Times New Roman" w:cs="Times New Roman" w:hint="eastAsia"/>
                <w:b/>
                <w:color w:val="000000"/>
                <w:sz w:val="22"/>
                <w:szCs w:val="22"/>
              </w:rPr>
              <w:t>10</w:t>
            </w:r>
            <w:r w:rsidR="000944F7" w:rsidRPr="000944F7">
              <w:rPr>
                <w:rFonts w:ascii="Times New Roman" w:eastAsia="等线" w:hAnsi="Times New Roman" w:cs="Times New Roman"/>
                <w:b/>
                <w:color w:val="000000"/>
                <w:sz w:val="22"/>
                <w:szCs w:val="22"/>
                <w:vertAlign w:val="superscript"/>
              </w:rPr>
              <w:t>-6</w:t>
            </w:r>
          </w:p>
        </w:tc>
        <w:tc>
          <w:tcPr>
            <w:tcW w:w="1274"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3.82</w:t>
            </w:r>
          </w:p>
        </w:tc>
        <w:tc>
          <w:tcPr>
            <w:tcW w:w="1298"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2.26-5.89</w:t>
            </w:r>
          </w:p>
        </w:tc>
        <w:tc>
          <w:tcPr>
            <w:tcW w:w="1080"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0.5</w:t>
            </w:r>
            <w:r w:rsidR="000944F7">
              <w:rPr>
                <w:rFonts w:ascii="Times New Roman" w:eastAsia="等线" w:hAnsi="Times New Roman" w:cs="Times New Roman"/>
                <w:color w:val="000000"/>
              </w:rPr>
              <w:t>0</w:t>
            </w:r>
          </w:p>
        </w:tc>
        <w:tc>
          <w:tcPr>
            <w:tcW w:w="1080"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0.91</w:t>
            </w:r>
          </w:p>
        </w:tc>
        <w:tc>
          <w:tcPr>
            <w:tcW w:w="1080" w:type="dxa"/>
            <w:shd w:val="clear" w:color="auto" w:fill="auto"/>
            <w:noWrap/>
            <w:vAlign w:val="center"/>
            <w:hideMark/>
          </w:tcPr>
          <w:p w:rsidR="00CD6E10" w:rsidRPr="007D64DB" w:rsidRDefault="00CD6E10" w:rsidP="000944F7">
            <w:pPr>
              <w:jc w:val="center"/>
              <w:rPr>
                <w:rFonts w:ascii="Times New Roman" w:eastAsia="等线" w:hAnsi="Times New Roman" w:cs="Times New Roman"/>
                <w:color w:val="000000"/>
              </w:rPr>
            </w:pPr>
            <w:r w:rsidRPr="007D64DB">
              <w:rPr>
                <w:rFonts w:ascii="Times New Roman" w:eastAsia="等线" w:hAnsi="Times New Roman" w:cs="Times New Roman"/>
                <w:color w:val="000000"/>
              </w:rPr>
              <w:t>0.71</w:t>
            </w:r>
          </w:p>
        </w:tc>
      </w:tr>
    </w:tbl>
    <w:p w:rsidR="006E4FDF" w:rsidRPr="00E64874" w:rsidRDefault="006E4FDF" w:rsidP="006E4FDF">
      <w:pPr>
        <w:rPr>
          <w:rFonts w:ascii="Times New Roman" w:hAnsi="Times New Roman" w:cs="Times New Roman"/>
          <w:sz w:val="28"/>
        </w:rPr>
      </w:pPr>
    </w:p>
    <w:p w:rsidR="006E4FDF" w:rsidRPr="005A5BE0" w:rsidRDefault="006E4FDF" w:rsidP="006E4FDF">
      <w:pPr>
        <w:rPr>
          <w:rFonts w:ascii="Times New Roman" w:hAnsi="Times New Roman" w:cs="Times New Roman"/>
        </w:rPr>
      </w:pPr>
      <w:r w:rsidRPr="005A5BE0">
        <w:rPr>
          <w:rFonts w:ascii="Times New Roman" w:hAnsi="Times New Roman" w:cs="Times New Roman"/>
          <w:vertAlign w:val="superscript"/>
        </w:rPr>
        <w:t>a</w:t>
      </w:r>
      <w:r w:rsidRPr="005A5BE0">
        <w:rPr>
          <w:rFonts w:ascii="Times New Roman" w:hAnsi="Times New Roman" w:cs="Times New Roman"/>
        </w:rPr>
        <w:t>Genomic region represents the genomic coverage of the reads with targeted bisulfite sequencing, and the genomic coordinates shown here is based on the hg19 version of the genome</w:t>
      </w:r>
      <w:r w:rsidRPr="005A5BE0">
        <w:rPr>
          <w:rFonts w:ascii="Times New Roman" w:hAnsi="Times New Roman" w:cs="Times New Roman" w:hint="eastAsia"/>
        </w:rPr>
        <w:t>.</w:t>
      </w:r>
      <w:r w:rsidRPr="005A5BE0">
        <w:rPr>
          <w:rFonts w:ascii="Times New Roman" w:hAnsi="Times New Roman" w:cs="Times New Roman"/>
        </w:rPr>
        <w:t xml:space="preserve"> </w:t>
      </w:r>
      <w:r w:rsidRPr="005A5BE0">
        <w:rPr>
          <w:rFonts w:ascii="Times New Roman" w:hAnsi="Times New Roman" w:cs="Times New Roman"/>
          <w:vertAlign w:val="superscript"/>
        </w:rPr>
        <w:t>b</w:t>
      </w:r>
      <w:r w:rsidRPr="005A5BE0">
        <w:rPr>
          <w:rFonts w:ascii="Times New Roman" w:hAnsi="Times New Roman" w:cs="Times New Roman"/>
        </w:rPr>
        <w:t>No.CpG</w:t>
      </w:r>
      <w:r>
        <w:rPr>
          <w:rFonts w:ascii="Times New Roman" w:hAnsi="Times New Roman" w:cs="Times New Roman"/>
        </w:rPr>
        <w:t xml:space="preserve"> </w:t>
      </w:r>
      <w:r w:rsidRPr="005A5BE0">
        <w:rPr>
          <w:rFonts w:ascii="Times New Roman" w:hAnsi="Times New Roman" w:cs="Times New Roman"/>
        </w:rPr>
        <w:t>sites represents the number of the CpG</w:t>
      </w:r>
      <w:r>
        <w:rPr>
          <w:rFonts w:ascii="Times New Roman" w:hAnsi="Times New Roman" w:cs="Times New Roman"/>
        </w:rPr>
        <w:t xml:space="preserve"> </w:t>
      </w:r>
      <w:r w:rsidRPr="005A5BE0">
        <w:rPr>
          <w:rFonts w:ascii="Times New Roman" w:hAnsi="Times New Roman" w:cs="Times New Roman"/>
        </w:rPr>
        <w:t>sites in each region.</w:t>
      </w:r>
      <w:r w:rsidRPr="005A5BE0">
        <w:rPr>
          <w:rFonts w:ascii="Times New Roman" w:hAnsi="Times New Roman" w:cs="Times New Roman" w:hint="eastAsia"/>
        </w:rPr>
        <w:t xml:space="preserve"> </w:t>
      </w:r>
      <w:r w:rsidRPr="005A5BE0">
        <w:rPr>
          <w:rFonts w:ascii="Times New Roman" w:hAnsi="Times New Roman" w:cs="Times New Roman"/>
          <w:vertAlign w:val="superscript"/>
        </w:rPr>
        <w:t>c</w:t>
      </w:r>
      <w:r w:rsidRPr="005A5BE0">
        <w:rPr>
          <w:rFonts w:ascii="Times New Roman" w:hAnsi="Times New Roman" w:cs="Times New Roman"/>
        </w:rPr>
        <w:t>McaM represents the mean methylation percentage of the cases in each region, which consisting of several CpG</w:t>
      </w:r>
      <w:r>
        <w:rPr>
          <w:rFonts w:ascii="Times New Roman" w:hAnsi="Times New Roman" w:cs="Times New Roman"/>
        </w:rPr>
        <w:t xml:space="preserve"> </w:t>
      </w:r>
      <w:r w:rsidRPr="005A5BE0">
        <w:rPr>
          <w:rFonts w:ascii="Times New Roman" w:hAnsi="Times New Roman" w:cs="Times New Roman"/>
        </w:rPr>
        <w:t xml:space="preserve">sites, while the McoM represents the mean methylation percentage of the controls in each region. </w:t>
      </w:r>
      <w:r w:rsidRPr="005A5BE0">
        <w:rPr>
          <w:rFonts w:ascii="Times New Roman" w:hAnsi="Times New Roman" w:cs="Times New Roman"/>
          <w:vertAlign w:val="superscript"/>
        </w:rPr>
        <w:t>d</w:t>
      </w:r>
      <w:r w:rsidRPr="005A5BE0">
        <w:rPr>
          <w:rFonts w:ascii="Times New Roman" w:hAnsi="Times New Roman" w:cs="Times New Roman"/>
        </w:rPr>
        <w:t>P</w:t>
      </w:r>
      <w:r>
        <w:rPr>
          <w:rFonts w:ascii="Times New Roman" w:hAnsi="Times New Roman" w:cs="Times New Roman"/>
        </w:rPr>
        <w:t xml:space="preserve"> </w:t>
      </w:r>
      <w:r w:rsidRPr="005A5BE0">
        <w:rPr>
          <w:rFonts w:ascii="Times New Roman" w:hAnsi="Times New Roman" w:cs="Times New Roman"/>
        </w:rPr>
        <w:t xml:space="preserve">value is calculated through the wilcoxon rank-sum test following with FDR (false discovery rate) adjustment for multiple correction. </w:t>
      </w:r>
      <w:r w:rsidRPr="005A5BE0">
        <w:rPr>
          <w:rFonts w:ascii="Times New Roman" w:hAnsi="Times New Roman" w:cs="Times New Roman"/>
          <w:vertAlign w:val="superscript"/>
        </w:rPr>
        <w:t>e</w:t>
      </w:r>
      <w:r w:rsidRPr="005A5BE0">
        <w:rPr>
          <w:rFonts w:ascii="Times New Roman" w:hAnsi="Times New Roman" w:cs="Times New Roman"/>
        </w:rPr>
        <w:t xml:space="preserve"> OR and 95% CI were conducted through logistic regression. </w:t>
      </w:r>
      <w:r w:rsidR="00CF4D82" w:rsidRPr="00CF4D82">
        <w:rPr>
          <w:rFonts w:ascii="Times New Roman" w:hAnsi="Times New Roman" w:cs="Times New Roman" w:hint="eastAsia"/>
          <w:vertAlign w:val="superscript"/>
        </w:rPr>
        <w:t>f</w:t>
      </w:r>
      <w:r w:rsidRPr="005A5BE0">
        <w:rPr>
          <w:rFonts w:ascii="Times New Roman" w:hAnsi="Times New Roman" w:cs="Times New Roman"/>
        </w:rPr>
        <w:t xml:space="preserve">Sens </w:t>
      </w:r>
      <w:r>
        <w:rPr>
          <w:rFonts w:ascii="Times New Roman" w:hAnsi="Times New Roman" w:cs="Times New Roman"/>
        </w:rPr>
        <w:t xml:space="preserve">= </w:t>
      </w:r>
      <w:r w:rsidRPr="005A5BE0">
        <w:rPr>
          <w:rFonts w:ascii="Times New Roman" w:hAnsi="Times New Roman" w:cs="Times New Roman"/>
        </w:rPr>
        <w:t xml:space="preserve">sensitivity, while Spec </w:t>
      </w:r>
      <w:r>
        <w:rPr>
          <w:rFonts w:ascii="Times New Roman" w:hAnsi="Times New Roman" w:cs="Times New Roman"/>
        </w:rPr>
        <w:t xml:space="preserve">= </w:t>
      </w:r>
      <w:r w:rsidRPr="005A5BE0">
        <w:rPr>
          <w:rFonts w:ascii="Times New Roman" w:hAnsi="Times New Roman" w:cs="Times New Roman"/>
        </w:rPr>
        <w:t xml:space="preserve">specificity, AUC </w:t>
      </w:r>
      <w:r>
        <w:rPr>
          <w:rFonts w:ascii="Times New Roman" w:hAnsi="Times New Roman" w:cs="Times New Roman"/>
        </w:rPr>
        <w:t xml:space="preserve">= </w:t>
      </w:r>
      <w:r w:rsidRPr="005A5BE0">
        <w:rPr>
          <w:rFonts w:ascii="Times New Roman" w:hAnsi="Times New Roman" w:cs="Times New Roman"/>
        </w:rPr>
        <w:t xml:space="preserve">area under </w:t>
      </w:r>
      <w:r>
        <w:rPr>
          <w:rFonts w:ascii="Times New Roman" w:hAnsi="Times New Roman" w:cs="Times New Roman"/>
        </w:rPr>
        <w:t>cur</w:t>
      </w:r>
      <w:r w:rsidRPr="005A5BE0">
        <w:rPr>
          <w:rFonts w:ascii="Times New Roman" w:hAnsi="Times New Roman" w:cs="Times New Roman"/>
        </w:rPr>
        <w:t>ve. The sensitivity, specificity as well as the AUC were both with a logistic regression prediction model without adjustment for gender, age and smoking status and alcohol status.</w:t>
      </w:r>
    </w:p>
    <w:p w:rsidR="003D003A" w:rsidRDefault="003D003A"/>
    <w:p w:rsidR="00CD6E10" w:rsidRDefault="00CD6E10"/>
    <w:p w:rsidR="00CD6E10" w:rsidRDefault="00CD6E10" w:rsidP="00CD6E10">
      <w:pPr>
        <w:jc w:val="center"/>
        <w:rPr>
          <w:rFonts w:ascii="Times New Roman" w:hAnsi="Times New Roman" w:cs="Times New Roman"/>
          <w:b/>
          <w:sz w:val="32"/>
        </w:rPr>
      </w:pPr>
      <w:r w:rsidRPr="00994B3C">
        <w:rPr>
          <w:rFonts w:ascii="Times New Roman" w:hAnsi="Times New Roman" w:cs="Times New Roman" w:hint="eastAsia"/>
          <w:b/>
          <w:sz w:val="32"/>
        </w:rPr>
        <w:lastRenderedPageBreak/>
        <w:t xml:space="preserve">Table 4 </w:t>
      </w:r>
      <w:r w:rsidRPr="00994B3C">
        <w:rPr>
          <w:rFonts w:ascii="Times New Roman" w:hAnsi="Times New Roman" w:cs="Times New Roman"/>
          <w:b/>
          <w:sz w:val="32"/>
        </w:rPr>
        <w:t xml:space="preserve">Diagnosis accuracy, sensitivity and specificity of different </w:t>
      </w:r>
      <w:r>
        <w:rPr>
          <w:rFonts w:ascii="Times New Roman" w:hAnsi="Times New Roman" w:cs="Times New Roman"/>
          <w:b/>
          <w:sz w:val="32"/>
        </w:rPr>
        <w:t>classification models with five-</w:t>
      </w:r>
      <w:r w:rsidRPr="00994B3C">
        <w:rPr>
          <w:rFonts w:ascii="Times New Roman" w:hAnsi="Times New Roman" w:cs="Times New Roman"/>
          <w:b/>
          <w:sz w:val="32"/>
        </w:rPr>
        <w:t>fold cross-validation</w:t>
      </w:r>
    </w:p>
    <w:p w:rsidR="00CD6E10" w:rsidRDefault="00CD6E10"/>
    <w:p w:rsidR="00CD6E10" w:rsidRDefault="00CD6E10"/>
    <w:tbl>
      <w:tblPr>
        <w:tblpPr w:leftFromText="180" w:rightFromText="180" w:vertAnchor="text" w:horzAnchor="margin" w:tblpXSpec="center" w:tblpY="306"/>
        <w:tblW w:w="12441" w:type="dxa"/>
        <w:tblBorders>
          <w:top w:val="single" w:sz="4" w:space="0" w:color="auto"/>
          <w:bottom w:val="single" w:sz="4" w:space="0" w:color="auto"/>
        </w:tblBorders>
        <w:tblLook w:val="04A0" w:firstRow="1" w:lastRow="0" w:firstColumn="1" w:lastColumn="0" w:noHBand="0" w:noVBand="1"/>
      </w:tblPr>
      <w:tblGrid>
        <w:gridCol w:w="3516"/>
        <w:gridCol w:w="1423"/>
        <w:gridCol w:w="1436"/>
        <w:gridCol w:w="1446"/>
        <w:gridCol w:w="1581"/>
        <w:gridCol w:w="1593"/>
        <w:gridCol w:w="1446"/>
      </w:tblGrid>
      <w:tr w:rsidR="00CD6E10" w:rsidRPr="00994B3C" w:rsidTr="00CD6E10">
        <w:trPr>
          <w:trHeight w:val="285"/>
        </w:trPr>
        <w:tc>
          <w:tcPr>
            <w:tcW w:w="3516" w:type="dxa"/>
            <w:vMerge w:val="restart"/>
            <w:shd w:val="clear" w:color="auto" w:fill="auto"/>
            <w:noWrap/>
            <w:vAlign w:val="center"/>
          </w:tcPr>
          <w:p w:rsidR="00CD6E10" w:rsidRPr="00994B3C" w:rsidRDefault="00CD6E10" w:rsidP="00CD6E10">
            <w:pPr>
              <w:widowControl/>
              <w:jc w:val="center"/>
              <w:rPr>
                <w:rFonts w:ascii="Times New Roman" w:eastAsia="等线" w:hAnsi="Times New Roman" w:cs="Times New Roman"/>
                <w:b/>
                <w:color w:val="000000"/>
                <w:kern w:val="0"/>
              </w:rPr>
            </w:pPr>
            <w:r w:rsidRPr="00994B3C">
              <w:rPr>
                <w:rFonts w:ascii="Times New Roman" w:eastAsia="等线" w:hAnsi="Times New Roman" w:cs="Times New Roman" w:hint="eastAsia"/>
                <w:b/>
                <w:color w:val="000000"/>
                <w:kern w:val="0"/>
              </w:rPr>
              <w:t>Methods</w:t>
            </w:r>
          </w:p>
        </w:tc>
        <w:tc>
          <w:tcPr>
            <w:tcW w:w="4305" w:type="dxa"/>
            <w:gridSpan w:val="3"/>
            <w:tcBorders>
              <w:right w:val="single" w:sz="4" w:space="0" w:color="auto"/>
            </w:tcBorders>
            <w:shd w:val="clear" w:color="auto" w:fill="auto"/>
            <w:noWrap/>
            <w:vAlign w:val="center"/>
          </w:tcPr>
          <w:p w:rsidR="00CD6E10" w:rsidRPr="00994B3C" w:rsidRDefault="00CD6E10" w:rsidP="00CD6E10">
            <w:pPr>
              <w:widowControl/>
              <w:jc w:val="center"/>
              <w:rPr>
                <w:rFonts w:ascii="Times New Roman" w:eastAsia="等线" w:hAnsi="Times New Roman" w:cs="Times New Roman"/>
                <w:b/>
                <w:color w:val="000000"/>
                <w:kern w:val="0"/>
              </w:rPr>
            </w:pPr>
            <w:r w:rsidRPr="00994B3C">
              <w:rPr>
                <w:rFonts w:ascii="Times New Roman" w:eastAsia="等线" w:hAnsi="Times New Roman" w:cs="Times New Roman"/>
                <w:b/>
                <w:color w:val="000000"/>
                <w:kern w:val="0"/>
              </w:rPr>
              <w:t>Train</w:t>
            </w:r>
          </w:p>
        </w:tc>
        <w:tc>
          <w:tcPr>
            <w:tcW w:w="4620" w:type="dxa"/>
            <w:gridSpan w:val="3"/>
            <w:tcBorders>
              <w:left w:val="single" w:sz="4" w:space="0" w:color="auto"/>
            </w:tcBorders>
            <w:shd w:val="clear" w:color="auto" w:fill="auto"/>
            <w:noWrap/>
            <w:vAlign w:val="center"/>
          </w:tcPr>
          <w:p w:rsidR="00CD6E10" w:rsidRPr="00994B3C" w:rsidRDefault="00CD6E10" w:rsidP="00CD6E10">
            <w:pPr>
              <w:widowControl/>
              <w:jc w:val="center"/>
              <w:rPr>
                <w:rFonts w:ascii="Times New Roman" w:eastAsia="等线" w:hAnsi="Times New Roman" w:cs="Times New Roman"/>
                <w:b/>
                <w:color w:val="000000"/>
                <w:kern w:val="0"/>
              </w:rPr>
            </w:pPr>
            <w:r w:rsidRPr="00994B3C">
              <w:rPr>
                <w:rFonts w:ascii="Times New Roman" w:eastAsia="等线" w:hAnsi="Times New Roman" w:cs="Times New Roman" w:hint="eastAsia"/>
                <w:b/>
                <w:color w:val="000000"/>
                <w:kern w:val="0"/>
              </w:rPr>
              <w:t>T</w:t>
            </w:r>
            <w:r w:rsidRPr="00994B3C">
              <w:rPr>
                <w:rFonts w:ascii="Times New Roman" w:eastAsia="等线" w:hAnsi="Times New Roman" w:cs="Times New Roman"/>
                <w:b/>
                <w:color w:val="000000"/>
                <w:kern w:val="0"/>
              </w:rPr>
              <w:t>est</w:t>
            </w:r>
          </w:p>
        </w:tc>
      </w:tr>
      <w:tr w:rsidR="00CD6E10" w:rsidRPr="00994B3C" w:rsidTr="00CD6E10">
        <w:trPr>
          <w:trHeight w:val="285"/>
        </w:trPr>
        <w:tc>
          <w:tcPr>
            <w:tcW w:w="3516" w:type="dxa"/>
            <w:vMerge/>
            <w:tcBorders>
              <w:bottom w:val="single" w:sz="4" w:space="0" w:color="auto"/>
            </w:tcBorders>
            <w:shd w:val="clear" w:color="auto" w:fill="auto"/>
            <w:noWrap/>
            <w:vAlign w:val="center"/>
            <w:hideMark/>
          </w:tcPr>
          <w:p w:rsidR="00CD6E10" w:rsidRPr="00994B3C" w:rsidRDefault="00CD6E10" w:rsidP="00CD6E10">
            <w:pPr>
              <w:widowControl/>
              <w:jc w:val="center"/>
              <w:rPr>
                <w:rFonts w:ascii="Times New Roman" w:eastAsia="等线" w:hAnsi="Times New Roman" w:cs="Times New Roman"/>
                <w:b/>
                <w:color w:val="000000"/>
                <w:kern w:val="0"/>
              </w:rPr>
            </w:pPr>
          </w:p>
        </w:tc>
        <w:tc>
          <w:tcPr>
            <w:tcW w:w="1423" w:type="dxa"/>
            <w:tcBorders>
              <w:bottom w:val="single" w:sz="4" w:space="0" w:color="auto"/>
            </w:tcBorders>
            <w:shd w:val="clear" w:color="auto" w:fill="auto"/>
            <w:noWrap/>
            <w:vAlign w:val="center"/>
            <w:hideMark/>
          </w:tcPr>
          <w:p w:rsidR="00CD6E10" w:rsidRPr="00DC6D90" w:rsidRDefault="00CD6E10" w:rsidP="00CD6E10">
            <w:pPr>
              <w:widowControl/>
              <w:jc w:val="center"/>
              <w:rPr>
                <w:rFonts w:ascii="Times New Roman" w:eastAsia="等线" w:hAnsi="Times New Roman" w:cs="Times New Roman"/>
                <w:b/>
                <w:color w:val="000000"/>
                <w:kern w:val="0"/>
                <w:vertAlign w:val="superscript"/>
              </w:rPr>
            </w:pPr>
            <w:r w:rsidRPr="00994B3C">
              <w:rPr>
                <w:rFonts w:ascii="Times New Roman" w:eastAsia="等线" w:hAnsi="Times New Roman" w:cs="Times New Roman"/>
                <w:b/>
                <w:color w:val="000000"/>
                <w:kern w:val="0"/>
              </w:rPr>
              <w:t>Sensitivity</w:t>
            </w:r>
          </w:p>
        </w:tc>
        <w:tc>
          <w:tcPr>
            <w:tcW w:w="1436" w:type="dxa"/>
            <w:tcBorders>
              <w:bottom w:val="single" w:sz="4" w:space="0" w:color="auto"/>
            </w:tcBorders>
            <w:shd w:val="clear" w:color="auto" w:fill="auto"/>
            <w:noWrap/>
            <w:vAlign w:val="center"/>
            <w:hideMark/>
          </w:tcPr>
          <w:p w:rsidR="00CD6E10" w:rsidRPr="00DC6D90" w:rsidRDefault="00CD6E10" w:rsidP="00CD6E10">
            <w:pPr>
              <w:widowControl/>
              <w:jc w:val="center"/>
              <w:rPr>
                <w:rFonts w:ascii="Times New Roman" w:eastAsia="等线" w:hAnsi="Times New Roman" w:cs="Times New Roman"/>
                <w:b/>
                <w:color w:val="000000"/>
                <w:kern w:val="0"/>
                <w:vertAlign w:val="superscript"/>
              </w:rPr>
            </w:pPr>
            <w:r w:rsidRPr="00994B3C">
              <w:rPr>
                <w:rFonts w:ascii="Times New Roman" w:eastAsia="等线" w:hAnsi="Times New Roman" w:cs="Times New Roman"/>
                <w:b/>
                <w:color w:val="000000"/>
                <w:kern w:val="0"/>
              </w:rPr>
              <w:t>Specificity</w:t>
            </w:r>
          </w:p>
        </w:tc>
        <w:tc>
          <w:tcPr>
            <w:tcW w:w="1446" w:type="dxa"/>
            <w:tcBorders>
              <w:bottom w:val="single" w:sz="4" w:space="0" w:color="auto"/>
              <w:right w:val="single" w:sz="4" w:space="0" w:color="auto"/>
            </w:tcBorders>
            <w:shd w:val="clear" w:color="auto" w:fill="auto"/>
            <w:noWrap/>
            <w:vAlign w:val="center"/>
            <w:hideMark/>
          </w:tcPr>
          <w:p w:rsidR="00CD6E10" w:rsidRPr="00DC6D90" w:rsidRDefault="00CD6E10" w:rsidP="00CD6E10">
            <w:pPr>
              <w:widowControl/>
              <w:jc w:val="center"/>
              <w:rPr>
                <w:rFonts w:ascii="Times New Roman" w:eastAsia="等线" w:hAnsi="Times New Roman" w:cs="Times New Roman"/>
                <w:b/>
                <w:color w:val="000000"/>
                <w:kern w:val="0"/>
                <w:vertAlign w:val="superscript"/>
              </w:rPr>
            </w:pPr>
            <w:r w:rsidRPr="00994B3C">
              <w:rPr>
                <w:rFonts w:ascii="Times New Roman" w:eastAsia="等线" w:hAnsi="Times New Roman" w:cs="Times New Roman"/>
                <w:b/>
                <w:color w:val="000000"/>
                <w:kern w:val="0"/>
              </w:rPr>
              <w:t>Accuracy</w:t>
            </w:r>
          </w:p>
        </w:tc>
        <w:tc>
          <w:tcPr>
            <w:tcW w:w="1581" w:type="dxa"/>
            <w:tcBorders>
              <w:left w:val="single" w:sz="4" w:space="0" w:color="auto"/>
              <w:bottom w:val="single" w:sz="4" w:space="0" w:color="auto"/>
            </w:tcBorders>
            <w:shd w:val="clear" w:color="auto" w:fill="auto"/>
            <w:noWrap/>
            <w:vAlign w:val="center"/>
            <w:hideMark/>
          </w:tcPr>
          <w:p w:rsidR="00CD6E10" w:rsidRPr="00DC6D90" w:rsidRDefault="00CD6E10" w:rsidP="00CD6E10">
            <w:pPr>
              <w:widowControl/>
              <w:jc w:val="center"/>
              <w:rPr>
                <w:rFonts w:ascii="Times New Roman" w:eastAsia="等线" w:hAnsi="Times New Roman" w:cs="Times New Roman"/>
                <w:b/>
                <w:color w:val="000000"/>
                <w:kern w:val="0"/>
                <w:vertAlign w:val="superscript"/>
              </w:rPr>
            </w:pPr>
            <w:r w:rsidRPr="00994B3C">
              <w:rPr>
                <w:rFonts w:ascii="Times New Roman" w:eastAsia="等线" w:hAnsi="Times New Roman" w:cs="Times New Roman"/>
                <w:b/>
                <w:color w:val="000000"/>
                <w:kern w:val="0"/>
              </w:rPr>
              <w:t>Sensitivity</w:t>
            </w:r>
          </w:p>
        </w:tc>
        <w:tc>
          <w:tcPr>
            <w:tcW w:w="1593" w:type="dxa"/>
            <w:tcBorders>
              <w:bottom w:val="single" w:sz="4" w:space="0" w:color="auto"/>
            </w:tcBorders>
            <w:shd w:val="clear" w:color="auto" w:fill="auto"/>
            <w:noWrap/>
            <w:vAlign w:val="center"/>
            <w:hideMark/>
          </w:tcPr>
          <w:p w:rsidR="00CD6E10" w:rsidRPr="00DC6D90" w:rsidRDefault="00CD6E10" w:rsidP="00CD6E10">
            <w:pPr>
              <w:widowControl/>
              <w:jc w:val="center"/>
              <w:rPr>
                <w:rFonts w:ascii="Times New Roman" w:eastAsia="等线" w:hAnsi="Times New Roman" w:cs="Times New Roman"/>
                <w:b/>
                <w:color w:val="000000"/>
                <w:kern w:val="0"/>
                <w:vertAlign w:val="superscript"/>
              </w:rPr>
            </w:pPr>
            <w:r w:rsidRPr="00994B3C">
              <w:rPr>
                <w:rFonts w:ascii="Times New Roman" w:eastAsia="等线" w:hAnsi="Times New Roman" w:cs="Times New Roman"/>
                <w:b/>
                <w:color w:val="000000"/>
                <w:kern w:val="0"/>
              </w:rPr>
              <w:t>Specificity</w:t>
            </w:r>
          </w:p>
        </w:tc>
        <w:tc>
          <w:tcPr>
            <w:tcW w:w="1446" w:type="dxa"/>
            <w:tcBorders>
              <w:bottom w:val="single" w:sz="4" w:space="0" w:color="auto"/>
            </w:tcBorders>
            <w:shd w:val="clear" w:color="auto" w:fill="auto"/>
            <w:noWrap/>
            <w:vAlign w:val="center"/>
            <w:hideMark/>
          </w:tcPr>
          <w:p w:rsidR="00CD6E10" w:rsidRPr="00DC6D90" w:rsidRDefault="00CD6E10" w:rsidP="00CD6E10">
            <w:pPr>
              <w:widowControl/>
              <w:jc w:val="center"/>
              <w:rPr>
                <w:rFonts w:ascii="Times New Roman" w:eastAsia="等线" w:hAnsi="Times New Roman" w:cs="Times New Roman"/>
                <w:b/>
                <w:color w:val="000000"/>
                <w:kern w:val="0"/>
                <w:vertAlign w:val="superscript"/>
              </w:rPr>
            </w:pPr>
            <w:r w:rsidRPr="00994B3C">
              <w:rPr>
                <w:rFonts w:ascii="Times New Roman" w:eastAsia="等线" w:hAnsi="Times New Roman" w:cs="Times New Roman"/>
                <w:b/>
                <w:color w:val="000000"/>
                <w:kern w:val="0"/>
              </w:rPr>
              <w:t>Accuracy</w:t>
            </w:r>
          </w:p>
        </w:tc>
      </w:tr>
      <w:tr w:rsidR="00CD6E10" w:rsidRPr="00994B3C" w:rsidTr="00CD6E10">
        <w:trPr>
          <w:trHeight w:val="285"/>
        </w:trPr>
        <w:tc>
          <w:tcPr>
            <w:tcW w:w="3516" w:type="dxa"/>
            <w:tcBorders>
              <w:top w:val="single" w:sz="4" w:space="0" w:color="auto"/>
            </w:tcBorders>
            <w:shd w:val="clear" w:color="auto" w:fill="auto"/>
            <w:noWrap/>
            <w:vAlign w:val="center"/>
            <w:hideMark/>
          </w:tcPr>
          <w:p w:rsidR="00CD6E10" w:rsidRPr="00994B3C" w:rsidRDefault="00CD6E10" w:rsidP="00CD6E10">
            <w:pPr>
              <w:widowControl/>
              <w:jc w:val="center"/>
              <w:rPr>
                <w:rFonts w:ascii="Times New Roman" w:eastAsia="等线" w:hAnsi="Times New Roman" w:cs="Times New Roman"/>
                <w:color w:val="000000"/>
                <w:kern w:val="0"/>
              </w:rPr>
            </w:pPr>
            <w:r w:rsidRPr="00994B3C">
              <w:rPr>
                <w:rFonts w:ascii="Times New Roman" w:eastAsia="等线" w:hAnsi="Times New Roman" w:cs="Times New Roman"/>
                <w:color w:val="000000"/>
                <w:kern w:val="0"/>
              </w:rPr>
              <w:t>Logistic Regression</w:t>
            </w:r>
          </w:p>
        </w:tc>
        <w:tc>
          <w:tcPr>
            <w:tcW w:w="1423" w:type="dxa"/>
            <w:tcBorders>
              <w:top w:val="single" w:sz="4" w:space="0" w:color="auto"/>
            </w:tcBorders>
            <w:shd w:val="clear" w:color="auto" w:fill="auto"/>
            <w:noWrap/>
            <w:vAlign w:val="center"/>
            <w:hideMark/>
          </w:tcPr>
          <w:p w:rsidR="00CD6E10" w:rsidRPr="00CD6E10" w:rsidRDefault="00CD6E10" w:rsidP="00CD6E10">
            <w:pPr>
              <w:widowControl/>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0.683</w:t>
            </w:r>
          </w:p>
        </w:tc>
        <w:tc>
          <w:tcPr>
            <w:tcW w:w="1436" w:type="dxa"/>
            <w:tcBorders>
              <w:top w:val="single" w:sz="4" w:space="0" w:color="auto"/>
            </w:tcBorders>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0.873</w:t>
            </w:r>
          </w:p>
        </w:tc>
        <w:tc>
          <w:tcPr>
            <w:tcW w:w="1446" w:type="dxa"/>
            <w:tcBorders>
              <w:top w:val="single" w:sz="4" w:space="0" w:color="auto"/>
              <w:right w:val="single" w:sz="4" w:space="0" w:color="auto"/>
            </w:tcBorders>
            <w:shd w:val="clear" w:color="auto" w:fill="auto"/>
            <w:noWrap/>
            <w:vAlign w:val="center"/>
            <w:hideMark/>
          </w:tcPr>
          <w:p w:rsidR="00CD6E10" w:rsidRPr="00655CDD" w:rsidRDefault="00CD6E10" w:rsidP="00CD6E10">
            <w:pPr>
              <w:jc w:val="right"/>
              <w:rPr>
                <w:rFonts w:ascii="Times New Roman" w:eastAsia="等线" w:hAnsi="Times New Roman" w:cs="Times New Roman"/>
                <w:color w:val="000000"/>
                <w:sz w:val="22"/>
                <w:szCs w:val="22"/>
              </w:rPr>
            </w:pPr>
            <w:r w:rsidRPr="00655CDD">
              <w:rPr>
                <w:rFonts w:ascii="Times New Roman" w:eastAsia="等线" w:hAnsi="Times New Roman" w:cs="Times New Roman"/>
                <w:color w:val="000000"/>
                <w:sz w:val="22"/>
                <w:szCs w:val="22"/>
              </w:rPr>
              <w:t>0.773</w:t>
            </w:r>
          </w:p>
        </w:tc>
        <w:tc>
          <w:tcPr>
            <w:tcW w:w="1581" w:type="dxa"/>
            <w:tcBorders>
              <w:top w:val="single" w:sz="4" w:space="0" w:color="auto"/>
              <w:left w:val="single" w:sz="4" w:space="0" w:color="auto"/>
            </w:tcBorders>
            <w:shd w:val="clear" w:color="auto" w:fill="auto"/>
            <w:noWrap/>
            <w:vAlign w:val="center"/>
            <w:hideMark/>
          </w:tcPr>
          <w:p w:rsidR="00CD6E10" w:rsidRPr="00CD6E10" w:rsidRDefault="00CD6E10" w:rsidP="00CD6E10">
            <w:pPr>
              <w:widowControl/>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0.645</w:t>
            </w:r>
          </w:p>
        </w:tc>
        <w:tc>
          <w:tcPr>
            <w:tcW w:w="1593" w:type="dxa"/>
            <w:tcBorders>
              <w:top w:val="single" w:sz="4" w:space="0" w:color="auto"/>
            </w:tcBorders>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0.83</w:t>
            </w:r>
            <w:r>
              <w:rPr>
                <w:rFonts w:ascii="Times New Roman" w:eastAsia="等线" w:hAnsi="Times New Roman" w:cs="Times New Roman"/>
                <w:color w:val="000000"/>
                <w:sz w:val="22"/>
                <w:szCs w:val="22"/>
              </w:rPr>
              <w:t>0</w:t>
            </w:r>
          </w:p>
        </w:tc>
        <w:tc>
          <w:tcPr>
            <w:tcW w:w="1446" w:type="dxa"/>
            <w:tcBorders>
              <w:top w:val="single" w:sz="4" w:space="0" w:color="auto"/>
            </w:tcBorders>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0.732</w:t>
            </w:r>
          </w:p>
        </w:tc>
      </w:tr>
      <w:tr w:rsidR="00CD6E10" w:rsidRPr="00994B3C" w:rsidTr="00CD6E10">
        <w:trPr>
          <w:trHeight w:val="285"/>
        </w:trPr>
        <w:tc>
          <w:tcPr>
            <w:tcW w:w="3516" w:type="dxa"/>
            <w:shd w:val="clear" w:color="auto" w:fill="auto"/>
            <w:noWrap/>
            <w:vAlign w:val="center"/>
            <w:hideMark/>
          </w:tcPr>
          <w:p w:rsidR="00CD6E10" w:rsidRPr="00994B3C" w:rsidRDefault="00CD6E10" w:rsidP="00CD6E10">
            <w:pPr>
              <w:widowControl/>
              <w:jc w:val="center"/>
              <w:rPr>
                <w:rFonts w:ascii="Times New Roman" w:eastAsia="等线" w:hAnsi="Times New Roman" w:cs="Times New Roman"/>
                <w:color w:val="000000"/>
                <w:kern w:val="0"/>
              </w:rPr>
            </w:pPr>
            <w:r w:rsidRPr="00994B3C">
              <w:rPr>
                <w:rFonts w:ascii="Times New Roman" w:eastAsia="等线" w:hAnsi="Times New Roman" w:cs="Times New Roman"/>
                <w:color w:val="000000"/>
                <w:kern w:val="0"/>
              </w:rPr>
              <w:t>Random Forest</w:t>
            </w:r>
          </w:p>
        </w:tc>
        <w:tc>
          <w:tcPr>
            <w:tcW w:w="1423" w:type="dxa"/>
            <w:shd w:val="clear" w:color="auto" w:fill="auto"/>
            <w:noWrap/>
            <w:vAlign w:val="center"/>
            <w:hideMark/>
          </w:tcPr>
          <w:p w:rsidR="00CD6E10" w:rsidRPr="00655CDD" w:rsidRDefault="00CD6E10" w:rsidP="00CD6E10">
            <w:pPr>
              <w:jc w:val="right"/>
              <w:rPr>
                <w:rFonts w:ascii="Times New Roman" w:eastAsia="等线" w:hAnsi="Times New Roman" w:cs="Times New Roman"/>
                <w:color w:val="000000"/>
                <w:sz w:val="22"/>
                <w:szCs w:val="22"/>
              </w:rPr>
            </w:pPr>
            <w:r w:rsidRPr="00655CDD">
              <w:rPr>
                <w:rFonts w:ascii="Times New Roman" w:eastAsia="等线" w:hAnsi="Times New Roman" w:cs="Times New Roman"/>
                <w:color w:val="000000"/>
                <w:sz w:val="22"/>
                <w:szCs w:val="22"/>
              </w:rPr>
              <w:t>0.726</w:t>
            </w:r>
          </w:p>
        </w:tc>
        <w:tc>
          <w:tcPr>
            <w:tcW w:w="1436" w:type="dxa"/>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0.739</w:t>
            </w:r>
          </w:p>
        </w:tc>
        <w:tc>
          <w:tcPr>
            <w:tcW w:w="1446" w:type="dxa"/>
            <w:tcBorders>
              <w:right w:val="single" w:sz="4" w:space="0" w:color="auto"/>
            </w:tcBorders>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0.732</w:t>
            </w:r>
          </w:p>
        </w:tc>
        <w:tc>
          <w:tcPr>
            <w:tcW w:w="1581" w:type="dxa"/>
            <w:tcBorders>
              <w:left w:val="single" w:sz="4" w:space="0" w:color="auto"/>
            </w:tcBorders>
            <w:shd w:val="clear" w:color="auto" w:fill="auto"/>
            <w:noWrap/>
            <w:vAlign w:val="center"/>
            <w:hideMark/>
          </w:tcPr>
          <w:p w:rsidR="00CD6E10" w:rsidRPr="00CA7EDF" w:rsidRDefault="00CD6E10" w:rsidP="00CD6E10">
            <w:pPr>
              <w:jc w:val="right"/>
              <w:rPr>
                <w:rFonts w:ascii="Times New Roman" w:eastAsia="等线" w:hAnsi="Times New Roman" w:cs="Times New Roman"/>
                <w:b/>
                <w:color w:val="000000"/>
                <w:sz w:val="22"/>
                <w:szCs w:val="22"/>
              </w:rPr>
            </w:pPr>
            <w:r w:rsidRPr="00CA7EDF">
              <w:rPr>
                <w:rFonts w:ascii="Times New Roman" w:eastAsia="等线" w:hAnsi="Times New Roman" w:cs="Times New Roman"/>
                <w:b/>
                <w:color w:val="000000"/>
                <w:sz w:val="22"/>
                <w:szCs w:val="22"/>
              </w:rPr>
              <w:t>0.728</w:t>
            </w:r>
          </w:p>
        </w:tc>
        <w:tc>
          <w:tcPr>
            <w:tcW w:w="1593" w:type="dxa"/>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0.741</w:t>
            </w:r>
          </w:p>
        </w:tc>
        <w:tc>
          <w:tcPr>
            <w:tcW w:w="1446" w:type="dxa"/>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0.734</w:t>
            </w:r>
          </w:p>
        </w:tc>
      </w:tr>
      <w:tr w:rsidR="00CD6E10" w:rsidRPr="00994B3C" w:rsidTr="00CD6E10">
        <w:trPr>
          <w:trHeight w:val="285"/>
        </w:trPr>
        <w:tc>
          <w:tcPr>
            <w:tcW w:w="3516" w:type="dxa"/>
            <w:shd w:val="clear" w:color="auto" w:fill="auto"/>
            <w:noWrap/>
            <w:vAlign w:val="center"/>
            <w:hideMark/>
          </w:tcPr>
          <w:p w:rsidR="00CD6E10" w:rsidRPr="00994B3C" w:rsidRDefault="00CD6E10" w:rsidP="00CD6E10">
            <w:pPr>
              <w:widowControl/>
              <w:jc w:val="center"/>
              <w:rPr>
                <w:rFonts w:ascii="Times New Roman" w:eastAsia="等线" w:hAnsi="Times New Roman" w:cs="Times New Roman"/>
                <w:color w:val="000000"/>
                <w:kern w:val="0"/>
              </w:rPr>
            </w:pPr>
            <w:r w:rsidRPr="00994B3C">
              <w:rPr>
                <w:rFonts w:ascii="Times New Roman" w:eastAsia="等线" w:hAnsi="Times New Roman" w:cs="Times New Roman"/>
                <w:color w:val="000000"/>
                <w:kern w:val="0"/>
              </w:rPr>
              <w:t xml:space="preserve"> </w:t>
            </w:r>
            <w:r>
              <w:rPr>
                <w:rFonts w:ascii="Times New Roman" w:eastAsia="等线" w:hAnsi="Times New Roman" w:cs="Times New Roman"/>
                <w:color w:val="000000"/>
                <w:kern w:val="0"/>
              </w:rPr>
              <w:t>Supporting Vector Machine</w:t>
            </w:r>
          </w:p>
        </w:tc>
        <w:tc>
          <w:tcPr>
            <w:tcW w:w="1423" w:type="dxa"/>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0.635</w:t>
            </w:r>
          </w:p>
        </w:tc>
        <w:tc>
          <w:tcPr>
            <w:tcW w:w="1436" w:type="dxa"/>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0.907</w:t>
            </w:r>
          </w:p>
        </w:tc>
        <w:tc>
          <w:tcPr>
            <w:tcW w:w="1446" w:type="dxa"/>
            <w:tcBorders>
              <w:right w:val="single" w:sz="4" w:space="0" w:color="auto"/>
            </w:tcBorders>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0.764</w:t>
            </w:r>
          </w:p>
        </w:tc>
        <w:tc>
          <w:tcPr>
            <w:tcW w:w="1581" w:type="dxa"/>
            <w:tcBorders>
              <w:left w:val="single" w:sz="4" w:space="0" w:color="auto"/>
            </w:tcBorders>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0.599</w:t>
            </w:r>
          </w:p>
        </w:tc>
        <w:tc>
          <w:tcPr>
            <w:tcW w:w="1593" w:type="dxa"/>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0.881</w:t>
            </w:r>
          </w:p>
        </w:tc>
        <w:tc>
          <w:tcPr>
            <w:tcW w:w="1446" w:type="dxa"/>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0.731</w:t>
            </w:r>
          </w:p>
        </w:tc>
      </w:tr>
      <w:tr w:rsidR="00CD6E10" w:rsidRPr="00994B3C" w:rsidTr="00CD6E10">
        <w:trPr>
          <w:trHeight w:val="285"/>
        </w:trPr>
        <w:tc>
          <w:tcPr>
            <w:tcW w:w="3516" w:type="dxa"/>
            <w:shd w:val="clear" w:color="auto" w:fill="auto"/>
            <w:noWrap/>
            <w:vAlign w:val="center"/>
            <w:hideMark/>
          </w:tcPr>
          <w:p w:rsidR="00CD6E10" w:rsidRPr="00994B3C" w:rsidRDefault="00CD6E10" w:rsidP="00CD6E10">
            <w:pPr>
              <w:widowControl/>
              <w:jc w:val="center"/>
              <w:rPr>
                <w:rFonts w:ascii="Times New Roman" w:eastAsia="等线" w:hAnsi="Times New Roman" w:cs="Times New Roman"/>
                <w:color w:val="000000"/>
                <w:kern w:val="0"/>
              </w:rPr>
            </w:pPr>
            <w:r w:rsidRPr="00994B3C">
              <w:rPr>
                <w:rFonts w:ascii="Times New Roman" w:eastAsia="等线" w:hAnsi="Times New Roman" w:cs="Times New Roman"/>
                <w:color w:val="000000"/>
                <w:kern w:val="0"/>
              </w:rPr>
              <w:t xml:space="preserve"> Naive Bayes</w:t>
            </w:r>
          </w:p>
        </w:tc>
        <w:tc>
          <w:tcPr>
            <w:tcW w:w="1423" w:type="dxa"/>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0.539</w:t>
            </w:r>
          </w:p>
        </w:tc>
        <w:tc>
          <w:tcPr>
            <w:tcW w:w="1436" w:type="dxa"/>
            <w:shd w:val="clear" w:color="auto" w:fill="auto"/>
            <w:noWrap/>
            <w:vAlign w:val="center"/>
            <w:hideMark/>
          </w:tcPr>
          <w:p w:rsidR="00CD6E10" w:rsidRPr="00CA7EDF" w:rsidRDefault="00CD6E10" w:rsidP="00CD6E10">
            <w:pPr>
              <w:jc w:val="right"/>
              <w:rPr>
                <w:rFonts w:ascii="Times New Roman" w:eastAsia="等线" w:hAnsi="Times New Roman" w:cs="Times New Roman"/>
                <w:b/>
                <w:color w:val="000000"/>
                <w:sz w:val="22"/>
                <w:szCs w:val="22"/>
              </w:rPr>
            </w:pPr>
            <w:r w:rsidRPr="00CA7EDF">
              <w:rPr>
                <w:rFonts w:ascii="Times New Roman" w:eastAsia="等线" w:hAnsi="Times New Roman" w:cs="Times New Roman"/>
                <w:b/>
                <w:color w:val="000000"/>
                <w:sz w:val="22"/>
                <w:szCs w:val="22"/>
              </w:rPr>
              <w:t>0.916</w:t>
            </w:r>
          </w:p>
        </w:tc>
        <w:tc>
          <w:tcPr>
            <w:tcW w:w="1446" w:type="dxa"/>
            <w:tcBorders>
              <w:right w:val="single" w:sz="4" w:space="0" w:color="auto"/>
            </w:tcBorders>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0.718</w:t>
            </w:r>
          </w:p>
        </w:tc>
        <w:tc>
          <w:tcPr>
            <w:tcW w:w="1581" w:type="dxa"/>
            <w:tcBorders>
              <w:left w:val="single" w:sz="4" w:space="0" w:color="auto"/>
            </w:tcBorders>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0.532</w:t>
            </w:r>
          </w:p>
        </w:tc>
        <w:tc>
          <w:tcPr>
            <w:tcW w:w="1593" w:type="dxa"/>
            <w:shd w:val="clear" w:color="auto" w:fill="auto"/>
            <w:noWrap/>
            <w:vAlign w:val="center"/>
            <w:hideMark/>
          </w:tcPr>
          <w:p w:rsidR="00CD6E10" w:rsidRPr="00CA7EDF" w:rsidRDefault="00CD6E10" w:rsidP="00CD6E10">
            <w:pPr>
              <w:jc w:val="right"/>
              <w:rPr>
                <w:rFonts w:ascii="Times New Roman" w:eastAsia="等线" w:hAnsi="Times New Roman" w:cs="Times New Roman"/>
                <w:b/>
                <w:color w:val="000000"/>
                <w:sz w:val="22"/>
                <w:szCs w:val="22"/>
              </w:rPr>
            </w:pPr>
            <w:r w:rsidRPr="00CA7EDF">
              <w:rPr>
                <w:rFonts w:ascii="Times New Roman" w:eastAsia="等线" w:hAnsi="Times New Roman" w:cs="Times New Roman"/>
                <w:b/>
                <w:color w:val="000000"/>
                <w:sz w:val="22"/>
                <w:szCs w:val="22"/>
              </w:rPr>
              <w:t>0.910</w:t>
            </w:r>
          </w:p>
        </w:tc>
        <w:tc>
          <w:tcPr>
            <w:tcW w:w="1446" w:type="dxa"/>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0.709</w:t>
            </w:r>
          </w:p>
        </w:tc>
      </w:tr>
      <w:tr w:rsidR="00CD6E10" w:rsidRPr="00994B3C" w:rsidTr="00CD6E10">
        <w:trPr>
          <w:trHeight w:val="285"/>
        </w:trPr>
        <w:tc>
          <w:tcPr>
            <w:tcW w:w="3516" w:type="dxa"/>
            <w:shd w:val="clear" w:color="auto" w:fill="auto"/>
            <w:noWrap/>
            <w:vAlign w:val="center"/>
            <w:hideMark/>
          </w:tcPr>
          <w:p w:rsidR="00CD6E10" w:rsidRPr="00994B3C" w:rsidRDefault="00CD6E10" w:rsidP="00CD6E10">
            <w:pPr>
              <w:widowControl/>
              <w:jc w:val="center"/>
              <w:rPr>
                <w:rFonts w:ascii="Times New Roman" w:eastAsia="等线" w:hAnsi="Times New Roman" w:cs="Times New Roman"/>
                <w:color w:val="000000"/>
                <w:kern w:val="0"/>
              </w:rPr>
            </w:pPr>
            <w:r w:rsidRPr="00994B3C">
              <w:rPr>
                <w:rFonts w:ascii="Times New Roman" w:eastAsia="等线" w:hAnsi="Times New Roman" w:cs="Times New Roman"/>
                <w:color w:val="000000"/>
                <w:kern w:val="0"/>
              </w:rPr>
              <w:t>Neural Network</w:t>
            </w:r>
          </w:p>
        </w:tc>
        <w:tc>
          <w:tcPr>
            <w:tcW w:w="1423" w:type="dxa"/>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0.701</w:t>
            </w:r>
          </w:p>
        </w:tc>
        <w:tc>
          <w:tcPr>
            <w:tcW w:w="1436" w:type="dxa"/>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0.841</w:t>
            </w:r>
          </w:p>
        </w:tc>
        <w:tc>
          <w:tcPr>
            <w:tcW w:w="1446" w:type="dxa"/>
            <w:tcBorders>
              <w:right w:val="single" w:sz="4" w:space="0" w:color="auto"/>
            </w:tcBorders>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0.768</w:t>
            </w:r>
          </w:p>
        </w:tc>
        <w:tc>
          <w:tcPr>
            <w:tcW w:w="1581" w:type="dxa"/>
            <w:tcBorders>
              <w:left w:val="single" w:sz="4" w:space="0" w:color="auto"/>
            </w:tcBorders>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0.667</w:t>
            </w:r>
          </w:p>
        </w:tc>
        <w:tc>
          <w:tcPr>
            <w:tcW w:w="1593" w:type="dxa"/>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0.794</w:t>
            </w:r>
          </w:p>
        </w:tc>
        <w:tc>
          <w:tcPr>
            <w:tcW w:w="1446" w:type="dxa"/>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0.726</w:t>
            </w:r>
          </w:p>
        </w:tc>
      </w:tr>
      <w:tr w:rsidR="00CD6E10" w:rsidRPr="00994B3C" w:rsidTr="00CD6E10">
        <w:trPr>
          <w:trHeight w:val="285"/>
        </w:trPr>
        <w:tc>
          <w:tcPr>
            <w:tcW w:w="3516" w:type="dxa"/>
            <w:shd w:val="clear" w:color="auto" w:fill="auto"/>
            <w:noWrap/>
            <w:vAlign w:val="center"/>
            <w:hideMark/>
          </w:tcPr>
          <w:p w:rsidR="00CD6E10" w:rsidRPr="00994B3C" w:rsidRDefault="00CD6E10" w:rsidP="00CD6E10">
            <w:pPr>
              <w:widowControl/>
              <w:jc w:val="center"/>
              <w:rPr>
                <w:rFonts w:ascii="Times New Roman" w:eastAsia="等线" w:hAnsi="Times New Roman" w:cs="Times New Roman"/>
                <w:color w:val="000000"/>
                <w:kern w:val="0"/>
              </w:rPr>
            </w:pPr>
            <w:r w:rsidRPr="00994B3C">
              <w:rPr>
                <w:rFonts w:ascii="Times New Roman" w:eastAsia="等线" w:hAnsi="Times New Roman" w:cs="Times New Roman"/>
                <w:color w:val="000000"/>
                <w:kern w:val="0"/>
              </w:rPr>
              <w:t>Linear Discriminant Analysis</w:t>
            </w:r>
          </w:p>
        </w:tc>
        <w:tc>
          <w:tcPr>
            <w:tcW w:w="1423" w:type="dxa"/>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0.617</w:t>
            </w:r>
          </w:p>
        </w:tc>
        <w:tc>
          <w:tcPr>
            <w:tcW w:w="1436" w:type="dxa"/>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0.906</w:t>
            </w:r>
          </w:p>
        </w:tc>
        <w:tc>
          <w:tcPr>
            <w:tcW w:w="1446" w:type="dxa"/>
            <w:tcBorders>
              <w:right w:val="single" w:sz="4" w:space="0" w:color="auto"/>
            </w:tcBorders>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0.754</w:t>
            </w:r>
          </w:p>
        </w:tc>
        <w:tc>
          <w:tcPr>
            <w:tcW w:w="1581" w:type="dxa"/>
            <w:tcBorders>
              <w:left w:val="single" w:sz="4" w:space="0" w:color="auto"/>
            </w:tcBorders>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0.594</w:t>
            </w:r>
          </w:p>
        </w:tc>
        <w:tc>
          <w:tcPr>
            <w:tcW w:w="1593" w:type="dxa"/>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0.894</w:t>
            </w:r>
          </w:p>
        </w:tc>
        <w:tc>
          <w:tcPr>
            <w:tcW w:w="1446" w:type="dxa"/>
            <w:shd w:val="clear" w:color="auto" w:fill="auto"/>
            <w:noWrap/>
            <w:vAlign w:val="center"/>
            <w:hideMark/>
          </w:tcPr>
          <w:p w:rsidR="00CD6E10" w:rsidRPr="00CA7EDF" w:rsidRDefault="00CD6E10" w:rsidP="00CD6E10">
            <w:pPr>
              <w:jc w:val="right"/>
              <w:rPr>
                <w:rFonts w:ascii="Times New Roman" w:eastAsia="等线" w:hAnsi="Times New Roman" w:cs="Times New Roman"/>
                <w:b/>
                <w:color w:val="000000"/>
                <w:sz w:val="22"/>
                <w:szCs w:val="22"/>
              </w:rPr>
            </w:pPr>
            <w:r w:rsidRPr="00CA7EDF">
              <w:rPr>
                <w:rFonts w:ascii="Times New Roman" w:eastAsia="等线" w:hAnsi="Times New Roman" w:cs="Times New Roman"/>
                <w:b/>
                <w:color w:val="000000"/>
                <w:sz w:val="22"/>
                <w:szCs w:val="22"/>
              </w:rPr>
              <w:t>0.735</w:t>
            </w:r>
          </w:p>
        </w:tc>
      </w:tr>
      <w:tr w:rsidR="00CD6E10" w:rsidRPr="00994B3C" w:rsidTr="00CD6E10">
        <w:trPr>
          <w:trHeight w:val="285"/>
        </w:trPr>
        <w:tc>
          <w:tcPr>
            <w:tcW w:w="3516" w:type="dxa"/>
            <w:shd w:val="clear" w:color="auto" w:fill="auto"/>
            <w:noWrap/>
            <w:vAlign w:val="center"/>
            <w:hideMark/>
          </w:tcPr>
          <w:p w:rsidR="00CD6E10" w:rsidRPr="00994B3C" w:rsidRDefault="00CD6E10" w:rsidP="00CD6E10">
            <w:pPr>
              <w:widowControl/>
              <w:jc w:val="center"/>
              <w:rPr>
                <w:rFonts w:ascii="Times New Roman" w:eastAsia="等线" w:hAnsi="Times New Roman" w:cs="Times New Roman"/>
                <w:color w:val="000000"/>
                <w:kern w:val="0"/>
              </w:rPr>
            </w:pPr>
            <w:r w:rsidRPr="00994B3C">
              <w:rPr>
                <w:rFonts w:ascii="Times New Roman" w:eastAsia="等线" w:hAnsi="Times New Roman" w:cs="Times New Roman"/>
                <w:color w:val="000000"/>
                <w:kern w:val="0"/>
              </w:rPr>
              <w:t xml:space="preserve"> Mixture Discriminant Analysis</w:t>
            </w:r>
          </w:p>
        </w:tc>
        <w:tc>
          <w:tcPr>
            <w:tcW w:w="1423" w:type="dxa"/>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0.618</w:t>
            </w:r>
          </w:p>
        </w:tc>
        <w:tc>
          <w:tcPr>
            <w:tcW w:w="1436" w:type="dxa"/>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w:t>
            </w:r>
            <w:bookmarkStart w:id="3" w:name="_GoBack"/>
            <w:bookmarkEnd w:id="3"/>
            <w:r w:rsidRPr="00CD6E10">
              <w:rPr>
                <w:rFonts w:ascii="Times New Roman" w:eastAsia="等线" w:hAnsi="Times New Roman" w:cs="Times New Roman"/>
                <w:color w:val="000000"/>
                <w:sz w:val="22"/>
                <w:szCs w:val="22"/>
              </w:rPr>
              <w:t>868</w:t>
            </w:r>
          </w:p>
        </w:tc>
        <w:tc>
          <w:tcPr>
            <w:tcW w:w="1446" w:type="dxa"/>
            <w:tcBorders>
              <w:right w:val="single" w:sz="4" w:space="0" w:color="auto"/>
            </w:tcBorders>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0.736</w:t>
            </w:r>
          </w:p>
        </w:tc>
        <w:tc>
          <w:tcPr>
            <w:tcW w:w="1581" w:type="dxa"/>
            <w:tcBorders>
              <w:left w:val="single" w:sz="4" w:space="0" w:color="auto"/>
            </w:tcBorders>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0.564</w:t>
            </w:r>
          </w:p>
        </w:tc>
        <w:tc>
          <w:tcPr>
            <w:tcW w:w="1593" w:type="dxa"/>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0.843</w:t>
            </w:r>
          </w:p>
        </w:tc>
        <w:tc>
          <w:tcPr>
            <w:tcW w:w="1446" w:type="dxa"/>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0.695</w:t>
            </w:r>
          </w:p>
        </w:tc>
      </w:tr>
      <w:tr w:rsidR="00CD6E10" w:rsidRPr="00994B3C" w:rsidTr="00CD6E10">
        <w:trPr>
          <w:trHeight w:val="285"/>
        </w:trPr>
        <w:tc>
          <w:tcPr>
            <w:tcW w:w="3516" w:type="dxa"/>
            <w:shd w:val="clear" w:color="auto" w:fill="auto"/>
            <w:noWrap/>
            <w:vAlign w:val="center"/>
            <w:hideMark/>
          </w:tcPr>
          <w:p w:rsidR="00CD6E10" w:rsidRPr="00994B3C" w:rsidRDefault="00CD6E10" w:rsidP="00CD6E10">
            <w:pPr>
              <w:widowControl/>
              <w:jc w:val="center"/>
              <w:rPr>
                <w:rFonts w:ascii="Times New Roman" w:eastAsia="等线" w:hAnsi="Times New Roman" w:cs="Times New Roman"/>
                <w:color w:val="000000"/>
                <w:kern w:val="0"/>
              </w:rPr>
            </w:pPr>
            <w:r w:rsidRPr="00994B3C">
              <w:rPr>
                <w:rFonts w:ascii="Times New Roman" w:eastAsia="等线" w:hAnsi="Times New Roman" w:cs="Times New Roman"/>
                <w:color w:val="000000"/>
                <w:kern w:val="0"/>
              </w:rPr>
              <w:t xml:space="preserve"> Flexible Discriminant Analysis</w:t>
            </w:r>
          </w:p>
        </w:tc>
        <w:tc>
          <w:tcPr>
            <w:tcW w:w="1423" w:type="dxa"/>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0.616</w:t>
            </w:r>
          </w:p>
        </w:tc>
        <w:tc>
          <w:tcPr>
            <w:tcW w:w="1436" w:type="dxa"/>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0.907</w:t>
            </w:r>
          </w:p>
        </w:tc>
        <w:tc>
          <w:tcPr>
            <w:tcW w:w="1446" w:type="dxa"/>
            <w:tcBorders>
              <w:right w:val="single" w:sz="4" w:space="0" w:color="auto"/>
            </w:tcBorders>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0.754</w:t>
            </w:r>
          </w:p>
        </w:tc>
        <w:tc>
          <w:tcPr>
            <w:tcW w:w="1581" w:type="dxa"/>
            <w:tcBorders>
              <w:left w:val="single" w:sz="4" w:space="0" w:color="auto"/>
            </w:tcBorders>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0.594</w:t>
            </w:r>
          </w:p>
        </w:tc>
        <w:tc>
          <w:tcPr>
            <w:tcW w:w="1593" w:type="dxa"/>
            <w:shd w:val="clear" w:color="auto" w:fill="auto"/>
            <w:noWrap/>
            <w:vAlign w:val="center"/>
            <w:hideMark/>
          </w:tcPr>
          <w:p w:rsidR="00CD6E10" w:rsidRPr="00CD6E10" w:rsidRDefault="00CD6E10" w:rsidP="00CD6E10">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0.894</w:t>
            </w:r>
          </w:p>
        </w:tc>
        <w:tc>
          <w:tcPr>
            <w:tcW w:w="1446" w:type="dxa"/>
            <w:shd w:val="clear" w:color="auto" w:fill="auto"/>
            <w:noWrap/>
            <w:vAlign w:val="center"/>
            <w:hideMark/>
          </w:tcPr>
          <w:p w:rsidR="00CD6E10" w:rsidRPr="00CA7EDF" w:rsidRDefault="00CD6E10" w:rsidP="00CD6E10">
            <w:pPr>
              <w:jc w:val="right"/>
              <w:rPr>
                <w:rFonts w:ascii="Times New Roman" w:eastAsia="等线" w:hAnsi="Times New Roman" w:cs="Times New Roman"/>
                <w:b/>
                <w:color w:val="000000"/>
                <w:sz w:val="22"/>
                <w:szCs w:val="22"/>
              </w:rPr>
            </w:pPr>
            <w:r w:rsidRPr="00CA7EDF">
              <w:rPr>
                <w:rFonts w:ascii="Times New Roman" w:eastAsia="等线" w:hAnsi="Times New Roman" w:cs="Times New Roman"/>
                <w:b/>
                <w:color w:val="000000"/>
                <w:sz w:val="22"/>
                <w:szCs w:val="22"/>
              </w:rPr>
              <w:t>0.735</w:t>
            </w:r>
          </w:p>
        </w:tc>
      </w:tr>
      <w:tr w:rsidR="00655CDD" w:rsidRPr="00994B3C" w:rsidTr="00CD6E10">
        <w:trPr>
          <w:trHeight w:val="285"/>
        </w:trPr>
        <w:tc>
          <w:tcPr>
            <w:tcW w:w="3516" w:type="dxa"/>
            <w:shd w:val="clear" w:color="auto" w:fill="auto"/>
            <w:noWrap/>
            <w:vAlign w:val="center"/>
          </w:tcPr>
          <w:p w:rsidR="00655CDD" w:rsidRPr="00994B3C" w:rsidRDefault="00655CDD" w:rsidP="00CD6E10">
            <w:pPr>
              <w:widowControl/>
              <w:jc w:val="center"/>
              <w:rPr>
                <w:rFonts w:ascii="Times New Roman" w:eastAsia="等线" w:hAnsi="Times New Roman" w:cs="Times New Roman"/>
                <w:color w:val="000000"/>
                <w:kern w:val="0"/>
              </w:rPr>
            </w:pPr>
            <w:r>
              <w:rPr>
                <w:rFonts w:ascii="Times New Roman" w:eastAsia="等线" w:hAnsi="Times New Roman" w:cs="Times New Roman" w:hint="eastAsia"/>
                <w:color w:val="000000"/>
                <w:kern w:val="0"/>
              </w:rPr>
              <w:t>Gradient Boosting Machine</w:t>
            </w:r>
          </w:p>
        </w:tc>
        <w:tc>
          <w:tcPr>
            <w:tcW w:w="1423" w:type="dxa"/>
            <w:shd w:val="clear" w:color="auto" w:fill="auto"/>
            <w:noWrap/>
            <w:vAlign w:val="center"/>
          </w:tcPr>
          <w:p w:rsidR="00655CDD" w:rsidRPr="00655CDD" w:rsidRDefault="00655CDD" w:rsidP="00CD6E10">
            <w:pPr>
              <w:jc w:val="right"/>
              <w:rPr>
                <w:rFonts w:ascii="Times New Roman" w:eastAsia="等线" w:hAnsi="Times New Roman" w:cs="Times New Roman"/>
                <w:b/>
                <w:color w:val="000000"/>
                <w:sz w:val="22"/>
                <w:szCs w:val="22"/>
              </w:rPr>
            </w:pPr>
            <w:r w:rsidRPr="00655CDD">
              <w:rPr>
                <w:rFonts w:ascii="Times New Roman" w:eastAsia="等线" w:hAnsi="Times New Roman" w:cs="Times New Roman" w:hint="eastAsia"/>
                <w:b/>
                <w:color w:val="000000"/>
                <w:sz w:val="22"/>
                <w:szCs w:val="22"/>
              </w:rPr>
              <w:t>0.826</w:t>
            </w:r>
          </w:p>
        </w:tc>
        <w:tc>
          <w:tcPr>
            <w:tcW w:w="1436" w:type="dxa"/>
            <w:shd w:val="clear" w:color="auto" w:fill="auto"/>
            <w:noWrap/>
            <w:vAlign w:val="center"/>
          </w:tcPr>
          <w:p w:rsidR="00655CDD" w:rsidRPr="00CD6E10" w:rsidRDefault="00655CDD" w:rsidP="00CD6E10">
            <w:pPr>
              <w:jc w:val="right"/>
              <w:rPr>
                <w:rFonts w:ascii="Times New Roman" w:eastAsia="等线" w:hAnsi="Times New Roman" w:cs="Times New Roman"/>
                <w:color w:val="000000"/>
                <w:sz w:val="22"/>
                <w:szCs w:val="22"/>
              </w:rPr>
            </w:pPr>
            <w:r>
              <w:rPr>
                <w:rFonts w:ascii="Times New Roman" w:eastAsia="等线" w:hAnsi="Times New Roman" w:cs="Times New Roman" w:hint="eastAsia"/>
                <w:color w:val="000000"/>
                <w:sz w:val="22"/>
                <w:szCs w:val="22"/>
              </w:rPr>
              <w:t>0.856</w:t>
            </w:r>
          </w:p>
        </w:tc>
        <w:tc>
          <w:tcPr>
            <w:tcW w:w="1446" w:type="dxa"/>
            <w:tcBorders>
              <w:right w:val="single" w:sz="4" w:space="0" w:color="auto"/>
            </w:tcBorders>
            <w:shd w:val="clear" w:color="auto" w:fill="auto"/>
            <w:noWrap/>
            <w:vAlign w:val="center"/>
          </w:tcPr>
          <w:p w:rsidR="00655CDD" w:rsidRPr="00655CDD" w:rsidRDefault="00655CDD" w:rsidP="00CD6E10">
            <w:pPr>
              <w:jc w:val="right"/>
              <w:rPr>
                <w:rFonts w:ascii="Times New Roman" w:eastAsia="等线" w:hAnsi="Times New Roman" w:cs="Times New Roman"/>
                <w:b/>
                <w:color w:val="000000"/>
                <w:sz w:val="22"/>
                <w:szCs w:val="22"/>
              </w:rPr>
            </w:pPr>
            <w:r w:rsidRPr="00655CDD">
              <w:rPr>
                <w:rFonts w:ascii="Times New Roman" w:eastAsia="等线" w:hAnsi="Times New Roman" w:cs="Times New Roman" w:hint="eastAsia"/>
                <w:b/>
                <w:color w:val="000000"/>
                <w:sz w:val="22"/>
                <w:szCs w:val="22"/>
              </w:rPr>
              <w:t>0.840</w:t>
            </w:r>
          </w:p>
        </w:tc>
        <w:tc>
          <w:tcPr>
            <w:tcW w:w="1581" w:type="dxa"/>
            <w:tcBorders>
              <w:left w:val="single" w:sz="4" w:space="0" w:color="auto"/>
            </w:tcBorders>
            <w:shd w:val="clear" w:color="auto" w:fill="auto"/>
            <w:noWrap/>
            <w:vAlign w:val="center"/>
          </w:tcPr>
          <w:p w:rsidR="00655CDD" w:rsidRPr="00CD6E10" w:rsidRDefault="00655CDD" w:rsidP="00CD6E10">
            <w:pPr>
              <w:jc w:val="right"/>
              <w:rPr>
                <w:rFonts w:ascii="Times New Roman" w:eastAsia="等线" w:hAnsi="Times New Roman" w:cs="Times New Roman"/>
                <w:color w:val="000000"/>
                <w:sz w:val="22"/>
                <w:szCs w:val="22"/>
              </w:rPr>
            </w:pPr>
            <w:r>
              <w:rPr>
                <w:rFonts w:ascii="Times New Roman" w:eastAsia="等线" w:hAnsi="Times New Roman" w:cs="Times New Roman" w:hint="eastAsia"/>
                <w:color w:val="000000"/>
                <w:sz w:val="22"/>
                <w:szCs w:val="22"/>
              </w:rPr>
              <w:t>0.6</w:t>
            </w:r>
            <w:r>
              <w:rPr>
                <w:rFonts w:ascii="Times New Roman" w:eastAsia="等线" w:hAnsi="Times New Roman" w:cs="Times New Roman"/>
                <w:color w:val="000000"/>
                <w:sz w:val="22"/>
                <w:szCs w:val="22"/>
              </w:rPr>
              <w:t>99</w:t>
            </w:r>
          </w:p>
        </w:tc>
        <w:tc>
          <w:tcPr>
            <w:tcW w:w="1593" w:type="dxa"/>
            <w:shd w:val="clear" w:color="auto" w:fill="auto"/>
            <w:noWrap/>
            <w:vAlign w:val="center"/>
          </w:tcPr>
          <w:p w:rsidR="00655CDD" w:rsidRPr="00CD6E10" w:rsidRDefault="00655CDD" w:rsidP="00CD6E10">
            <w:pPr>
              <w:jc w:val="right"/>
              <w:rPr>
                <w:rFonts w:ascii="Times New Roman" w:eastAsia="等线" w:hAnsi="Times New Roman" w:cs="Times New Roman"/>
                <w:color w:val="000000"/>
                <w:sz w:val="22"/>
                <w:szCs w:val="22"/>
              </w:rPr>
            </w:pPr>
            <w:r>
              <w:rPr>
                <w:rFonts w:ascii="Times New Roman" w:eastAsia="等线" w:hAnsi="Times New Roman" w:cs="Times New Roman" w:hint="eastAsia"/>
                <w:color w:val="000000"/>
                <w:sz w:val="22"/>
                <w:szCs w:val="22"/>
              </w:rPr>
              <w:t>0.728</w:t>
            </w:r>
          </w:p>
        </w:tc>
        <w:tc>
          <w:tcPr>
            <w:tcW w:w="1446" w:type="dxa"/>
            <w:shd w:val="clear" w:color="auto" w:fill="auto"/>
            <w:noWrap/>
            <w:vAlign w:val="center"/>
          </w:tcPr>
          <w:p w:rsidR="00655CDD" w:rsidRPr="00655CDD" w:rsidRDefault="00655CDD" w:rsidP="00CD6E10">
            <w:pPr>
              <w:jc w:val="right"/>
              <w:rPr>
                <w:rFonts w:ascii="Times New Roman" w:eastAsia="等线" w:hAnsi="Times New Roman" w:cs="Times New Roman"/>
                <w:color w:val="000000"/>
                <w:sz w:val="22"/>
                <w:szCs w:val="22"/>
              </w:rPr>
            </w:pPr>
            <w:r w:rsidRPr="00655CDD">
              <w:rPr>
                <w:rFonts w:ascii="Times New Roman" w:eastAsia="等线" w:hAnsi="Times New Roman" w:cs="Times New Roman" w:hint="eastAsia"/>
                <w:color w:val="000000"/>
                <w:sz w:val="22"/>
                <w:szCs w:val="22"/>
              </w:rPr>
              <w:t>0.713</w:t>
            </w:r>
          </w:p>
        </w:tc>
      </w:tr>
    </w:tbl>
    <w:p w:rsidR="00CD6E10" w:rsidRDefault="00CD6E10"/>
    <w:p w:rsidR="00CD6E10" w:rsidRDefault="00CD6E10"/>
    <w:p w:rsidR="00CD6E10" w:rsidRDefault="00CD6E10"/>
    <w:p w:rsidR="00CD6E10" w:rsidRDefault="00CD6E10"/>
    <w:p w:rsidR="00CD6E10" w:rsidRDefault="00CD6E10"/>
    <w:p w:rsidR="00CD6E10" w:rsidRDefault="00CD6E10"/>
    <w:p w:rsidR="00CD6E10" w:rsidRDefault="00CD6E10"/>
    <w:p w:rsidR="00CD6E10" w:rsidRDefault="00CD6E10"/>
    <w:p w:rsidR="00CD6E10" w:rsidRDefault="00CD6E10"/>
    <w:p w:rsidR="00CD6E10" w:rsidRDefault="00CD6E10"/>
    <w:p w:rsidR="00CD6E10" w:rsidRDefault="00CD6E10"/>
    <w:p w:rsidR="00CD6E10" w:rsidRDefault="00CD6E10"/>
    <w:p w:rsidR="00CD6E10" w:rsidRDefault="00CD6E10" w:rsidP="00CD6E10">
      <w:pPr>
        <w:rPr>
          <w:rFonts w:ascii="Times New Roman" w:hAnsi="Times New Roman" w:cs="Times New Roman"/>
        </w:rPr>
      </w:pPr>
    </w:p>
    <w:p w:rsidR="00CD6E10" w:rsidRPr="00AF25BD" w:rsidRDefault="00CD6E10" w:rsidP="00CD6E10">
      <w:pPr>
        <w:rPr>
          <w:rFonts w:ascii="Times New Roman" w:hAnsi="Times New Roman" w:cs="Times New Roman"/>
        </w:rPr>
      </w:pPr>
      <w:r>
        <w:rPr>
          <w:rFonts w:ascii="Times New Roman" w:hAnsi="Times New Roman" w:cs="Times New Roman"/>
        </w:rPr>
        <w:t xml:space="preserve">The mean methylation percentage of each genomic region was considered as the independent variable for constructing the models, which means that all of the models were based on these five independent variables without adjustment for </w:t>
      </w:r>
      <w:r w:rsidRPr="005D0981">
        <w:rPr>
          <w:rFonts w:ascii="Times New Roman" w:hAnsi="Times New Roman" w:cs="Times New Roman"/>
        </w:rPr>
        <w:t>gender, age</w:t>
      </w:r>
      <w:r>
        <w:rPr>
          <w:rFonts w:ascii="Times New Roman" w:hAnsi="Times New Roman" w:cs="Times New Roman"/>
        </w:rPr>
        <w:t>,</w:t>
      </w:r>
      <w:r w:rsidRPr="005D0981">
        <w:rPr>
          <w:rFonts w:ascii="Times New Roman" w:hAnsi="Times New Roman" w:cs="Times New Roman"/>
        </w:rPr>
        <w:t xml:space="preserve"> smoking status and alcohol status.</w:t>
      </w:r>
      <w:r>
        <w:rPr>
          <w:rFonts w:ascii="Times New Roman" w:hAnsi="Times New Roman" w:cs="Times New Roman"/>
        </w:rPr>
        <w:t xml:space="preserve"> </w:t>
      </w:r>
      <w:r w:rsidRPr="00DC6D90">
        <w:rPr>
          <w:rFonts w:ascii="Times New Roman" w:hAnsi="Times New Roman" w:cs="Times New Roman"/>
        </w:rPr>
        <w:t xml:space="preserve">Sensitivity, specificity and classification accuracy were </w:t>
      </w:r>
      <w:r>
        <w:rPr>
          <w:rFonts w:ascii="Times New Roman" w:hAnsi="Times New Roman" w:cs="Times New Roman"/>
        </w:rPr>
        <w:t>the</w:t>
      </w:r>
      <w:r w:rsidRPr="00DC6D90">
        <w:rPr>
          <w:rFonts w:ascii="Times New Roman" w:hAnsi="Times New Roman" w:cs="Times New Roman"/>
        </w:rPr>
        <w:t xml:space="preserve"> mean value in fiv</w:t>
      </w:r>
      <w:r>
        <w:rPr>
          <w:rFonts w:ascii="Times New Roman" w:hAnsi="Times New Roman" w:cs="Times New Roman"/>
        </w:rPr>
        <w:t>-</w:t>
      </w:r>
      <w:r w:rsidRPr="00DC6D90">
        <w:rPr>
          <w:rFonts w:ascii="Times New Roman" w:hAnsi="Times New Roman" w:cs="Times New Roman"/>
        </w:rPr>
        <w:t xml:space="preserve">efold </w:t>
      </w:r>
      <w:r>
        <w:rPr>
          <w:rFonts w:ascii="Times New Roman" w:hAnsi="Times New Roman" w:cs="Times New Roman"/>
        </w:rPr>
        <w:t xml:space="preserve">cross-validations with 1,000 replications. </w:t>
      </w:r>
    </w:p>
    <w:p w:rsidR="00CD6E10" w:rsidRPr="00CD6E10" w:rsidRDefault="00CD6E10"/>
    <w:sectPr w:rsidR="00CD6E10" w:rsidRPr="00CD6E10" w:rsidSect="003E2DD1">
      <w:pgSz w:w="16838" w:h="11906" w:orient="landscape"/>
      <w:pgMar w:top="1440" w:right="144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62A" w:rsidRDefault="0032762A" w:rsidP="00655CDD">
      <w:r>
        <w:separator/>
      </w:r>
    </w:p>
  </w:endnote>
  <w:endnote w:type="continuationSeparator" w:id="0">
    <w:p w:rsidR="0032762A" w:rsidRDefault="0032762A" w:rsidP="00655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62A" w:rsidRDefault="0032762A" w:rsidP="00655CDD">
      <w:r>
        <w:separator/>
      </w:r>
    </w:p>
  </w:footnote>
  <w:footnote w:type="continuationSeparator" w:id="0">
    <w:p w:rsidR="0032762A" w:rsidRDefault="0032762A" w:rsidP="00655C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DD1"/>
    <w:rsid w:val="000454C0"/>
    <w:rsid w:val="000944F7"/>
    <w:rsid w:val="003205A9"/>
    <w:rsid w:val="0032762A"/>
    <w:rsid w:val="003D003A"/>
    <w:rsid w:val="003E2DD1"/>
    <w:rsid w:val="00655CDD"/>
    <w:rsid w:val="006E4FDF"/>
    <w:rsid w:val="007D64DB"/>
    <w:rsid w:val="008607E3"/>
    <w:rsid w:val="008E577B"/>
    <w:rsid w:val="00AB2A40"/>
    <w:rsid w:val="00AB7899"/>
    <w:rsid w:val="00CA7EDF"/>
    <w:rsid w:val="00CD6E10"/>
    <w:rsid w:val="00CF4D82"/>
    <w:rsid w:val="00CF4E8B"/>
    <w:rsid w:val="00F07C63"/>
    <w:rsid w:val="00F11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7E7646"/>
  <w14:defaultImageDpi w14:val="330"/>
  <w15:chartTrackingRefBased/>
  <w15:docId w15:val="{D9FF516B-576E-450E-87A7-22EE1158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2DD1"/>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5C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5CDD"/>
    <w:rPr>
      <w:sz w:val="18"/>
      <w:szCs w:val="18"/>
    </w:rPr>
  </w:style>
  <w:style w:type="paragraph" w:styleId="a5">
    <w:name w:val="footer"/>
    <w:basedOn w:val="a"/>
    <w:link w:val="a6"/>
    <w:uiPriority w:val="99"/>
    <w:unhideWhenUsed/>
    <w:rsid w:val="00655CDD"/>
    <w:pPr>
      <w:tabs>
        <w:tab w:val="center" w:pos="4153"/>
        <w:tab w:val="right" w:pos="8306"/>
      </w:tabs>
      <w:snapToGrid w:val="0"/>
      <w:jc w:val="left"/>
    </w:pPr>
    <w:rPr>
      <w:sz w:val="18"/>
      <w:szCs w:val="18"/>
    </w:rPr>
  </w:style>
  <w:style w:type="character" w:customStyle="1" w:styleId="a6">
    <w:name w:val="页脚 字符"/>
    <w:basedOn w:val="a0"/>
    <w:link w:val="a5"/>
    <w:uiPriority w:val="99"/>
    <w:rsid w:val="00655C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10295">
      <w:bodyDiv w:val="1"/>
      <w:marLeft w:val="0"/>
      <w:marRight w:val="0"/>
      <w:marTop w:val="0"/>
      <w:marBottom w:val="0"/>
      <w:divBdr>
        <w:top w:val="none" w:sz="0" w:space="0" w:color="auto"/>
        <w:left w:val="none" w:sz="0" w:space="0" w:color="auto"/>
        <w:bottom w:val="none" w:sz="0" w:space="0" w:color="auto"/>
        <w:right w:val="none" w:sz="0" w:space="0" w:color="auto"/>
      </w:divBdr>
    </w:div>
    <w:div w:id="172008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puweilin</dc:creator>
  <cp:keywords/>
  <dc:description/>
  <cp:lastModifiedBy>puweilin</cp:lastModifiedBy>
  <cp:revision>16</cp:revision>
  <dcterms:created xsi:type="dcterms:W3CDTF">2017-06-30T07:17:00Z</dcterms:created>
  <dcterms:modified xsi:type="dcterms:W3CDTF">2017-07-08T07:58:00Z</dcterms:modified>
</cp:coreProperties>
</file>